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CBC2"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Title of the module</w:t>
      </w:r>
    </w:p>
    <w:p w14:paraId="465D80BC" w14:textId="5D58CB68" w:rsidR="009A2D37" w:rsidRPr="008A0F13" w:rsidRDefault="00D674B7" w:rsidP="00696FF5">
      <w:pPr>
        <w:spacing w:after="120" w:line="240" w:lineRule="auto"/>
        <w:ind w:left="567" w:right="260"/>
        <w:jc w:val="both"/>
        <w:rPr>
          <w:rFonts w:ascii="Arial" w:hAnsi="Arial" w:cs="Arial"/>
          <w:iCs/>
        </w:rPr>
      </w:pPr>
      <w:r>
        <w:rPr>
          <w:rFonts w:ascii="Arial" w:hAnsi="Arial" w:cs="Arial"/>
        </w:rPr>
        <w:t>MAST5952 (MA59</w:t>
      </w:r>
      <w:r w:rsidR="001727A5">
        <w:rPr>
          <w:rFonts w:ascii="Arial" w:hAnsi="Arial" w:cs="Arial"/>
        </w:rPr>
        <w:t>5</w:t>
      </w:r>
      <w:r>
        <w:rPr>
          <w:rFonts w:ascii="Arial" w:hAnsi="Arial" w:cs="Arial"/>
        </w:rPr>
        <w:t xml:space="preserve">2) </w:t>
      </w:r>
      <w:r w:rsidR="00310311" w:rsidRPr="008A0F13">
        <w:rPr>
          <w:rFonts w:ascii="Arial" w:hAnsi="Arial" w:cs="Arial"/>
        </w:rPr>
        <w:t>Understanding and Synthesising Research</w:t>
      </w:r>
    </w:p>
    <w:p w14:paraId="0C2093B4" w14:textId="77777777" w:rsidR="009A2D37" w:rsidRPr="008A0F13" w:rsidRDefault="009A2D37" w:rsidP="00302082">
      <w:pPr>
        <w:spacing w:after="120" w:line="240" w:lineRule="auto"/>
        <w:ind w:left="426" w:right="260"/>
        <w:jc w:val="both"/>
        <w:rPr>
          <w:rFonts w:ascii="Arial" w:hAnsi="Arial" w:cs="Arial"/>
        </w:rPr>
      </w:pPr>
    </w:p>
    <w:p w14:paraId="58CF06FA"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School or partner institution which will be responsible for management of the module</w:t>
      </w:r>
    </w:p>
    <w:p w14:paraId="194B9391" w14:textId="77777777" w:rsidR="009A2D37" w:rsidRPr="008A0F13" w:rsidRDefault="00840001" w:rsidP="00696FF5">
      <w:pPr>
        <w:spacing w:after="120" w:line="240" w:lineRule="auto"/>
        <w:ind w:left="567" w:right="260"/>
        <w:rPr>
          <w:rFonts w:ascii="Arial" w:hAnsi="Arial" w:cs="Arial"/>
          <w:iCs/>
        </w:rPr>
      </w:pPr>
      <w:r w:rsidRPr="008A0F13">
        <w:rPr>
          <w:rFonts w:ascii="Arial" w:hAnsi="Arial" w:cs="Arial"/>
          <w:iCs/>
        </w:rPr>
        <w:t>School of Mathematics, Statistics and Actuarial Science</w:t>
      </w:r>
      <w:r w:rsidR="009A2D37" w:rsidRPr="008A0F13">
        <w:rPr>
          <w:rFonts w:ascii="Arial" w:hAnsi="Arial" w:cs="Arial"/>
          <w:iCs/>
        </w:rPr>
        <w:t>.</w:t>
      </w:r>
    </w:p>
    <w:p w14:paraId="0368E6FD" w14:textId="77777777" w:rsidR="009A2D37" w:rsidRPr="008A0F13" w:rsidRDefault="009A2D37" w:rsidP="00302082">
      <w:pPr>
        <w:spacing w:after="120" w:line="240" w:lineRule="auto"/>
        <w:ind w:left="426" w:right="260"/>
        <w:rPr>
          <w:rFonts w:ascii="Arial" w:hAnsi="Arial" w:cs="Arial"/>
          <w:iCs/>
        </w:rPr>
      </w:pPr>
    </w:p>
    <w:p w14:paraId="6A722C0F" w14:textId="77777777" w:rsidR="009A2D37" w:rsidRPr="008A0F13" w:rsidRDefault="00883204"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The level of the module (</w:t>
      </w:r>
      <w:r w:rsidR="00D83563" w:rsidRPr="008A0F13">
        <w:rPr>
          <w:rFonts w:ascii="Arial" w:hAnsi="Arial" w:cs="Arial"/>
          <w:b/>
        </w:rPr>
        <w:t>Level</w:t>
      </w:r>
      <w:r w:rsidR="00441E76" w:rsidRPr="008A0F13">
        <w:rPr>
          <w:rFonts w:ascii="Arial" w:hAnsi="Arial" w:cs="Arial"/>
          <w:b/>
        </w:rPr>
        <w:t xml:space="preserve"> 4</w:t>
      </w:r>
      <w:r w:rsidR="001D0C7D" w:rsidRPr="008A0F13">
        <w:rPr>
          <w:rFonts w:ascii="Arial" w:hAnsi="Arial" w:cs="Arial"/>
          <w:b/>
        </w:rPr>
        <w:t xml:space="preserve">, </w:t>
      </w:r>
      <w:r w:rsidR="00441E76" w:rsidRPr="008A0F13">
        <w:rPr>
          <w:rFonts w:ascii="Arial" w:hAnsi="Arial" w:cs="Arial"/>
          <w:b/>
        </w:rPr>
        <w:t>Level 5</w:t>
      </w:r>
      <w:r w:rsidR="001D0C7D" w:rsidRPr="008A0F13">
        <w:rPr>
          <w:rFonts w:ascii="Arial" w:hAnsi="Arial" w:cs="Arial"/>
          <w:b/>
        </w:rPr>
        <w:t xml:space="preserve">, </w:t>
      </w:r>
      <w:r w:rsidR="00441E76" w:rsidRPr="008A0F13">
        <w:rPr>
          <w:rFonts w:ascii="Arial" w:hAnsi="Arial" w:cs="Arial"/>
          <w:b/>
        </w:rPr>
        <w:t>Level 6</w:t>
      </w:r>
      <w:r w:rsidR="001D0C7D" w:rsidRPr="008A0F13">
        <w:rPr>
          <w:rFonts w:ascii="Arial" w:hAnsi="Arial" w:cs="Arial"/>
          <w:b/>
        </w:rPr>
        <w:t xml:space="preserve"> or </w:t>
      </w:r>
      <w:r w:rsidR="00C612A8" w:rsidRPr="008A0F13">
        <w:rPr>
          <w:rFonts w:ascii="Arial" w:hAnsi="Arial" w:cs="Arial"/>
          <w:b/>
        </w:rPr>
        <w:t>L</w:t>
      </w:r>
      <w:r w:rsidR="00441E76" w:rsidRPr="008A0F13">
        <w:rPr>
          <w:rFonts w:ascii="Arial" w:hAnsi="Arial" w:cs="Arial"/>
          <w:b/>
        </w:rPr>
        <w:t>evel 7</w:t>
      </w:r>
      <w:r w:rsidR="009A2D37" w:rsidRPr="008A0F13">
        <w:rPr>
          <w:rFonts w:ascii="Arial" w:hAnsi="Arial" w:cs="Arial"/>
          <w:b/>
        </w:rPr>
        <w:t>)</w:t>
      </w:r>
    </w:p>
    <w:p w14:paraId="39112579" w14:textId="77777777" w:rsidR="009A2D37" w:rsidRPr="008A0F13" w:rsidRDefault="00840001" w:rsidP="00840001">
      <w:pPr>
        <w:spacing w:after="120" w:line="240" w:lineRule="auto"/>
        <w:ind w:left="567" w:right="260"/>
        <w:jc w:val="both"/>
        <w:rPr>
          <w:rFonts w:ascii="Arial" w:hAnsi="Arial" w:cs="Arial"/>
        </w:rPr>
      </w:pPr>
      <w:r w:rsidRPr="008A0F13">
        <w:rPr>
          <w:rFonts w:ascii="Arial" w:hAnsi="Arial" w:cs="Arial"/>
        </w:rPr>
        <w:t>Level 5</w:t>
      </w:r>
    </w:p>
    <w:p w14:paraId="61D76D9E" w14:textId="77777777" w:rsidR="009A2D37" w:rsidRPr="008A0F13" w:rsidRDefault="009A2D37" w:rsidP="00302082">
      <w:pPr>
        <w:spacing w:after="120" w:line="240" w:lineRule="auto"/>
        <w:ind w:left="426" w:right="260"/>
        <w:rPr>
          <w:rFonts w:ascii="Arial" w:hAnsi="Arial" w:cs="Arial"/>
          <w:iCs/>
        </w:rPr>
      </w:pPr>
    </w:p>
    <w:p w14:paraId="20953E5C"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 xml:space="preserve">The number of credits and the ECTS value which the module represents </w:t>
      </w:r>
    </w:p>
    <w:p w14:paraId="188621D9" w14:textId="067C443B" w:rsidR="009A2D37" w:rsidRPr="008A0F13" w:rsidRDefault="009A2D37" w:rsidP="00901A80">
      <w:pPr>
        <w:pStyle w:val="NormalWeb"/>
        <w:spacing w:before="0" w:beforeAutospacing="0" w:after="120" w:afterAutospacing="0"/>
        <w:ind w:right="260" w:firstLine="567"/>
        <w:rPr>
          <w:rFonts w:ascii="Arial" w:hAnsi="Arial" w:cs="Arial"/>
          <w:sz w:val="22"/>
          <w:szCs w:val="22"/>
        </w:rPr>
      </w:pPr>
      <w:r w:rsidRPr="008A0F13">
        <w:rPr>
          <w:rFonts w:ascii="Arial" w:hAnsi="Arial" w:cs="Arial"/>
          <w:sz w:val="22"/>
          <w:szCs w:val="22"/>
        </w:rPr>
        <w:t>15 credits (7.5 ECTS)</w:t>
      </w:r>
    </w:p>
    <w:p w14:paraId="6CCD2DD0" w14:textId="77777777" w:rsidR="009A2D37" w:rsidRPr="008A0F13" w:rsidRDefault="009A2D37" w:rsidP="00302082">
      <w:pPr>
        <w:spacing w:after="120" w:line="240" w:lineRule="auto"/>
        <w:ind w:left="426" w:right="260"/>
        <w:rPr>
          <w:rFonts w:ascii="Arial" w:hAnsi="Arial" w:cs="Arial"/>
        </w:rPr>
      </w:pPr>
    </w:p>
    <w:p w14:paraId="1663764E"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Which term(s) the module is to be taught in (or other teaching pattern)</w:t>
      </w:r>
    </w:p>
    <w:p w14:paraId="2228699C" w14:textId="0EC5E715" w:rsidR="009A2D37" w:rsidRPr="008A0F13" w:rsidRDefault="00080145" w:rsidP="00080145">
      <w:pPr>
        <w:spacing w:after="120" w:line="240" w:lineRule="auto"/>
        <w:ind w:left="567" w:right="260"/>
        <w:rPr>
          <w:rFonts w:ascii="Arial" w:hAnsi="Arial" w:cs="Arial"/>
          <w:iCs/>
        </w:rPr>
      </w:pPr>
      <w:r w:rsidRPr="008A0F13">
        <w:rPr>
          <w:rFonts w:ascii="Arial" w:hAnsi="Arial" w:cs="Arial"/>
        </w:rPr>
        <w:t>Autumn</w:t>
      </w:r>
    </w:p>
    <w:p w14:paraId="45AE36B2" w14:textId="77777777" w:rsidR="009A2D37" w:rsidRPr="008A0F13" w:rsidRDefault="009A2D37" w:rsidP="004B1A47">
      <w:pPr>
        <w:spacing w:after="120" w:line="240" w:lineRule="auto"/>
        <w:ind w:left="567" w:right="260"/>
        <w:jc w:val="both"/>
        <w:rPr>
          <w:rFonts w:ascii="Arial" w:hAnsi="Arial" w:cs="Arial"/>
          <w:iCs/>
        </w:rPr>
      </w:pPr>
    </w:p>
    <w:p w14:paraId="477516A4"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Prerequisite and co-requisite modules</w:t>
      </w:r>
    </w:p>
    <w:p w14:paraId="168A1076" w14:textId="77777777" w:rsidR="008A0F13" w:rsidRDefault="008A0F13" w:rsidP="00696FF5">
      <w:pPr>
        <w:spacing w:after="120" w:line="240" w:lineRule="auto"/>
        <w:ind w:left="567" w:right="260"/>
        <w:rPr>
          <w:rFonts w:ascii="Arial" w:hAnsi="Arial" w:cs="Arial"/>
          <w:iCs/>
        </w:rPr>
      </w:pPr>
      <w:r>
        <w:rPr>
          <w:rFonts w:ascii="Arial" w:hAnsi="Arial" w:cs="Arial"/>
          <w:iCs/>
        </w:rPr>
        <w:t>Pre-requisite: None</w:t>
      </w:r>
    </w:p>
    <w:p w14:paraId="7D1DED62" w14:textId="081FA90F" w:rsidR="009A2D37" w:rsidRPr="008A0F13" w:rsidRDefault="008A0F13" w:rsidP="00696FF5">
      <w:pPr>
        <w:spacing w:after="120" w:line="240" w:lineRule="auto"/>
        <w:ind w:left="567" w:right="260"/>
        <w:rPr>
          <w:rFonts w:ascii="Arial" w:hAnsi="Arial" w:cs="Arial"/>
          <w:iCs/>
        </w:rPr>
      </w:pPr>
      <w:r>
        <w:rPr>
          <w:rFonts w:ascii="Arial" w:hAnsi="Arial" w:cs="Arial"/>
          <w:iCs/>
        </w:rPr>
        <w:t xml:space="preserve">Co-requisite: </w:t>
      </w:r>
      <w:r w:rsidR="002918BB" w:rsidRPr="008A0F13">
        <w:rPr>
          <w:rFonts w:ascii="Arial" w:hAnsi="Arial" w:cs="Arial"/>
          <w:iCs/>
        </w:rPr>
        <w:t>None</w:t>
      </w:r>
    </w:p>
    <w:p w14:paraId="0028C49D" w14:textId="77777777" w:rsidR="009A2D37" w:rsidRPr="008A0F13" w:rsidRDefault="009A2D37" w:rsidP="00302082">
      <w:pPr>
        <w:spacing w:after="120" w:line="240" w:lineRule="auto"/>
        <w:ind w:left="426" w:right="260"/>
        <w:rPr>
          <w:rFonts w:ascii="Arial" w:hAnsi="Arial" w:cs="Arial"/>
          <w:iCs/>
        </w:rPr>
      </w:pPr>
    </w:p>
    <w:p w14:paraId="370B5FD3"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The programmes of study to which the module contributes</w:t>
      </w:r>
    </w:p>
    <w:p w14:paraId="25AAC355" w14:textId="10542A1D" w:rsidR="009A2D37" w:rsidRPr="008A0F13" w:rsidRDefault="00F3087B" w:rsidP="00F3087B">
      <w:pPr>
        <w:spacing w:after="120" w:line="240" w:lineRule="auto"/>
        <w:ind w:left="567" w:right="260"/>
        <w:rPr>
          <w:rFonts w:ascii="Arial" w:hAnsi="Arial" w:cs="Arial"/>
          <w:iCs/>
        </w:rPr>
      </w:pPr>
      <w:r w:rsidRPr="008A0F13">
        <w:rPr>
          <w:rFonts w:ascii="Arial" w:hAnsi="Arial" w:cs="Arial"/>
        </w:rPr>
        <w:t>*</w:t>
      </w:r>
      <w:r w:rsidRPr="008A0F13">
        <w:rPr>
          <w:rFonts w:ascii="Arial" w:hAnsi="Arial" w:cs="Arial"/>
          <w:bCs/>
        </w:rPr>
        <w:t>Standard Programme Title</w:t>
      </w:r>
      <w:r w:rsidRPr="008A0F13">
        <w:rPr>
          <w:rFonts w:ascii="Arial" w:hAnsi="Arial" w:cs="Arial"/>
        </w:rPr>
        <w:t>* with a Year in Data Analytics</w:t>
      </w:r>
    </w:p>
    <w:p w14:paraId="762C7442" w14:textId="20CAB095" w:rsidR="009A2D37" w:rsidRPr="008A0F13" w:rsidRDefault="00B9109B" w:rsidP="004B1A47">
      <w:pPr>
        <w:spacing w:after="120" w:line="240" w:lineRule="auto"/>
        <w:ind w:left="567" w:right="260"/>
        <w:rPr>
          <w:rFonts w:ascii="Arial" w:hAnsi="Arial" w:cs="Arial"/>
          <w:iCs/>
        </w:rPr>
      </w:pPr>
      <w:r w:rsidRPr="008A0F13">
        <w:rPr>
          <w:rFonts w:ascii="Arial" w:hAnsi="Arial" w:cs="Arial"/>
        </w:rPr>
        <w:t xml:space="preserve"> </w:t>
      </w:r>
    </w:p>
    <w:p w14:paraId="2AA953A7" w14:textId="69283296" w:rsidR="00F3087B" w:rsidRPr="008A0F13" w:rsidRDefault="009A2D37" w:rsidP="00F3087B">
      <w:pPr>
        <w:numPr>
          <w:ilvl w:val="0"/>
          <w:numId w:val="1"/>
        </w:numPr>
        <w:spacing w:after="120" w:line="240" w:lineRule="auto"/>
        <w:ind w:left="567" w:right="260" w:hanging="567"/>
        <w:rPr>
          <w:rFonts w:ascii="Arial" w:hAnsi="Arial" w:cs="Arial"/>
          <w:b/>
        </w:rPr>
      </w:pPr>
      <w:r w:rsidRPr="008A0F13">
        <w:rPr>
          <w:rFonts w:ascii="Arial" w:hAnsi="Arial" w:cs="Arial"/>
          <w:b/>
        </w:rPr>
        <w:t>The intended subject specific learning outcomes</w:t>
      </w:r>
      <w:r w:rsidR="00C729D7" w:rsidRPr="008A0F13">
        <w:rPr>
          <w:rFonts w:ascii="Arial" w:hAnsi="Arial" w:cs="Arial"/>
          <w:b/>
        </w:rPr>
        <w:t>.</w:t>
      </w:r>
      <w:r w:rsidR="00C729D7" w:rsidRPr="008A0F13">
        <w:rPr>
          <w:rFonts w:ascii="Arial" w:hAnsi="Arial" w:cs="Arial"/>
          <w:b/>
        </w:rPr>
        <w:br/>
        <w:t>On successfully completing the module students will be able to:</w:t>
      </w:r>
    </w:p>
    <w:p w14:paraId="7646E759" w14:textId="1FCF415C" w:rsidR="00A40D5E"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9B41B6" w:rsidRPr="008A0F13">
        <w:rPr>
          <w:rFonts w:ascii="Arial" w:hAnsi="Arial" w:cs="Arial"/>
        </w:rPr>
        <w:t>emonstrate knowledge and critical understanding of how quantitative research informs our understanding of the social world</w:t>
      </w:r>
      <w:r>
        <w:rPr>
          <w:rFonts w:ascii="Arial" w:hAnsi="Arial" w:cs="Arial"/>
        </w:rPr>
        <w:t>;</w:t>
      </w:r>
    </w:p>
    <w:p w14:paraId="039D5D9D" w14:textId="668E4570" w:rsidR="00F3087B"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9B41B6" w:rsidRPr="008A0F13">
        <w:rPr>
          <w:rFonts w:ascii="Arial" w:hAnsi="Arial" w:cs="Arial"/>
        </w:rPr>
        <w:t>emonstrate the capability to understand and critique the methods and results of quantitative academic research projects, including those based on statistical analyses</w:t>
      </w:r>
      <w:r>
        <w:rPr>
          <w:rFonts w:ascii="Arial" w:hAnsi="Arial" w:cs="Arial"/>
        </w:rPr>
        <w:t>;</w:t>
      </w:r>
    </w:p>
    <w:p w14:paraId="7C9F3D12" w14:textId="5F944376" w:rsidR="009B41B6"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s</w:t>
      </w:r>
      <w:r w:rsidR="009B41B6" w:rsidRPr="008A0F13">
        <w:rPr>
          <w:rFonts w:ascii="Arial" w:hAnsi="Arial" w:cs="Arial"/>
        </w:rPr>
        <w:t>elect and deploy the principles of quantitative analysis (including measurement, sampling, and model building) in their critiques of research outputs</w:t>
      </w:r>
      <w:r>
        <w:rPr>
          <w:rFonts w:ascii="Arial" w:hAnsi="Arial" w:cs="Arial"/>
        </w:rPr>
        <w:t>;</w:t>
      </w:r>
    </w:p>
    <w:p w14:paraId="528B83FF" w14:textId="55ECFEE0" w:rsidR="00D27674"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D27674" w:rsidRPr="008A0F13">
        <w:rPr>
          <w:rFonts w:ascii="Arial" w:hAnsi="Arial" w:cs="Arial"/>
        </w:rPr>
        <w:t>emonstrate the capability to locate multiple relevant quantitative research reports bearing on a specific research question, theory, or proposition, employing systematic principles of evidence gathering</w:t>
      </w:r>
      <w:r>
        <w:rPr>
          <w:rFonts w:ascii="Arial" w:hAnsi="Arial" w:cs="Arial"/>
        </w:rPr>
        <w:t>;</w:t>
      </w:r>
    </w:p>
    <w:p w14:paraId="5B98E721" w14:textId="7FFABE9F" w:rsidR="009B41B6" w:rsidRPr="008A0F13" w:rsidRDefault="008A0F13" w:rsidP="00F3087B">
      <w:pPr>
        <w:pStyle w:val="ListParagraph"/>
        <w:numPr>
          <w:ilvl w:val="0"/>
          <w:numId w:val="10"/>
        </w:numPr>
        <w:spacing w:after="120" w:line="240" w:lineRule="auto"/>
        <w:ind w:right="260"/>
        <w:rPr>
          <w:rFonts w:ascii="Arial" w:hAnsi="Arial" w:cs="Arial"/>
          <w:b/>
        </w:rPr>
      </w:pPr>
      <w:r>
        <w:rPr>
          <w:rFonts w:ascii="Arial" w:hAnsi="Arial" w:cs="Arial"/>
        </w:rPr>
        <w:t>d</w:t>
      </w:r>
      <w:r w:rsidR="009B41B6" w:rsidRPr="008A0F13">
        <w:rPr>
          <w:rFonts w:ascii="Arial" w:hAnsi="Arial" w:cs="Arial"/>
        </w:rPr>
        <w:t>emonstrate the capability to</w:t>
      </w:r>
      <w:r w:rsidR="0090785A" w:rsidRPr="008A0F13">
        <w:rPr>
          <w:rFonts w:ascii="Arial" w:hAnsi="Arial" w:cs="Arial"/>
        </w:rPr>
        <w:t xml:space="preserve"> </w:t>
      </w:r>
      <w:r w:rsidR="009B41B6" w:rsidRPr="008A0F13">
        <w:rPr>
          <w:rFonts w:ascii="Arial" w:hAnsi="Arial" w:cs="Arial"/>
        </w:rPr>
        <w:t>synthesise evidence from multiple quantitative research reports to arrive at an informed position regarding the evidence for a particular theory or proposition</w:t>
      </w:r>
      <w:r>
        <w:rPr>
          <w:rFonts w:ascii="Arial" w:hAnsi="Arial" w:cs="Arial"/>
        </w:rPr>
        <w:t>;</w:t>
      </w:r>
    </w:p>
    <w:p w14:paraId="1D1F159B" w14:textId="516FE581" w:rsidR="00FF70AB" w:rsidRPr="008A0F13" w:rsidRDefault="008A0F13" w:rsidP="00FF70AB">
      <w:pPr>
        <w:pStyle w:val="ListParagraph"/>
        <w:numPr>
          <w:ilvl w:val="0"/>
          <w:numId w:val="10"/>
        </w:numPr>
        <w:spacing w:after="120" w:line="240" w:lineRule="auto"/>
        <w:ind w:right="260"/>
        <w:rPr>
          <w:rFonts w:ascii="Arial" w:hAnsi="Arial" w:cs="Arial"/>
          <w:b/>
        </w:rPr>
      </w:pPr>
      <w:r>
        <w:rPr>
          <w:rFonts w:ascii="Arial" w:hAnsi="Arial" w:cs="Arial"/>
        </w:rPr>
        <w:t>s</w:t>
      </w:r>
      <w:r w:rsidR="009B41B6" w:rsidRPr="008A0F13">
        <w:rPr>
          <w:rFonts w:ascii="Arial" w:hAnsi="Arial" w:cs="Arial"/>
        </w:rPr>
        <w:t>elect and deploy the principles of quantitative analysis in balancing evidence from multiple quantitative research reports</w:t>
      </w:r>
      <w:r>
        <w:rPr>
          <w:rFonts w:ascii="Arial" w:hAnsi="Arial" w:cs="Arial"/>
        </w:rPr>
        <w:t>.</w:t>
      </w:r>
    </w:p>
    <w:p w14:paraId="6C396306" w14:textId="77777777" w:rsidR="009A2D37" w:rsidRPr="008A0F13" w:rsidRDefault="009A2D37" w:rsidP="00302082">
      <w:pPr>
        <w:spacing w:after="120" w:line="240" w:lineRule="auto"/>
        <w:ind w:left="360" w:right="260"/>
        <w:rPr>
          <w:rFonts w:ascii="Arial" w:hAnsi="Arial" w:cs="Arial"/>
        </w:rPr>
      </w:pPr>
    </w:p>
    <w:p w14:paraId="77700020" w14:textId="76729D72" w:rsidR="00B64F4D" w:rsidRPr="008A0F13" w:rsidRDefault="009A2D37" w:rsidP="00CC12A7">
      <w:pPr>
        <w:numPr>
          <w:ilvl w:val="0"/>
          <w:numId w:val="1"/>
        </w:numPr>
        <w:spacing w:after="120" w:line="240" w:lineRule="auto"/>
        <w:ind w:left="567" w:right="260" w:hanging="567"/>
        <w:rPr>
          <w:rFonts w:ascii="Arial" w:hAnsi="Arial" w:cs="Arial"/>
          <w:b/>
        </w:rPr>
      </w:pPr>
      <w:r w:rsidRPr="008A0F13">
        <w:rPr>
          <w:rFonts w:ascii="Arial" w:hAnsi="Arial" w:cs="Arial"/>
          <w:b/>
        </w:rPr>
        <w:t>The intended generic learning outcomes</w:t>
      </w:r>
      <w:r w:rsidR="00C729D7" w:rsidRPr="008A0F13">
        <w:rPr>
          <w:rFonts w:ascii="Arial" w:hAnsi="Arial" w:cs="Arial"/>
          <w:b/>
        </w:rPr>
        <w:t>.</w:t>
      </w:r>
      <w:r w:rsidR="00C729D7" w:rsidRPr="008A0F13">
        <w:rPr>
          <w:rFonts w:ascii="Arial" w:hAnsi="Arial" w:cs="Arial"/>
          <w:b/>
        </w:rPr>
        <w:br/>
        <w:t>On successfully completing the module students will be able to:</w:t>
      </w:r>
    </w:p>
    <w:p w14:paraId="17D1BCAF" w14:textId="2BFCC59D" w:rsidR="00CC12A7"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bCs/>
        </w:rPr>
        <w:t>m</w:t>
      </w:r>
      <w:r w:rsidR="00CC12A7" w:rsidRPr="008A0F13">
        <w:rPr>
          <w:rFonts w:ascii="Arial" w:hAnsi="Arial" w:cs="Arial"/>
          <w:bCs/>
        </w:rPr>
        <w:t>ake effective use of IT facilities for solving problems</w:t>
      </w:r>
      <w:r>
        <w:rPr>
          <w:rFonts w:ascii="Arial" w:hAnsi="Arial" w:cs="Arial"/>
          <w:bCs/>
        </w:rPr>
        <w:t>;</w:t>
      </w:r>
    </w:p>
    <w:p w14:paraId="30862AAA" w14:textId="30735517" w:rsidR="008168DF"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rPr>
        <w:t>d</w:t>
      </w:r>
      <w:r w:rsidR="008168DF" w:rsidRPr="008A0F13">
        <w:rPr>
          <w:rFonts w:ascii="Arial" w:hAnsi="Arial" w:cs="Arial"/>
        </w:rPr>
        <w:t>e</w:t>
      </w:r>
      <w:r w:rsidR="00E15DDC">
        <w:rPr>
          <w:rFonts w:ascii="Arial" w:hAnsi="Arial" w:cs="Arial"/>
        </w:rPr>
        <w:t xml:space="preserve">monstrate </w:t>
      </w:r>
      <w:r w:rsidR="008168DF" w:rsidRPr="008A0F13">
        <w:rPr>
          <w:rFonts w:ascii="Arial" w:hAnsi="Arial" w:cs="Arial"/>
        </w:rPr>
        <w:t>critical thinking</w:t>
      </w:r>
      <w:r w:rsidR="00B838FE">
        <w:rPr>
          <w:rFonts w:ascii="Arial" w:hAnsi="Arial" w:cs="Arial"/>
        </w:rPr>
        <w:t xml:space="preserve"> skills</w:t>
      </w:r>
      <w:r>
        <w:rPr>
          <w:rFonts w:ascii="Arial" w:hAnsi="Arial" w:cs="Arial"/>
        </w:rPr>
        <w:t>;</w:t>
      </w:r>
    </w:p>
    <w:p w14:paraId="260F1F25" w14:textId="084EA7C5" w:rsidR="00CC12A7" w:rsidRPr="008A0F13" w:rsidRDefault="00E15DDC" w:rsidP="00CC12A7">
      <w:pPr>
        <w:pStyle w:val="ListParagraph"/>
        <w:numPr>
          <w:ilvl w:val="0"/>
          <w:numId w:val="14"/>
        </w:numPr>
        <w:spacing w:after="120" w:line="240" w:lineRule="auto"/>
        <w:ind w:right="260"/>
        <w:rPr>
          <w:rFonts w:ascii="Arial" w:hAnsi="Arial" w:cs="Arial"/>
          <w:b/>
        </w:rPr>
      </w:pPr>
      <w:r>
        <w:rPr>
          <w:rFonts w:ascii="Arial" w:hAnsi="Arial" w:cs="Arial"/>
          <w:bCs/>
        </w:rPr>
        <w:lastRenderedPageBreak/>
        <w:t>demonstrate the</w:t>
      </w:r>
      <w:r w:rsidRPr="008A0F13">
        <w:rPr>
          <w:rFonts w:ascii="Arial" w:hAnsi="Arial" w:cs="Arial"/>
          <w:bCs/>
        </w:rPr>
        <w:t xml:space="preserve"> </w:t>
      </w:r>
      <w:r w:rsidR="00CC12A7" w:rsidRPr="008A0F13">
        <w:rPr>
          <w:rFonts w:ascii="Arial" w:hAnsi="Arial" w:cs="Arial"/>
          <w:bCs/>
        </w:rPr>
        <w:t xml:space="preserve">skills </w:t>
      </w:r>
      <w:r>
        <w:rPr>
          <w:rFonts w:ascii="Arial" w:hAnsi="Arial" w:cs="Arial"/>
          <w:bCs/>
        </w:rPr>
        <w:t>needed</w:t>
      </w:r>
      <w:r w:rsidR="00B838FE">
        <w:rPr>
          <w:rFonts w:ascii="Arial" w:hAnsi="Arial" w:cs="Arial"/>
          <w:bCs/>
        </w:rPr>
        <w:t xml:space="preserve"> to</w:t>
      </w:r>
      <w:r w:rsidR="00B838FE" w:rsidRPr="008A0F13">
        <w:rPr>
          <w:rFonts w:ascii="Arial" w:hAnsi="Arial" w:cs="Arial"/>
          <w:bCs/>
        </w:rPr>
        <w:t xml:space="preserve"> </w:t>
      </w:r>
      <w:r w:rsidR="00CC12A7" w:rsidRPr="008A0F13">
        <w:rPr>
          <w:rFonts w:ascii="Arial" w:hAnsi="Arial" w:cs="Arial"/>
          <w:bCs/>
        </w:rPr>
        <w:t>work and communicat</w:t>
      </w:r>
      <w:r w:rsidR="00B838FE">
        <w:rPr>
          <w:rFonts w:ascii="Arial" w:hAnsi="Arial" w:cs="Arial"/>
          <w:bCs/>
        </w:rPr>
        <w:t>e</w:t>
      </w:r>
      <w:r w:rsidR="00CC12A7" w:rsidRPr="008A0F13">
        <w:rPr>
          <w:rFonts w:ascii="Arial" w:hAnsi="Arial" w:cs="Arial"/>
          <w:bCs/>
        </w:rPr>
        <w:t xml:space="preserve"> in a group</w:t>
      </w:r>
      <w:r w:rsidR="00CA7849" w:rsidRPr="008A0F13">
        <w:rPr>
          <w:rFonts w:ascii="Arial" w:hAnsi="Arial" w:cs="Arial"/>
          <w:bCs/>
        </w:rPr>
        <w:t>, including an understanding of the roles of different individuals within a team</w:t>
      </w:r>
      <w:r w:rsidR="008A0F13">
        <w:rPr>
          <w:rFonts w:ascii="Arial" w:hAnsi="Arial" w:cs="Arial"/>
          <w:bCs/>
        </w:rPr>
        <w:t>;</w:t>
      </w:r>
    </w:p>
    <w:p w14:paraId="143645CA" w14:textId="121F2A61" w:rsidR="00F36A35"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sidRPr="008A0F13">
        <w:rPr>
          <w:rFonts w:ascii="Arial" w:hAnsi="Arial" w:cs="Arial"/>
          <w:bCs/>
        </w:rPr>
        <w:t>ommunicate straightforward arguments and conclusions reasonably accurately and clearly</w:t>
      </w:r>
      <w:r>
        <w:rPr>
          <w:rFonts w:ascii="Arial" w:hAnsi="Arial" w:cs="Arial"/>
          <w:bCs/>
        </w:rPr>
        <w:t>;</w:t>
      </w:r>
    </w:p>
    <w:p w14:paraId="6AF968C3" w14:textId="4F059335" w:rsidR="00CC12A7" w:rsidRPr="008A0F13" w:rsidRDefault="008A0F13" w:rsidP="00CC12A7">
      <w:pPr>
        <w:pStyle w:val="ListParagraph"/>
        <w:numPr>
          <w:ilvl w:val="0"/>
          <w:numId w:val="14"/>
        </w:numPr>
        <w:spacing w:after="120" w:line="240" w:lineRule="auto"/>
        <w:ind w:right="260"/>
        <w:rPr>
          <w:rFonts w:ascii="Arial" w:hAnsi="Arial" w:cs="Arial"/>
          <w:b/>
        </w:rPr>
      </w:pPr>
      <w:r>
        <w:rPr>
          <w:rFonts w:ascii="Arial" w:hAnsi="Arial" w:cs="Arial"/>
          <w:bCs/>
        </w:rPr>
        <w:t>m</w:t>
      </w:r>
      <w:r w:rsidR="00CC12A7" w:rsidRPr="008A0F13">
        <w:rPr>
          <w:rFonts w:ascii="Arial" w:hAnsi="Arial" w:cs="Arial"/>
          <w:bCs/>
        </w:rPr>
        <w:t>anage their own learning and development</w:t>
      </w:r>
      <w:r>
        <w:rPr>
          <w:rFonts w:ascii="Arial" w:hAnsi="Arial" w:cs="Arial"/>
          <w:bCs/>
        </w:rPr>
        <w:t>.</w:t>
      </w:r>
    </w:p>
    <w:p w14:paraId="16AD4450" w14:textId="77777777" w:rsidR="009A2D37" w:rsidRPr="008A0F13" w:rsidRDefault="009A2D37" w:rsidP="00302082">
      <w:pPr>
        <w:pStyle w:val="Default"/>
        <w:spacing w:after="120"/>
        <w:ind w:left="720" w:right="260"/>
        <w:rPr>
          <w:color w:val="auto"/>
          <w:sz w:val="22"/>
          <w:szCs w:val="22"/>
        </w:rPr>
      </w:pPr>
    </w:p>
    <w:p w14:paraId="1022618B" w14:textId="77777777" w:rsidR="009A2D37" w:rsidRPr="008A0F13" w:rsidRDefault="009A2D37"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A synopsis of the curriculum</w:t>
      </w:r>
    </w:p>
    <w:p w14:paraId="0207557F" w14:textId="73A78FF7" w:rsidR="00310311" w:rsidRPr="008A0F13" w:rsidRDefault="00131214" w:rsidP="00CC51CC">
      <w:pPr>
        <w:spacing w:after="120" w:line="240" w:lineRule="auto"/>
        <w:ind w:left="567" w:right="260"/>
        <w:rPr>
          <w:rFonts w:ascii="Arial" w:hAnsi="Arial" w:cs="Arial"/>
          <w:iCs/>
        </w:rPr>
      </w:pPr>
      <w:r w:rsidRPr="008A0F13">
        <w:rPr>
          <w:rFonts w:ascii="Arial" w:hAnsi="Arial" w:cs="Arial"/>
          <w:iCs/>
        </w:rPr>
        <w:t xml:space="preserve">This module will focus on the application of quantitative </w:t>
      </w:r>
      <w:r w:rsidR="00667B3C" w:rsidRPr="008A0F13">
        <w:rPr>
          <w:rFonts w:ascii="Arial" w:hAnsi="Arial" w:cs="Arial"/>
          <w:iCs/>
        </w:rPr>
        <w:t xml:space="preserve">methods </w:t>
      </w:r>
      <w:r w:rsidRPr="008A0F13">
        <w:rPr>
          <w:rFonts w:ascii="Arial" w:hAnsi="Arial" w:cs="Arial"/>
          <w:iCs/>
        </w:rPr>
        <w:t xml:space="preserve">to substantive areas of social research (such as race, gender </w:t>
      </w:r>
      <w:r w:rsidR="00392B06" w:rsidRPr="008A0F13">
        <w:rPr>
          <w:rFonts w:ascii="Arial" w:hAnsi="Arial" w:cs="Arial"/>
          <w:iCs/>
        </w:rPr>
        <w:t xml:space="preserve">or </w:t>
      </w:r>
      <w:r w:rsidRPr="008A0F13">
        <w:rPr>
          <w:rFonts w:ascii="Arial" w:hAnsi="Arial" w:cs="Arial"/>
          <w:iCs/>
        </w:rPr>
        <w:t xml:space="preserve">economic inequality). Through this module, students will be encouraged to see the </w:t>
      </w:r>
      <w:r w:rsidR="00310311" w:rsidRPr="008A0F13">
        <w:rPr>
          <w:rFonts w:ascii="Arial" w:hAnsi="Arial" w:cs="Arial"/>
          <w:iCs/>
        </w:rPr>
        <w:t xml:space="preserve">importance of quantitative research to understanding the big issues in society. </w:t>
      </w:r>
      <w:r w:rsidRPr="008A0F13">
        <w:rPr>
          <w:rFonts w:ascii="Arial" w:hAnsi="Arial" w:cs="Arial"/>
          <w:iCs/>
        </w:rPr>
        <w:t xml:space="preserve">The module </w:t>
      </w:r>
      <w:r w:rsidR="00310311" w:rsidRPr="008A0F13">
        <w:rPr>
          <w:rFonts w:ascii="Arial" w:hAnsi="Arial" w:cs="Arial"/>
          <w:iCs/>
        </w:rPr>
        <w:t>will also furnish students with the knowledge and skills required to interpret the results of quantitative research, and to synthesise the diversity of findings on a particular issue.</w:t>
      </w:r>
    </w:p>
    <w:p w14:paraId="3CBBF0E3" w14:textId="77777777" w:rsidR="00A40D5E" w:rsidRPr="008A0F13" w:rsidRDefault="00A40D5E" w:rsidP="00302082">
      <w:pPr>
        <w:spacing w:after="120" w:line="240" w:lineRule="auto"/>
        <w:ind w:left="426" w:right="260"/>
        <w:rPr>
          <w:rFonts w:ascii="Arial" w:hAnsi="Arial" w:cs="Arial"/>
          <w:iCs/>
        </w:rPr>
      </w:pPr>
    </w:p>
    <w:p w14:paraId="5FFA429A" w14:textId="77777777" w:rsidR="009A2D37" w:rsidRPr="008A0F13" w:rsidRDefault="00883204"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Reading l</w:t>
      </w:r>
      <w:r w:rsidR="009A2D37" w:rsidRPr="008A0F13">
        <w:rPr>
          <w:rFonts w:ascii="Arial" w:hAnsi="Arial" w:cs="Arial"/>
          <w:b/>
        </w:rPr>
        <w:t xml:space="preserve">ist </w:t>
      </w:r>
      <w:r w:rsidR="00274ED7" w:rsidRPr="008A0F13">
        <w:rPr>
          <w:rFonts w:ascii="Arial" w:hAnsi="Arial" w:cs="Arial"/>
          <w:b/>
        </w:rPr>
        <w:t>(Indicative list, current at time of publication. Reading lists will be published annually)</w:t>
      </w:r>
    </w:p>
    <w:p w14:paraId="22FD1CA5" w14:textId="6708C6E7" w:rsidR="00765F0C" w:rsidRPr="008A0F13" w:rsidRDefault="00AB33C7" w:rsidP="00765F0C">
      <w:pPr>
        <w:spacing w:after="120" w:line="240" w:lineRule="auto"/>
        <w:ind w:left="567" w:right="260"/>
        <w:jc w:val="both"/>
        <w:rPr>
          <w:rFonts w:ascii="Arial" w:hAnsi="Arial" w:cs="Arial"/>
        </w:rPr>
      </w:pPr>
      <w:r w:rsidRPr="008A0F13">
        <w:rPr>
          <w:rFonts w:ascii="Arial" w:hAnsi="Arial" w:cs="Arial"/>
        </w:rPr>
        <w:t>Greenhalgh, T. (2010). How to Read a Paper: The Basics of Evidence-Based Medicine</w:t>
      </w:r>
      <w:r w:rsidR="00765F0C" w:rsidRPr="008A0F13">
        <w:rPr>
          <w:rFonts w:ascii="Arial" w:hAnsi="Arial" w:cs="Arial"/>
        </w:rPr>
        <w:t>. Wiley-Blackwell: Hoboken, NJ.</w:t>
      </w:r>
    </w:p>
    <w:p w14:paraId="2708A3C6" w14:textId="77777777" w:rsidR="00FF2E06" w:rsidRPr="008A0F13" w:rsidRDefault="00FF2E06" w:rsidP="00765F0C">
      <w:pPr>
        <w:spacing w:after="120" w:line="240" w:lineRule="auto"/>
        <w:ind w:left="567" w:right="260"/>
        <w:jc w:val="both"/>
        <w:rPr>
          <w:rFonts w:ascii="Arial" w:hAnsi="Arial" w:cs="Arial"/>
        </w:rPr>
      </w:pPr>
      <w:proofErr w:type="spellStart"/>
      <w:r w:rsidRPr="008A0F13">
        <w:rPr>
          <w:rFonts w:ascii="Arial" w:hAnsi="Arial" w:cs="Arial"/>
        </w:rPr>
        <w:t>Dilnot</w:t>
      </w:r>
      <w:proofErr w:type="spellEnd"/>
      <w:r w:rsidRPr="008A0F13">
        <w:rPr>
          <w:rFonts w:ascii="Arial" w:hAnsi="Arial" w:cs="Arial"/>
        </w:rPr>
        <w:t xml:space="preserve">. A., &amp; </w:t>
      </w:r>
      <w:proofErr w:type="spellStart"/>
      <w:r w:rsidRPr="008A0F13">
        <w:rPr>
          <w:rFonts w:ascii="Arial" w:hAnsi="Arial" w:cs="Arial"/>
        </w:rPr>
        <w:t>Blastland</w:t>
      </w:r>
      <w:proofErr w:type="spellEnd"/>
      <w:r w:rsidRPr="008A0F13">
        <w:rPr>
          <w:rFonts w:ascii="Arial" w:hAnsi="Arial" w:cs="Arial"/>
        </w:rPr>
        <w:t>, M. (2008). The Tiger That Isn’t: Seeing Through a World of Numbers. Profile Books: London.</w:t>
      </w:r>
    </w:p>
    <w:p w14:paraId="63043EE7" w14:textId="77777777" w:rsidR="003469B9" w:rsidRPr="008A0F13" w:rsidRDefault="003469B9" w:rsidP="00765F0C">
      <w:pPr>
        <w:spacing w:after="120" w:line="240" w:lineRule="auto"/>
        <w:ind w:left="567" w:right="260"/>
        <w:jc w:val="both"/>
        <w:rPr>
          <w:rFonts w:ascii="Arial" w:hAnsi="Arial" w:cs="Arial"/>
        </w:rPr>
      </w:pPr>
      <w:r w:rsidRPr="008A0F13">
        <w:rPr>
          <w:rFonts w:ascii="Arial" w:hAnsi="Arial" w:cs="Arial"/>
        </w:rPr>
        <w:t>Bryman, A. (2012). Social Research Methods. OUP: Oxford</w:t>
      </w:r>
    </w:p>
    <w:p w14:paraId="13C90462" w14:textId="77777777" w:rsidR="000A60D0" w:rsidRPr="008A0F13" w:rsidRDefault="005D1A53" w:rsidP="00765F0C">
      <w:pPr>
        <w:spacing w:after="120" w:line="240" w:lineRule="auto"/>
        <w:ind w:left="567" w:right="260"/>
        <w:jc w:val="both"/>
        <w:rPr>
          <w:rFonts w:ascii="Arial" w:hAnsi="Arial" w:cs="Arial"/>
        </w:rPr>
      </w:pPr>
      <w:r w:rsidRPr="008A0F13">
        <w:rPr>
          <w:rFonts w:ascii="Arial" w:hAnsi="Arial" w:cs="Arial"/>
        </w:rPr>
        <w:t xml:space="preserve">Fielding, J., &amp; Gilbert, N. (2006). Understanding Social Statistics. </w:t>
      </w:r>
      <w:r w:rsidR="000A60D0" w:rsidRPr="008A0F13">
        <w:rPr>
          <w:rFonts w:ascii="Arial" w:hAnsi="Arial" w:cs="Arial"/>
        </w:rPr>
        <w:t>SAGE</w:t>
      </w:r>
      <w:r w:rsidRPr="008A0F13">
        <w:rPr>
          <w:rFonts w:ascii="Arial" w:hAnsi="Arial" w:cs="Arial"/>
        </w:rPr>
        <w:t>: London.</w:t>
      </w:r>
    </w:p>
    <w:p w14:paraId="56C36B00" w14:textId="337FA3A1" w:rsidR="00765F0C" w:rsidRPr="008A0F13" w:rsidRDefault="000A60D0" w:rsidP="00765F0C">
      <w:pPr>
        <w:spacing w:after="120" w:line="240" w:lineRule="auto"/>
        <w:ind w:left="567" w:right="260"/>
        <w:jc w:val="both"/>
        <w:rPr>
          <w:rFonts w:ascii="Arial" w:hAnsi="Arial" w:cs="Arial"/>
        </w:rPr>
      </w:pPr>
      <w:proofErr w:type="spellStart"/>
      <w:r w:rsidRPr="008A0F13">
        <w:rPr>
          <w:rFonts w:ascii="Arial" w:hAnsi="Arial" w:cs="Arial"/>
        </w:rPr>
        <w:t>Trieman</w:t>
      </w:r>
      <w:proofErr w:type="spellEnd"/>
      <w:r w:rsidRPr="008A0F13">
        <w:rPr>
          <w:rFonts w:ascii="Arial" w:hAnsi="Arial" w:cs="Arial"/>
        </w:rPr>
        <w:t xml:space="preserve">, D.J. (2009). Quantitative Data Analysis: Doing Social Research to Test Ideas. </w:t>
      </w:r>
      <w:r w:rsidR="00B14657" w:rsidRPr="008A0F13">
        <w:rPr>
          <w:rFonts w:ascii="Arial" w:hAnsi="Arial" w:cs="Arial"/>
        </w:rPr>
        <w:t>Wiley</w:t>
      </w:r>
      <w:r w:rsidRPr="008A0F13">
        <w:rPr>
          <w:rFonts w:ascii="Arial" w:hAnsi="Arial" w:cs="Arial"/>
        </w:rPr>
        <w:t>:</w:t>
      </w:r>
      <w:r w:rsidR="00B14657" w:rsidRPr="008A0F13">
        <w:rPr>
          <w:rFonts w:ascii="Arial" w:hAnsi="Arial" w:cs="Arial"/>
        </w:rPr>
        <w:t xml:space="preserve"> Hoboken, NJ.</w:t>
      </w:r>
      <w:r w:rsidRPr="008A0F13">
        <w:rPr>
          <w:rFonts w:ascii="Arial" w:hAnsi="Arial" w:cs="Arial"/>
        </w:rPr>
        <w:t xml:space="preserve"> </w:t>
      </w:r>
      <w:r w:rsidR="00FF2E06" w:rsidRPr="008A0F13">
        <w:rPr>
          <w:rFonts w:ascii="Arial" w:hAnsi="Arial" w:cs="Arial"/>
        </w:rPr>
        <w:t xml:space="preserve"> </w:t>
      </w:r>
    </w:p>
    <w:p w14:paraId="73F6874C" w14:textId="77777777" w:rsidR="009A2D37" w:rsidRPr="008A0F13" w:rsidRDefault="009A2D37" w:rsidP="00302082">
      <w:pPr>
        <w:spacing w:after="120" w:line="240" w:lineRule="auto"/>
        <w:ind w:right="260"/>
        <w:jc w:val="both"/>
        <w:rPr>
          <w:rFonts w:ascii="Arial" w:hAnsi="Arial" w:cs="Arial"/>
          <w:b/>
        </w:rPr>
      </w:pPr>
    </w:p>
    <w:p w14:paraId="53B1691E" w14:textId="77777777" w:rsidR="00883204" w:rsidRPr="008A0F13" w:rsidRDefault="009A2D37" w:rsidP="00696FF5">
      <w:pPr>
        <w:numPr>
          <w:ilvl w:val="0"/>
          <w:numId w:val="1"/>
        </w:numPr>
        <w:spacing w:after="120" w:line="240" w:lineRule="auto"/>
        <w:ind w:left="567" w:right="260" w:hanging="567"/>
        <w:rPr>
          <w:rFonts w:ascii="Arial" w:hAnsi="Arial" w:cs="Arial"/>
          <w:iCs/>
        </w:rPr>
      </w:pPr>
      <w:r w:rsidRPr="008A0F13">
        <w:rPr>
          <w:rFonts w:ascii="Arial" w:hAnsi="Arial" w:cs="Arial"/>
          <w:b/>
        </w:rPr>
        <w:t>Learning</w:t>
      </w:r>
      <w:r w:rsidR="00883204" w:rsidRPr="008A0F13">
        <w:rPr>
          <w:rFonts w:ascii="Arial" w:hAnsi="Arial" w:cs="Arial"/>
          <w:b/>
        </w:rPr>
        <w:t xml:space="preserve"> and t</w:t>
      </w:r>
      <w:r w:rsidR="006F3F8B" w:rsidRPr="008A0F13">
        <w:rPr>
          <w:rFonts w:ascii="Arial" w:hAnsi="Arial" w:cs="Arial"/>
          <w:b/>
        </w:rPr>
        <w:t>eaching m</w:t>
      </w:r>
      <w:r w:rsidRPr="008A0F13">
        <w:rPr>
          <w:rFonts w:ascii="Arial" w:hAnsi="Arial" w:cs="Arial"/>
          <w:b/>
        </w:rPr>
        <w:t>ethods</w:t>
      </w:r>
    </w:p>
    <w:p w14:paraId="1A2EF865" w14:textId="77777777" w:rsidR="003B3005" w:rsidRDefault="0021324D" w:rsidP="004B1A47">
      <w:pPr>
        <w:spacing w:after="120" w:line="240" w:lineRule="auto"/>
        <w:ind w:left="567" w:right="260"/>
        <w:rPr>
          <w:rFonts w:ascii="Arial" w:hAnsi="Arial" w:cs="Arial"/>
          <w:iCs/>
        </w:rPr>
      </w:pPr>
      <w:r w:rsidRPr="008A0F13">
        <w:rPr>
          <w:rFonts w:ascii="Arial" w:hAnsi="Arial" w:cs="Arial"/>
          <w:iCs/>
        </w:rPr>
        <w:t>22 Contact hours comprising lectures, workshops and seminars</w:t>
      </w:r>
    </w:p>
    <w:p w14:paraId="6523F1F9" w14:textId="77777777" w:rsidR="003B3005" w:rsidRDefault="0021324D" w:rsidP="004B1A47">
      <w:pPr>
        <w:spacing w:after="120" w:line="240" w:lineRule="auto"/>
        <w:ind w:left="567" w:right="260"/>
        <w:rPr>
          <w:rFonts w:ascii="Arial" w:hAnsi="Arial" w:cs="Arial"/>
          <w:iCs/>
        </w:rPr>
      </w:pPr>
      <w:r w:rsidRPr="008A0F13">
        <w:rPr>
          <w:rFonts w:ascii="Arial" w:hAnsi="Arial" w:cs="Arial"/>
          <w:iCs/>
        </w:rPr>
        <w:t>128 Hours of private study</w:t>
      </w:r>
    </w:p>
    <w:p w14:paraId="392F2485" w14:textId="2F06BDBE" w:rsidR="0021324D" w:rsidRDefault="0021324D" w:rsidP="004B1A47">
      <w:pPr>
        <w:spacing w:after="120" w:line="240" w:lineRule="auto"/>
        <w:ind w:left="567" w:right="260"/>
        <w:rPr>
          <w:rFonts w:ascii="Arial" w:hAnsi="Arial" w:cs="Arial"/>
          <w:iCs/>
        </w:rPr>
      </w:pPr>
      <w:r w:rsidRPr="008A0F13">
        <w:rPr>
          <w:rFonts w:ascii="Arial" w:hAnsi="Arial" w:cs="Arial"/>
          <w:iCs/>
        </w:rPr>
        <w:t>Total hours for the module</w:t>
      </w:r>
      <w:r w:rsidR="008A0F13">
        <w:rPr>
          <w:rFonts w:ascii="Arial" w:hAnsi="Arial" w:cs="Arial"/>
          <w:iCs/>
        </w:rPr>
        <w:t>:</w:t>
      </w:r>
      <w:r w:rsidRPr="008A0F13">
        <w:rPr>
          <w:rFonts w:ascii="Arial" w:hAnsi="Arial" w:cs="Arial"/>
          <w:iCs/>
        </w:rPr>
        <w:t xml:space="preserve"> 150</w:t>
      </w:r>
    </w:p>
    <w:p w14:paraId="61119A61" w14:textId="77777777" w:rsidR="008A0F13" w:rsidRPr="008A0F13" w:rsidRDefault="008A0F13" w:rsidP="004B1A47">
      <w:pPr>
        <w:spacing w:after="120" w:line="240" w:lineRule="auto"/>
        <w:ind w:left="567" w:right="260"/>
        <w:rPr>
          <w:rFonts w:ascii="Arial" w:hAnsi="Arial" w:cs="Arial"/>
          <w:iCs/>
        </w:rPr>
      </w:pPr>
    </w:p>
    <w:p w14:paraId="631DDE77" w14:textId="77777777" w:rsidR="00883204" w:rsidRPr="008A0F13" w:rsidRDefault="00EF4933" w:rsidP="00696FF5">
      <w:pPr>
        <w:numPr>
          <w:ilvl w:val="0"/>
          <w:numId w:val="1"/>
        </w:numPr>
        <w:spacing w:after="120" w:line="240" w:lineRule="auto"/>
        <w:ind w:left="567" w:right="260" w:hanging="567"/>
        <w:rPr>
          <w:rFonts w:ascii="Arial" w:hAnsi="Arial" w:cs="Arial"/>
          <w:iCs/>
        </w:rPr>
      </w:pPr>
      <w:r w:rsidRPr="008A0F13">
        <w:rPr>
          <w:rFonts w:ascii="Arial" w:hAnsi="Arial" w:cs="Arial"/>
          <w:b/>
        </w:rPr>
        <w:t>Assessment methods</w:t>
      </w:r>
    </w:p>
    <w:p w14:paraId="0BEC6987" w14:textId="77777777" w:rsidR="00696FF5" w:rsidRPr="008A0F13" w:rsidRDefault="00696FF5" w:rsidP="00696FF5">
      <w:pPr>
        <w:pStyle w:val="ListParagraph"/>
        <w:numPr>
          <w:ilvl w:val="1"/>
          <w:numId w:val="9"/>
        </w:numPr>
        <w:spacing w:after="120"/>
        <w:ind w:left="567" w:hanging="567"/>
        <w:rPr>
          <w:rFonts w:ascii="Arial" w:hAnsi="Arial" w:cs="Arial"/>
          <w:iCs/>
        </w:rPr>
      </w:pPr>
      <w:r w:rsidRPr="008A0F13">
        <w:rPr>
          <w:rFonts w:ascii="Arial" w:hAnsi="Arial" w:cs="Arial"/>
          <w:iCs/>
        </w:rPr>
        <w:t>Main assessment methods</w:t>
      </w:r>
    </w:p>
    <w:p w14:paraId="2EB8340B" w14:textId="77777777" w:rsidR="00A436D4" w:rsidRPr="008A0F13" w:rsidRDefault="00AC0E14" w:rsidP="003B3005">
      <w:pPr>
        <w:spacing w:after="120" w:line="240" w:lineRule="auto"/>
        <w:ind w:left="567" w:right="261"/>
        <w:rPr>
          <w:rFonts w:ascii="Arial" w:hAnsi="Arial" w:cs="Arial"/>
        </w:rPr>
      </w:pPr>
      <w:r w:rsidRPr="008A0F13">
        <w:rPr>
          <w:rFonts w:ascii="Arial" w:hAnsi="Arial" w:cs="Arial"/>
        </w:rPr>
        <w:t>The module will be assessed by 100% coursework</w:t>
      </w:r>
      <w:r w:rsidR="007C06E7" w:rsidRPr="008A0F13">
        <w:rPr>
          <w:rFonts w:ascii="Arial" w:hAnsi="Arial" w:cs="Arial"/>
        </w:rPr>
        <w:t xml:space="preserve">. </w:t>
      </w:r>
    </w:p>
    <w:p w14:paraId="5974EDB3" w14:textId="77777777" w:rsidR="003B3005" w:rsidRDefault="0021324D" w:rsidP="003B3005">
      <w:pPr>
        <w:spacing w:after="120" w:line="240" w:lineRule="auto"/>
        <w:ind w:left="567" w:right="261"/>
        <w:rPr>
          <w:rFonts w:ascii="Arial" w:hAnsi="Arial" w:cs="Arial"/>
          <w:iCs/>
        </w:rPr>
      </w:pPr>
      <w:r w:rsidRPr="003B3005">
        <w:rPr>
          <w:rFonts w:ascii="Arial" w:hAnsi="Arial" w:cs="Arial"/>
          <w:iCs/>
        </w:rPr>
        <w:t>Group presentation (30%)</w:t>
      </w:r>
    </w:p>
    <w:p w14:paraId="13E38369" w14:textId="6076C14D" w:rsidR="0021324D" w:rsidRPr="003B3005" w:rsidRDefault="0021324D" w:rsidP="003B3005">
      <w:pPr>
        <w:spacing w:after="120" w:line="240" w:lineRule="auto"/>
        <w:ind w:left="567" w:right="261"/>
        <w:rPr>
          <w:rFonts w:ascii="Arial" w:hAnsi="Arial" w:cs="Arial"/>
          <w:iCs/>
        </w:rPr>
      </w:pPr>
      <w:r w:rsidRPr="003B3005">
        <w:rPr>
          <w:rFonts w:ascii="Arial" w:hAnsi="Arial" w:cs="Arial"/>
          <w:iCs/>
        </w:rPr>
        <w:t>Essay  – 2</w:t>
      </w:r>
      <w:r w:rsidR="003B3005">
        <w:rPr>
          <w:rFonts w:ascii="Arial" w:hAnsi="Arial" w:cs="Arial"/>
          <w:iCs/>
        </w:rPr>
        <w:t>,</w:t>
      </w:r>
      <w:r w:rsidRPr="003B3005">
        <w:rPr>
          <w:rFonts w:ascii="Arial" w:hAnsi="Arial" w:cs="Arial"/>
          <w:iCs/>
        </w:rPr>
        <w:t>500 words (60%)</w:t>
      </w:r>
    </w:p>
    <w:p w14:paraId="6294F761" w14:textId="711AC976" w:rsidR="0021324D" w:rsidRPr="003B3005" w:rsidRDefault="0021324D" w:rsidP="003B3005">
      <w:pPr>
        <w:spacing w:after="120" w:line="240" w:lineRule="auto"/>
        <w:ind w:left="567" w:right="261"/>
        <w:rPr>
          <w:rFonts w:ascii="Arial" w:hAnsi="Arial" w:cs="Arial"/>
          <w:iCs/>
        </w:rPr>
      </w:pPr>
      <w:r w:rsidRPr="003B3005">
        <w:rPr>
          <w:rFonts w:ascii="Arial" w:hAnsi="Arial" w:cs="Arial"/>
          <w:iCs/>
        </w:rPr>
        <w:t xml:space="preserve">Class participation (10%) </w:t>
      </w:r>
    </w:p>
    <w:p w14:paraId="5550B4B3" w14:textId="77777777" w:rsidR="007C06E7" w:rsidRPr="008A0F13" w:rsidRDefault="007C06E7" w:rsidP="003B3005">
      <w:pPr>
        <w:spacing w:after="120" w:line="240" w:lineRule="auto"/>
        <w:ind w:right="260"/>
        <w:rPr>
          <w:rFonts w:ascii="Arial" w:hAnsi="Arial" w:cs="Arial"/>
        </w:rPr>
      </w:pPr>
    </w:p>
    <w:p w14:paraId="0EE94821" w14:textId="77777777" w:rsidR="00696FF5" w:rsidRPr="008A0F13" w:rsidRDefault="00696FF5" w:rsidP="00696FF5">
      <w:pPr>
        <w:spacing w:after="120"/>
        <w:ind w:left="567" w:hanging="567"/>
        <w:rPr>
          <w:rFonts w:ascii="Arial" w:hAnsi="Arial" w:cs="Arial"/>
          <w:iCs/>
        </w:rPr>
      </w:pPr>
      <w:r w:rsidRPr="008A0F13">
        <w:rPr>
          <w:rFonts w:ascii="Arial" w:hAnsi="Arial" w:cs="Arial"/>
          <w:iCs/>
        </w:rPr>
        <w:t>13.2</w:t>
      </w:r>
      <w:r w:rsidRPr="008A0F13">
        <w:rPr>
          <w:rFonts w:ascii="Arial" w:hAnsi="Arial" w:cs="Arial"/>
          <w:iCs/>
        </w:rPr>
        <w:tab/>
        <w:t xml:space="preserve">Reassessment methods </w:t>
      </w:r>
    </w:p>
    <w:p w14:paraId="317CD7DD" w14:textId="26C4EB5A" w:rsidR="008F7F50" w:rsidRPr="008A0F13" w:rsidRDefault="003B3005" w:rsidP="008F7F50">
      <w:pPr>
        <w:tabs>
          <w:tab w:val="left" w:pos="709"/>
        </w:tabs>
        <w:spacing w:after="120" w:line="240" w:lineRule="auto"/>
        <w:ind w:left="567" w:right="260"/>
        <w:jc w:val="both"/>
        <w:rPr>
          <w:rFonts w:ascii="Arial" w:hAnsi="Arial" w:cs="Arial"/>
          <w:iCs/>
        </w:rPr>
      </w:pPr>
      <w:r>
        <w:rPr>
          <w:rFonts w:ascii="Arial" w:hAnsi="Arial" w:cs="Arial"/>
        </w:rPr>
        <w:t>100% coursework</w:t>
      </w:r>
    </w:p>
    <w:p w14:paraId="394B1DE4" w14:textId="77777777" w:rsidR="00696FF5" w:rsidRPr="008A0F13" w:rsidRDefault="00696FF5" w:rsidP="00302082">
      <w:pPr>
        <w:spacing w:after="120" w:line="240" w:lineRule="auto"/>
        <w:ind w:left="426" w:right="260"/>
        <w:rPr>
          <w:rFonts w:ascii="Arial" w:hAnsi="Arial" w:cs="Arial"/>
          <w:b/>
          <w:iCs/>
        </w:rPr>
      </w:pPr>
    </w:p>
    <w:p w14:paraId="11C6838E" w14:textId="77777777" w:rsidR="00274ED7" w:rsidRPr="008A0F13" w:rsidRDefault="006F3F8B" w:rsidP="00696FF5">
      <w:pPr>
        <w:numPr>
          <w:ilvl w:val="0"/>
          <w:numId w:val="1"/>
        </w:numPr>
        <w:spacing w:after="120" w:line="240" w:lineRule="auto"/>
        <w:ind w:left="567" w:right="261" w:hanging="567"/>
        <w:jc w:val="both"/>
        <w:rPr>
          <w:rFonts w:ascii="Arial" w:hAnsi="Arial" w:cs="Arial"/>
          <w:b/>
          <w:iCs/>
        </w:rPr>
      </w:pPr>
      <w:r w:rsidRPr="008A0F13">
        <w:rPr>
          <w:rFonts w:ascii="Arial" w:hAnsi="Arial" w:cs="Arial"/>
          <w:b/>
          <w:iCs/>
        </w:rPr>
        <w:t xml:space="preserve">Map of </w:t>
      </w:r>
      <w:r w:rsidR="00883204" w:rsidRPr="008A0F13">
        <w:rPr>
          <w:rFonts w:ascii="Arial" w:hAnsi="Arial" w:cs="Arial"/>
          <w:b/>
          <w:iCs/>
        </w:rPr>
        <w:t xml:space="preserve">module learning outcomes </w:t>
      </w:r>
      <w:r w:rsidR="00B30E07" w:rsidRPr="008A0F13">
        <w:rPr>
          <w:rFonts w:ascii="Arial" w:hAnsi="Arial" w:cs="Arial"/>
          <w:b/>
          <w:iCs/>
        </w:rPr>
        <w:t>(sections 8 &amp; 9)</w:t>
      </w:r>
      <w:r w:rsidR="00883204" w:rsidRPr="008A0F13">
        <w:rPr>
          <w:rFonts w:ascii="Arial" w:hAnsi="Arial" w:cs="Arial"/>
          <w:b/>
          <w:iCs/>
        </w:rPr>
        <w:t xml:space="preserve"> to l</w:t>
      </w:r>
      <w:r w:rsidRPr="008A0F13">
        <w:rPr>
          <w:rFonts w:ascii="Arial" w:hAnsi="Arial" w:cs="Arial"/>
          <w:b/>
          <w:iCs/>
        </w:rPr>
        <w:t>earning</w:t>
      </w:r>
      <w:r w:rsidR="00B30E07" w:rsidRPr="008A0F13">
        <w:rPr>
          <w:rFonts w:ascii="Arial" w:hAnsi="Arial" w:cs="Arial"/>
          <w:b/>
          <w:iCs/>
        </w:rPr>
        <w:t xml:space="preserve"> and </w:t>
      </w:r>
      <w:r w:rsidR="00883204" w:rsidRPr="008A0F13">
        <w:rPr>
          <w:rFonts w:ascii="Arial" w:hAnsi="Arial" w:cs="Arial"/>
          <w:b/>
          <w:iCs/>
        </w:rPr>
        <w:t>teaching m</w:t>
      </w:r>
      <w:r w:rsidR="00B30E07" w:rsidRPr="008A0F13">
        <w:rPr>
          <w:rFonts w:ascii="Arial" w:hAnsi="Arial" w:cs="Arial"/>
          <w:b/>
          <w:iCs/>
        </w:rPr>
        <w:t>ethods (section12</w:t>
      </w:r>
      <w:r w:rsidRPr="008A0F13">
        <w:rPr>
          <w:rFonts w:ascii="Arial" w:hAnsi="Arial" w:cs="Arial"/>
          <w:b/>
          <w:iCs/>
        </w:rPr>
        <w:t>) and m</w:t>
      </w:r>
      <w:r w:rsidR="00883204" w:rsidRPr="008A0F13">
        <w:rPr>
          <w:rFonts w:ascii="Arial" w:hAnsi="Arial" w:cs="Arial"/>
          <w:b/>
          <w:iCs/>
        </w:rPr>
        <w:t>ethods of a</w:t>
      </w:r>
      <w:r w:rsidR="00B30E07" w:rsidRPr="008A0F13">
        <w:rPr>
          <w:rFonts w:ascii="Arial" w:hAnsi="Arial" w:cs="Arial"/>
          <w:b/>
          <w:iCs/>
        </w:rPr>
        <w:t>ssessment (section 13</w:t>
      </w:r>
      <w:r w:rsidR="00EF4933" w:rsidRPr="008A0F13">
        <w:rPr>
          <w:rFonts w:ascii="Arial" w:hAnsi="Arial" w:cs="Arial"/>
          <w:b/>
          <w:iCs/>
        </w:rPr>
        <w:t>)</w:t>
      </w: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3B3005" w:rsidRPr="008A0F13" w14:paraId="530AA36C" w14:textId="77777777" w:rsidTr="003B3005">
        <w:trPr>
          <w:jc w:val="center"/>
        </w:trPr>
        <w:tc>
          <w:tcPr>
            <w:tcW w:w="1730" w:type="dxa"/>
            <w:shd w:val="clear" w:color="auto" w:fill="D9D9D9" w:themeFill="background1" w:themeFillShade="D9"/>
          </w:tcPr>
          <w:p w14:paraId="07B19C41" w14:textId="77777777" w:rsidR="003B3005" w:rsidRPr="008A0F13" w:rsidRDefault="003B3005" w:rsidP="00302082">
            <w:pPr>
              <w:spacing w:after="120"/>
              <w:ind w:left="33"/>
              <w:rPr>
                <w:rFonts w:ascii="Arial" w:hAnsi="Arial" w:cs="Arial"/>
                <w:b/>
              </w:rPr>
            </w:pPr>
            <w:r w:rsidRPr="008A0F13">
              <w:rPr>
                <w:rFonts w:ascii="Arial" w:hAnsi="Arial" w:cs="Arial"/>
                <w:b/>
              </w:rPr>
              <w:lastRenderedPageBreak/>
              <w:t>Module learning outcome</w:t>
            </w:r>
          </w:p>
        </w:tc>
        <w:tc>
          <w:tcPr>
            <w:tcW w:w="567" w:type="dxa"/>
          </w:tcPr>
          <w:p w14:paraId="586E4C91" w14:textId="77777777" w:rsidR="003B3005" w:rsidRPr="008A0F13" w:rsidRDefault="003B3005" w:rsidP="00302082">
            <w:pPr>
              <w:spacing w:after="120"/>
              <w:rPr>
                <w:rFonts w:ascii="Arial" w:hAnsi="Arial" w:cs="Arial"/>
              </w:rPr>
            </w:pPr>
            <w:r w:rsidRPr="008A0F13">
              <w:rPr>
                <w:rFonts w:ascii="Arial" w:hAnsi="Arial" w:cs="Arial"/>
              </w:rPr>
              <w:t>8.1</w:t>
            </w:r>
          </w:p>
        </w:tc>
        <w:tc>
          <w:tcPr>
            <w:tcW w:w="567" w:type="dxa"/>
          </w:tcPr>
          <w:p w14:paraId="1A7C317E" w14:textId="77777777" w:rsidR="003B3005" w:rsidRPr="008A0F13" w:rsidRDefault="003B3005" w:rsidP="00302082">
            <w:pPr>
              <w:spacing w:after="120"/>
              <w:rPr>
                <w:rFonts w:ascii="Arial" w:hAnsi="Arial" w:cs="Arial"/>
              </w:rPr>
            </w:pPr>
            <w:r w:rsidRPr="008A0F13">
              <w:rPr>
                <w:rFonts w:ascii="Arial" w:hAnsi="Arial" w:cs="Arial"/>
              </w:rPr>
              <w:t>8.2</w:t>
            </w:r>
          </w:p>
        </w:tc>
        <w:tc>
          <w:tcPr>
            <w:tcW w:w="567" w:type="dxa"/>
          </w:tcPr>
          <w:p w14:paraId="298367F2" w14:textId="77777777" w:rsidR="003B3005" w:rsidRPr="008A0F13" w:rsidRDefault="003B3005" w:rsidP="00302082">
            <w:pPr>
              <w:spacing w:after="120"/>
              <w:rPr>
                <w:rFonts w:ascii="Arial" w:hAnsi="Arial" w:cs="Arial"/>
              </w:rPr>
            </w:pPr>
            <w:r w:rsidRPr="008A0F13">
              <w:rPr>
                <w:rFonts w:ascii="Arial" w:hAnsi="Arial" w:cs="Arial"/>
              </w:rPr>
              <w:t>8.3</w:t>
            </w:r>
          </w:p>
        </w:tc>
        <w:tc>
          <w:tcPr>
            <w:tcW w:w="567" w:type="dxa"/>
          </w:tcPr>
          <w:p w14:paraId="31377918" w14:textId="77777777" w:rsidR="003B3005" w:rsidRPr="008A0F13" w:rsidRDefault="003B3005" w:rsidP="00302082">
            <w:pPr>
              <w:spacing w:after="120"/>
              <w:rPr>
                <w:rFonts w:ascii="Arial" w:hAnsi="Arial" w:cs="Arial"/>
              </w:rPr>
            </w:pPr>
            <w:r w:rsidRPr="008A0F13">
              <w:rPr>
                <w:rFonts w:ascii="Arial" w:hAnsi="Arial" w:cs="Arial"/>
              </w:rPr>
              <w:t>8.4</w:t>
            </w:r>
          </w:p>
        </w:tc>
        <w:tc>
          <w:tcPr>
            <w:tcW w:w="567" w:type="dxa"/>
          </w:tcPr>
          <w:p w14:paraId="382D60D1" w14:textId="77777777" w:rsidR="003B3005" w:rsidRPr="008A0F13" w:rsidRDefault="003B3005" w:rsidP="00302082">
            <w:pPr>
              <w:spacing w:after="120"/>
              <w:rPr>
                <w:rFonts w:ascii="Arial" w:hAnsi="Arial" w:cs="Arial"/>
              </w:rPr>
            </w:pPr>
            <w:r w:rsidRPr="008A0F13">
              <w:rPr>
                <w:rFonts w:ascii="Arial" w:hAnsi="Arial" w:cs="Arial"/>
              </w:rPr>
              <w:t>8.5</w:t>
            </w:r>
          </w:p>
        </w:tc>
        <w:tc>
          <w:tcPr>
            <w:tcW w:w="567" w:type="dxa"/>
            <w:tcBorders>
              <w:right w:val="double" w:sz="4" w:space="0" w:color="auto"/>
            </w:tcBorders>
          </w:tcPr>
          <w:p w14:paraId="3FE7F643" w14:textId="77777777" w:rsidR="003B3005" w:rsidRPr="008A0F13" w:rsidRDefault="003B3005" w:rsidP="00302082">
            <w:pPr>
              <w:spacing w:after="120"/>
              <w:rPr>
                <w:rFonts w:ascii="Arial" w:hAnsi="Arial" w:cs="Arial"/>
              </w:rPr>
            </w:pPr>
            <w:r w:rsidRPr="008A0F13">
              <w:rPr>
                <w:rFonts w:ascii="Arial" w:hAnsi="Arial" w:cs="Arial"/>
              </w:rPr>
              <w:t>8.6</w:t>
            </w:r>
          </w:p>
        </w:tc>
        <w:tc>
          <w:tcPr>
            <w:tcW w:w="567" w:type="dxa"/>
            <w:tcBorders>
              <w:left w:val="double" w:sz="4" w:space="0" w:color="auto"/>
            </w:tcBorders>
          </w:tcPr>
          <w:p w14:paraId="4E00C725" w14:textId="7E2B78A5" w:rsidR="003B3005" w:rsidRPr="008A0F13" w:rsidRDefault="003B3005" w:rsidP="00302082">
            <w:pPr>
              <w:spacing w:after="120"/>
              <w:rPr>
                <w:rFonts w:ascii="Arial" w:hAnsi="Arial" w:cs="Arial"/>
              </w:rPr>
            </w:pPr>
            <w:r w:rsidRPr="008A0F13">
              <w:rPr>
                <w:rFonts w:ascii="Arial" w:hAnsi="Arial" w:cs="Arial"/>
              </w:rPr>
              <w:t>9.1</w:t>
            </w:r>
          </w:p>
        </w:tc>
        <w:tc>
          <w:tcPr>
            <w:tcW w:w="567" w:type="dxa"/>
          </w:tcPr>
          <w:p w14:paraId="0EE4AC3D" w14:textId="7D242FC7" w:rsidR="003B3005" w:rsidRPr="008A0F13" w:rsidRDefault="003B3005" w:rsidP="00302082">
            <w:pPr>
              <w:spacing w:after="120"/>
              <w:rPr>
                <w:rFonts w:ascii="Arial" w:hAnsi="Arial" w:cs="Arial"/>
              </w:rPr>
            </w:pPr>
            <w:r w:rsidRPr="008A0F13">
              <w:rPr>
                <w:rFonts w:ascii="Arial" w:hAnsi="Arial" w:cs="Arial"/>
              </w:rPr>
              <w:t>9.2</w:t>
            </w:r>
          </w:p>
        </w:tc>
        <w:tc>
          <w:tcPr>
            <w:tcW w:w="567" w:type="dxa"/>
          </w:tcPr>
          <w:p w14:paraId="75B052CF" w14:textId="08992AF0" w:rsidR="003B3005" w:rsidRPr="008A0F13" w:rsidRDefault="003B3005" w:rsidP="00302082">
            <w:pPr>
              <w:spacing w:after="120"/>
              <w:rPr>
                <w:rFonts w:ascii="Arial" w:hAnsi="Arial" w:cs="Arial"/>
              </w:rPr>
            </w:pPr>
            <w:r w:rsidRPr="008A0F13">
              <w:rPr>
                <w:rFonts w:ascii="Arial" w:hAnsi="Arial" w:cs="Arial"/>
              </w:rPr>
              <w:t>9.3</w:t>
            </w:r>
          </w:p>
        </w:tc>
        <w:tc>
          <w:tcPr>
            <w:tcW w:w="567" w:type="dxa"/>
          </w:tcPr>
          <w:p w14:paraId="0865C750" w14:textId="4C8DAFDA" w:rsidR="003B3005" w:rsidRPr="008A0F13" w:rsidRDefault="003B3005" w:rsidP="00302082">
            <w:pPr>
              <w:spacing w:after="120"/>
              <w:rPr>
                <w:rFonts w:ascii="Arial" w:hAnsi="Arial" w:cs="Arial"/>
              </w:rPr>
            </w:pPr>
            <w:r w:rsidRPr="008A0F13">
              <w:rPr>
                <w:rFonts w:ascii="Arial" w:hAnsi="Arial" w:cs="Arial"/>
              </w:rPr>
              <w:t>9.4</w:t>
            </w:r>
          </w:p>
        </w:tc>
        <w:tc>
          <w:tcPr>
            <w:tcW w:w="709" w:type="dxa"/>
          </w:tcPr>
          <w:p w14:paraId="439C0222" w14:textId="67D44B71" w:rsidR="003B3005" w:rsidRPr="008A0F13" w:rsidRDefault="003B3005" w:rsidP="00302082">
            <w:pPr>
              <w:spacing w:after="120"/>
              <w:rPr>
                <w:rFonts w:ascii="Arial" w:hAnsi="Arial" w:cs="Arial"/>
              </w:rPr>
            </w:pPr>
            <w:r w:rsidRPr="008A0F13">
              <w:rPr>
                <w:rFonts w:ascii="Arial" w:hAnsi="Arial" w:cs="Arial"/>
              </w:rPr>
              <w:t>9.5</w:t>
            </w:r>
          </w:p>
        </w:tc>
      </w:tr>
      <w:tr w:rsidR="003B3005" w:rsidRPr="008A0F13" w14:paraId="65B9E74F" w14:textId="77777777" w:rsidTr="003B3005">
        <w:trPr>
          <w:jc w:val="center"/>
        </w:trPr>
        <w:tc>
          <w:tcPr>
            <w:tcW w:w="1730" w:type="dxa"/>
            <w:shd w:val="clear" w:color="auto" w:fill="D9D9D9" w:themeFill="background1" w:themeFillShade="D9"/>
          </w:tcPr>
          <w:p w14:paraId="5A2C549A" w14:textId="77777777" w:rsidR="003B3005" w:rsidRPr="008A0F13" w:rsidRDefault="003B3005" w:rsidP="00302082">
            <w:pPr>
              <w:spacing w:after="120"/>
              <w:rPr>
                <w:rFonts w:ascii="Arial" w:hAnsi="Arial" w:cs="Arial"/>
                <w:b/>
              </w:rPr>
            </w:pPr>
            <w:r w:rsidRPr="008A0F13">
              <w:rPr>
                <w:rFonts w:ascii="Arial" w:hAnsi="Arial" w:cs="Arial"/>
                <w:b/>
              </w:rPr>
              <w:t>Learning/ teaching method</w:t>
            </w:r>
          </w:p>
        </w:tc>
        <w:tc>
          <w:tcPr>
            <w:tcW w:w="567" w:type="dxa"/>
          </w:tcPr>
          <w:p w14:paraId="026B38D6" w14:textId="77777777" w:rsidR="003B3005" w:rsidRPr="008A0F13" w:rsidRDefault="003B3005" w:rsidP="00302082">
            <w:pPr>
              <w:spacing w:after="120"/>
              <w:rPr>
                <w:rFonts w:ascii="Arial" w:hAnsi="Arial" w:cs="Arial"/>
                <w:b/>
              </w:rPr>
            </w:pPr>
          </w:p>
        </w:tc>
        <w:tc>
          <w:tcPr>
            <w:tcW w:w="567" w:type="dxa"/>
          </w:tcPr>
          <w:p w14:paraId="66702B9A" w14:textId="77777777" w:rsidR="003B3005" w:rsidRPr="008A0F13" w:rsidRDefault="003B3005" w:rsidP="00302082">
            <w:pPr>
              <w:spacing w:after="120"/>
              <w:rPr>
                <w:rFonts w:ascii="Arial" w:hAnsi="Arial" w:cs="Arial"/>
                <w:b/>
              </w:rPr>
            </w:pPr>
          </w:p>
        </w:tc>
        <w:tc>
          <w:tcPr>
            <w:tcW w:w="567" w:type="dxa"/>
          </w:tcPr>
          <w:p w14:paraId="7845A62F" w14:textId="77777777" w:rsidR="003B3005" w:rsidRPr="008A0F13" w:rsidRDefault="003B3005" w:rsidP="00302082">
            <w:pPr>
              <w:spacing w:after="120"/>
              <w:rPr>
                <w:rFonts w:ascii="Arial" w:hAnsi="Arial" w:cs="Arial"/>
                <w:b/>
              </w:rPr>
            </w:pPr>
          </w:p>
        </w:tc>
        <w:tc>
          <w:tcPr>
            <w:tcW w:w="567" w:type="dxa"/>
          </w:tcPr>
          <w:p w14:paraId="230557DB" w14:textId="77777777" w:rsidR="003B3005" w:rsidRPr="008A0F13" w:rsidRDefault="003B3005" w:rsidP="00302082">
            <w:pPr>
              <w:spacing w:after="120"/>
              <w:rPr>
                <w:rFonts w:ascii="Arial" w:hAnsi="Arial" w:cs="Arial"/>
                <w:b/>
              </w:rPr>
            </w:pPr>
          </w:p>
        </w:tc>
        <w:tc>
          <w:tcPr>
            <w:tcW w:w="567" w:type="dxa"/>
          </w:tcPr>
          <w:p w14:paraId="1F082CED" w14:textId="77777777" w:rsidR="003B3005" w:rsidRPr="008A0F13" w:rsidRDefault="003B3005" w:rsidP="00302082">
            <w:pPr>
              <w:spacing w:after="120"/>
              <w:rPr>
                <w:rFonts w:ascii="Arial" w:hAnsi="Arial" w:cs="Arial"/>
                <w:b/>
              </w:rPr>
            </w:pPr>
          </w:p>
        </w:tc>
        <w:tc>
          <w:tcPr>
            <w:tcW w:w="567" w:type="dxa"/>
            <w:tcBorders>
              <w:right w:val="double" w:sz="4" w:space="0" w:color="auto"/>
            </w:tcBorders>
          </w:tcPr>
          <w:p w14:paraId="17B034B3"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550DC6A7" w14:textId="77777777" w:rsidR="003B3005" w:rsidRPr="008A0F13" w:rsidRDefault="003B3005" w:rsidP="00302082">
            <w:pPr>
              <w:spacing w:after="120"/>
              <w:rPr>
                <w:rFonts w:ascii="Arial" w:hAnsi="Arial" w:cs="Arial"/>
                <w:b/>
              </w:rPr>
            </w:pPr>
          </w:p>
        </w:tc>
        <w:tc>
          <w:tcPr>
            <w:tcW w:w="567" w:type="dxa"/>
          </w:tcPr>
          <w:p w14:paraId="0C8AC884" w14:textId="77777777" w:rsidR="003B3005" w:rsidRPr="008A0F13" w:rsidRDefault="003B3005" w:rsidP="00302082">
            <w:pPr>
              <w:spacing w:after="120"/>
              <w:rPr>
                <w:rFonts w:ascii="Arial" w:hAnsi="Arial" w:cs="Arial"/>
                <w:b/>
              </w:rPr>
            </w:pPr>
          </w:p>
        </w:tc>
        <w:tc>
          <w:tcPr>
            <w:tcW w:w="567" w:type="dxa"/>
          </w:tcPr>
          <w:p w14:paraId="433B2D3F" w14:textId="77777777" w:rsidR="003B3005" w:rsidRPr="008A0F13" w:rsidRDefault="003B3005" w:rsidP="00302082">
            <w:pPr>
              <w:spacing w:after="120"/>
              <w:rPr>
                <w:rFonts w:ascii="Arial" w:hAnsi="Arial" w:cs="Arial"/>
                <w:b/>
              </w:rPr>
            </w:pPr>
          </w:p>
        </w:tc>
        <w:tc>
          <w:tcPr>
            <w:tcW w:w="567" w:type="dxa"/>
          </w:tcPr>
          <w:p w14:paraId="504393B1" w14:textId="77777777" w:rsidR="003B3005" w:rsidRPr="008A0F13" w:rsidRDefault="003B3005" w:rsidP="00302082">
            <w:pPr>
              <w:spacing w:after="120"/>
              <w:rPr>
                <w:rFonts w:ascii="Arial" w:hAnsi="Arial" w:cs="Arial"/>
                <w:b/>
              </w:rPr>
            </w:pPr>
          </w:p>
        </w:tc>
        <w:tc>
          <w:tcPr>
            <w:tcW w:w="709" w:type="dxa"/>
          </w:tcPr>
          <w:p w14:paraId="4B85C3EB" w14:textId="77777777" w:rsidR="003B3005" w:rsidRPr="008A0F13" w:rsidRDefault="003B3005" w:rsidP="00302082">
            <w:pPr>
              <w:spacing w:after="120"/>
              <w:rPr>
                <w:rFonts w:ascii="Arial" w:hAnsi="Arial" w:cs="Arial"/>
                <w:b/>
              </w:rPr>
            </w:pPr>
          </w:p>
        </w:tc>
      </w:tr>
      <w:tr w:rsidR="003B3005" w:rsidRPr="008A0F13" w14:paraId="0F7BC59C" w14:textId="77777777" w:rsidTr="003B3005">
        <w:trPr>
          <w:jc w:val="center"/>
        </w:trPr>
        <w:tc>
          <w:tcPr>
            <w:tcW w:w="1730" w:type="dxa"/>
          </w:tcPr>
          <w:p w14:paraId="27EBB2D8" w14:textId="77777777" w:rsidR="003B3005" w:rsidRPr="008A0F13" w:rsidRDefault="003B3005" w:rsidP="00302082">
            <w:pPr>
              <w:spacing w:after="120"/>
              <w:rPr>
                <w:rFonts w:ascii="Arial" w:hAnsi="Arial" w:cs="Arial"/>
                <w:b/>
              </w:rPr>
            </w:pPr>
            <w:r w:rsidRPr="008A0F13">
              <w:rPr>
                <w:rFonts w:ascii="Arial" w:hAnsi="Arial" w:cs="Arial"/>
                <w:b/>
              </w:rPr>
              <w:t>Private Study</w:t>
            </w:r>
          </w:p>
        </w:tc>
        <w:tc>
          <w:tcPr>
            <w:tcW w:w="567" w:type="dxa"/>
          </w:tcPr>
          <w:p w14:paraId="55273238" w14:textId="65050DF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5BBE845B" w14:textId="0DF4910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6E8741F" w14:textId="7A6B542F"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EBB93AB" w14:textId="02898F3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4D1CC8C2" w14:textId="724788BE"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644E98CF" w14:textId="3D55CC79"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30F69EEA" w14:textId="24B5F80A"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03B355A" w14:textId="73F96D59"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A7A75F7" w14:textId="42E4E7BE"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470C6E61" w14:textId="629B39F7"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42F36BCF" w14:textId="267DA10A" w:rsidR="003B3005" w:rsidRPr="008A0F13" w:rsidRDefault="003B3005" w:rsidP="00302082">
            <w:pPr>
              <w:spacing w:after="120"/>
              <w:rPr>
                <w:rFonts w:ascii="Arial" w:hAnsi="Arial" w:cs="Arial"/>
                <w:b/>
              </w:rPr>
            </w:pPr>
            <w:r w:rsidRPr="008A0F13">
              <w:rPr>
                <w:rFonts w:ascii="Arial" w:hAnsi="Arial" w:cs="Arial"/>
                <w:b/>
              </w:rPr>
              <w:t>X</w:t>
            </w:r>
          </w:p>
        </w:tc>
      </w:tr>
      <w:tr w:rsidR="003B3005" w:rsidRPr="008A0F13" w14:paraId="656076D5" w14:textId="77777777" w:rsidTr="003B3005">
        <w:trPr>
          <w:jc w:val="center"/>
        </w:trPr>
        <w:tc>
          <w:tcPr>
            <w:tcW w:w="1730" w:type="dxa"/>
          </w:tcPr>
          <w:p w14:paraId="1A58AA3F" w14:textId="0784955B" w:rsidR="003B3005" w:rsidRPr="008A0F13" w:rsidRDefault="003B3005" w:rsidP="00302082">
            <w:pPr>
              <w:spacing w:after="120"/>
              <w:rPr>
                <w:rFonts w:ascii="Arial" w:hAnsi="Arial" w:cs="Arial"/>
              </w:rPr>
            </w:pPr>
            <w:r w:rsidRPr="008A0F13">
              <w:rPr>
                <w:rFonts w:ascii="Arial" w:hAnsi="Arial" w:cs="Arial"/>
              </w:rPr>
              <w:t>Lecture</w:t>
            </w:r>
          </w:p>
        </w:tc>
        <w:tc>
          <w:tcPr>
            <w:tcW w:w="567" w:type="dxa"/>
          </w:tcPr>
          <w:p w14:paraId="37696647" w14:textId="77777777" w:rsidR="003B3005" w:rsidRPr="008A0F13" w:rsidRDefault="003B3005" w:rsidP="00302082">
            <w:pPr>
              <w:spacing w:after="120"/>
              <w:rPr>
                <w:rFonts w:ascii="Arial" w:hAnsi="Arial" w:cs="Arial"/>
                <w:b/>
              </w:rPr>
            </w:pPr>
          </w:p>
        </w:tc>
        <w:tc>
          <w:tcPr>
            <w:tcW w:w="567" w:type="dxa"/>
          </w:tcPr>
          <w:p w14:paraId="61857321" w14:textId="4F66162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579EA1D0" w14:textId="77777777" w:rsidR="003B3005" w:rsidRPr="008A0F13" w:rsidRDefault="003B3005" w:rsidP="00302082">
            <w:pPr>
              <w:spacing w:after="120"/>
              <w:rPr>
                <w:rFonts w:ascii="Arial" w:hAnsi="Arial" w:cs="Arial"/>
                <w:b/>
              </w:rPr>
            </w:pPr>
          </w:p>
        </w:tc>
        <w:tc>
          <w:tcPr>
            <w:tcW w:w="567" w:type="dxa"/>
          </w:tcPr>
          <w:p w14:paraId="7BB286D2" w14:textId="1A6BAB8F"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AEB1377" w14:textId="2FA14FF0"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7756625E" w14:textId="5A846C7F"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0D404274" w14:textId="4314F9DE"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5420E0A" w14:textId="16C28FE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22194CA" w14:textId="77777777" w:rsidR="003B3005" w:rsidRPr="008A0F13" w:rsidRDefault="003B3005" w:rsidP="00302082">
            <w:pPr>
              <w:spacing w:after="120"/>
              <w:rPr>
                <w:rFonts w:ascii="Arial" w:hAnsi="Arial" w:cs="Arial"/>
                <w:b/>
              </w:rPr>
            </w:pPr>
          </w:p>
        </w:tc>
        <w:tc>
          <w:tcPr>
            <w:tcW w:w="567" w:type="dxa"/>
          </w:tcPr>
          <w:p w14:paraId="5D55C64C" w14:textId="77777777" w:rsidR="003B3005" w:rsidRPr="008A0F13" w:rsidRDefault="003B3005" w:rsidP="00302082">
            <w:pPr>
              <w:spacing w:after="120"/>
              <w:rPr>
                <w:rFonts w:ascii="Arial" w:hAnsi="Arial" w:cs="Arial"/>
                <w:b/>
              </w:rPr>
            </w:pPr>
          </w:p>
        </w:tc>
        <w:tc>
          <w:tcPr>
            <w:tcW w:w="709" w:type="dxa"/>
          </w:tcPr>
          <w:p w14:paraId="3EA5454D" w14:textId="77777777" w:rsidR="003B3005" w:rsidRPr="008A0F13" w:rsidRDefault="003B3005" w:rsidP="00302082">
            <w:pPr>
              <w:spacing w:after="120"/>
              <w:rPr>
                <w:rFonts w:ascii="Arial" w:hAnsi="Arial" w:cs="Arial"/>
                <w:b/>
              </w:rPr>
            </w:pPr>
          </w:p>
        </w:tc>
      </w:tr>
      <w:tr w:rsidR="003B3005" w:rsidRPr="008A0F13" w14:paraId="210B0D5F" w14:textId="77777777" w:rsidTr="003B3005">
        <w:trPr>
          <w:jc w:val="center"/>
        </w:trPr>
        <w:tc>
          <w:tcPr>
            <w:tcW w:w="1730" w:type="dxa"/>
          </w:tcPr>
          <w:p w14:paraId="40BBBDBE" w14:textId="4A85FC33" w:rsidR="003B3005" w:rsidRPr="008A0F13" w:rsidRDefault="003B3005" w:rsidP="00302082">
            <w:pPr>
              <w:spacing w:after="120"/>
              <w:rPr>
                <w:rFonts w:ascii="Arial" w:hAnsi="Arial" w:cs="Arial"/>
              </w:rPr>
            </w:pPr>
            <w:r w:rsidRPr="008A0F13">
              <w:rPr>
                <w:rFonts w:ascii="Arial" w:hAnsi="Arial" w:cs="Arial"/>
              </w:rPr>
              <w:t>Seminar</w:t>
            </w:r>
          </w:p>
        </w:tc>
        <w:tc>
          <w:tcPr>
            <w:tcW w:w="567" w:type="dxa"/>
          </w:tcPr>
          <w:p w14:paraId="0CCE7924" w14:textId="315342DD"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680A138C" w14:textId="11B1D1EB"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659CC7E9" w14:textId="5147BFBD"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4AAE1E9E" w14:textId="77777777" w:rsidR="003B3005" w:rsidRPr="008A0F13" w:rsidRDefault="003B3005" w:rsidP="00302082">
            <w:pPr>
              <w:spacing w:after="120"/>
              <w:rPr>
                <w:rFonts w:ascii="Arial" w:hAnsi="Arial" w:cs="Arial"/>
                <w:b/>
              </w:rPr>
            </w:pPr>
          </w:p>
        </w:tc>
        <w:tc>
          <w:tcPr>
            <w:tcW w:w="567" w:type="dxa"/>
          </w:tcPr>
          <w:p w14:paraId="14D97F99" w14:textId="6DCEDA2B"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7700CF25" w14:textId="33948D7F"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2913C79F" w14:textId="77777777" w:rsidR="003B3005" w:rsidRPr="008A0F13" w:rsidRDefault="003B3005" w:rsidP="00302082">
            <w:pPr>
              <w:spacing w:after="120"/>
              <w:rPr>
                <w:rFonts w:ascii="Arial" w:hAnsi="Arial" w:cs="Arial"/>
                <w:b/>
              </w:rPr>
            </w:pPr>
          </w:p>
        </w:tc>
        <w:tc>
          <w:tcPr>
            <w:tcW w:w="567" w:type="dxa"/>
          </w:tcPr>
          <w:p w14:paraId="76DDE5B7" w14:textId="4116FA4A"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9C29E35" w14:textId="298CC84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A3C337D" w14:textId="18EBBB50"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72903340" w14:textId="77777777" w:rsidR="003B3005" w:rsidRPr="008A0F13" w:rsidRDefault="003B3005" w:rsidP="00302082">
            <w:pPr>
              <w:spacing w:after="120"/>
              <w:rPr>
                <w:rFonts w:ascii="Arial" w:hAnsi="Arial" w:cs="Arial"/>
                <w:b/>
              </w:rPr>
            </w:pPr>
          </w:p>
        </w:tc>
      </w:tr>
      <w:tr w:rsidR="003B3005" w:rsidRPr="008A0F13" w14:paraId="756EC519" w14:textId="77777777" w:rsidTr="003B3005">
        <w:trPr>
          <w:jc w:val="center"/>
        </w:trPr>
        <w:tc>
          <w:tcPr>
            <w:tcW w:w="1730" w:type="dxa"/>
          </w:tcPr>
          <w:p w14:paraId="61FAB7C4" w14:textId="199A459A" w:rsidR="003B3005" w:rsidRPr="008A0F13" w:rsidRDefault="003B3005" w:rsidP="00302082">
            <w:pPr>
              <w:spacing w:after="120"/>
              <w:rPr>
                <w:rFonts w:ascii="Arial" w:hAnsi="Arial" w:cs="Arial"/>
              </w:rPr>
            </w:pPr>
            <w:r>
              <w:rPr>
                <w:rFonts w:ascii="Arial" w:hAnsi="Arial" w:cs="Arial"/>
              </w:rPr>
              <w:t>Workshops</w:t>
            </w:r>
          </w:p>
        </w:tc>
        <w:tc>
          <w:tcPr>
            <w:tcW w:w="567" w:type="dxa"/>
          </w:tcPr>
          <w:p w14:paraId="6A68D41C" w14:textId="403CF971" w:rsidR="003B3005" w:rsidRPr="008A0F13" w:rsidRDefault="00B838FE" w:rsidP="00302082">
            <w:pPr>
              <w:spacing w:after="120"/>
              <w:rPr>
                <w:rFonts w:ascii="Arial" w:hAnsi="Arial" w:cs="Arial"/>
                <w:b/>
              </w:rPr>
            </w:pPr>
            <w:r>
              <w:rPr>
                <w:rFonts w:ascii="Arial" w:hAnsi="Arial" w:cs="Arial"/>
                <w:b/>
              </w:rPr>
              <w:t>X</w:t>
            </w:r>
          </w:p>
        </w:tc>
        <w:tc>
          <w:tcPr>
            <w:tcW w:w="567" w:type="dxa"/>
          </w:tcPr>
          <w:p w14:paraId="529E2451" w14:textId="07C21A0F" w:rsidR="003B3005" w:rsidRPr="008A0F13" w:rsidRDefault="00B838FE" w:rsidP="00302082">
            <w:pPr>
              <w:spacing w:after="120"/>
              <w:rPr>
                <w:rFonts w:ascii="Arial" w:hAnsi="Arial" w:cs="Arial"/>
                <w:b/>
              </w:rPr>
            </w:pPr>
            <w:r>
              <w:rPr>
                <w:rFonts w:ascii="Arial" w:hAnsi="Arial" w:cs="Arial"/>
                <w:b/>
              </w:rPr>
              <w:t>X</w:t>
            </w:r>
          </w:p>
        </w:tc>
        <w:tc>
          <w:tcPr>
            <w:tcW w:w="567" w:type="dxa"/>
          </w:tcPr>
          <w:p w14:paraId="17E411B8" w14:textId="30B80071" w:rsidR="003B3005" w:rsidRPr="008A0F13" w:rsidRDefault="00B838FE" w:rsidP="00302082">
            <w:pPr>
              <w:spacing w:after="120"/>
              <w:rPr>
                <w:rFonts w:ascii="Arial" w:hAnsi="Arial" w:cs="Arial"/>
                <w:b/>
              </w:rPr>
            </w:pPr>
            <w:r>
              <w:rPr>
                <w:rFonts w:ascii="Arial" w:hAnsi="Arial" w:cs="Arial"/>
                <w:b/>
              </w:rPr>
              <w:t>X</w:t>
            </w:r>
          </w:p>
        </w:tc>
        <w:tc>
          <w:tcPr>
            <w:tcW w:w="567" w:type="dxa"/>
          </w:tcPr>
          <w:p w14:paraId="23886E9A" w14:textId="77777777" w:rsidR="003B3005" w:rsidRPr="008A0F13" w:rsidRDefault="003B3005" w:rsidP="00302082">
            <w:pPr>
              <w:spacing w:after="120"/>
              <w:rPr>
                <w:rFonts w:ascii="Arial" w:hAnsi="Arial" w:cs="Arial"/>
                <w:b/>
              </w:rPr>
            </w:pPr>
          </w:p>
        </w:tc>
        <w:tc>
          <w:tcPr>
            <w:tcW w:w="567" w:type="dxa"/>
          </w:tcPr>
          <w:p w14:paraId="4407CA9C" w14:textId="067D2F6A" w:rsidR="003B3005" w:rsidRPr="008A0F13" w:rsidRDefault="00B838F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9F49324" w14:textId="7D384663" w:rsidR="003B3005" w:rsidRPr="008A0F13" w:rsidRDefault="00B838F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6BDCF6E" w14:textId="77777777" w:rsidR="003B3005" w:rsidRPr="008A0F13" w:rsidRDefault="003B3005" w:rsidP="00302082">
            <w:pPr>
              <w:spacing w:after="120"/>
              <w:rPr>
                <w:rFonts w:ascii="Arial" w:hAnsi="Arial" w:cs="Arial"/>
                <w:b/>
              </w:rPr>
            </w:pPr>
          </w:p>
        </w:tc>
        <w:tc>
          <w:tcPr>
            <w:tcW w:w="567" w:type="dxa"/>
          </w:tcPr>
          <w:p w14:paraId="2ACB7279" w14:textId="3C06CB46" w:rsidR="003B3005" w:rsidRPr="008A0F13" w:rsidRDefault="00B838FE" w:rsidP="00302082">
            <w:pPr>
              <w:spacing w:after="120"/>
              <w:rPr>
                <w:rFonts w:ascii="Arial" w:hAnsi="Arial" w:cs="Arial"/>
                <w:b/>
              </w:rPr>
            </w:pPr>
            <w:r>
              <w:rPr>
                <w:rFonts w:ascii="Arial" w:hAnsi="Arial" w:cs="Arial"/>
                <w:b/>
              </w:rPr>
              <w:t>X</w:t>
            </w:r>
          </w:p>
        </w:tc>
        <w:tc>
          <w:tcPr>
            <w:tcW w:w="567" w:type="dxa"/>
          </w:tcPr>
          <w:p w14:paraId="59F358AF" w14:textId="66766F22" w:rsidR="003B3005" w:rsidRPr="008A0F13" w:rsidRDefault="00B838FE" w:rsidP="00302082">
            <w:pPr>
              <w:spacing w:after="120"/>
              <w:rPr>
                <w:rFonts w:ascii="Arial" w:hAnsi="Arial" w:cs="Arial"/>
                <w:b/>
              </w:rPr>
            </w:pPr>
            <w:r>
              <w:rPr>
                <w:rFonts w:ascii="Arial" w:hAnsi="Arial" w:cs="Arial"/>
                <w:b/>
              </w:rPr>
              <w:t>X</w:t>
            </w:r>
          </w:p>
        </w:tc>
        <w:tc>
          <w:tcPr>
            <w:tcW w:w="567" w:type="dxa"/>
          </w:tcPr>
          <w:p w14:paraId="679E0B69" w14:textId="18DE79FA" w:rsidR="003B3005" w:rsidRPr="008A0F13" w:rsidRDefault="00B838FE" w:rsidP="00302082">
            <w:pPr>
              <w:spacing w:after="120"/>
              <w:rPr>
                <w:rFonts w:ascii="Arial" w:hAnsi="Arial" w:cs="Arial"/>
                <w:b/>
              </w:rPr>
            </w:pPr>
            <w:r>
              <w:rPr>
                <w:rFonts w:ascii="Arial" w:hAnsi="Arial" w:cs="Arial"/>
                <w:b/>
              </w:rPr>
              <w:t>X</w:t>
            </w:r>
          </w:p>
        </w:tc>
        <w:tc>
          <w:tcPr>
            <w:tcW w:w="709" w:type="dxa"/>
          </w:tcPr>
          <w:p w14:paraId="3528B32E" w14:textId="77777777" w:rsidR="003B3005" w:rsidRPr="008A0F13" w:rsidRDefault="003B3005" w:rsidP="00302082">
            <w:pPr>
              <w:spacing w:after="120"/>
              <w:rPr>
                <w:rFonts w:ascii="Arial" w:hAnsi="Arial" w:cs="Arial"/>
                <w:b/>
              </w:rPr>
            </w:pPr>
          </w:p>
        </w:tc>
      </w:tr>
      <w:tr w:rsidR="003B3005" w:rsidRPr="008A0F13" w14:paraId="68B98391" w14:textId="77777777" w:rsidTr="003B3005">
        <w:trPr>
          <w:jc w:val="center"/>
        </w:trPr>
        <w:tc>
          <w:tcPr>
            <w:tcW w:w="1730" w:type="dxa"/>
            <w:shd w:val="clear" w:color="auto" w:fill="D9D9D9" w:themeFill="background1" w:themeFillShade="D9"/>
          </w:tcPr>
          <w:p w14:paraId="15D0481B" w14:textId="77777777" w:rsidR="003B3005" w:rsidRPr="008A0F13" w:rsidRDefault="003B3005" w:rsidP="00302082">
            <w:pPr>
              <w:spacing w:after="120"/>
              <w:rPr>
                <w:rFonts w:ascii="Arial" w:hAnsi="Arial" w:cs="Arial"/>
                <w:b/>
              </w:rPr>
            </w:pPr>
            <w:r w:rsidRPr="008A0F13">
              <w:rPr>
                <w:rFonts w:ascii="Arial" w:hAnsi="Arial" w:cs="Arial"/>
                <w:b/>
              </w:rPr>
              <w:t>Assessment method</w:t>
            </w:r>
          </w:p>
        </w:tc>
        <w:tc>
          <w:tcPr>
            <w:tcW w:w="567" w:type="dxa"/>
          </w:tcPr>
          <w:p w14:paraId="0DFD81BE" w14:textId="77777777" w:rsidR="003B3005" w:rsidRPr="008A0F13" w:rsidRDefault="003B3005" w:rsidP="00302082">
            <w:pPr>
              <w:spacing w:after="120"/>
              <w:rPr>
                <w:rFonts w:ascii="Arial" w:hAnsi="Arial" w:cs="Arial"/>
                <w:b/>
              </w:rPr>
            </w:pPr>
          </w:p>
        </w:tc>
        <w:tc>
          <w:tcPr>
            <w:tcW w:w="567" w:type="dxa"/>
          </w:tcPr>
          <w:p w14:paraId="5167059A" w14:textId="77777777" w:rsidR="003B3005" w:rsidRPr="008A0F13" w:rsidRDefault="003B3005" w:rsidP="00302082">
            <w:pPr>
              <w:spacing w:after="120"/>
              <w:rPr>
                <w:rFonts w:ascii="Arial" w:hAnsi="Arial" w:cs="Arial"/>
                <w:b/>
              </w:rPr>
            </w:pPr>
          </w:p>
        </w:tc>
        <w:tc>
          <w:tcPr>
            <w:tcW w:w="567" w:type="dxa"/>
          </w:tcPr>
          <w:p w14:paraId="784ECBE5" w14:textId="77777777" w:rsidR="003B3005" w:rsidRPr="008A0F13" w:rsidRDefault="003B3005" w:rsidP="00302082">
            <w:pPr>
              <w:spacing w:after="120"/>
              <w:rPr>
                <w:rFonts w:ascii="Arial" w:hAnsi="Arial" w:cs="Arial"/>
                <w:b/>
              </w:rPr>
            </w:pPr>
          </w:p>
        </w:tc>
        <w:tc>
          <w:tcPr>
            <w:tcW w:w="567" w:type="dxa"/>
          </w:tcPr>
          <w:p w14:paraId="01F10010" w14:textId="77777777" w:rsidR="003B3005" w:rsidRPr="008A0F13" w:rsidRDefault="003B3005" w:rsidP="00302082">
            <w:pPr>
              <w:spacing w:after="120"/>
              <w:rPr>
                <w:rFonts w:ascii="Arial" w:hAnsi="Arial" w:cs="Arial"/>
                <w:b/>
              </w:rPr>
            </w:pPr>
          </w:p>
        </w:tc>
        <w:tc>
          <w:tcPr>
            <w:tcW w:w="567" w:type="dxa"/>
          </w:tcPr>
          <w:p w14:paraId="159C20A2" w14:textId="77777777" w:rsidR="003B3005" w:rsidRPr="008A0F13" w:rsidRDefault="003B3005" w:rsidP="00302082">
            <w:pPr>
              <w:spacing w:after="120"/>
              <w:rPr>
                <w:rFonts w:ascii="Arial" w:hAnsi="Arial" w:cs="Arial"/>
                <w:b/>
              </w:rPr>
            </w:pPr>
          </w:p>
        </w:tc>
        <w:tc>
          <w:tcPr>
            <w:tcW w:w="567" w:type="dxa"/>
            <w:tcBorders>
              <w:right w:val="double" w:sz="4" w:space="0" w:color="auto"/>
            </w:tcBorders>
          </w:tcPr>
          <w:p w14:paraId="219CB0E3"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4CA2B637" w14:textId="77777777" w:rsidR="003B3005" w:rsidRPr="008A0F13" w:rsidRDefault="003B3005" w:rsidP="00302082">
            <w:pPr>
              <w:spacing w:after="120"/>
              <w:rPr>
                <w:rFonts w:ascii="Arial" w:hAnsi="Arial" w:cs="Arial"/>
                <w:b/>
              </w:rPr>
            </w:pPr>
          </w:p>
        </w:tc>
        <w:tc>
          <w:tcPr>
            <w:tcW w:w="567" w:type="dxa"/>
          </w:tcPr>
          <w:p w14:paraId="193528B6" w14:textId="77777777" w:rsidR="003B3005" w:rsidRPr="008A0F13" w:rsidRDefault="003B3005" w:rsidP="00302082">
            <w:pPr>
              <w:spacing w:after="120"/>
              <w:rPr>
                <w:rFonts w:ascii="Arial" w:hAnsi="Arial" w:cs="Arial"/>
                <w:b/>
              </w:rPr>
            </w:pPr>
          </w:p>
        </w:tc>
        <w:tc>
          <w:tcPr>
            <w:tcW w:w="567" w:type="dxa"/>
          </w:tcPr>
          <w:p w14:paraId="27678198" w14:textId="77777777" w:rsidR="003B3005" w:rsidRPr="008A0F13" w:rsidRDefault="003B3005" w:rsidP="00302082">
            <w:pPr>
              <w:spacing w:after="120"/>
              <w:rPr>
                <w:rFonts w:ascii="Arial" w:hAnsi="Arial" w:cs="Arial"/>
                <w:b/>
              </w:rPr>
            </w:pPr>
          </w:p>
        </w:tc>
        <w:tc>
          <w:tcPr>
            <w:tcW w:w="567" w:type="dxa"/>
          </w:tcPr>
          <w:p w14:paraId="48E375E4" w14:textId="77777777" w:rsidR="003B3005" w:rsidRPr="008A0F13" w:rsidRDefault="003B3005" w:rsidP="00302082">
            <w:pPr>
              <w:spacing w:after="120"/>
              <w:rPr>
                <w:rFonts w:ascii="Arial" w:hAnsi="Arial" w:cs="Arial"/>
                <w:b/>
              </w:rPr>
            </w:pPr>
          </w:p>
        </w:tc>
        <w:tc>
          <w:tcPr>
            <w:tcW w:w="709" w:type="dxa"/>
          </w:tcPr>
          <w:p w14:paraId="592E8537" w14:textId="77777777" w:rsidR="003B3005" w:rsidRPr="008A0F13" w:rsidRDefault="003B3005" w:rsidP="00302082">
            <w:pPr>
              <w:spacing w:after="120"/>
              <w:rPr>
                <w:rFonts w:ascii="Arial" w:hAnsi="Arial" w:cs="Arial"/>
                <w:b/>
              </w:rPr>
            </w:pPr>
          </w:p>
        </w:tc>
      </w:tr>
      <w:tr w:rsidR="003B3005" w:rsidRPr="008A0F13" w14:paraId="5C100221" w14:textId="77777777" w:rsidTr="003B3005">
        <w:trPr>
          <w:jc w:val="center"/>
        </w:trPr>
        <w:tc>
          <w:tcPr>
            <w:tcW w:w="1730" w:type="dxa"/>
          </w:tcPr>
          <w:p w14:paraId="2FF943CB" w14:textId="1A321B32" w:rsidR="003B3005" w:rsidRPr="008A0F13" w:rsidRDefault="003B3005" w:rsidP="00302082">
            <w:pPr>
              <w:spacing w:after="120"/>
              <w:rPr>
                <w:rFonts w:ascii="Arial" w:hAnsi="Arial" w:cs="Arial"/>
              </w:rPr>
            </w:pPr>
            <w:r w:rsidRPr="008A0F13">
              <w:rPr>
                <w:rFonts w:ascii="Arial" w:hAnsi="Arial" w:cs="Arial"/>
              </w:rPr>
              <w:t>Presentation</w:t>
            </w:r>
          </w:p>
        </w:tc>
        <w:tc>
          <w:tcPr>
            <w:tcW w:w="567" w:type="dxa"/>
          </w:tcPr>
          <w:p w14:paraId="12323018" w14:textId="5F66E7C2"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2A6BB6E0" w14:textId="09D5EBC6"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1538506" w14:textId="6EC2CCCA"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7C22DBE4" w14:textId="77777777" w:rsidR="003B3005" w:rsidRPr="008A0F13" w:rsidRDefault="003B3005" w:rsidP="00302082">
            <w:pPr>
              <w:spacing w:after="120"/>
              <w:rPr>
                <w:rFonts w:ascii="Arial" w:hAnsi="Arial" w:cs="Arial"/>
                <w:b/>
              </w:rPr>
            </w:pPr>
          </w:p>
        </w:tc>
        <w:tc>
          <w:tcPr>
            <w:tcW w:w="567" w:type="dxa"/>
          </w:tcPr>
          <w:p w14:paraId="605ABA2E" w14:textId="77777777" w:rsidR="003B3005" w:rsidRPr="008A0F13" w:rsidRDefault="003B3005" w:rsidP="00302082">
            <w:pPr>
              <w:spacing w:after="120"/>
              <w:rPr>
                <w:rFonts w:ascii="Arial" w:hAnsi="Arial" w:cs="Arial"/>
                <w:b/>
              </w:rPr>
            </w:pPr>
          </w:p>
        </w:tc>
        <w:tc>
          <w:tcPr>
            <w:tcW w:w="567" w:type="dxa"/>
            <w:tcBorders>
              <w:right w:val="double" w:sz="4" w:space="0" w:color="auto"/>
            </w:tcBorders>
          </w:tcPr>
          <w:p w14:paraId="13A561F0"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191BDB38" w14:textId="28BC9B3C"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5CB5A565" w14:textId="2A15C6B5"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F96FA6B" w14:textId="0B355DE3"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E11B5D6" w14:textId="195F78DA"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287999DA" w14:textId="2038327C" w:rsidR="003B3005" w:rsidRPr="008A0F13" w:rsidRDefault="003B3005" w:rsidP="00302082">
            <w:pPr>
              <w:spacing w:after="120"/>
              <w:rPr>
                <w:rFonts w:ascii="Arial" w:hAnsi="Arial" w:cs="Arial"/>
                <w:b/>
              </w:rPr>
            </w:pPr>
            <w:r w:rsidRPr="008A0F13">
              <w:rPr>
                <w:rFonts w:ascii="Arial" w:hAnsi="Arial" w:cs="Arial"/>
                <w:b/>
              </w:rPr>
              <w:t>X</w:t>
            </w:r>
          </w:p>
        </w:tc>
      </w:tr>
      <w:tr w:rsidR="003B3005" w:rsidRPr="008A0F13" w14:paraId="62A4CDB1" w14:textId="77777777" w:rsidTr="003B3005">
        <w:trPr>
          <w:jc w:val="center"/>
        </w:trPr>
        <w:tc>
          <w:tcPr>
            <w:tcW w:w="1730" w:type="dxa"/>
          </w:tcPr>
          <w:p w14:paraId="4B4C6112" w14:textId="4054F328" w:rsidR="003B3005" w:rsidRPr="008A0F13" w:rsidRDefault="003B3005" w:rsidP="00302082">
            <w:pPr>
              <w:spacing w:after="120"/>
              <w:rPr>
                <w:rFonts w:ascii="Arial" w:hAnsi="Arial" w:cs="Arial"/>
              </w:rPr>
            </w:pPr>
            <w:r>
              <w:rPr>
                <w:rFonts w:ascii="Arial" w:hAnsi="Arial" w:cs="Arial"/>
              </w:rPr>
              <w:t>Essay</w:t>
            </w:r>
          </w:p>
        </w:tc>
        <w:tc>
          <w:tcPr>
            <w:tcW w:w="567" w:type="dxa"/>
          </w:tcPr>
          <w:p w14:paraId="21D90BFF" w14:textId="7E1BF43B"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EADFA33" w14:textId="117569CE"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36431B9" w14:textId="6068CCBD"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05D44CB8" w14:textId="2F8364C0"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3C8FDF66" w14:textId="5EBCD76A"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right w:val="double" w:sz="4" w:space="0" w:color="auto"/>
            </w:tcBorders>
          </w:tcPr>
          <w:p w14:paraId="767A1A80" w14:textId="0DA0EA28" w:rsidR="003B3005" w:rsidRPr="008A0F13" w:rsidRDefault="003B3005" w:rsidP="00302082">
            <w:pPr>
              <w:spacing w:after="120"/>
              <w:rPr>
                <w:rFonts w:ascii="Arial" w:hAnsi="Arial" w:cs="Arial"/>
                <w:b/>
              </w:rPr>
            </w:pPr>
            <w:r w:rsidRPr="008A0F13">
              <w:rPr>
                <w:rFonts w:ascii="Arial" w:hAnsi="Arial" w:cs="Arial"/>
                <w:b/>
              </w:rPr>
              <w:t>X</w:t>
            </w:r>
          </w:p>
        </w:tc>
        <w:tc>
          <w:tcPr>
            <w:tcW w:w="567" w:type="dxa"/>
            <w:tcBorders>
              <w:left w:val="double" w:sz="4" w:space="0" w:color="auto"/>
            </w:tcBorders>
          </w:tcPr>
          <w:p w14:paraId="4EC27F71" w14:textId="0D2A47EB"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6A001FF" w14:textId="3DEB9AA7" w:rsidR="003B3005" w:rsidRPr="008A0F13" w:rsidRDefault="003B3005" w:rsidP="00302082">
            <w:pPr>
              <w:spacing w:after="120"/>
              <w:rPr>
                <w:rFonts w:ascii="Arial" w:hAnsi="Arial" w:cs="Arial"/>
                <w:b/>
              </w:rPr>
            </w:pPr>
            <w:r w:rsidRPr="008A0F13">
              <w:rPr>
                <w:rFonts w:ascii="Arial" w:hAnsi="Arial" w:cs="Arial"/>
                <w:b/>
              </w:rPr>
              <w:t>X</w:t>
            </w:r>
          </w:p>
        </w:tc>
        <w:tc>
          <w:tcPr>
            <w:tcW w:w="567" w:type="dxa"/>
          </w:tcPr>
          <w:p w14:paraId="1379555A" w14:textId="77777777" w:rsidR="003B3005" w:rsidRPr="008A0F13" w:rsidRDefault="003B3005" w:rsidP="00302082">
            <w:pPr>
              <w:spacing w:after="120"/>
              <w:rPr>
                <w:rFonts w:ascii="Arial" w:hAnsi="Arial" w:cs="Arial"/>
                <w:b/>
              </w:rPr>
            </w:pPr>
          </w:p>
        </w:tc>
        <w:tc>
          <w:tcPr>
            <w:tcW w:w="567" w:type="dxa"/>
          </w:tcPr>
          <w:p w14:paraId="30CC1CA3" w14:textId="271D0AE8" w:rsidR="003B3005" w:rsidRPr="008A0F13" w:rsidRDefault="003B3005" w:rsidP="00302082">
            <w:pPr>
              <w:spacing w:after="120"/>
              <w:rPr>
                <w:rFonts w:ascii="Arial" w:hAnsi="Arial" w:cs="Arial"/>
                <w:b/>
              </w:rPr>
            </w:pPr>
            <w:r w:rsidRPr="008A0F13">
              <w:rPr>
                <w:rFonts w:ascii="Arial" w:hAnsi="Arial" w:cs="Arial"/>
                <w:b/>
              </w:rPr>
              <w:t>X</w:t>
            </w:r>
          </w:p>
        </w:tc>
        <w:tc>
          <w:tcPr>
            <w:tcW w:w="709" w:type="dxa"/>
          </w:tcPr>
          <w:p w14:paraId="217362DF" w14:textId="3567801D" w:rsidR="003B3005" w:rsidRPr="008A0F13" w:rsidRDefault="003B3005" w:rsidP="00302082">
            <w:pPr>
              <w:spacing w:after="120"/>
              <w:rPr>
                <w:rFonts w:ascii="Arial" w:hAnsi="Arial" w:cs="Arial"/>
                <w:b/>
              </w:rPr>
            </w:pPr>
            <w:r w:rsidRPr="008A0F13">
              <w:rPr>
                <w:rFonts w:ascii="Arial" w:hAnsi="Arial" w:cs="Arial"/>
                <w:b/>
              </w:rPr>
              <w:t>X</w:t>
            </w:r>
          </w:p>
        </w:tc>
      </w:tr>
      <w:tr w:rsidR="003B3005" w:rsidRPr="008A0F13" w14:paraId="53EA0C7F" w14:textId="77777777" w:rsidTr="003B3005">
        <w:trPr>
          <w:jc w:val="center"/>
        </w:trPr>
        <w:tc>
          <w:tcPr>
            <w:tcW w:w="1730" w:type="dxa"/>
          </w:tcPr>
          <w:p w14:paraId="171FAE8A" w14:textId="54EE4744" w:rsidR="003B3005" w:rsidRDefault="003B3005" w:rsidP="00302082">
            <w:pPr>
              <w:spacing w:after="120"/>
              <w:rPr>
                <w:rFonts w:ascii="Arial" w:hAnsi="Arial" w:cs="Arial"/>
              </w:rPr>
            </w:pPr>
            <w:r>
              <w:rPr>
                <w:rFonts w:ascii="Arial" w:hAnsi="Arial" w:cs="Arial"/>
              </w:rPr>
              <w:t>Class participation</w:t>
            </w:r>
          </w:p>
        </w:tc>
        <w:tc>
          <w:tcPr>
            <w:tcW w:w="567" w:type="dxa"/>
          </w:tcPr>
          <w:p w14:paraId="35779D02" w14:textId="1C49CDF3" w:rsidR="003B3005" w:rsidRPr="008A0F13" w:rsidRDefault="00B838FE" w:rsidP="00302082">
            <w:pPr>
              <w:spacing w:after="120"/>
              <w:rPr>
                <w:rFonts w:ascii="Arial" w:hAnsi="Arial" w:cs="Arial"/>
                <w:b/>
              </w:rPr>
            </w:pPr>
            <w:r>
              <w:rPr>
                <w:rFonts w:ascii="Arial" w:hAnsi="Arial" w:cs="Arial"/>
                <w:b/>
              </w:rPr>
              <w:t>X</w:t>
            </w:r>
          </w:p>
        </w:tc>
        <w:tc>
          <w:tcPr>
            <w:tcW w:w="567" w:type="dxa"/>
          </w:tcPr>
          <w:p w14:paraId="48CF1B09" w14:textId="2A77863E" w:rsidR="003B3005" w:rsidRPr="008A0F13" w:rsidRDefault="00B838FE" w:rsidP="00302082">
            <w:pPr>
              <w:spacing w:after="120"/>
              <w:rPr>
                <w:rFonts w:ascii="Arial" w:hAnsi="Arial" w:cs="Arial"/>
                <w:b/>
              </w:rPr>
            </w:pPr>
            <w:r>
              <w:rPr>
                <w:rFonts w:ascii="Arial" w:hAnsi="Arial" w:cs="Arial"/>
                <w:b/>
              </w:rPr>
              <w:t>X</w:t>
            </w:r>
          </w:p>
        </w:tc>
        <w:tc>
          <w:tcPr>
            <w:tcW w:w="567" w:type="dxa"/>
          </w:tcPr>
          <w:p w14:paraId="4C4D02C8" w14:textId="77777777" w:rsidR="003B3005" w:rsidRPr="008A0F13" w:rsidRDefault="003B3005" w:rsidP="00302082">
            <w:pPr>
              <w:spacing w:after="120"/>
              <w:rPr>
                <w:rFonts w:ascii="Arial" w:hAnsi="Arial" w:cs="Arial"/>
                <w:b/>
              </w:rPr>
            </w:pPr>
          </w:p>
        </w:tc>
        <w:tc>
          <w:tcPr>
            <w:tcW w:w="567" w:type="dxa"/>
          </w:tcPr>
          <w:p w14:paraId="41709CAE" w14:textId="77777777" w:rsidR="003B3005" w:rsidRPr="008A0F13" w:rsidRDefault="003B3005" w:rsidP="00302082">
            <w:pPr>
              <w:spacing w:after="120"/>
              <w:rPr>
                <w:rFonts w:ascii="Arial" w:hAnsi="Arial" w:cs="Arial"/>
                <w:b/>
              </w:rPr>
            </w:pPr>
          </w:p>
        </w:tc>
        <w:tc>
          <w:tcPr>
            <w:tcW w:w="567" w:type="dxa"/>
          </w:tcPr>
          <w:p w14:paraId="183799E0" w14:textId="63E4C94D" w:rsidR="003B3005" w:rsidRPr="008A0F13" w:rsidRDefault="00B838F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816F7F9" w14:textId="77777777" w:rsidR="003B3005" w:rsidRPr="008A0F13" w:rsidRDefault="003B3005" w:rsidP="00302082">
            <w:pPr>
              <w:spacing w:after="120"/>
              <w:rPr>
                <w:rFonts w:ascii="Arial" w:hAnsi="Arial" w:cs="Arial"/>
                <w:b/>
              </w:rPr>
            </w:pPr>
          </w:p>
        </w:tc>
        <w:tc>
          <w:tcPr>
            <w:tcW w:w="567" w:type="dxa"/>
            <w:tcBorders>
              <w:left w:val="double" w:sz="4" w:space="0" w:color="auto"/>
            </w:tcBorders>
          </w:tcPr>
          <w:p w14:paraId="1433DDE2" w14:textId="77777777" w:rsidR="003B3005" w:rsidRPr="008A0F13" w:rsidRDefault="003B3005" w:rsidP="00302082">
            <w:pPr>
              <w:spacing w:after="120"/>
              <w:rPr>
                <w:rFonts w:ascii="Arial" w:hAnsi="Arial" w:cs="Arial"/>
                <w:b/>
              </w:rPr>
            </w:pPr>
          </w:p>
        </w:tc>
        <w:tc>
          <w:tcPr>
            <w:tcW w:w="567" w:type="dxa"/>
          </w:tcPr>
          <w:p w14:paraId="24D3D316" w14:textId="6C60B4AD" w:rsidR="003B3005" w:rsidRPr="008A0F13" w:rsidRDefault="00B838FE" w:rsidP="00302082">
            <w:pPr>
              <w:spacing w:after="120"/>
              <w:rPr>
                <w:rFonts w:ascii="Arial" w:hAnsi="Arial" w:cs="Arial"/>
                <w:b/>
              </w:rPr>
            </w:pPr>
            <w:r>
              <w:rPr>
                <w:rFonts w:ascii="Arial" w:hAnsi="Arial" w:cs="Arial"/>
                <w:b/>
              </w:rPr>
              <w:t>X</w:t>
            </w:r>
          </w:p>
        </w:tc>
        <w:tc>
          <w:tcPr>
            <w:tcW w:w="567" w:type="dxa"/>
          </w:tcPr>
          <w:p w14:paraId="6D55BE5E" w14:textId="77777777" w:rsidR="003B3005" w:rsidRPr="008A0F13" w:rsidRDefault="003B3005" w:rsidP="00302082">
            <w:pPr>
              <w:spacing w:after="120"/>
              <w:rPr>
                <w:rFonts w:ascii="Arial" w:hAnsi="Arial" w:cs="Arial"/>
                <w:b/>
              </w:rPr>
            </w:pPr>
          </w:p>
        </w:tc>
        <w:tc>
          <w:tcPr>
            <w:tcW w:w="567" w:type="dxa"/>
          </w:tcPr>
          <w:p w14:paraId="0D751204" w14:textId="057A8761" w:rsidR="003B3005" w:rsidRPr="008A0F13" w:rsidRDefault="00B838FE" w:rsidP="00302082">
            <w:pPr>
              <w:spacing w:after="120"/>
              <w:rPr>
                <w:rFonts w:ascii="Arial" w:hAnsi="Arial" w:cs="Arial"/>
                <w:b/>
              </w:rPr>
            </w:pPr>
            <w:r>
              <w:rPr>
                <w:rFonts w:ascii="Arial" w:hAnsi="Arial" w:cs="Arial"/>
                <w:b/>
              </w:rPr>
              <w:t>X</w:t>
            </w:r>
          </w:p>
        </w:tc>
        <w:tc>
          <w:tcPr>
            <w:tcW w:w="709" w:type="dxa"/>
          </w:tcPr>
          <w:p w14:paraId="5F40CC4A" w14:textId="1B3AE87B" w:rsidR="003B3005" w:rsidRPr="008A0F13" w:rsidRDefault="00B838FE" w:rsidP="00302082">
            <w:pPr>
              <w:spacing w:after="120"/>
              <w:rPr>
                <w:rFonts w:ascii="Arial" w:hAnsi="Arial" w:cs="Arial"/>
                <w:b/>
              </w:rPr>
            </w:pPr>
            <w:r>
              <w:rPr>
                <w:rFonts w:ascii="Arial" w:hAnsi="Arial" w:cs="Arial"/>
                <w:b/>
              </w:rPr>
              <w:t>X</w:t>
            </w:r>
          </w:p>
        </w:tc>
      </w:tr>
    </w:tbl>
    <w:p w14:paraId="38E1AFE6" w14:textId="77777777" w:rsidR="007A6245" w:rsidRPr="008A0F13" w:rsidRDefault="007A6245" w:rsidP="00302082">
      <w:pPr>
        <w:spacing w:after="120" w:line="240" w:lineRule="auto"/>
        <w:ind w:left="426" w:right="260"/>
        <w:rPr>
          <w:rFonts w:ascii="Arial" w:hAnsi="Arial" w:cs="Arial"/>
          <w:b/>
          <w:iCs/>
        </w:rPr>
      </w:pPr>
    </w:p>
    <w:p w14:paraId="4525E6B7" w14:textId="77777777" w:rsidR="00883204" w:rsidRPr="008A0F13" w:rsidRDefault="00883204" w:rsidP="00696FF5">
      <w:pPr>
        <w:numPr>
          <w:ilvl w:val="0"/>
          <w:numId w:val="1"/>
        </w:numPr>
        <w:spacing w:after="120" w:line="240" w:lineRule="auto"/>
        <w:ind w:left="567" w:right="260" w:hanging="567"/>
        <w:jc w:val="both"/>
        <w:rPr>
          <w:rFonts w:ascii="Arial" w:hAnsi="Arial" w:cs="Arial"/>
          <w:iCs/>
        </w:rPr>
      </w:pPr>
      <w:r w:rsidRPr="008A0F13">
        <w:rPr>
          <w:rFonts w:ascii="Arial" w:hAnsi="Arial" w:cs="Arial"/>
          <w:b/>
          <w:bCs/>
        </w:rPr>
        <w:t xml:space="preserve">Inclusive module design </w:t>
      </w:r>
    </w:p>
    <w:p w14:paraId="5A10E45A" w14:textId="32462E09" w:rsidR="00883204" w:rsidRPr="008A0F13" w:rsidRDefault="00883204" w:rsidP="00696FF5">
      <w:pPr>
        <w:autoSpaceDE w:val="0"/>
        <w:autoSpaceDN w:val="0"/>
        <w:adjustRightInd w:val="0"/>
        <w:spacing w:after="120" w:line="240" w:lineRule="auto"/>
        <w:ind w:left="567" w:right="260"/>
        <w:jc w:val="both"/>
        <w:rPr>
          <w:rFonts w:ascii="Arial" w:hAnsi="Arial" w:cs="Arial"/>
        </w:rPr>
      </w:pPr>
      <w:r w:rsidRPr="008A0F13">
        <w:rPr>
          <w:rFonts w:ascii="Arial" w:hAnsi="Arial" w:cs="Arial"/>
        </w:rPr>
        <w:t>T</w:t>
      </w:r>
      <w:r w:rsidR="003B3005">
        <w:rPr>
          <w:rFonts w:ascii="Arial" w:hAnsi="Arial" w:cs="Arial"/>
        </w:rPr>
        <w:t>he School</w:t>
      </w:r>
      <w:r w:rsidRPr="008A0F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1543C9" w14:textId="77777777" w:rsidR="00883204" w:rsidRPr="008A0F13" w:rsidRDefault="00883204" w:rsidP="00696FF5">
      <w:pPr>
        <w:autoSpaceDE w:val="0"/>
        <w:autoSpaceDN w:val="0"/>
        <w:adjustRightInd w:val="0"/>
        <w:spacing w:after="120" w:line="240" w:lineRule="auto"/>
        <w:ind w:left="567" w:right="260"/>
        <w:jc w:val="both"/>
        <w:rPr>
          <w:rFonts w:ascii="Arial" w:hAnsi="Arial" w:cs="Arial"/>
        </w:rPr>
      </w:pPr>
      <w:r w:rsidRPr="008A0F13">
        <w:rPr>
          <w:rFonts w:ascii="Arial" w:hAnsi="Arial" w:cs="Arial"/>
        </w:rPr>
        <w:t>The inclusive practices in the guidance (see Annex B Appendix A) have been considered in order to support all students in the following areas:</w:t>
      </w:r>
    </w:p>
    <w:p w14:paraId="2BD64FDC" w14:textId="77777777" w:rsidR="00883204" w:rsidRPr="008A0F13" w:rsidRDefault="00883204" w:rsidP="00696FF5">
      <w:pPr>
        <w:autoSpaceDE w:val="0"/>
        <w:autoSpaceDN w:val="0"/>
        <w:adjustRightInd w:val="0"/>
        <w:spacing w:after="120" w:line="240" w:lineRule="auto"/>
        <w:ind w:left="567" w:right="260"/>
        <w:jc w:val="both"/>
        <w:rPr>
          <w:rFonts w:ascii="Arial" w:hAnsi="Arial" w:cs="Arial"/>
          <w:bCs/>
        </w:rPr>
      </w:pPr>
      <w:r w:rsidRPr="008A0F13">
        <w:rPr>
          <w:rFonts w:ascii="Arial" w:hAnsi="Arial" w:cs="Arial"/>
        </w:rPr>
        <w:t xml:space="preserve">a) </w:t>
      </w:r>
      <w:r w:rsidRPr="008A0F13">
        <w:rPr>
          <w:rFonts w:ascii="Arial" w:hAnsi="Arial" w:cs="Arial"/>
          <w:bCs/>
        </w:rPr>
        <w:t>Accessible resources and curriculum</w:t>
      </w:r>
    </w:p>
    <w:p w14:paraId="4214AAE6" w14:textId="234C4655" w:rsidR="009A2D37" w:rsidRPr="003B3005" w:rsidRDefault="00883204" w:rsidP="003B3005">
      <w:pPr>
        <w:tabs>
          <w:tab w:val="left" w:pos="567"/>
        </w:tabs>
        <w:autoSpaceDE w:val="0"/>
        <w:autoSpaceDN w:val="0"/>
        <w:adjustRightInd w:val="0"/>
        <w:spacing w:after="120" w:line="240" w:lineRule="auto"/>
        <w:ind w:left="567" w:right="260"/>
        <w:jc w:val="both"/>
        <w:rPr>
          <w:rFonts w:ascii="Arial" w:hAnsi="Arial" w:cs="Arial"/>
          <w:color w:val="000000"/>
        </w:rPr>
      </w:pPr>
      <w:r w:rsidRPr="008A0F13">
        <w:rPr>
          <w:rFonts w:ascii="Arial" w:hAnsi="Arial" w:cs="Arial"/>
        </w:rPr>
        <w:t xml:space="preserve">b) </w:t>
      </w:r>
      <w:r w:rsidRPr="008A0F13">
        <w:rPr>
          <w:rFonts w:ascii="Arial" w:hAnsi="Arial" w:cs="Arial"/>
          <w:bCs/>
        </w:rPr>
        <w:t>Learning</w:t>
      </w:r>
      <w:r w:rsidR="00BB2045" w:rsidRPr="008A0F13">
        <w:rPr>
          <w:rFonts w:ascii="Arial" w:hAnsi="Arial" w:cs="Arial"/>
          <w:bCs/>
        </w:rPr>
        <w:t>,</w:t>
      </w:r>
      <w:r w:rsidRPr="008A0F13">
        <w:rPr>
          <w:rFonts w:ascii="Arial" w:hAnsi="Arial" w:cs="Arial"/>
          <w:bCs/>
        </w:rPr>
        <w:t xml:space="preserve"> teaching and assessment methods</w:t>
      </w:r>
      <w:r w:rsidR="00096DA4" w:rsidRPr="008A0F13">
        <w:rPr>
          <w:rFonts w:ascii="Arial" w:hAnsi="Arial" w:cs="Arial"/>
        </w:rPr>
        <w:t xml:space="preserve"> </w:t>
      </w:r>
    </w:p>
    <w:p w14:paraId="2DED054F" w14:textId="77777777" w:rsidR="00096DA4" w:rsidRPr="008A0F13" w:rsidRDefault="00096DA4" w:rsidP="00302082">
      <w:pPr>
        <w:spacing w:after="120" w:line="240" w:lineRule="auto"/>
        <w:ind w:left="426" w:right="260"/>
        <w:rPr>
          <w:rFonts w:ascii="Arial" w:hAnsi="Arial" w:cs="Arial"/>
          <w:iCs/>
        </w:rPr>
      </w:pPr>
    </w:p>
    <w:p w14:paraId="78F173AC" w14:textId="77777777" w:rsidR="009A2D37" w:rsidRPr="008A0F13" w:rsidRDefault="00883204" w:rsidP="00696FF5">
      <w:pPr>
        <w:numPr>
          <w:ilvl w:val="0"/>
          <w:numId w:val="1"/>
        </w:numPr>
        <w:spacing w:after="120" w:line="240" w:lineRule="auto"/>
        <w:ind w:left="567" w:right="260" w:hanging="567"/>
        <w:jc w:val="both"/>
        <w:rPr>
          <w:rFonts w:ascii="Arial" w:hAnsi="Arial" w:cs="Arial"/>
          <w:b/>
        </w:rPr>
      </w:pPr>
      <w:r w:rsidRPr="008A0F13">
        <w:rPr>
          <w:rFonts w:ascii="Arial" w:hAnsi="Arial" w:cs="Arial"/>
          <w:b/>
        </w:rPr>
        <w:t>Campus(es) or c</w:t>
      </w:r>
      <w:r w:rsidR="009A2D37" w:rsidRPr="008A0F13">
        <w:rPr>
          <w:rFonts w:ascii="Arial" w:hAnsi="Arial" w:cs="Arial"/>
          <w:b/>
        </w:rPr>
        <w:t>entre(s)</w:t>
      </w:r>
      <w:r w:rsidRPr="008A0F13">
        <w:rPr>
          <w:rFonts w:ascii="Arial" w:hAnsi="Arial" w:cs="Arial"/>
          <w:b/>
        </w:rPr>
        <w:t xml:space="preserve"> where module will be delivered</w:t>
      </w:r>
    </w:p>
    <w:p w14:paraId="61EF94BA" w14:textId="33EEBBEE" w:rsidR="009A2D37" w:rsidRPr="008A0F13" w:rsidRDefault="00084649" w:rsidP="00696FF5">
      <w:pPr>
        <w:spacing w:after="120" w:line="240" w:lineRule="auto"/>
        <w:ind w:left="567" w:right="260"/>
        <w:jc w:val="both"/>
        <w:rPr>
          <w:rFonts w:ascii="Arial" w:hAnsi="Arial" w:cs="Arial"/>
          <w:b/>
        </w:rPr>
      </w:pPr>
      <w:r w:rsidRPr="008A0F13">
        <w:rPr>
          <w:rFonts w:ascii="Arial" w:hAnsi="Arial" w:cs="Arial"/>
          <w:iCs/>
        </w:rPr>
        <w:t>Canterbury</w:t>
      </w:r>
      <w:r w:rsidR="009A2D37" w:rsidRPr="008A0F13">
        <w:rPr>
          <w:rFonts w:ascii="Arial" w:hAnsi="Arial" w:cs="Arial"/>
        </w:rPr>
        <w:t xml:space="preserve"> </w:t>
      </w:r>
    </w:p>
    <w:p w14:paraId="3F299E87" w14:textId="77777777" w:rsidR="009A2D37" w:rsidRPr="008A0F13" w:rsidRDefault="009A2D37" w:rsidP="00302082">
      <w:pPr>
        <w:spacing w:after="120" w:line="240" w:lineRule="auto"/>
        <w:ind w:left="426" w:right="260"/>
        <w:rPr>
          <w:rFonts w:ascii="Arial" w:hAnsi="Arial" w:cs="Arial"/>
          <w:iCs/>
        </w:rPr>
      </w:pPr>
    </w:p>
    <w:p w14:paraId="3AB37DA8" w14:textId="77777777" w:rsidR="00883204" w:rsidRPr="008A0F13" w:rsidRDefault="00883204" w:rsidP="00696FF5">
      <w:pPr>
        <w:numPr>
          <w:ilvl w:val="0"/>
          <w:numId w:val="1"/>
        </w:numPr>
        <w:spacing w:after="120" w:line="240" w:lineRule="auto"/>
        <w:ind w:left="567" w:right="261" w:hanging="568"/>
        <w:jc w:val="both"/>
        <w:rPr>
          <w:rFonts w:ascii="Arial" w:hAnsi="Arial" w:cs="Arial"/>
          <w:b/>
        </w:rPr>
      </w:pPr>
      <w:r w:rsidRPr="008A0F13">
        <w:rPr>
          <w:rFonts w:ascii="Arial" w:hAnsi="Arial" w:cs="Arial"/>
          <w:b/>
        </w:rPr>
        <w:t xml:space="preserve">Internationalisation </w:t>
      </w:r>
    </w:p>
    <w:p w14:paraId="05167D04" w14:textId="77777777" w:rsidR="003565F2" w:rsidRPr="008A0F13" w:rsidRDefault="003565F2" w:rsidP="003565F2">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Data analysis is an international language using internationally recognised techniques developed and refined by statisticians and analysts across the globe. Mastery of the subject-specific learning outcomes will equip students to apply the theories and techniques of this module in a wide range of international contexts. The module team is drawn from the School of Mathematics, Statistics and Actuarial Science/School of Social Policy, Sociology and Social Research, which includes many members of staff with international experience of teaching and research collaboration. </w:t>
      </w:r>
    </w:p>
    <w:p w14:paraId="4AC6A2E6" w14:textId="77777777" w:rsidR="003565F2" w:rsidRPr="008A0F13" w:rsidRDefault="003565F2" w:rsidP="003565F2">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1641DFB" w14:textId="77777777" w:rsidR="003565F2" w:rsidRPr="008A0F13" w:rsidRDefault="003565F2" w:rsidP="003565F2">
      <w:pPr>
        <w:autoSpaceDE w:val="0"/>
        <w:autoSpaceDN w:val="0"/>
        <w:adjustRightInd w:val="0"/>
        <w:spacing w:after="120" w:line="240" w:lineRule="auto"/>
        <w:ind w:left="567" w:right="261"/>
        <w:jc w:val="both"/>
        <w:rPr>
          <w:rFonts w:ascii="Arial" w:hAnsi="Arial" w:cs="Arial"/>
        </w:rPr>
      </w:pPr>
      <w:r w:rsidRPr="008A0F13">
        <w:rPr>
          <w:rFonts w:ascii="Arial" w:hAnsi="Arial" w:cs="Arial"/>
        </w:rPr>
        <w:t xml:space="preserve">Examples with an international dimension are included in the module where appropriate. </w:t>
      </w:r>
    </w:p>
    <w:p w14:paraId="35CBAFEF" w14:textId="49F46077" w:rsidR="00922E9E" w:rsidRPr="008A0F13" w:rsidRDefault="003565F2" w:rsidP="003B3005">
      <w:pPr>
        <w:spacing w:after="120" w:line="240" w:lineRule="auto"/>
        <w:ind w:left="567" w:right="260"/>
        <w:rPr>
          <w:rFonts w:ascii="Arial" w:hAnsi="Arial" w:cs="Arial"/>
          <w:iCs/>
        </w:rPr>
      </w:pPr>
      <w:r w:rsidRPr="008A0F13">
        <w:rPr>
          <w:rFonts w:ascii="Arial" w:hAnsi="Arial" w:cs="Arial"/>
        </w:rPr>
        <w:t>The support SMSAS/SSPSSR provides to its students is also internationally attuned given our international student body.</w:t>
      </w:r>
    </w:p>
    <w:p w14:paraId="45B27594" w14:textId="77777777" w:rsidR="00641D6D" w:rsidRPr="008A0F13" w:rsidRDefault="00641D6D" w:rsidP="00302082">
      <w:pPr>
        <w:pBdr>
          <w:bottom w:val="single" w:sz="6" w:space="1" w:color="auto"/>
        </w:pBdr>
        <w:spacing w:after="120" w:line="240" w:lineRule="auto"/>
        <w:ind w:right="260"/>
        <w:rPr>
          <w:rFonts w:ascii="Arial" w:hAnsi="Arial" w:cs="Arial"/>
        </w:rPr>
      </w:pPr>
    </w:p>
    <w:p w14:paraId="6A557F89" w14:textId="77777777" w:rsidR="00441E76" w:rsidRPr="008A0F13" w:rsidRDefault="00422B69" w:rsidP="00302082">
      <w:pPr>
        <w:spacing w:after="120" w:line="240" w:lineRule="auto"/>
        <w:ind w:right="260"/>
        <w:rPr>
          <w:rFonts w:ascii="Arial" w:hAnsi="Arial" w:cs="Arial"/>
          <w:b/>
          <w:sz w:val="20"/>
        </w:rPr>
      </w:pPr>
      <w:r w:rsidRPr="008A0F13">
        <w:rPr>
          <w:rFonts w:ascii="Arial" w:hAnsi="Arial" w:cs="Arial"/>
          <w:b/>
          <w:sz w:val="20"/>
        </w:rPr>
        <w:t>FACULTIES SUPPORT OFFICE</w:t>
      </w:r>
      <w:r w:rsidR="00441E76" w:rsidRPr="008A0F13">
        <w:rPr>
          <w:rFonts w:ascii="Arial" w:hAnsi="Arial" w:cs="Arial"/>
          <w:b/>
          <w:sz w:val="20"/>
        </w:rPr>
        <w:t xml:space="preserve"> USE ONLY</w:t>
      </w:r>
      <w:r w:rsidR="00C612A8" w:rsidRPr="008A0F13">
        <w:rPr>
          <w:rFonts w:ascii="Arial" w:hAnsi="Arial" w:cs="Arial"/>
          <w:b/>
          <w:sz w:val="20"/>
        </w:rPr>
        <w:t xml:space="preserve"> </w:t>
      </w:r>
    </w:p>
    <w:p w14:paraId="6D0AA3A0" w14:textId="77777777" w:rsidR="00D83563" w:rsidRPr="008A0F13" w:rsidRDefault="00D83563" w:rsidP="00302082">
      <w:pPr>
        <w:spacing w:after="120" w:line="240" w:lineRule="auto"/>
        <w:ind w:right="260"/>
        <w:rPr>
          <w:rFonts w:ascii="Arial" w:hAnsi="Arial" w:cs="Arial"/>
          <w:b/>
          <w:sz w:val="20"/>
        </w:rPr>
      </w:pPr>
      <w:r w:rsidRPr="008A0F13">
        <w:rPr>
          <w:rFonts w:ascii="Arial" w:hAnsi="Arial" w:cs="Arial"/>
          <w:b/>
          <w:sz w:val="20"/>
        </w:rPr>
        <w:t>Revision record – all revisions must be recorded in the grid and full details of the change retained in the appropriate committee records.</w:t>
      </w:r>
    </w:p>
    <w:p w14:paraId="4C3430CD" w14:textId="77777777" w:rsidR="00422B69" w:rsidRPr="008A0F1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A0F13" w14:paraId="3812D85E" w14:textId="77777777" w:rsidTr="00694309">
        <w:trPr>
          <w:trHeight w:val="317"/>
        </w:trPr>
        <w:tc>
          <w:tcPr>
            <w:tcW w:w="1526" w:type="dxa"/>
          </w:tcPr>
          <w:p w14:paraId="09411619" w14:textId="77777777" w:rsidR="00422B69" w:rsidRPr="008A0F13" w:rsidRDefault="00422B69" w:rsidP="00302082">
            <w:pPr>
              <w:spacing w:after="120"/>
              <w:ind w:right="-330"/>
              <w:rPr>
                <w:rFonts w:ascii="Arial" w:hAnsi="Arial" w:cs="Arial"/>
                <w:sz w:val="18"/>
              </w:rPr>
            </w:pPr>
            <w:r w:rsidRPr="008A0F13">
              <w:rPr>
                <w:rFonts w:ascii="Arial" w:hAnsi="Arial" w:cs="Arial"/>
                <w:sz w:val="18"/>
              </w:rPr>
              <w:t>Date approved</w:t>
            </w:r>
          </w:p>
        </w:tc>
        <w:tc>
          <w:tcPr>
            <w:tcW w:w="1701" w:type="dxa"/>
          </w:tcPr>
          <w:p w14:paraId="20F96698" w14:textId="77777777" w:rsidR="00422B69" w:rsidRPr="008A0F13" w:rsidRDefault="00422B69" w:rsidP="00302082">
            <w:pPr>
              <w:spacing w:after="120"/>
              <w:rPr>
                <w:rFonts w:ascii="Arial" w:hAnsi="Arial" w:cs="Arial"/>
                <w:sz w:val="18"/>
              </w:rPr>
            </w:pPr>
            <w:r w:rsidRPr="008A0F13">
              <w:rPr>
                <w:rFonts w:ascii="Arial" w:hAnsi="Arial" w:cs="Arial"/>
                <w:sz w:val="18"/>
              </w:rPr>
              <w:t>Major/minor revision</w:t>
            </w:r>
          </w:p>
        </w:tc>
        <w:tc>
          <w:tcPr>
            <w:tcW w:w="2410" w:type="dxa"/>
          </w:tcPr>
          <w:p w14:paraId="1AE1A0D3" w14:textId="77777777" w:rsidR="00422B69" w:rsidRPr="008A0F13" w:rsidRDefault="00422B69" w:rsidP="00302082">
            <w:pPr>
              <w:spacing w:after="120"/>
              <w:ind w:right="-34"/>
              <w:rPr>
                <w:rFonts w:ascii="Arial" w:hAnsi="Arial" w:cs="Arial"/>
                <w:sz w:val="18"/>
              </w:rPr>
            </w:pPr>
            <w:r w:rsidRPr="008A0F13">
              <w:rPr>
                <w:rFonts w:ascii="Arial" w:hAnsi="Arial" w:cs="Arial"/>
                <w:sz w:val="18"/>
              </w:rPr>
              <w:t>Start date of the delivery of  revised version</w:t>
            </w:r>
          </w:p>
        </w:tc>
        <w:tc>
          <w:tcPr>
            <w:tcW w:w="2448" w:type="dxa"/>
          </w:tcPr>
          <w:p w14:paraId="5CE37CB1" w14:textId="77777777" w:rsidR="00422B69" w:rsidRPr="008A0F13" w:rsidRDefault="00422B69" w:rsidP="00302082">
            <w:pPr>
              <w:spacing w:after="120"/>
              <w:ind w:right="-330"/>
              <w:rPr>
                <w:rFonts w:ascii="Arial" w:hAnsi="Arial" w:cs="Arial"/>
                <w:sz w:val="18"/>
              </w:rPr>
            </w:pPr>
            <w:r w:rsidRPr="008A0F13">
              <w:rPr>
                <w:rFonts w:ascii="Arial" w:hAnsi="Arial" w:cs="Arial"/>
                <w:sz w:val="18"/>
              </w:rPr>
              <w:t>Section revised</w:t>
            </w:r>
          </w:p>
        </w:tc>
        <w:tc>
          <w:tcPr>
            <w:tcW w:w="2597" w:type="dxa"/>
          </w:tcPr>
          <w:p w14:paraId="1E337B6D" w14:textId="77777777" w:rsidR="00422B69" w:rsidRPr="008A0F13" w:rsidRDefault="00422B69" w:rsidP="00302082">
            <w:pPr>
              <w:spacing w:after="120"/>
              <w:ind w:right="-330"/>
              <w:rPr>
                <w:rFonts w:ascii="Arial" w:hAnsi="Arial" w:cs="Arial"/>
                <w:sz w:val="18"/>
              </w:rPr>
            </w:pPr>
            <w:r w:rsidRPr="008A0F13">
              <w:rPr>
                <w:rFonts w:ascii="Arial" w:hAnsi="Arial" w:cs="Arial"/>
                <w:sz w:val="18"/>
              </w:rPr>
              <w:t>Impacts PLOs</w:t>
            </w:r>
            <w:r w:rsidR="00694309" w:rsidRPr="008A0F13">
              <w:rPr>
                <w:rFonts w:ascii="Arial" w:hAnsi="Arial" w:cs="Arial"/>
                <w:sz w:val="18"/>
              </w:rPr>
              <w:t xml:space="preserve"> (</w:t>
            </w:r>
            <w:r w:rsidR="001A425B" w:rsidRPr="008A0F13">
              <w:rPr>
                <w:rFonts w:ascii="Arial" w:hAnsi="Arial" w:cs="Arial"/>
                <w:sz w:val="18"/>
              </w:rPr>
              <w:t>Q6&amp;7 cover sheet)</w:t>
            </w:r>
          </w:p>
        </w:tc>
      </w:tr>
      <w:tr w:rsidR="00302082" w:rsidRPr="008A0F13" w14:paraId="5904F4BF" w14:textId="77777777" w:rsidTr="00694309">
        <w:trPr>
          <w:trHeight w:val="305"/>
        </w:trPr>
        <w:tc>
          <w:tcPr>
            <w:tcW w:w="1526" w:type="dxa"/>
          </w:tcPr>
          <w:p w14:paraId="46036AD6" w14:textId="77777777" w:rsidR="00422B69" w:rsidRPr="008A0F13" w:rsidRDefault="00422B69" w:rsidP="00302082">
            <w:pPr>
              <w:spacing w:after="120"/>
              <w:ind w:right="-330"/>
              <w:rPr>
                <w:rFonts w:ascii="Arial" w:hAnsi="Arial" w:cs="Arial"/>
              </w:rPr>
            </w:pPr>
          </w:p>
        </w:tc>
        <w:tc>
          <w:tcPr>
            <w:tcW w:w="1701" w:type="dxa"/>
          </w:tcPr>
          <w:p w14:paraId="0C2661AC" w14:textId="77777777" w:rsidR="00422B69" w:rsidRPr="008A0F13" w:rsidRDefault="00422B69" w:rsidP="00302082">
            <w:pPr>
              <w:spacing w:after="120"/>
              <w:ind w:right="-330"/>
              <w:rPr>
                <w:rFonts w:ascii="Arial" w:hAnsi="Arial" w:cs="Arial"/>
              </w:rPr>
            </w:pPr>
          </w:p>
        </w:tc>
        <w:tc>
          <w:tcPr>
            <w:tcW w:w="2410" w:type="dxa"/>
          </w:tcPr>
          <w:p w14:paraId="377DB35D" w14:textId="77777777" w:rsidR="00422B69" w:rsidRPr="008A0F13" w:rsidRDefault="00422B69" w:rsidP="00302082">
            <w:pPr>
              <w:spacing w:after="120"/>
              <w:ind w:right="-330"/>
              <w:rPr>
                <w:rFonts w:ascii="Arial" w:hAnsi="Arial" w:cs="Arial"/>
              </w:rPr>
            </w:pPr>
          </w:p>
        </w:tc>
        <w:tc>
          <w:tcPr>
            <w:tcW w:w="2448" w:type="dxa"/>
          </w:tcPr>
          <w:p w14:paraId="6C56D33F" w14:textId="77777777" w:rsidR="00422B69" w:rsidRPr="008A0F13" w:rsidRDefault="00422B69" w:rsidP="00302082">
            <w:pPr>
              <w:spacing w:after="120"/>
              <w:ind w:right="-330"/>
              <w:rPr>
                <w:rFonts w:ascii="Arial" w:hAnsi="Arial" w:cs="Arial"/>
              </w:rPr>
            </w:pPr>
          </w:p>
        </w:tc>
        <w:tc>
          <w:tcPr>
            <w:tcW w:w="2597" w:type="dxa"/>
          </w:tcPr>
          <w:p w14:paraId="59F2F745" w14:textId="77777777" w:rsidR="00422B69" w:rsidRPr="008A0F13" w:rsidRDefault="00422B69" w:rsidP="00302082">
            <w:pPr>
              <w:spacing w:after="120"/>
              <w:ind w:right="-330"/>
              <w:rPr>
                <w:rFonts w:ascii="Arial" w:hAnsi="Arial" w:cs="Arial"/>
              </w:rPr>
            </w:pPr>
          </w:p>
        </w:tc>
      </w:tr>
      <w:tr w:rsidR="00302082" w:rsidRPr="008A0F13" w14:paraId="08132422" w14:textId="77777777" w:rsidTr="00694309">
        <w:trPr>
          <w:trHeight w:val="305"/>
        </w:trPr>
        <w:tc>
          <w:tcPr>
            <w:tcW w:w="1526" w:type="dxa"/>
          </w:tcPr>
          <w:p w14:paraId="2E2E25B2" w14:textId="77777777" w:rsidR="00422B69" w:rsidRPr="008A0F13" w:rsidRDefault="00422B69" w:rsidP="00302082">
            <w:pPr>
              <w:spacing w:after="120"/>
              <w:ind w:right="-330"/>
              <w:rPr>
                <w:rFonts w:ascii="Arial" w:hAnsi="Arial" w:cs="Arial"/>
              </w:rPr>
            </w:pPr>
          </w:p>
        </w:tc>
        <w:tc>
          <w:tcPr>
            <w:tcW w:w="1701" w:type="dxa"/>
          </w:tcPr>
          <w:p w14:paraId="3B68DD21" w14:textId="77777777" w:rsidR="00422B69" w:rsidRPr="008A0F13" w:rsidRDefault="00422B69" w:rsidP="00302082">
            <w:pPr>
              <w:spacing w:after="120"/>
              <w:ind w:right="-330"/>
              <w:rPr>
                <w:rFonts w:ascii="Arial" w:hAnsi="Arial" w:cs="Arial"/>
              </w:rPr>
            </w:pPr>
          </w:p>
        </w:tc>
        <w:tc>
          <w:tcPr>
            <w:tcW w:w="2410" w:type="dxa"/>
          </w:tcPr>
          <w:p w14:paraId="40F80F0F" w14:textId="77777777" w:rsidR="00422B69" w:rsidRPr="008A0F13" w:rsidRDefault="00422B69" w:rsidP="00302082">
            <w:pPr>
              <w:spacing w:after="120"/>
              <w:ind w:right="-330"/>
              <w:rPr>
                <w:rFonts w:ascii="Arial" w:hAnsi="Arial" w:cs="Arial"/>
              </w:rPr>
            </w:pPr>
          </w:p>
        </w:tc>
        <w:tc>
          <w:tcPr>
            <w:tcW w:w="2448" w:type="dxa"/>
          </w:tcPr>
          <w:p w14:paraId="076684A6" w14:textId="77777777" w:rsidR="00422B69" w:rsidRPr="008A0F13" w:rsidRDefault="00422B69" w:rsidP="00302082">
            <w:pPr>
              <w:spacing w:after="120"/>
              <w:ind w:right="-330"/>
              <w:rPr>
                <w:rFonts w:ascii="Arial" w:hAnsi="Arial" w:cs="Arial"/>
              </w:rPr>
            </w:pPr>
          </w:p>
        </w:tc>
        <w:tc>
          <w:tcPr>
            <w:tcW w:w="2597" w:type="dxa"/>
          </w:tcPr>
          <w:p w14:paraId="02FB91C0" w14:textId="77777777" w:rsidR="00422B69" w:rsidRPr="008A0F13" w:rsidRDefault="00422B69" w:rsidP="00302082">
            <w:pPr>
              <w:spacing w:after="120"/>
              <w:ind w:right="-330"/>
              <w:rPr>
                <w:rFonts w:ascii="Arial" w:hAnsi="Arial" w:cs="Arial"/>
              </w:rPr>
            </w:pPr>
          </w:p>
        </w:tc>
      </w:tr>
    </w:tbl>
    <w:p w14:paraId="615DD45D" w14:textId="77777777" w:rsidR="00D83563" w:rsidRPr="008A0F13" w:rsidRDefault="00D83563" w:rsidP="00302082">
      <w:pPr>
        <w:spacing w:after="120" w:line="240" w:lineRule="auto"/>
        <w:ind w:right="-330"/>
        <w:rPr>
          <w:rFonts w:ascii="Arial" w:hAnsi="Arial" w:cs="Arial"/>
        </w:rPr>
      </w:pPr>
    </w:p>
    <w:sectPr w:rsidR="00D83563" w:rsidRPr="008A0F13" w:rsidSect="00666B9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209C" w14:textId="77777777" w:rsidR="00492F94" w:rsidRDefault="00492F94" w:rsidP="009A2D37">
      <w:pPr>
        <w:spacing w:after="0" w:line="240" w:lineRule="auto"/>
      </w:pPr>
      <w:r>
        <w:separator/>
      </w:r>
    </w:p>
  </w:endnote>
  <w:endnote w:type="continuationSeparator" w:id="0">
    <w:p w14:paraId="6DF8DD3E" w14:textId="77777777" w:rsidR="00492F94" w:rsidRDefault="00492F94" w:rsidP="009A2D37">
      <w:pPr>
        <w:spacing w:after="0" w:line="240" w:lineRule="auto"/>
      </w:pPr>
      <w:r>
        <w:continuationSeparator/>
      </w:r>
    </w:p>
  </w:endnote>
  <w:endnote w:type="continuationNotice" w:id="1">
    <w:p w14:paraId="33EF44CE" w14:textId="77777777" w:rsidR="00492F94" w:rsidRDefault="00492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EAD1051" w14:textId="55909920" w:rsidR="008B2543" w:rsidRDefault="0019787E" w:rsidP="009A2D37">
        <w:pPr>
          <w:pStyle w:val="Footer"/>
          <w:jc w:val="center"/>
        </w:pPr>
        <w:r>
          <w:fldChar w:fldCharType="begin"/>
        </w:r>
        <w:r>
          <w:instrText xml:space="preserve"> PAGE   \* MERGEFORMAT </w:instrText>
        </w:r>
        <w:r>
          <w:fldChar w:fldCharType="separate"/>
        </w:r>
        <w:r w:rsidR="001727A5">
          <w:rPr>
            <w:noProof/>
          </w:rPr>
          <w:t>4</w:t>
        </w:r>
        <w:r>
          <w:rPr>
            <w:noProof/>
          </w:rPr>
          <w:fldChar w:fldCharType="end"/>
        </w:r>
      </w:p>
    </w:sdtContent>
  </w:sdt>
  <w:p w14:paraId="3057D5A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9742" w14:textId="77777777" w:rsidR="00492F94" w:rsidRDefault="00492F94" w:rsidP="009A2D37">
      <w:pPr>
        <w:spacing w:after="0" w:line="240" w:lineRule="auto"/>
      </w:pPr>
      <w:r>
        <w:separator/>
      </w:r>
    </w:p>
  </w:footnote>
  <w:footnote w:type="continuationSeparator" w:id="0">
    <w:p w14:paraId="3DD28315" w14:textId="77777777" w:rsidR="00492F94" w:rsidRDefault="00492F94" w:rsidP="009A2D37">
      <w:pPr>
        <w:spacing w:after="0" w:line="240" w:lineRule="auto"/>
      </w:pPr>
      <w:r>
        <w:continuationSeparator/>
      </w:r>
    </w:p>
  </w:footnote>
  <w:footnote w:type="continuationNotice" w:id="1">
    <w:p w14:paraId="020A684C" w14:textId="77777777" w:rsidR="00492F94" w:rsidRDefault="00492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79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956555" wp14:editId="465D671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D0D6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3F0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99955" wp14:editId="0A8C04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B074A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1B7493"/>
    <w:multiLevelType w:val="hybridMultilevel"/>
    <w:tmpl w:val="A444582C"/>
    <w:lvl w:ilvl="0" w:tplc="EF6EF61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9"/>
  </w:num>
  <w:num w:numId="11">
    <w:abstractNumId w:val="0"/>
  </w:num>
  <w:num w:numId="12">
    <w:abstractNumId w:val="10"/>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80"/>
    <w:rsid w:val="00000C8C"/>
    <w:rsid w:val="000017F2"/>
    <w:rsid w:val="0000456B"/>
    <w:rsid w:val="00005661"/>
    <w:rsid w:val="00010A16"/>
    <w:rsid w:val="0001243F"/>
    <w:rsid w:val="00012E4A"/>
    <w:rsid w:val="00021EA0"/>
    <w:rsid w:val="00025992"/>
    <w:rsid w:val="00027937"/>
    <w:rsid w:val="00030C9E"/>
    <w:rsid w:val="00031548"/>
    <w:rsid w:val="00031A8A"/>
    <w:rsid w:val="00031E67"/>
    <w:rsid w:val="000321D5"/>
    <w:rsid w:val="000408CC"/>
    <w:rsid w:val="00045373"/>
    <w:rsid w:val="00063A2F"/>
    <w:rsid w:val="000678D3"/>
    <w:rsid w:val="00080145"/>
    <w:rsid w:val="00084649"/>
    <w:rsid w:val="00087F1B"/>
    <w:rsid w:val="00094810"/>
    <w:rsid w:val="00096DA4"/>
    <w:rsid w:val="000A60D0"/>
    <w:rsid w:val="000C0294"/>
    <w:rsid w:val="000C0D7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214"/>
    <w:rsid w:val="001402AD"/>
    <w:rsid w:val="001413EA"/>
    <w:rsid w:val="001540CE"/>
    <w:rsid w:val="0015717B"/>
    <w:rsid w:val="00157ACA"/>
    <w:rsid w:val="00160427"/>
    <w:rsid w:val="00162D46"/>
    <w:rsid w:val="00165949"/>
    <w:rsid w:val="00172793"/>
    <w:rsid w:val="001727A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064"/>
    <w:rsid w:val="001E62C1"/>
    <w:rsid w:val="001F0779"/>
    <w:rsid w:val="001F3C3E"/>
    <w:rsid w:val="001F7EDB"/>
    <w:rsid w:val="00201C5F"/>
    <w:rsid w:val="0020243A"/>
    <w:rsid w:val="0021324D"/>
    <w:rsid w:val="0021578E"/>
    <w:rsid w:val="002207F4"/>
    <w:rsid w:val="00227582"/>
    <w:rsid w:val="00227CD1"/>
    <w:rsid w:val="002308BE"/>
    <w:rsid w:val="002407C0"/>
    <w:rsid w:val="00244CB7"/>
    <w:rsid w:val="002461AF"/>
    <w:rsid w:val="002465A1"/>
    <w:rsid w:val="0026423A"/>
    <w:rsid w:val="00264576"/>
    <w:rsid w:val="0026585A"/>
    <w:rsid w:val="00266735"/>
    <w:rsid w:val="00273CF0"/>
    <w:rsid w:val="002748D4"/>
    <w:rsid w:val="00274ED7"/>
    <w:rsid w:val="0028461D"/>
    <w:rsid w:val="0028590C"/>
    <w:rsid w:val="002918BB"/>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311"/>
    <w:rsid w:val="003262B9"/>
    <w:rsid w:val="00334A02"/>
    <w:rsid w:val="00335875"/>
    <w:rsid w:val="00335FBE"/>
    <w:rsid w:val="003362FE"/>
    <w:rsid w:val="003469B9"/>
    <w:rsid w:val="00351D4F"/>
    <w:rsid w:val="00352D8E"/>
    <w:rsid w:val="003565F2"/>
    <w:rsid w:val="00356B68"/>
    <w:rsid w:val="0035702D"/>
    <w:rsid w:val="003604D4"/>
    <w:rsid w:val="003627B0"/>
    <w:rsid w:val="00374DF6"/>
    <w:rsid w:val="003759B0"/>
    <w:rsid w:val="00375F84"/>
    <w:rsid w:val="00376E34"/>
    <w:rsid w:val="003804E7"/>
    <w:rsid w:val="00392B06"/>
    <w:rsid w:val="003934D2"/>
    <w:rsid w:val="003973A1"/>
    <w:rsid w:val="003A5416"/>
    <w:rsid w:val="003A5DA0"/>
    <w:rsid w:val="003A5EEB"/>
    <w:rsid w:val="003A6143"/>
    <w:rsid w:val="003A67EB"/>
    <w:rsid w:val="003B3005"/>
    <w:rsid w:val="003B35F4"/>
    <w:rsid w:val="003B7C76"/>
    <w:rsid w:val="003C101A"/>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01E6"/>
    <w:rsid w:val="00441E76"/>
    <w:rsid w:val="004443DA"/>
    <w:rsid w:val="00446A75"/>
    <w:rsid w:val="004474A2"/>
    <w:rsid w:val="00460925"/>
    <w:rsid w:val="00471C6C"/>
    <w:rsid w:val="00472023"/>
    <w:rsid w:val="00486993"/>
    <w:rsid w:val="00492DA4"/>
    <w:rsid w:val="00492F94"/>
    <w:rsid w:val="00496AA3"/>
    <w:rsid w:val="00497C98"/>
    <w:rsid w:val="004A39D7"/>
    <w:rsid w:val="004A55FA"/>
    <w:rsid w:val="004B1A4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1A4"/>
    <w:rsid w:val="005C1A4F"/>
    <w:rsid w:val="005C27D7"/>
    <w:rsid w:val="005D1A53"/>
    <w:rsid w:val="005D7CD0"/>
    <w:rsid w:val="005E1A3A"/>
    <w:rsid w:val="005E6ADC"/>
    <w:rsid w:val="005E6D10"/>
    <w:rsid w:val="005E6D38"/>
    <w:rsid w:val="005E7B3F"/>
    <w:rsid w:val="005F040F"/>
    <w:rsid w:val="005F2C42"/>
    <w:rsid w:val="0060180D"/>
    <w:rsid w:val="006043FC"/>
    <w:rsid w:val="006050CF"/>
    <w:rsid w:val="00605A0C"/>
    <w:rsid w:val="006253AA"/>
    <w:rsid w:val="00626023"/>
    <w:rsid w:val="00633150"/>
    <w:rsid w:val="00637A50"/>
    <w:rsid w:val="0064045F"/>
    <w:rsid w:val="00641D6D"/>
    <w:rsid w:val="0064364E"/>
    <w:rsid w:val="006438F3"/>
    <w:rsid w:val="006467D2"/>
    <w:rsid w:val="00647907"/>
    <w:rsid w:val="00651A82"/>
    <w:rsid w:val="006525E9"/>
    <w:rsid w:val="006631E9"/>
    <w:rsid w:val="00666B9F"/>
    <w:rsid w:val="0066747B"/>
    <w:rsid w:val="00667B3C"/>
    <w:rsid w:val="006725EC"/>
    <w:rsid w:val="00674ED0"/>
    <w:rsid w:val="00682650"/>
    <w:rsid w:val="00683609"/>
    <w:rsid w:val="00684851"/>
    <w:rsid w:val="00694309"/>
    <w:rsid w:val="00695285"/>
    <w:rsid w:val="00696FF5"/>
    <w:rsid w:val="006A667B"/>
    <w:rsid w:val="006A6BB4"/>
    <w:rsid w:val="006A7FB0"/>
    <w:rsid w:val="006B5172"/>
    <w:rsid w:val="006C2A9A"/>
    <w:rsid w:val="006C40E9"/>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17FD2"/>
    <w:rsid w:val="00720270"/>
    <w:rsid w:val="00724362"/>
    <w:rsid w:val="00727780"/>
    <w:rsid w:val="0073792C"/>
    <w:rsid w:val="00754069"/>
    <w:rsid w:val="00765F0C"/>
    <w:rsid w:val="007667DF"/>
    <w:rsid w:val="0077080B"/>
    <w:rsid w:val="00787070"/>
    <w:rsid w:val="007906FD"/>
    <w:rsid w:val="00797197"/>
    <w:rsid w:val="007972A7"/>
    <w:rsid w:val="007A2BA2"/>
    <w:rsid w:val="007A6245"/>
    <w:rsid w:val="007B0E9B"/>
    <w:rsid w:val="007B1DB2"/>
    <w:rsid w:val="007B375B"/>
    <w:rsid w:val="007B412A"/>
    <w:rsid w:val="007B635E"/>
    <w:rsid w:val="007B7724"/>
    <w:rsid w:val="007B7CDC"/>
    <w:rsid w:val="007C06E7"/>
    <w:rsid w:val="007C74B4"/>
    <w:rsid w:val="007E3412"/>
    <w:rsid w:val="007F393D"/>
    <w:rsid w:val="008029AF"/>
    <w:rsid w:val="00802FFA"/>
    <w:rsid w:val="008063F6"/>
    <w:rsid w:val="008102E5"/>
    <w:rsid w:val="008111B4"/>
    <w:rsid w:val="008133F0"/>
    <w:rsid w:val="008150D6"/>
    <w:rsid w:val="00815880"/>
    <w:rsid w:val="008162FD"/>
    <w:rsid w:val="008168DF"/>
    <w:rsid w:val="0082322C"/>
    <w:rsid w:val="00823942"/>
    <w:rsid w:val="00827FFD"/>
    <w:rsid w:val="00840001"/>
    <w:rsid w:val="00854535"/>
    <w:rsid w:val="00856AF2"/>
    <w:rsid w:val="00856EB3"/>
    <w:rsid w:val="00863C96"/>
    <w:rsid w:val="00864A72"/>
    <w:rsid w:val="00873E9F"/>
    <w:rsid w:val="00874047"/>
    <w:rsid w:val="00875830"/>
    <w:rsid w:val="008778CB"/>
    <w:rsid w:val="00881545"/>
    <w:rsid w:val="00883204"/>
    <w:rsid w:val="00883A3E"/>
    <w:rsid w:val="0089148D"/>
    <w:rsid w:val="00891E0D"/>
    <w:rsid w:val="008A0F13"/>
    <w:rsid w:val="008A0F36"/>
    <w:rsid w:val="008A4527"/>
    <w:rsid w:val="008A7231"/>
    <w:rsid w:val="008B2543"/>
    <w:rsid w:val="008B4B6E"/>
    <w:rsid w:val="008D7401"/>
    <w:rsid w:val="008F7F50"/>
    <w:rsid w:val="00901A80"/>
    <w:rsid w:val="00903DF6"/>
    <w:rsid w:val="0090785A"/>
    <w:rsid w:val="00921CF6"/>
    <w:rsid w:val="00922E9E"/>
    <w:rsid w:val="00924EF0"/>
    <w:rsid w:val="00934D7B"/>
    <w:rsid w:val="00947180"/>
    <w:rsid w:val="009567BE"/>
    <w:rsid w:val="009676FA"/>
    <w:rsid w:val="009679E0"/>
    <w:rsid w:val="00977632"/>
    <w:rsid w:val="00982A8E"/>
    <w:rsid w:val="009878E6"/>
    <w:rsid w:val="00987DB4"/>
    <w:rsid w:val="0099029D"/>
    <w:rsid w:val="00996204"/>
    <w:rsid w:val="009A26CB"/>
    <w:rsid w:val="009A2BC2"/>
    <w:rsid w:val="009A2D37"/>
    <w:rsid w:val="009A7587"/>
    <w:rsid w:val="009B0A69"/>
    <w:rsid w:val="009B41B6"/>
    <w:rsid w:val="009C2474"/>
    <w:rsid w:val="009C6CBF"/>
    <w:rsid w:val="009C7082"/>
    <w:rsid w:val="009D0006"/>
    <w:rsid w:val="009D068C"/>
    <w:rsid w:val="009F3A2A"/>
    <w:rsid w:val="009F731F"/>
    <w:rsid w:val="009F7D33"/>
    <w:rsid w:val="00A021FE"/>
    <w:rsid w:val="00A1270E"/>
    <w:rsid w:val="00A15342"/>
    <w:rsid w:val="00A3007E"/>
    <w:rsid w:val="00A32048"/>
    <w:rsid w:val="00A40D5E"/>
    <w:rsid w:val="00A41F06"/>
    <w:rsid w:val="00A41FD1"/>
    <w:rsid w:val="00A436D4"/>
    <w:rsid w:val="00A50FD4"/>
    <w:rsid w:val="00A52DB4"/>
    <w:rsid w:val="00A618E1"/>
    <w:rsid w:val="00A629B9"/>
    <w:rsid w:val="00A70C20"/>
    <w:rsid w:val="00A74292"/>
    <w:rsid w:val="00A776DE"/>
    <w:rsid w:val="00A80640"/>
    <w:rsid w:val="00A87FFD"/>
    <w:rsid w:val="00A97038"/>
    <w:rsid w:val="00AA3C15"/>
    <w:rsid w:val="00AA6330"/>
    <w:rsid w:val="00AB33C7"/>
    <w:rsid w:val="00AC0E14"/>
    <w:rsid w:val="00AC7501"/>
    <w:rsid w:val="00AD748B"/>
    <w:rsid w:val="00AE05A0"/>
    <w:rsid w:val="00AE4865"/>
    <w:rsid w:val="00AF50EE"/>
    <w:rsid w:val="00B04E11"/>
    <w:rsid w:val="00B0591D"/>
    <w:rsid w:val="00B13402"/>
    <w:rsid w:val="00B14657"/>
    <w:rsid w:val="00B14BC2"/>
    <w:rsid w:val="00B17024"/>
    <w:rsid w:val="00B17CD2"/>
    <w:rsid w:val="00B213D2"/>
    <w:rsid w:val="00B248BA"/>
    <w:rsid w:val="00B24B56"/>
    <w:rsid w:val="00B26142"/>
    <w:rsid w:val="00B30E07"/>
    <w:rsid w:val="00B34ADD"/>
    <w:rsid w:val="00B52FF5"/>
    <w:rsid w:val="00B5498B"/>
    <w:rsid w:val="00B56DA3"/>
    <w:rsid w:val="00B57219"/>
    <w:rsid w:val="00B64F4D"/>
    <w:rsid w:val="00B658A3"/>
    <w:rsid w:val="00B746A8"/>
    <w:rsid w:val="00B7664D"/>
    <w:rsid w:val="00B80989"/>
    <w:rsid w:val="00B838FE"/>
    <w:rsid w:val="00B9109B"/>
    <w:rsid w:val="00B927AE"/>
    <w:rsid w:val="00B93721"/>
    <w:rsid w:val="00B937B1"/>
    <w:rsid w:val="00BA2B6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47E"/>
    <w:rsid w:val="00C02AA2"/>
    <w:rsid w:val="00C04C95"/>
    <w:rsid w:val="00C12613"/>
    <w:rsid w:val="00C165A5"/>
    <w:rsid w:val="00C16DEF"/>
    <w:rsid w:val="00C2492F"/>
    <w:rsid w:val="00C3744A"/>
    <w:rsid w:val="00C4002A"/>
    <w:rsid w:val="00C40B90"/>
    <w:rsid w:val="00C46912"/>
    <w:rsid w:val="00C612A8"/>
    <w:rsid w:val="00C616DB"/>
    <w:rsid w:val="00C67631"/>
    <w:rsid w:val="00C709C6"/>
    <w:rsid w:val="00C729D7"/>
    <w:rsid w:val="00C83354"/>
    <w:rsid w:val="00C84004"/>
    <w:rsid w:val="00C843F6"/>
    <w:rsid w:val="00C84507"/>
    <w:rsid w:val="00C862C7"/>
    <w:rsid w:val="00CA3254"/>
    <w:rsid w:val="00CA7849"/>
    <w:rsid w:val="00CB11CE"/>
    <w:rsid w:val="00CC12A7"/>
    <w:rsid w:val="00CC25A2"/>
    <w:rsid w:val="00CC51CC"/>
    <w:rsid w:val="00CD7F07"/>
    <w:rsid w:val="00CE04F3"/>
    <w:rsid w:val="00CE12D8"/>
    <w:rsid w:val="00CE4574"/>
    <w:rsid w:val="00CE70E6"/>
    <w:rsid w:val="00CF2E1E"/>
    <w:rsid w:val="00D02E99"/>
    <w:rsid w:val="00D13357"/>
    <w:rsid w:val="00D13A13"/>
    <w:rsid w:val="00D2689A"/>
    <w:rsid w:val="00D27674"/>
    <w:rsid w:val="00D5236F"/>
    <w:rsid w:val="00D65506"/>
    <w:rsid w:val="00D65ACB"/>
    <w:rsid w:val="00D674B7"/>
    <w:rsid w:val="00D76980"/>
    <w:rsid w:val="00D773CF"/>
    <w:rsid w:val="00D83563"/>
    <w:rsid w:val="00D8448F"/>
    <w:rsid w:val="00DA64B6"/>
    <w:rsid w:val="00DB5C9D"/>
    <w:rsid w:val="00DC337D"/>
    <w:rsid w:val="00DD02E6"/>
    <w:rsid w:val="00DF665B"/>
    <w:rsid w:val="00E0152A"/>
    <w:rsid w:val="00E03394"/>
    <w:rsid w:val="00E066E5"/>
    <w:rsid w:val="00E06AEA"/>
    <w:rsid w:val="00E15DDC"/>
    <w:rsid w:val="00E22F03"/>
    <w:rsid w:val="00E233C1"/>
    <w:rsid w:val="00E23983"/>
    <w:rsid w:val="00E27773"/>
    <w:rsid w:val="00E27AB2"/>
    <w:rsid w:val="00E51404"/>
    <w:rsid w:val="00E574C9"/>
    <w:rsid w:val="00E57F3F"/>
    <w:rsid w:val="00E610DE"/>
    <w:rsid w:val="00E66167"/>
    <w:rsid w:val="00E71F2F"/>
    <w:rsid w:val="00E77786"/>
    <w:rsid w:val="00E806FB"/>
    <w:rsid w:val="00EB1C2D"/>
    <w:rsid w:val="00EB4737"/>
    <w:rsid w:val="00EC1810"/>
    <w:rsid w:val="00EC3FCC"/>
    <w:rsid w:val="00ED32FF"/>
    <w:rsid w:val="00EF039B"/>
    <w:rsid w:val="00EF4933"/>
    <w:rsid w:val="00EF5044"/>
    <w:rsid w:val="00F01956"/>
    <w:rsid w:val="00F116CE"/>
    <w:rsid w:val="00F176DE"/>
    <w:rsid w:val="00F21C47"/>
    <w:rsid w:val="00F244E2"/>
    <w:rsid w:val="00F3087B"/>
    <w:rsid w:val="00F340DE"/>
    <w:rsid w:val="00F35FD0"/>
    <w:rsid w:val="00F36A35"/>
    <w:rsid w:val="00F43542"/>
    <w:rsid w:val="00F44BAB"/>
    <w:rsid w:val="00F527CB"/>
    <w:rsid w:val="00F53748"/>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921"/>
    <w:rsid w:val="00FE260B"/>
    <w:rsid w:val="00FE692E"/>
    <w:rsid w:val="00FF2E06"/>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76388"/>
  <w15:docId w15:val="{820BC3D3-D57F-4A02-963E-DF3BE73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A0F1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Swap\teaching\YearInDataAnalytics\working_docs\Modu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0E89A-4B15-4682-99FC-B0BE1BA40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4E1FE-D82E-45F9-9E49-ABE213760D24}">
  <ds:schemaRefs>
    <ds:schemaRef ds:uri="http://schemas.microsoft.com/sharepoint/v3/contenttype/forms"/>
  </ds:schemaRefs>
</ds:datastoreItem>
</file>

<file path=customXml/itemProps3.xml><?xml version="1.0" encoding="utf-8"?>
<ds:datastoreItem xmlns:ds="http://schemas.openxmlformats.org/officeDocument/2006/customXml" ds:itemID="{CDD831E5-8284-4F75-88FC-FF9A810C2A77}">
  <ds:schemaRefs>
    <ds:schemaRef ds:uri="http://schemas.openxmlformats.org/officeDocument/2006/bibliography"/>
  </ds:schemaRefs>
</ds:datastoreItem>
</file>

<file path=customXml/itemProps4.xml><?xml version="1.0" encoding="utf-8"?>
<ds:datastoreItem xmlns:ds="http://schemas.openxmlformats.org/officeDocument/2006/customXml" ds:itemID="{0C39359E-C8D9-49E6-B610-19BA535E3C55}"/>
</file>

<file path=docProps/app.xml><?xml version="1.0" encoding="utf-8"?>
<Properties xmlns="http://schemas.openxmlformats.org/officeDocument/2006/extended-properties" xmlns:vt="http://schemas.openxmlformats.org/officeDocument/2006/docPropsVTypes">
  <Template>Module template</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Kalli</dc:creator>
  <cp:lastModifiedBy>Louise Hope</cp:lastModifiedBy>
  <cp:revision>2</cp:revision>
  <cp:lastPrinted>2015-09-09T08:37:00Z</cp:lastPrinted>
  <dcterms:created xsi:type="dcterms:W3CDTF">2022-03-02T13:23:00Z</dcterms:created>
  <dcterms:modified xsi:type="dcterms:W3CDTF">2022-03-02T13:23:00Z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