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DC5297" w14:textId="314DCE16" w:rsidR="009A2D37" w:rsidRPr="00A67490" w:rsidRDefault="00D00710" w:rsidP="007F43EA">
      <w:pPr>
        <w:spacing w:after="120" w:line="240" w:lineRule="auto"/>
        <w:ind w:left="567" w:right="260"/>
        <w:jc w:val="both"/>
        <w:rPr>
          <w:rFonts w:ascii="Arial" w:hAnsi="Arial" w:cs="Arial"/>
          <w:i/>
        </w:rPr>
      </w:pPr>
      <w:r>
        <w:rPr>
          <w:rFonts w:ascii="Arial" w:hAnsi="Arial" w:cs="Arial"/>
        </w:rPr>
        <w:t>JOUR3020</w:t>
      </w:r>
      <w:r w:rsidR="007F43EA">
        <w:rPr>
          <w:rFonts w:ascii="Arial" w:hAnsi="Arial" w:cs="Arial"/>
        </w:rPr>
        <w:t xml:space="preserve"> / 3021</w:t>
      </w:r>
      <w:r>
        <w:rPr>
          <w:rFonts w:ascii="Arial" w:hAnsi="Arial" w:cs="Arial"/>
        </w:rPr>
        <w:t xml:space="preserve"> (JN302</w:t>
      </w:r>
      <w:r w:rsidR="00FE537D">
        <w:rPr>
          <w:rFonts w:ascii="Arial" w:hAnsi="Arial" w:cs="Arial"/>
        </w:rPr>
        <w:t xml:space="preserve">) </w:t>
      </w:r>
      <w:r>
        <w:rPr>
          <w:rFonts w:ascii="Arial" w:hAnsi="Arial" w:cs="Arial"/>
        </w:rPr>
        <w:t>British Government and Politics</w:t>
      </w:r>
    </w:p>
    <w:p w14:paraId="4259704E" w14:textId="77777777" w:rsidR="00FE537D" w:rsidRPr="00302082" w:rsidRDefault="00FE537D" w:rsidP="007F43EA">
      <w:pPr>
        <w:spacing w:after="120" w:line="240" w:lineRule="auto"/>
        <w:ind w:left="426" w:right="260"/>
        <w:jc w:val="both"/>
        <w:rPr>
          <w:rFonts w:ascii="Arial" w:hAnsi="Arial" w:cs="Arial"/>
        </w:rPr>
      </w:pPr>
    </w:p>
    <w:p w14:paraId="7C362724"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7F43EA">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7F43EA">
      <w:pPr>
        <w:spacing w:after="120" w:line="240" w:lineRule="auto"/>
        <w:ind w:left="426" w:right="260"/>
        <w:jc w:val="both"/>
        <w:rPr>
          <w:rFonts w:ascii="Arial" w:hAnsi="Arial" w:cs="Arial"/>
          <w:i/>
          <w:iCs/>
        </w:rPr>
      </w:pPr>
    </w:p>
    <w:p w14:paraId="6A0EF2F9" w14:textId="77777777" w:rsidR="009A2D37" w:rsidRPr="00302082" w:rsidRDefault="00883204" w:rsidP="007F43E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7777777" w:rsidR="00FE537D" w:rsidRPr="00FE537D" w:rsidRDefault="00FE537D" w:rsidP="007F43EA">
      <w:pPr>
        <w:spacing w:after="120" w:line="240" w:lineRule="auto"/>
        <w:ind w:left="567" w:right="260"/>
        <w:jc w:val="both"/>
        <w:rPr>
          <w:rFonts w:ascii="Arial" w:hAnsi="Arial" w:cs="Arial"/>
          <w:iCs/>
        </w:rPr>
      </w:pPr>
      <w:r w:rsidRPr="00FE537D">
        <w:rPr>
          <w:rFonts w:ascii="Arial" w:hAnsi="Arial" w:cs="Arial"/>
          <w:iCs/>
        </w:rPr>
        <w:t>Level 4</w:t>
      </w:r>
    </w:p>
    <w:p w14:paraId="50687A6E" w14:textId="77777777" w:rsidR="009A2D37" w:rsidRPr="00302082" w:rsidRDefault="009A2D37" w:rsidP="007F43EA">
      <w:pPr>
        <w:spacing w:after="120" w:line="240" w:lineRule="auto"/>
        <w:ind w:left="426" w:right="260"/>
        <w:jc w:val="both"/>
        <w:rPr>
          <w:rFonts w:ascii="Arial" w:hAnsi="Arial" w:cs="Arial"/>
          <w:i/>
          <w:iCs/>
        </w:rPr>
      </w:pPr>
    </w:p>
    <w:p w14:paraId="532D9F68"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4957DC7A" w:rsidR="009A2D37" w:rsidRPr="00FE537D" w:rsidRDefault="00D00710" w:rsidP="007F43EA">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w:t>
      </w:r>
      <w:r w:rsidR="00903DED">
        <w:rPr>
          <w:rFonts w:ascii="Arial" w:hAnsi="Arial" w:cs="Arial"/>
          <w:sz w:val="22"/>
          <w:szCs w:val="22"/>
        </w:rPr>
        <w:t>5 credits (</w:t>
      </w:r>
      <w:r>
        <w:rPr>
          <w:rFonts w:ascii="Arial" w:hAnsi="Arial" w:cs="Arial"/>
          <w:sz w:val="22"/>
          <w:szCs w:val="22"/>
        </w:rPr>
        <w:t>7</w:t>
      </w:r>
      <w:r w:rsidR="009A2D37" w:rsidRPr="00FE537D">
        <w:rPr>
          <w:rFonts w:ascii="Arial" w:hAnsi="Arial" w:cs="Arial"/>
          <w:sz w:val="22"/>
          <w:szCs w:val="22"/>
        </w:rPr>
        <w:t>.5 ECTS)</w:t>
      </w:r>
    </w:p>
    <w:p w14:paraId="4DB45213" w14:textId="77777777" w:rsidR="009A2D37" w:rsidRPr="00302082" w:rsidRDefault="009A2D37" w:rsidP="007F43EA">
      <w:pPr>
        <w:spacing w:after="120" w:line="240" w:lineRule="auto"/>
        <w:ind w:left="426" w:right="260"/>
        <w:jc w:val="both"/>
        <w:rPr>
          <w:rFonts w:ascii="Arial" w:hAnsi="Arial" w:cs="Arial"/>
          <w:i/>
        </w:rPr>
      </w:pPr>
    </w:p>
    <w:p w14:paraId="19BD93E6"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0AD12174" w:rsidR="00FE537D" w:rsidRPr="00FE537D" w:rsidRDefault="00903DED" w:rsidP="007F43EA">
      <w:pPr>
        <w:ind w:left="567" w:right="260"/>
        <w:jc w:val="both"/>
        <w:rPr>
          <w:rFonts w:ascii="Arial" w:hAnsi="Arial" w:cs="Arial"/>
        </w:rPr>
      </w:pPr>
      <w:r>
        <w:rPr>
          <w:rFonts w:ascii="Arial" w:hAnsi="Arial" w:cs="Arial"/>
        </w:rPr>
        <w:t>Spring</w:t>
      </w:r>
    </w:p>
    <w:p w14:paraId="53739444" w14:textId="77777777" w:rsidR="009A2D37" w:rsidRPr="00302082" w:rsidRDefault="009A2D37" w:rsidP="007F43EA">
      <w:pPr>
        <w:spacing w:after="120" w:line="240" w:lineRule="auto"/>
        <w:ind w:left="426" w:right="260"/>
        <w:jc w:val="both"/>
        <w:rPr>
          <w:rFonts w:ascii="Arial" w:hAnsi="Arial" w:cs="Arial"/>
          <w:i/>
          <w:iCs/>
        </w:rPr>
      </w:pPr>
    </w:p>
    <w:p w14:paraId="140BE9F8"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1B8CD6" w14:textId="77777777" w:rsidR="00FE537D" w:rsidRPr="00FE537D" w:rsidRDefault="00FE537D" w:rsidP="007F43EA">
      <w:pPr>
        <w:spacing w:after="120" w:line="240" w:lineRule="auto"/>
        <w:ind w:left="567" w:right="260"/>
        <w:jc w:val="both"/>
        <w:rPr>
          <w:rFonts w:ascii="Arial" w:hAnsi="Arial" w:cs="Arial"/>
          <w:iCs/>
        </w:rPr>
      </w:pPr>
      <w:r w:rsidRPr="00FE537D">
        <w:rPr>
          <w:rFonts w:ascii="Arial" w:hAnsi="Arial" w:cs="Arial"/>
          <w:iCs/>
        </w:rPr>
        <w:t>None</w:t>
      </w:r>
    </w:p>
    <w:p w14:paraId="43F6BAFE" w14:textId="77777777" w:rsidR="009A2D37" w:rsidRPr="00302082" w:rsidRDefault="009A2D37" w:rsidP="007F43EA">
      <w:pPr>
        <w:spacing w:after="120" w:line="240" w:lineRule="auto"/>
        <w:ind w:left="426" w:right="260"/>
        <w:jc w:val="both"/>
        <w:rPr>
          <w:rFonts w:ascii="Arial" w:hAnsi="Arial" w:cs="Arial"/>
          <w:i/>
          <w:iCs/>
        </w:rPr>
      </w:pPr>
    </w:p>
    <w:p w14:paraId="6B708686"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4E636048" w:rsidR="00FE537D" w:rsidRPr="00FE537D" w:rsidRDefault="00FE537D" w:rsidP="007F43EA">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C5282E">
        <w:rPr>
          <w:rFonts w:ascii="Arial" w:hAnsi="Arial" w:cs="Arial"/>
          <w:iCs/>
        </w:rPr>
        <w:t xml:space="preserve">urnalism </w:t>
      </w:r>
    </w:p>
    <w:p w14:paraId="47A5E785" w14:textId="77777777" w:rsidR="009A2D37" w:rsidRPr="00302082" w:rsidRDefault="009A2D37" w:rsidP="007F43EA">
      <w:pPr>
        <w:spacing w:after="120" w:line="240" w:lineRule="auto"/>
        <w:ind w:left="426" w:right="260"/>
        <w:jc w:val="both"/>
        <w:rPr>
          <w:rFonts w:ascii="Arial" w:hAnsi="Arial" w:cs="Arial"/>
          <w:i/>
          <w:iCs/>
        </w:rPr>
      </w:pPr>
    </w:p>
    <w:p w14:paraId="42AFBC39" w14:textId="77777777" w:rsidR="009A2D37" w:rsidRPr="00302082" w:rsidRDefault="009A2D37" w:rsidP="007F43E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722D79"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Have an understanding of the basic principles of the British constitution, the functions of Britain’s national political institutions and their role in delivering accountable and representative outcomes.</w:t>
      </w:r>
    </w:p>
    <w:p w14:paraId="6547213E"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 xml:space="preserve">Have an understanding of the electoral process, comparative electoral systems and the key issues facing electoral participation in a modern democracy. </w:t>
      </w:r>
    </w:p>
    <w:p w14:paraId="74D340C1"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Have</w:t>
      </w:r>
      <w:r w:rsidRPr="00D00710">
        <w:rPr>
          <w:rFonts w:ascii="Arial" w:eastAsia="Times New Roman" w:hAnsi="Arial" w:cs="Arial"/>
        </w:rPr>
        <w:t xml:space="preserve"> an appreciation </w:t>
      </w:r>
      <w:r w:rsidRPr="00D00710">
        <w:rPr>
          <w:rFonts w:ascii="Arial" w:hAnsi="Arial" w:cs="Arial"/>
        </w:rPr>
        <w:t>of the advantages and disadvantages of the “Westminster model”</w:t>
      </w:r>
      <w:r w:rsidRPr="00D00710">
        <w:rPr>
          <w:rFonts w:ascii="Arial" w:eastAsia="Times New Roman" w:hAnsi="Arial" w:cs="Arial"/>
        </w:rPr>
        <w:t>.</w:t>
      </w:r>
      <w:r w:rsidRPr="00D00710">
        <w:rPr>
          <w:rFonts w:ascii="Arial" w:hAnsi="Arial" w:cs="Arial"/>
        </w:rPr>
        <w:t xml:space="preserve"> </w:t>
      </w:r>
    </w:p>
    <w:p w14:paraId="67682844"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Be familiar with how a range of approaches can be used to investigate how British political systems work, and with what success.</w:t>
      </w:r>
    </w:p>
    <w:p w14:paraId="21DDB829"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Have an understanding of the structure and financing of public services including the National Health Service, and social services.</w:t>
      </w:r>
    </w:p>
    <w:p w14:paraId="51EEAF3F" w14:textId="77777777" w:rsidR="00D00710" w:rsidRPr="00D00710" w:rsidRDefault="00D00710" w:rsidP="007F43EA">
      <w:pPr>
        <w:pStyle w:val="ListParagraph"/>
        <w:numPr>
          <w:ilvl w:val="2"/>
          <w:numId w:val="19"/>
        </w:numPr>
        <w:spacing w:before="60" w:after="60" w:line="240" w:lineRule="auto"/>
        <w:ind w:left="992" w:right="260" w:hanging="425"/>
        <w:contextualSpacing w:val="0"/>
        <w:jc w:val="both"/>
        <w:rPr>
          <w:rFonts w:ascii="Arial" w:hAnsi="Arial" w:cs="Arial"/>
        </w:rPr>
      </w:pPr>
      <w:r w:rsidRPr="00D00710">
        <w:rPr>
          <w:rFonts w:ascii="Arial" w:hAnsi="Arial" w:cs="Arial"/>
        </w:rPr>
        <w:t>Understand the development and principles of British democracy and constitution in the era of universal suffrage.</w:t>
      </w:r>
    </w:p>
    <w:p w14:paraId="7D9EE630" w14:textId="77777777" w:rsidR="00903DED" w:rsidRDefault="00903DED" w:rsidP="007F43EA">
      <w:pPr>
        <w:spacing w:after="120" w:line="240" w:lineRule="auto"/>
        <w:ind w:left="567" w:right="260"/>
        <w:jc w:val="both"/>
        <w:rPr>
          <w:rFonts w:ascii="Arial" w:hAnsi="Arial" w:cs="Arial"/>
          <w:i/>
        </w:rPr>
      </w:pPr>
    </w:p>
    <w:p w14:paraId="53F1A8C9" w14:textId="77777777" w:rsidR="00C729D7" w:rsidRPr="00302082" w:rsidRDefault="009A2D37" w:rsidP="007F43E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9CF340"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rPr>
          <w:rFonts w:ascii="Arial" w:hAnsi="Arial" w:cs="Arial"/>
        </w:rPr>
      </w:pPr>
      <w:r w:rsidRPr="00D00710">
        <w:rPr>
          <w:rFonts w:ascii="Arial" w:hAnsi="Arial" w:cs="Arial"/>
        </w:rPr>
        <w:t>Have an understanding of the key concepts and theories in the academic literature relating to British politics and journalism.</w:t>
      </w:r>
    </w:p>
    <w:p w14:paraId="442CDFA7"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rPr>
          <w:rFonts w:ascii="Arial" w:hAnsi="Arial" w:cs="Arial"/>
        </w:rPr>
      </w:pPr>
      <w:r w:rsidRPr="00D00710">
        <w:rPr>
          <w:rFonts w:ascii="Arial" w:hAnsi="Arial" w:cs="Arial"/>
        </w:rPr>
        <w:lastRenderedPageBreak/>
        <w:t>Have an awareness of current political issues.</w:t>
      </w:r>
    </w:p>
    <w:p w14:paraId="088CD7D2"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rPr>
          <w:rFonts w:ascii="Arial" w:hAnsi="Arial" w:cs="Arial"/>
        </w:rPr>
      </w:pPr>
      <w:r w:rsidRPr="00D00710">
        <w:rPr>
          <w:rFonts w:ascii="Arial" w:hAnsi="Arial" w:cs="Arial"/>
        </w:rPr>
        <w:t xml:space="preserve">Be able to implement research and writing skills in individual written work. </w:t>
      </w:r>
    </w:p>
    <w:p w14:paraId="1E405813"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rPr>
          <w:rFonts w:ascii="Arial" w:hAnsi="Arial" w:cs="Arial"/>
        </w:rPr>
      </w:pPr>
      <w:r w:rsidRPr="00D00710">
        <w:rPr>
          <w:rFonts w:ascii="Arial" w:hAnsi="Arial" w:cs="Arial"/>
        </w:rPr>
        <w:t>Be able to implement oral communication skills in group-study contexts.</w:t>
      </w:r>
    </w:p>
    <w:p w14:paraId="257FA101" w14:textId="77777777" w:rsidR="00D00710" w:rsidRPr="00D00710" w:rsidRDefault="00D00710" w:rsidP="007F43EA">
      <w:pPr>
        <w:pStyle w:val="ListParagraph"/>
        <w:numPr>
          <w:ilvl w:val="0"/>
          <w:numId w:val="21"/>
        </w:numPr>
        <w:spacing w:before="60" w:after="60" w:line="240" w:lineRule="auto"/>
        <w:ind w:left="992" w:right="260" w:hanging="425"/>
        <w:contextualSpacing w:val="0"/>
        <w:jc w:val="both"/>
      </w:pPr>
      <w:r w:rsidRPr="00D00710">
        <w:rPr>
          <w:rFonts w:ascii="Arial" w:hAnsi="Arial" w:cs="Arial"/>
        </w:rPr>
        <w:t xml:space="preserve">Be able to exercise independent learning skills and organise study in an efficient and professional manner. </w:t>
      </w:r>
    </w:p>
    <w:p w14:paraId="2A579BE4" w14:textId="77777777" w:rsidR="009A2D37" w:rsidRDefault="009A2D37" w:rsidP="007F43EA">
      <w:pPr>
        <w:pStyle w:val="Default"/>
        <w:spacing w:after="120"/>
        <w:ind w:left="720" w:right="260"/>
        <w:jc w:val="both"/>
        <w:rPr>
          <w:color w:val="auto"/>
          <w:sz w:val="22"/>
          <w:szCs w:val="22"/>
        </w:rPr>
      </w:pPr>
    </w:p>
    <w:p w14:paraId="7E04365E" w14:textId="77777777" w:rsidR="009A2D37" w:rsidRPr="00302082" w:rsidRDefault="009A2D37" w:rsidP="007F43E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927CCB" w14:textId="7CE33B96" w:rsidR="00D00710" w:rsidRDefault="00982751" w:rsidP="007F43EA">
      <w:pPr>
        <w:spacing w:after="120" w:line="240" w:lineRule="auto"/>
        <w:ind w:left="567" w:right="260"/>
        <w:jc w:val="both"/>
        <w:rPr>
          <w:rFonts w:ascii="Arial" w:hAnsi="Arial" w:cs="Arial"/>
        </w:rPr>
      </w:pPr>
      <w:r w:rsidRPr="00D00710">
        <w:rPr>
          <w:rFonts w:ascii="Arial" w:hAnsi="Arial" w:cs="Arial"/>
        </w:rPr>
        <w:t>This module provides an overview of the British political system, focusing on recent political and constitutional developments. It will investigate topics such as the roles of Parliament, the Prime Minister and Cabinet, political parties, and the electoral system. It will assess key issues facing democratic government and institutions within the UK, analysing for example the role of Europe, the challenges posed by devolution, the Treasury and the National Health Service. There will also be discussion of contemporary political behaviour, including the issue of political participation.</w:t>
      </w:r>
    </w:p>
    <w:p w14:paraId="3471D71D" w14:textId="77777777" w:rsidR="00982751" w:rsidRPr="00285389" w:rsidRDefault="00982751" w:rsidP="007F43EA">
      <w:pPr>
        <w:spacing w:after="120" w:line="240" w:lineRule="auto"/>
        <w:ind w:left="567" w:right="260"/>
        <w:jc w:val="both"/>
        <w:rPr>
          <w:rFonts w:ascii="Arial" w:hAnsi="Arial" w:cs="Arial"/>
          <w:i/>
          <w:iCs/>
        </w:rPr>
      </w:pPr>
    </w:p>
    <w:p w14:paraId="1E05D689" w14:textId="77777777" w:rsidR="009A2D37" w:rsidRPr="00302082" w:rsidRDefault="00883204" w:rsidP="007F43E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6EFD17" w14:textId="08E80749" w:rsidR="00D00710" w:rsidRPr="00D00710" w:rsidRDefault="0067324A" w:rsidP="007F43EA">
      <w:pPr>
        <w:spacing w:line="240" w:lineRule="auto"/>
        <w:ind w:left="567" w:right="260"/>
        <w:jc w:val="both"/>
        <w:rPr>
          <w:rFonts w:ascii="Arial" w:hAnsi="Arial" w:cs="Arial"/>
        </w:rPr>
      </w:pPr>
      <w:r>
        <w:rPr>
          <w:rFonts w:ascii="Arial" w:hAnsi="Arial" w:cs="Arial"/>
        </w:rPr>
        <w:t xml:space="preserve">Jones, B, </w:t>
      </w:r>
      <w:r w:rsidR="00D00710" w:rsidRPr="00D00710">
        <w:rPr>
          <w:rFonts w:ascii="Arial" w:hAnsi="Arial" w:cs="Arial"/>
        </w:rPr>
        <w:t>2010, Dictionary of British Politics, 2</w:t>
      </w:r>
      <w:r w:rsidR="00D00710" w:rsidRPr="00D00710">
        <w:rPr>
          <w:rFonts w:ascii="Arial" w:hAnsi="Arial" w:cs="Arial"/>
          <w:vertAlign w:val="superscript"/>
        </w:rPr>
        <w:t>nd</w:t>
      </w:r>
      <w:r w:rsidR="00D00710" w:rsidRPr="00D00710">
        <w:rPr>
          <w:rFonts w:ascii="Arial" w:hAnsi="Arial" w:cs="Arial"/>
        </w:rPr>
        <w:t xml:space="preserve"> edn, Manchest</w:t>
      </w:r>
      <w:r w:rsidR="00FF7CF5">
        <w:rPr>
          <w:rFonts w:ascii="Arial" w:hAnsi="Arial" w:cs="Arial"/>
        </w:rPr>
        <w:t>er University Press, Manchester</w:t>
      </w:r>
    </w:p>
    <w:p w14:paraId="69F0131A" w14:textId="6DBBAE01" w:rsidR="00D00710" w:rsidRPr="00D00710" w:rsidRDefault="00D00710" w:rsidP="007F43EA">
      <w:pPr>
        <w:spacing w:line="240" w:lineRule="auto"/>
        <w:ind w:left="567" w:right="260"/>
        <w:jc w:val="both"/>
        <w:rPr>
          <w:rFonts w:ascii="Arial" w:hAnsi="Arial" w:cs="Arial"/>
        </w:rPr>
      </w:pPr>
      <w:r w:rsidRPr="00D00710">
        <w:rPr>
          <w:rFonts w:ascii="Arial" w:hAnsi="Arial" w:cs="Arial"/>
        </w:rPr>
        <w:t>Jones, B and Norton, P</w:t>
      </w:r>
      <w:r w:rsidR="0067324A">
        <w:rPr>
          <w:rFonts w:ascii="Arial" w:hAnsi="Arial" w:cs="Arial"/>
        </w:rPr>
        <w:t>,</w:t>
      </w:r>
      <w:r w:rsidRPr="00D00710">
        <w:rPr>
          <w:rFonts w:ascii="Arial" w:hAnsi="Arial" w:cs="Arial"/>
        </w:rPr>
        <w:t xml:space="preserve"> 2010, Politics UK, 7</w:t>
      </w:r>
      <w:r w:rsidRPr="00D00710">
        <w:rPr>
          <w:rFonts w:ascii="Arial" w:hAnsi="Arial" w:cs="Arial"/>
          <w:vertAlign w:val="superscript"/>
        </w:rPr>
        <w:t>th</w:t>
      </w:r>
      <w:r w:rsidR="00FF7CF5">
        <w:rPr>
          <w:rFonts w:ascii="Arial" w:hAnsi="Arial" w:cs="Arial"/>
        </w:rPr>
        <w:t xml:space="preserve"> edn, Pearson, Harlow</w:t>
      </w:r>
    </w:p>
    <w:p w14:paraId="3A19ABAE" w14:textId="14043402" w:rsidR="00D00710" w:rsidRPr="00D00710" w:rsidRDefault="00D00710" w:rsidP="007F43EA">
      <w:pPr>
        <w:spacing w:line="240" w:lineRule="auto"/>
        <w:ind w:left="567" w:right="260"/>
        <w:jc w:val="both"/>
        <w:rPr>
          <w:rFonts w:ascii="Arial" w:hAnsi="Arial" w:cs="Arial"/>
        </w:rPr>
      </w:pPr>
      <w:r w:rsidRPr="00D00710">
        <w:rPr>
          <w:rFonts w:ascii="Arial" w:hAnsi="Arial" w:cs="Arial"/>
        </w:rPr>
        <w:t>Judge, D</w:t>
      </w:r>
      <w:r w:rsidR="0067324A">
        <w:rPr>
          <w:rFonts w:ascii="Arial" w:hAnsi="Arial" w:cs="Arial"/>
        </w:rPr>
        <w:t>,</w:t>
      </w:r>
      <w:r w:rsidRPr="00D00710">
        <w:rPr>
          <w:rFonts w:ascii="Arial" w:hAnsi="Arial" w:cs="Arial"/>
        </w:rPr>
        <w:t xml:space="preserve"> 2005, Political Institutions in the United Kingdom, </w:t>
      </w:r>
      <w:r w:rsidR="00FF7CF5">
        <w:rPr>
          <w:rFonts w:ascii="Arial" w:hAnsi="Arial" w:cs="Arial"/>
        </w:rPr>
        <w:t>Oxford University Press, Oxford</w:t>
      </w:r>
    </w:p>
    <w:p w14:paraId="05DC06E2" w14:textId="185513F3" w:rsidR="00D00710" w:rsidRPr="00D00710" w:rsidRDefault="00D00710" w:rsidP="007F43EA">
      <w:pPr>
        <w:spacing w:line="240" w:lineRule="auto"/>
        <w:ind w:left="567" w:right="260"/>
        <w:jc w:val="both"/>
        <w:rPr>
          <w:rFonts w:ascii="Arial" w:hAnsi="Arial" w:cs="Arial"/>
        </w:rPr>
      </w:pPr>
      <w:r w:rsidRPr="00D00710">
        <w:rPr>
          <w:rFonts w:ascii="Arial" w:hAnsi="Arial" w:cs="Arial"/>
        </w:rPr>
        <w:t>Kavanagh, D, et al.</w:t>
      </w:r>
      <w:r w:rsidR="0067324A">
        <w:rPr>
          <w:rFonts w:ascii="Arial" w:hAnsi="Arial" w:cs="Arial"/>
        </w:rPr>
        <w:t>,</w:t>
      </w:r>
      <w:r w:rsidRPr="00D00710">
        <w:rPr>
          <w:rFonts w:ascii="Arial" w:hAnsi="Arial" w:cs="Arial"/>
        </w:rPr>
        <w:t xml:space="preserve"> 2006, British Politics, 5</w:t>
      </w:r>
      <w:r w:rsidRPr="00D00710">
        <w:rPr>
          <w:rFonts w:ascii="Arial" w:hAnsi="Arial" w:cs="Arial"/>
          <w:vertAlign w:val="superscript"/>
        </w:rPr>
        <w:t>th</w:t>
      </w:r>
      <w:r w:rsidRPr="00D00710">
        <w:rPr>
          <w:rFonts w:ascii="Arial" w:hAnsi="Arial" w:cs="Arial"/>
        </w:rPr>
        <w:t xml:space="preserve"> edition, </w:t>
      </w:r>
      <w:r w:rsidR="00FF7CF5">
        <w:rPr>
          <w:rFonts w:ascii="Arial" w:hAnsi="Arial" w:cs="Arial"/>
        </w:rPr>
        <w:t>Oxford University Press, Oxford</w:t>
      </w:r>
    </w:p>
    <w:p w14:paraId="6500C951" w14:textId="45D10007" w:rsidR="00D00710" w:rsidRPr="00D00710" w:rsidRDefault="00D00710" w:rsidP="007F43EA">
      <w:pPr>
        <w:widowControl w:val="0"/>
        <w:autoSpaceDE w:val="0"/>
        <w:autoSpaceDN w:val="0"/>
        <w:adjustRightInd w:val="0"/>
        <w:spacing w:after="100" w:line="240" w:lineRule="auto"/>
        <w:ind w:left="567" w:right="260"/>
        <w:jc w:val="both"/>
        <w:rPr>
          <w:rFonts w:ascii="Arial" w:hAnsi="Arial" w:cs="Arial"/>
        </w:rPr>
      </w:pPr>
      <w:r w:rsidRPr="00D00710">
        <w:rPr>
          <w:rFonts w:ascii="Arial" w:hAnsi="Arial" w:cs="Arial"/>
        </w:rPr>
        <w:t>Leach, R, Coxall, B and Robins, L</w:t>
      </w:r>
      <w:r w:rsidR="0067324A">
        <w:rPr>
          <w:rFonts w:ascii="Arial" w:hAnsi="Arial" w:cs="Arial"/>
        </w:rPr>
        <w:t>,</w:t>
      </w:r>
      <w:r w:rsidRPr="00D00710">
        <w:rPr>
          <w:rFonts w:ascii="Arial" w:hAnsi="Arial" w:cs="Arial"/>
        </w:rPr>
        <w:t xml:space="preserve"> 2011, British Politics, 2</w:t>
      </w:r>
      <w:r w:rsidRPr="00D00710">
        <w:rPr>
          <w:rFonts w:ascii="Arial" w:hAnsi="Arial" w:cs="Arial"/>
          <w:vertAlign w:val="superscript"/>
        </w:rPr>
        <w:t>nd</w:t>
      </w:r>
      <w:r w:rsidRPr="00D00710">
        <w:rPr>
          <w:rFonts w:ascii="Arial" w:hAnsi="Arial" w:cs="Arial"/>
        </w:rPr>
        <w:t xml:space="preserve"> edn, </w:t>
      </w:r>
      <w:r w:rsidR="00FF7CF5">
        <w:rPr>
          <w:rFonts w:ascii="Arial" w:hAnsi="Arial" w:cs="Arial"/>
        </w:rPr>
        <w:t>Palgrave Macmillan, Basingstoke</w:t>
      </w:r>
    </w:p>
    <w:p w14:paraId="6A38119F" w14:textId="3B396AC3" w:rsidR="00D00710" w:rsidRPr="00D00710" w:rsidRDefault="00D00710" w:rsidP="007F43EA">
      <w:pPr>
        <w:spacing w:line="240" w:lineRule="auto"/>
        <w:ind w:left="567" w:right="260"/>
        <w:jc w:val="both"/>
        <w:rPr>
          <w:rFonts w:ascii="Arial" w:hAnsi="Arial" w:cs="Arial"/>
        </w:rPr>
      </w:pPr>
      <w:r w:rsidRPr="00D00710">
        <w:rPr>
          <w:rFonts w:ascii="Arial" w:hAnsi="Arial" w:cs="Arial"/>
        </w:rPr>
        <w:t>Moran, M</w:t>
      </w:r>
      <w:r w:rsidR="0067324A">
        <w:rPr>
          <w:rFonts w:ascii="Arial" w:hAnsi="Arial" w:cs="Arial"/>
        </w:rPr>
        <w:t>,</w:t>
      </w:r>
      <w:r w:rsidRPr="00D00710">
        <w:rPr>
          <w:rFonts w:ascii="Arial" w:hAnsi="Arial" w:cs="Arial"/>
        </w:rPr>
        <w:t xml:space="preserve"> 2011, Politics and Governance in the UK, 2</w:t>
      </w:r>
      <w:r w:rsidRPr="00D00710">
        <w:rPr>
          <w:rFonts w:ascii="Arial" w:hAnsi="Arial" w:cs="Arial"/>
          <w:vertAlign w:val="superscript"/>
        </w:rPr>
        <w:t>nd</w:t>
      </w:r>
      <w:r w:rsidRPr="00D00710">
        <w:rPr>
          <w:rFonts w:ascii="Arial" w:hAnsi="Arial" w:cs="Arial"/>
        </w:rPr>
        <w:t xml:space="preserve"> edn, </w:t>
      </w:r>
      <w:r w:rsidR="00FF7CF5">
        <w:rPr>
          <w:rFonts w:ascii="Arial" w:hAnsi="Arial" w:cs="Arial"/>
        </w:rPr>
        <w:t>Palgrave Macmillan, Basingstoke</w:t>
      </w:r>
    </w:p>
    <w:p w14:paraId="040901DE" w14:textId="4F7CC5E7" w:rsidR="00D00710" w:rsidRPr="00D00710" w:rsidRDefault="00D00710" w:rsidP="007F43EA">
      <w:pPr>
        <w:widowControl w:val="0"/>
        <w:autoSpaceDE w:val="0"/>
        <w:autoSpaceDN w:val="0"/>
        <w:adjustRightInd w:val="0"/>
        <w:spacing w:after="100" w:line="240" w:lineRule="auto"/>
        <w:ind w:left="567" w:right="260"/>
        <w:jc w:val="both"/>
        <w:rPr>
          <w:rFonts w:ascii="Arial" w:hAnsi="Arial" w:cs="Arial"/>
        </w:rPr>
      </w:pPr>
      <w:r w:rsidRPr="00D00710">
        <w:rPr>
          <w:rFonts w:ascii="Arial" w:hAnsi="Arial" w:cs="Arial"/>
        </w:rPr>
        <w:t>Morrison, J</w:t>
      </w:r>
      <w:r w:rsidR="0067324A">
        <w:rPr>
          <w:rFonts w:ascii="Arial" w:hAnsi="Arial" w:cs="Arial"/>
        </w:rPr>
        <w:t>,</w:t>
      </w:r>
      <w:r w:rsidRPr="00D00710">
        <w:rPr>
          <w:rFonts w:ascii="Arial" w:hAnsi="Arial" w:cs="Arial"/>
        </w:rPr>
        <w:t xml:space="preserve"> 2013, Essential Public Affairs for Journalists. 3</w:t>
      </w:r>
      <w:r w:rsidRPr="00D00710">
        <w:rPr>
          <w:rFonts w:ascii="Arial" w:hAnsi="Arial" w:cs="Arial"/>
          <w:vertAlign w:val="superscript"/>
        </w:rPr>
        <w:t>rd</w:t>
      </w:r>
      <w:r w:rsidRPr="00D00710">
        <w:rPr>
          <w:rFonts w:ascii="Arial" w:hAnsi="Arial" w:cs="Arial"/>
        </w:rPr>
        <w:t xml:space="preserve"> edn. Oxford University Press, Oxford</w:t>
      </w:r>
    </w:p>
    <w:p w14:paraId="689953D9" w14:textId="3621DE98" w:rsidR="00D00710" w:rsidRPr="00D00710" w:rsidRDefault="00D00710" w:rsidP="007F43EA">
      <w:pPr>
        <w:spacing w:line="240" w:lineRule="auto"/>
        <w:ind w:left="567" w:right="260"/>
        <w:jc w:val="both"/>
        <w:rPr>
          <w:rFonts w:ascii="Arial" w:hAnsi="Arial" w:cs="Arial"/>
        </w:rPr>
      </w:pPr>
      <w:r w:rsidRPr="00D00710">
        <w:rPr>
          <w:rFonts w:ascii="Arial" w:hAnsi="Arial" w:cs="Arial"/>
        </w:rPr>
        <w:t>Peele, G</w:t>
      </w:r>
      <w:r w:rsidR="0067324A">
        <w:rPr>
          <w:rFonts w:ascii="Arial" w:hAnsi="Arial" w:cs="Arial"/>
        </w:rPr>
        <w:t>,</w:t>
      </w:r>
      <w:r w:rsidRPr="00D00710">
        <w:rPr>
          <w:rFonts w:ascii="Arial" w:hAnsi="Arial" w:cs="Arial"/>
        </w:rPr>
        <w:t xml:space="preserve"> 2004, Governing the UK. British Politics in the 21</w:t>
      </w:r>
      <w:r w:rsidRPr="00D00710">
        <w:rPr>
          <w:rFonts w:ascii="Arial" w:hAnsi="Arial" w:cs="Arial"/>
          <w:vertAlign w:val="superscript"/>
        </w:rPr>
        <w:t>st</w:t>
      </w:r>
      <w:r w:rsidRPr="00D00710">
        <w:rPr>
          <w:rFonts w:ascii="Arial" w:hAnsi="Arial" w:cs="Arial"/>
        </w:rPr>
        <w:t xml:space="preserve"> Century, 4</w:t>
      </w:r>
      <w:r w:rsidRPr="00D00710">
        <w:rPr>
          <w:rFonts w:ascii="Arial" w:hAnsi="Arial" w:cs="Arial"/>
          <w:vertAlign w:val="superscript"/>
        </w:rPr>
        <w:t>th</w:t>
      </w:r>
      <w:r w:rsidR="00FF7CF5">
        <w:rPr>
          <w:rFonts w:ascii="Arial" w:hAnsi="Arial" w:cs="Arial"/>
        </w:rPr>
        <w:t xml:space="preserve"> edn. Blackwell, Oxford</w:t>
      </w:r>
    </w:p>
    <w:p w14:paraId="690B3D45" w14:textId="77777777" w:rsidR="009510F5" w:rsidRPr="00302082" w:rsidRDefault="009510F5" w:rsidP="007F43EA">
      <w:pPr>
        <w:spacing w:after="120" w:line="240" w:lineRule="auto"/>
        <w:ind w:right="260"/>
        <w:jc w:val="both"/>
        <w:rPr>
          <w:rFonts w:ascii="Arial" w:hAnsi="Arial" w:cs="Arial"/>
          <w:b/>
        </w:rPr>
      </w:pPr>
    </w:p>
    <w:p w14:paraId="6F3A697D" w14:textId="77777777" w:rsidR="00883204" w:rsidRPr="00883204" w:rsidRDefault="009A2D37" w:rsidP="007F43EA">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C07EF2" w14:textId="77777777" w:rsidR="00652427" w:rsidRDefault="00652427" w:rsidP="007F43EA">
      <w:pPr>
        <w:spacing w:after="120" w:line="240" w:lineRule="auto"/>
        <w:ind w:left="567" w:right="260"/>
        <w:jc w:val="both"/>
        <w:rPr>
          <w:rFonts w:ascii="Arial" w:hAnsi="Arial" w:cs="Arial"/>
          <w:iCs/>
        </w:rPr>
      </w:pPr>
      <w:r>
        <w:rPr>
          <w:rFonts w:ascii="Arial" w:hAnsi="Arial" w:cs="Arial"/>
          <w:iCs/>
        </w:rPr>
        <w:t>Total Contact Hours: 24</w:t>
      </w:r>
    </w:p>
    <w:p w14:paraId="4CD2D0DF" w14:textId="77777777" w:rsidR="00652427" w:rsidRDefault="00652427" w:rsidP="007F43EA">
      <w:pPr>
        <w:spacing w:after="120" w:line="240" w:lineRule="auto"/>
        <w:ind w:left="567" w:right="260"/>
        <w:jc w:val="both"/>
        <w:rPr>
          <w:rFonts w:ascii="Arial" w:hAnsi="Arial" w:cs="Arial"/>
          <w:iCs/>
        </w:rPr>
      </w:pPr>
      <w:r>
        <w:rPr>
          <w:rFonts w:ascii="Arial" w:hAnsi="Arial" w:cs="Arial"/>
          <w:iCs/>
        </w:rPr>
        <w:t>Private Study Hours: 126</w:t>
      </w:r>
    </w:p>
    <w:p w14:paraId="4EA3D560" w14:textId="77777777" w:rsidR="00652427" w:rsidRDefault="00652427" w:rsidP="007F43EA">
      <w:pPr>
        <w:spacing w:after="120" w:line="240" w:lineRule="auto"/>
        <w:ind w:left="567" w:right="260"/>
        <w:jc w:val="both"/>
        <w:rPr>
          <w:rFonts w:ascii="Arial" w:hAnsi="Arial" w:cs="Arial"/>
          <w:iCs/>
        </w:rPr>
      </w:pPr>
      <w:r>
        <w:rPr>
          <w:rFonts w:ascii="Arial" w:hAnsi="Arial" w:cs="Arial"/>
          <w:iCs/>
        </w:rPr>
        <w:t>Total Study Hours: 150</w:t>
      </w:r>
    </w:p>
    <w:p w14:paraId="7A761333" w14:textId="17316AA5" w:rsidR="00652427" w:rsidRDefault="00652427" w:rsidP="007F43EA">
      <w:pPr>
        <w:spacing w:after="120" w:line="240" w:lineRule="auto"/>
        <w:ind w:left="426" w:right="260"/>
        <w:jc w:val="both"/>
        <w:rPr>
          <w:rFonts w:ascii="Arial" w:hAnsi="Arial" w:cs="Arial"/>
          <w:i/>
          <w:iCs/>
        </w:rPr>
      </w:pPr>
    </w:p>
    <w:p w14:paraId="0DCC4D7A" w14:textId="77777777" w:rsidR="00883204" w:rsidRPr="00883204" w:rsidRDefault="00EF4933" w:rsidP="007F43EA">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7F43EA">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626F453" w14:textId="5723A51C" w:rsidR="006043FC" w:rsidRDefault="00A67490" w:rsidP="007F43EA">
      <w:pPr>
        <w:spacing w:after="120" w:line="240" w:lineRule="auto"/>
        <w:ind w:left="567" w:right="260"/>
        <w:jc w:val="both"/>
        <w:rPr>
          <w:rFonts w:ascii="Arial" w:hAnsi="Arial" w:cs="Arial"/>
          <w:iCs/>
        </w:rPr>
      </w:pPr>
      <w:r>
        <w:rPr>
          <w:rFonts w:ascii="Arial" w:hAnsi="Arial" w:cs="Arial"/>
          <w:iCs/>
        </w:rPr>
        <w:t>Essay</w:t>
      </w:r>
      <w:r w:rsidR="00982751">
        <w:rPr>
          <w:rFonts w:ascii="Arial" w:hAnsi="Arial" w:cs="Arial"/>
          <w:iCs/>
        </w:rPr>
        <w:t xml:space="preserve"> (2,000 words)</w:t>
      </w:r>
      <w:r>
        <w:rPr>
          <w:rFonts w:ascii="Arial" w:hAnsi="Arial" w:cs="Arial"/>
          <w:iCs/>
        </w:rPr>
        <w:t xml:space="preserve"> 40%</w:t>
      </w:r>
    </w:p>
    <w:p w14:paraId="69FC5E2E" w14:textId="5428A936" w:rsidR="00A67490" w:rsidRDefault="00A67490" w:rsidP="007F43EA">
      <w:pPr>
        <w:spacing w:after="120" w:line="240" w:lineRule="auto"/>
        <w:ind w:left="567" w:right="260"/>
        <w:jc w:val="both"/>
        <w:rPr>
          <w:rFonts w:ascii="Arial" w:hAnsi="Arial" w:cs="Arial"/>
          <w:iCs/>
        </w:rPr>
      </w:pPr>
      <w:r>
        <w:rPr>
          <w:rFonts w:ascii="Arial" w:hAnsi="Arial" w:cs="Arial"/>
          <w:iCs/>
        </w:rPr>
        <w:t xml:space="preserve">Seminar presentation </w:t>
      </w:r>
      <w:r w:rsidR="00FF7CF5">
        <w:rPr>
          <w:rFonts w:ascii="Arial" w:hAnsi="Arial" w:cs="Arial"/>
          <w:iCs/>
        </w:rPr>
        <w:t xml:space="preserve">- </w:t>
      </w:r>
      <w:r>
        <w:rPr>
          <w:rFonts w:ascii="Arial" w:hAnsi="Arial" w:cs="Arial"/>
          <w:iCs/>
        </w:rPr>
        <w:t>20%</w:t>
      </w:r>
    </w:p>
    <w:p w14:paraId="6EB85258" w14:textId="6E6C1929" w:rsidR="00903088" w:rsidRDefault="00903088" w:rsidP="007F43EA">
      <w:pPr>
        <w:spacing w:after="120" w:line="240" w:lineRule="auto"/>
        <w:ind w:left="567" w:right="260"/>
        <w:jc w:val="both"/>
        <w:rPr>
          <w:rFonts w:ascii="Arial" w:hAnsi="Arial" w:cs="Arial"/>
          <w:iCs/>
        </w:rPr>
      </w:pPr>
      <w:r>
        <w:rPr>
          <w:rFonts w:ascii="Arial" w:hAnsi="Arial" w:cs="Arial"/>
          <w:iCs/>
        </w:rPr>
        <w:t>Examination</w:t>
      </w:r>
      <w:r w:rsidR="00982751">
        <w:rPr>
          <w:rFonts w:ascii="Arial" w:hAnsi="Arial" w:cs="Arial"/>
          <w:iCs/>
        </w:rPr>
        <w:t>: two hours</w:t>
      </w:r>
      <w:r w:rsidR="00FF7CF5">
        <w:rPr>
          <w:rFonts w:ascii="Arial" w:hAnsi="Arial" w:cs="Arial"/>
          <w:iCs/>
        </w:rPr>
        <w:t xml:space="preserve"> - </w:t>
      </w:r>
      <w:r>
        <w:rPr>
          <w:rFonts w:ascii="Arial" w:hAnsi="Arial" w:cs="Arial"/>
          <w:iCs/>
        </w:rPr>
        <w:t>40%</w:t>
      </w:r>
    </w:p>
    <w:p w14:paraId="3394A085" w14:textId="77777777" w:rsidR="00A67490" w:rsidRDefault="00A67490" w:rsidP="007F43EA">
      <w:pPr>
        <w:spacing w:after="120" w:line="240" w:lineRule="auto"/>
        <w:ind w:left="567" w:right="260"/>
        <w:jc w:val="both"/>
        <w:rPr>
          <w:rFonts w:ascii="Arial" w:hAnsi="Arial" w:cs="Arial"/>
          <w:iCs/>
        </w:rPr>
      </w:pPr>
    </w:p>
    <w:p w14:paraId="5F77FD80" w14:textId="77777777" w:rsidR="00696FF5" w:rsidRPr="00696FF5" w:rsidRDefault="00696FF5" w:rsidP="007F43EA">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5A12D4DA" w:rsidR="00696FF5" w:rsidRPr="005B3C29" w:rsidRDefault="005B3C29" w:rsidP="007F43EA">
      <w:pPr>
        <w:spacing w:after="120" w:line="240" w:lineRule="auto"/>
        <w:ind w:left="567" w:right="260"/>
        <w:jc w:val="both"/>
        <w:rPr>
          <w:rFonts w:ascii="Arial" w:hAnsi="Arial" w:cs="Arial"/>
          <w:iCs/>
        </w:rPr>
      </w:pPr>
      <w:r w:rsidRPr="005B3C29">
        <w:rPr>
          <w:rFonts w:ascii="Arial" w:hAnsi="Arial" w:cs="Arial"/>
          <w:iCs/>
        </w:rPr>
        <w:t>Like-for-like</w:t>
      </w:r>
    </w:p>
    <w:p w14:paraId="1F7C88F6" w14:textId="77777777" w:rsidR="005B3C29" w:rsidRDefault="005B3C29" w:rsidP="007F43EA">
      <w:pPr>
        <w:spacing w:after="120" w:line="240" w:lineRule="auto"/>
        <w:ind w:left="426" w:right="260"/>
        <w:jc w:val="both"/>
        <w:rPr>
          <w:rFonts w:ascii="Arial" w:hAnsi="Arial" w:cs="Arial"/>
          <w:b/>
          <w:i/>
          <w:iCs/>
        </w:rPr>
      </w:pPr>
    </w:p>
    <w:p w14:paraId="20822B89" w14:textId="77777777" w:rsidR="00274ED7" w:rsidRDefault="006F3F8B" w:rsidP="007F43EA">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FF7CF5" w:rsidRPr="00302082" w14:paraId="1ED0DE60" w14:textId="77777777" w:rsidTr="007F43EA">
        <w:trPr>
          <w:jc w:val="center"/>
        </w:trPr>
        <w:tc>
          <w:tcPr>
            <w:tcW w:w="1730" w:type="dxa"/>
            <w:shd w:val="clear" w:color="auto" w:fill="D9D9D9" w:themeFill="background1" w:themeFillShade="D9"/>
          </w:tcPr>
          <w:p w14:paraId="02A50607" w14:textId="77777777" w:rsidR="00FF7CF5" w:rsidRPr="00FF7CF5" w:rsidRDefault="00FF7CF5" w:rsidP="0023650E">
            <w:pPr>
              <w:spacing w:after="120"/>
              <w:ind w:left="33"/>
              <w:rPr>
                <w:rFonts w:ascii="Arial" w:hAnsi="Arial" w:cs="Arial"/>
                <w:b/>
                <w:sz w:val="20"/>
                <w:szCs w:val="20"/>
              </w:rPr>
            </w:pPr>
            <w:r w:rsidRPr="00FF7CF5">
              <w:rPr>
                <w:rFonts w:ascii="Arial" w:hAnsi="Arial" w:cs="Arial"/>
                <w:b/>
                <w:sz w:val="20"/>
                <w:szCs w:val="20"/>
              </w:rPr>
              <w:t>Module learning outcome</w:t>
            </w:r>
          </w:p>
        </w:tc>
        <w:tc>
          <w:tcPr>
            <w:tcW w:w="567" w:type="dxa"/>
          </w:tcPr>
          <w:p w14:paraId="0FE4E854"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8.1</w:t>
            </w:r>
          </w:p>
        </w:tc>
        <w:tc>
          <w:tcPr>
            <w:tcW w:w="567" w:type="dxa"/>
          </w:tcPr>
          <w:p w14:paraId="5BB19151"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8.2</w:t>
            </w:r>
          </w:p>
        </w:tc>
        <w:tc>
          <w:tcPr>
            <w:tcW w:w="567" w:type="dxa"/>
          </w:tcPr>
          <w:p w14:paraId="4620C71D"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8.3</w:t>
            </w:r>
          </w:p>
        </w:tc>
        <w:tc>
          <w:tcPr>
            <w:tcW w:w="567" w:type="dxa"/>
          </w:tcPr>
          <w:p w14:paraId="72837295"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8.4</w:t>
            </w:r>
          </w:p>
        </w:tc>
        <w:tc>
          <w:tcPr>
            <w:tcW w:w="567" w:type="dxa"/>
          </w:tcPr>
          <w:p w14:paraId="37CFB02C"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8.5</w:t>
            </w:r>
          </w:p>
        </w:tc>
        <w:tc>
          <w:tcPr>
            <w:tcW w:w="567" w:type="dxa"/>
          </w:tcPr>
          <w:p w14:paraId="35A64D25"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8.6</w:t>
            </w:r>
          </w:p>
        </w:tc>
        <w:tc>
          <w:tcPr>
            <w:tcW w:w="567" w:type="dxa"/>
          </w:tcPr>
          <w:p w14:paraId="47EA5105"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9.1</w:t>
            </w:r>
          </w:p>
        </w:tc>
        <w:tc>
          <w:tcPr>
            <w:tcW w:w="567" w:type="dxa"/>
          </w:tcPr>
          <w:p w14:paraId="0332F8B9"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9.2</w:t>
            </w:r>
          </w:p>
        </w:tc>
        <w:tc>
          <w:tcPr>
            <w:tcW w:w="567" w:type="dxa"/>
          </w:tcPr>
          <w:p w14:paraId="557C84C2"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9.3</w:t>
            </w:r>
          </w:p>
        </w:tc>
        <w:tc>
          <w:tcPr>
            <w:tcW w:w="567" w:type="dxa"/>
          </w:tcPr>
          <w:p w14:paraId="24FDDF1F" w14:textId="7777777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9.4</w:t>
            </w:r>
          </w:p>
        </w:tc>
        <w:tc>
          <w:tcPr>
            <w:tcW w:w="567" w:type="dxa"/>
          </w:tcPr>
          <w:p w14:paraId="3A656E2C" w14:textId="4C7D4F94"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9.4</w:t>
            </w:r>
          </w:p>
        </w:tc>
      </w:tr>
      <w:tr w:rsidR="00FF7CF5" w:rsidRPr="00302082" w14:paraId="4A15FFE7" w14:textId="77777777" w:rsidTr="007F43EA">
        <w:trPr>
          <w:jc w:val="center"/>
        </w:trPr>
        <w:tc>
          <w:tcPr>
            <w:tcW w:w="1730" w:type="dxa"/>
            <w:shd w:val="clear" w:color="auto" w:fill="D9D9D9" w:themeFill="background1" w:themeFillShade="D9"/>
          </w:tcPr>
          <w:p w14:paraId="4DEFC02C" w14:textId="77777777" w:rsidR="00FF7CF5" w:rsidRPr="00FF7CF5" w:rsidRDefault="00FF7CF5" w:rsidP="0023650E">
            <w:pPr>
              <w:spacing w:after="120"/>
              <w:rPr>
                <w:rFonts w:ascii="Arial" w:hAnsi="Arial" w:cs="Arial"/>
                <w:b/>
                <w:sz w:val="20"/>
                <w:szCs w:val="20"/>
              </w:rPr>
            </w:pPr>
            <w:r w:rsidRPr="00FF7CF5">
              <w:rPr>
                <w:rFonts w:ascii="Arial" w:hAnsi="Arial" w:cs="Arial"/>
                <w:b/>
                <w:sz w:val="20"/>
                <w:szCs w:val="20"/>
              </w:rPr>
              <w:t>Learning/ teaching method</w:t>
            </w:r>
          </w:p>
        </w:tc>
        <w:tc>
          <w:tcPr>
            <w:tcW w:w="567" w:type="dxa"/>
          </w:tcPr>
          <w:p w14:paraId="01AC33C7" w14:textId="77777777" w:rsidR="00FF7CF5" w:rsidRPr="007F43EA" w:rsidRDefault="00FF7CF5" w:rsidP="007F43EA">
            <w:pPr>
              <w:spacing w:after="120"/>
              <w:jc w:val="center"/>
              <w:rPr>
                <w:rFonts w:ascii="Arial" w:hAnsi="Arial" w:cs="Arial"/>
                <w:iCs/>
                <w:sz w:val="20"/>
                <w:szCs w:val="20"/>
              </w:rPr>
            </w:pPr>
          </w:p>
        </w:tc>
        <w:tc>
          <w:tcPr>
            <w:tcW w:w="567" w:type="dxa"/>
          </w:tcPr>
          <w:p w14:paraId="464AF9F6" w14:textId="77777777" w:rsidR="00FF7CF5" w:rsidRPr="007F43EA" w:rsidRDefault="00FF7CF5" w:rsidP="007F43EA">
            <w:pPr>
              <w:spacing w:after="120"/>
              <w:jc w:val="center"/>
              <w:rPr>
                <w:rFonts w:ascii="Arial" w:hAnsi="Arial" w:cs="Arial"/>
                <w:iCs/>
                <w:sz w:val="20"/>
                <w:szCs w:val="20"/>
              </w:rPr>
            </w:pPr>
          </w:p>
        </w:tc>
        <w:tc>
          <w:tcPr>
            <w:tcW w:w="567" w:type="dxa"/>
          </w:tcPr>
          <w:p w14:paraId="456433B4" w14:textId="77777777" w:rsidR="00FF7CF5" w:rsidRPr="007F43EA" w:rsidRDefault="00FF7CF5" w:rsidP="007F43EA">
            <w:pPr>
              <w:spacing w:after="120"/>
              <w:jc w:val="center"/>
              <w:rPr>
                <w:rFonts w:ascii="Arial" w:hAnsi="Arial" w:cs="Arial"/>
                <w:iCs/>
                <w:sz w:val="20"/>
                <w:szCs w:val="20"/>
              </w:rPr>
            </w:pPr>
          </w:p>
        </w:tc>
        <w:tc>
          <w:tcPr>
            <w:tcW w:w="567" w:type="dxa"/>
          </w:tcPr>
          <w:p w14:paraId="302048FF" w14:textId="77777777" w:rsidR="00FF7CF5" w:rsidRPr="007F43EA" w:rsidRDefault="00FF7CF5" w:rsidP="007F43EA">
            <w:pPr>
              <w:spacing w:after="120"/>
              <w:jc w:val="center"/>
              <w:rPr>
                <w:rFonts w:ascii="Arial" w:hAnsi="Arial" w:cs="Arial"/>
                <w:iCs/>
                <w:sz w:val="20"/>
                <w:szCs w:val="20"/>
              </w:rPr>
            </w:pPr>
          </w:p>
        </w:tc>
        <w:tc>
          <w:tcPr>
            <w:tcW w:w="567" w:type="dxa"/>
          </w:tcPr>
          <w:p w14:paraId="619D38D9" w14:textId="77777777" w:rsidR="00FF7CF5" w:rsidRPr="007F43EA" w:rsidRDefault="00FF7CF5" w:rsidP="007F43EA">
            <w:pPr>
              <w:spacing w:after="120"/>
              <w:jc w:val="center"/>
              <w:rPr>
                <w:rFonts w:ascii="Arial" w:hAnsi="Arial" w:cs="Arial"/>
                <w:iCs/>
                <w:sz w:val="20"/>
                <w:szCs w:val="20"/>
              </w:rPr>
            </w:pPr>
          </w:p>
        </w:tc>
        <w:tc>
          <w:tcPr>
            <w:tcW w:w="567" w:type="dxa"/>
          </w:tcPr>
          <w:p w14:paraId="679AD158" w14:textId="77777777" w:rsidR="00FF7CF5" w:rsidRPr="007F43EA" w:rsidRDefault="00FF7CF5" w:rsidP="007F43EA">
            <w:pPr>
              <w:spacing w:after="120"/>
              <w:jc w:val="center"/>
              <w:rPr>
                <w:rFonts w:ascii="Arial" w:hAnsi="Arial" w:cs="Arial"/>
                <w:iCs/>
                <w:sz w:val="20"/>
                <w:szCs w:val="20"/>
              </w:rPr>
            </w:pPr>
          </w:p>
        </w:tc>
        <w:tc>
          <w:tcPr>
            <w:tcW w:w="567" w:type="dxa"/>
          </w:tcPr>
          <w:p w14:paraId="395E081E" w14:textId="77777777" w:rsidR="00FF7CF5" w:rsidRPr="007F43EA" w:rsidRDefault="00FF7CF5" w:rsidP="007F43EA">
            <w:pPr>
              <w:spacing w:after="120"/>
              <w:jc w:val="center"/>
              <w:rPr>
                <w:rFonts w:ascii="Arial" w:hAnsi="Arial" w:cs="Arial"/>
                <w:iCs/>
                <w:sz w:val="20"/>
                <w:szCs w:val="20"/>
              </w:rPr>
            </w:pPr>
          </w:p>
        </w:tc>
        <w:tc>
          <w:tcPr>
            <w:tcW w:w="567" w:type="dxa"/>
          </w:tcPr>
          <w:p w14:paraId="676A36FF" w14:textId="77777777" w:rsidR="00FF7CF5" w:rsidRPr="007F43EA" w:rsidRDefault="00FF7CF5" w:rsidP="007F43EA">
            <w:pPr>
              <w:spacing w:after="120"/>
              <w:jc w:val="center"/>
              <w:rPr>
                <w:rFonts w:ascii="Arial" w:hAnsi="Arial" w:cs="Arial"/>
                <w:iCs/>
                <w:sz w:val="20"/>
                <w:szCs w:val="20"/>
              </w:rPr>
            </w:pPr>
          </w:p>
        </w:tc>
        <w:tc>
          <w:tcPr>
            <w:tcW w:w="567" w:type="dxa"/>
          </w:tcPr>
          <w:p w14:paraId="70CCB524" w14:textId="77777777" w:rsidR="00FF7CF5" w:rsidRPr="007F43EA" w:rsidRDefault="00FF7CF5" w:rsidP="007F43EA">
            <w:pPr>
              <w:spacing w:after="120"/>
              <w:jc w:val="center"/>
              <w:rPr>
                <w:rFonts w:ascii="Arial" w:hAnsi="Arial" w:cs="Arial"/>
                <w:iCs/>
                <w:sz w:val="20"/>
                <w:szCs w:val="20"/>
              </w:rPr>
            </w:pPr>
          </w:p>
        </w:tc>
        <w:tc>
          <w:tcPr>
            <w:tcW w:w="567" w:type="dxa"/>
          </w:tcPr>
          <w:p w14:paraId="784E247B" w14:textId="77777777" w:rsidR="00FF7CF5" w:rsidRPr="007F43EA" w:rsidRDefault="00FF7CF5" w:rsidP="007F43EA">
            <w:pPr>
              <w:spacing w:after="120"/>
              <w:jc w:val="center"/>
              <w:rPr>
                <w:rFonts w:ascii="Arial" w:hAnsi="Arial" w:cs="Arial"/>
                <w:iCs/>
                <w:sz w:val="20"/>
                <w:szCs w:val="20"/>
              </w:rPr>
            </w:pPr>
          </w:p>
        </w:tc>
        <w:tc>
          <w:tcPr>
            <w:tcW w:w="567" w:type="dxa"/>
          </w:tcPr>
          <w:p w14:paraId="68DA6D01" w14:textId="77777777" w:rsidR="00FF7CF5" w:rsidRPr="007F43EA" w:rsidRDefault="00FF7CF5" w:rsidP="007F43EA">
            <w:pPr>
              <w:spacing w:after="120"/>
              <w:jc w:val="center"/>
              <w:rPr>
                <w:rFonts w:ascii="Arial" w:hAnsi="Arial" w:cs="Arial"/>
                <w:iCs/>
                <w:sz w:val="20"/>
                <w:szCs w:val="20"/>
              </w:rPr>
            </w:pPr>
          </w:p>
        </w:tc>
      </w:tr>
      <w:tr w:rsidR="00FF7CF5" w:rsidRPr="00302082" w14:paraId="1934E6E6" w14:textId="77777777" w:rsidTr="007F43EA">
        <w:trPr>
          <w:jc w:val="center"/>
        </w:trPr>
        <w:tc>
          <w:tcPr>
            <w:tcW w:w="1730" w:type="dxa"/>
          </w:tcPr>
          <w:p w14:paraId="490710B7" w14:textId="77777777"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Private Study</w:t>
            </w:r>
          </w:p>
        </w:tc>
        <w:tc>
          <w:tcPr>
            <w:tcW w:w="567" w:type="dxa"/>
          </w:tcPr>
          <w:p w14:paraId="2F19277B" w14:textId="115E6CF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30C5BD8" w14:textId="6E871AD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C2C5638" w14:textId="501DA58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BF479CA" w14:textId="1C6372B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CF0ECE3" w14:textId="2E34FEC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1BC8447" w14:textId="421EA40F"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82B5A08" w14:textId="2C889AC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229AE43" w14:textId="0FA6C180"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40F2A83" w14:textId="0B5A12FC"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4DECC45" w14:textId="19970BF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24F1D07" w14:textId="7E62BB80"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7B1A8809" w14:textId="77777777" w:rsidTr="007F43EA">
        <w:trPr>
          <w:jc w:val="center"/>
        </w:trPr>
        <w:tc>
          <w:tcPr>
            <w:tcW w:w="1730" w:type="dxa"/>
          </w:tcPr>
          <w:p w14:paraId="1D8ACAB7" w14:textId="5C7D10C5"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Lecture</w:t>
            </w:r>
          </w:p>
        </w:tc>
        <w:tc>
          <w:tcPr>
            <w:tcW w:w="567" w:type="dxa"/>
          </w:tcPr>
          <w:p w14:paraId="708F9B0E" w14:textId="52B2C1F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503C5A5A" w14:textId="2EC82C9F"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66308AF" w14:textId="5064AE52"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0510130" w14:textId="4180627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EA7393A" w14:textId="754E77E6"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04B0EAF" w14:textId="5E5A9861"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A7F1449" w14:textId="5494BBBF"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839FDA7" w14:textId="68F3678D"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3C4ADF0" w14:textId="5CD86BE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2B51817E" w14:textId="75B07B6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0E1862D" w14:textId="2CC01C6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5A462F12" w14:textId="77777777" w:rsidTr="007F43EA">
        <w:trPr>
          <w:jc w:val="center"/>
        </w:trPr>
        <w:tc>
          <w:tcPr>
            <w:tcW w:w="1730" w:type="dxa"/>
          </w:tcPr>
          <w:p w14:paraId="43E1CCC9" w14:textId="25D90340"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Seminar</w:t>
            </w:r>
          </w:p>
        </w:tc>
        <w:tc>
          <w:tcPr>
            <w:tcW w:w="567" w:type="dxa"/>
          </w:tcPr>
          <w:p w14:paraId="487A1D40" w14:textId="0E7AC2E9"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FC0FF1D" w14:textId="169429C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A07AD5C" w14:textId="4D14906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3929A9C" w14:textId="28F4FE69"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A4213A2" w14:textId="59D0DC0F"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53F81A32" w14:textId="3C97041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011E32D" w14:textId="0884BBA1"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9452E94" w14:textId="671EB7B9"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E18E012" w14:textId="207B22C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B58F991" w14:textId="2EF2F036"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2F6B003A" w14:textId="610F7669"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03206EA0" w14:textId="77777777" w:rsidTr="007F43EA">
        <w:trPr>
          <w:jc w:val="center"/>
        </w:trPr>
        <w:tc>
          <w:tcPr>
            <w:tcW w:w="1730" w:type="dxa"/>
            <w:shd w:val="clear" w:color="auto" w:fill="D9D9D9" w:themeFill="background1" w:themeFillShade="D9"/>
          </w:tcPr>
          <w:p w14:paraId="2A34C2CC" w14:textId="77777777" w:rsidR="00FF7CF5" w:rsidRPr="00FF7CF5" w:rsidRDefault="00FF7CF5" w:rsidP="0023650E">
            <w:pPr>
              <w:spacing w:after="120"/>
              <w:rPr>
                <w:rFonts w:ascii="Arial" w:hAnsi="Arial" w:cs="Arial"/>
                <w:b/>
                <w:sz w:val="20"/>
                <w:szCs w:val="20"/>
              </w:rPr>
            </w:pPr>
            <w:r w:rsidRPr="00FF7CF5">
              <w:rPr>
                <w:rFonts w:ascii="Arial" w:hAnsi="Arial" w:cs="Arial"/>
                <w:b/>
                <w:sz w:val="20"/>
                <w:szCs w:val="20"/>
              </w:rPr>
              <w:t>Assessment method</w:t>
            </w:r>
          </w:p>
        </w:tc>
        <w:tc>
          <w:tcPr>
            <w:tcW w:w="567" w:type="dxa"/>
          </w:tcPr>
          <w:p w14:paraId="4521E340" w14:textId="77777777" w:rsidR="00FF7CF5" w:rsidRPr="007F43EA" w:rsidRDefault="00FF7CF5" w:rsidP="007F43EA">
            <w:pPr>
              <w:spacing w:after="120"/>
              <w:jc w:val="center"/>
              <w:rPr>
                <w:rFonts w:ascii="Arial" w:hAnsi="Arial" w:cs="Arial"/>
                <w:iCs/>
                <w:sz w:val="20"/>
                <w:szCs w:val="20"/>
              </w:rPr>
            </w:pPr>
          </w:p>
        </w:tc>
        <w:tc>
          <w:tcPr>
            <w:tcW w:w="567" w:type="dxa"/>
          </w:tcPr>
          <w:p w14:paraId="4017F19B" w14:textId="77777777" w:rsidR="00FF7CF5" w:rsidRPr="007F43EA" w:rsidRDefault="00FF7CF5" w:rsidP="007F43EA">
            <w:pPr>
              <w:spacing w:after="120"/>
              <w:jc w:val="center"/>
              <w:rPr>
                <w:rFonts w:ascii="Arial" w:hAnsi="Arial" w:cs="Arial"/>
                <w:iCs/>
                <w:sz w:val="20"/>
                <w:szCs w:val="20"/>
              </w:rPr>
            </w:pPr>
          </w:p>
        </w:tc>
        <w:tc>
          <w:tcPr>
            <w:tcW w:w="567" w:type="dxa"/>
          </w:tcPr>
          <w:p w14:paraId="719C9B9A" w14:textId="77777777" w:rsidR="00FF7CF5" w:rsidRPr="007F43EA" w:rsidRDefault="00FF7CF5" w:rsidP="007F43EA">
            <w:pPr>
              <w:spacing w:after="120"/>
              <w:jc w:val="center"/>
              <w:rPr>
                <w:rFonts w:ascii="Arial" w:hAnsi="Arial" w:cs="Arial"/>
                <w:iCs/>
                <w:sz w:val="20"/>
                <w:szCs w:val="20"/>
              </w:rPr>
            </w:pPr>
          </w:p>
        </w:tc>
        <w:tc>
          <w:tcPr>
            <w:tcW w:w="567" w:type="dxa"/>
          </w:tcPr>
          <w:p w14:paraId="200A4A0D" w14:textId="77777777" w:rsidR="00FF7CF5" w:rsidRPr="007F43EA" w:rsidRDefault="00FF7CF5" w:rsidP="007F43EA">
            <w:pPr>
              <w:spacing w:after="120"/>
              <w:jc w:val="center"/>
              <w:rPr>
                <w:rFonts w:ascii="Arial" w:hAnsi="Arial" w:cs="Arial"/>
                <w:iCs/>
                <w:sz w:val="20"/>
                <w:szCs w:val="20"/>
              </w:rPr>
            </w:pPr>
          </w:p>
        </w:tc>
        <w:tc>
          <w:tcPr>
            <w:tcW w:w="567" w:type="dxa"/>
          </w:tcPr>
          <w:p w14:paraId="45C785CD" w14:textId="77777777" w:rsidR="00FF7CF5" w:rsidRPr="007F43EA" w:rsidRDefault="00FF7CF5" w:rsidP="007F43EA">
            <w:pPr>
              <w:spacing w:after="120"/>
              <w:jc w:val="center"/>
              <w:rPr>
                <w:rFonts w:ascii="Arial" w:hAnsi="Arial" w:cs="Arial"/>
                <w:iCs/>
                <w:sz w:val="20"/>
                <w:szCs w:val="20"/>
              </w:rPr>
            </w:pPr>
          </w:p>
        </w:tc>
        <w:tc>
          <w:tcPr>
            <w:tcW w:w="567" w:type="dxa"/>
          </w:tcPr>
          <w:p w14:paraId="1264E257" w14:textId="77777777" w:rsidR="00FF7CF5" w:rsidRPr="007F43EA" w:rsidRDefault="00FF7CF5" w:rsidP="007F43EA">
            <w:pPr>
              <w:spacing w:after="120"/>
              <w:jc w:val="center"/>
              <w:rPr>
                <w:rFonts w:ascii="Arial" w:hAnsi="Arial" w:cs="Arial"/>
                <w:iCs/>
                <w:sz w:val="20"/>
                <w:szCs w:val="20"/>
              </w:rPr>
            </w:pPr>
          </w:p>
        </w:tc>
        <w:tc>
          <w:tcPr>
            <w:tcW w:w="567" w:type="dxa"/>
          </w:tcPr>
          <w:p w14:paraId="434BE76A" w14:textId="77777777" w:rsidR="00FF7CF5" w:rsidRPr="007F43EA" w:rsidRDefault="00FF7CF5" w:rsidP="007F43EA">
            <w:pPr>
              <w:spacing w:after="120"/>
              <w:jc w:val="center"/>
              <w:rPr>
                <w:rFonts w:ascii="Arial" w:hAnsi="Arial" w:cs="Arial"/>
                <w:iCs/>
                <w:sz w:val="20"/>
                <w:szCs w:val="20"/>
              </w:rPr>
            </w:pPr>
          </w:p>
        </w:tc>
        <w:tc>
          <w:tcPr>
            <w:tcW w:w="567" w:type="dxa"/>
          </w:tcPr>
          <w:p w14:paraId="51F9B61B" w14:textId="77777777" w:rsidR="00FF7CF5" w:rsidRPr="007F43EA" w:rsidRDefault="00FF7CF5" w:rsidP="007F43EA">
            <w:pPr>
              <w:spacing w:after="120"/>
              <w:jc w:val="center"/>
              <w:rPr>
                <w:rFonts w:ascii="Arial" w:hAnsi="Arial" w:cs="Arial"/>
                <w:iCs/>
                <w:sz w:val="20"/>
                <w:szCs w:val="20"/>
              </w:rPr>
            </w:pPr>
          </w:p>
        </w:tc>
        <w:tc>
          <w:tcPr>
            <w:tcW w:w="567" w:type="dxa"/>
          </w:tcPr>
          <w:p w14:paraId="73CC1986" w14:textId="77777777" w:rsidR="00FF7CF5" w:rsidRPr="007F43EA" w:rsidRDefault="00FF7CF5" w:rsidP="007F43EA">
            <w:pPr>
              <w:spacing w:after="120"/>
              <w:jc w:val="center"/>
              <w:rPr>
                <w:rFonts w:ascii="Arial" w:hAnsi="Arial" w:cs="Arial"/>
                <w:iCs/>
                <w:sz w:val="20"/>
                <w:szCs w:val="20"/>
              </w:rPr>
            </w:pPr>
          </w:p>
        </w:tc>
        <w:tc>
          <w:tcPr>
            <w:tcW w:w="567" w:type="dxa"/>
          </w:tcPr>
          <w:p w14:paraId="77FC2336" w14:textId="77777777" w:rsidR="00FF7CF5" w:rsidRPr="007F43EA" w:rsidRDefault="00FF7CF5" w:rsidP="007F43EA">
            <w:pPr>
              <w:spacing w:after="120"/>
              <w:jc w:val="center"/>
              <w:rPr>
                <w:rFonts w:ascii="Arial" w:hAnsi="Arial" w:cs="Arial"/>
                <w:iCs/>
                <w:sz w:val="20"/>
                <w:szCs w:val="20"/>
              </w:rPr>
            </w:pPr>
          </w:p>
        </w:tc>
        <w:tc>
          <w:tcPr>
            <w:tcW w:w="567" w:type="dxa"/>
          </w:tcPr>
          <w:p w14:paraId="1EDFC070" w14:textId="77777777" w:rsidR="00FF7CF5" w:rsidRPr="007F43EA" w:rsidRDefault="00FF7CF5" w:rsidP="007F43EA">
            <w:pPr>
              <w:spacing w:after="120"/>
              <w:jc w:val="center"/>
              <w:rPr>
                <w:rFonts w:ascii="Arial" w:hAnsi="Arial" w:cs="Arial"/>
                <w:iCs/>
                <w:sz w:val="20"/>
                <w:szCs w:val="20"/>
              </w:rPr>
            </w:pPr>
          </w:p>
        </w:tc>
      </w:tr>
      <w:tr w:rsidR="00FF7CF5" w:rsidRPr="00302082" w14:paraId="433D7542" w14:textId="77777777" w:rsidTr="007F43EA">
        <w:trPr>
          <w:jc w:val="center"/>
        </w:trPr>
        <w:tc>
          <w:tcPr>
            <w:tcW w:w="1730" w:type="dxa"/>
          </w:tcPr>
          <w:p w14:paraId="6BD22151" w14:textId="7642D2CC"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Presentation</w:t>
            </w:r>
          </w:p>
        </w:tc>
        <w:tc>
          <w:tcPr>
            <w:tcW w:w="567" w:type="dxa"/>
          </w:tcPr>
          <w:p w14:paraId="775502CE" w14:textId="38F6040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35985B6" w14:textId="4734B7D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C6B47BE" w14:textId="447B3F3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AAC3FCD" w14:textId="59EF1812"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D189E5F" w14:textId="4FA722C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48088DD" w14:textId="1B63685B"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20F64EC" w14:textId="1332B556"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39F7506" w14:textId="65AF5A9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7591F00" w14:textId="484A4E6C"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1072933" w14:textId="5A71515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6AC48070" w14:textId="293E7ACE"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61D5D983" w14:textId="77777777" w:rsidTr="007F43EA">
        <w:trPr>
          <w:jc w:val="center"/>
        </w:trPr>
        <w:tc>
          <w:tcPr>
            <w:tcW w:w="1730" w:type="dxa"/>
          </w:tcPr>
          <w:p w14:paraId="27C82B1C" w14:textId="055FBC30"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Essay</w:t>
            </w:r>
          </w:p>
        </w:tc>
        <w:tc>
          <w:tcPr>
            <w:tcW w:w="567" w:type="dxa"/>
          </w:tcPr>
          <w:p w14:paraId="452AAB9C" w14:textId="2DFD6F6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10662BB" w14:textId="6EA7F292"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D06585B" w14:textId="3C11CCA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37786C48" w14:textId="11E578E4"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21DEDC1A" w14:textId="2B5B823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DAE9208" w14:textId="709F6B71"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2D252CC7" w14:textId="2EE9CABC"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633891E" w14:textId="5A134B5D"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21FE792" w14:textId="313F0A0D"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D036AD6" w14:textId="77777777" w:rsidR="00FF7CF5" w:rsidRPr="007F43EA" w:rsidRDefault="00FF7CF5" w:rsidP="007F43EA">
            <w:pPr>
              <w:spacing w:after="120"/>
              <w:jc w:val="center"/>
              <w:rPr>
                <w:rFonts w:ascii="Arial" w:hAnsi="Arial" w:cs="Arial"/>
                <w:iCs/>
                <w:sz w:val="20"/>
                <w:szCs w:val="20"/>
              </w:rPr>
            </w:pPr>
          </w:p>
        </w:tc>
        <w:tc>
          <w:tcPr>
            <w:tcW w:w="567" w:type="dxa"/>
          </w:tcPr>
          <w:p w14:paraId="27266053" w14:textId="5CF9F07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r w:rsidR="00FF7CF5" w:rsidRPr="00302082" w14:paraId="08700DEE" w14:textId="77777777" w:rsidTr="007F43EA">
        <w:trPr>
          <w:jc w:val="center"/>
        </w:trPr>
        <w:tc>
          <w:tcPr>
            <w:tcW w:w="1730" w:type="dxa"/>
          </w:tcPr>
          <w:p w14:paraId="6406500D" w14:textId="3CEE6700" w:rsidR="00FF7CF5" w:rsidRPr="007F43EA" w:rsidRDefault="00FF7CF5" w:rsidP="0023650E">
            <w:pPr>
              <w:spacing w:after="120"/>
              <w:rPr>
                <w:rFonts w:ascii="Arial" w:hAnsi="Arial" w:cs="Arial"/>
                <w:iCs/>
                <w:sz w:val="20"/>
                <w:szCs w:val="20"/>
              </w:rPr>
            </w:pPr>
            <w:r w:rsidRPr="007F43EA">
              <w:rPr>
                <w:rFonts w:ascii="Arial" w:hAnsi="Arial" w:cs="Arial"/>
                <w:iCs/>
                <w:sz w:val="20"/>
                <w:szCs w:val="20"/>
              </w:rPr>
              <w:t>Examination</w:t>
            </w:r>
          </w:p>
        </w:tc>
        <w:tc>
          <w:tcPr>
            <w:tcW w:w="567" w:type="dxa"/>
          </w:tcPr>
          <w:p w14:paraId="6139FE47" w14:textId="2A843BF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8DCD7CB" w14:textId="5320C07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B4F2CBD" w14:textId="36E3903A"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77405A8" w14:textId="61F95FF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4909E44F" w14:textId="27542417"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1B888238" w14:textId="5CF1123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5EF857D0" w14:textId="3C672B33"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784DAC9D" w14:textId="3AFAA3B5"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56E3EC02" w14:textId="5104AA00"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c>
          <w:tcPr>
            <w:tcW w:w="567" w:type="dxa"/>
          </w:tcPr>
          <w:p w14:paraId="00E1F501" w14:textId="77777777" w:rsidR="00FF7CF5" w:rsidRPr="007F43EA" w:rsidRDefault="00FF7CF5" w:rsidP="007F43EA">
            <w:pPr>
              <w:spacing w:after="120"/>
              <w:jc w:val="center"/>
              <w:rPr>
                <w:rFonts w:ascii="Arial" w:hAnsi="Arial" w:cs="Arial"/>
                <w:iCs/>
                <w:sz w:val="20"/>
                <w:szCs w:val="20"/>
              </w:rPr>
            </w:pPr>
          </w:p>
        </w:tc>
        <w:tc>
          <w:tcPr>
            <w:tcW w:w="567" w:type="dxa"/>
          </w:tcPr>
          <w:p w14:paraId="7780C688" w14:textId="7B8A4DC8" w:rsidR="00FF7CF5" w:rsidRPr="007F43EA" w:rsidRDefault="00FF7CF5" w:rsidP="007F43EA">
            <w:pPr>
              <w:spacing w:after="120"/>
              <w:jc w:val="center"/>
              <w:rPr>
                <w:rFonts w:ascii="Arial" w:hAnsi="Arial" w:cs="Arial"/>
                <w:iCs/>
                <w:sz w:val="20"/>
                <w:szCs w:val="20"/>
              </w:rPr>
            </w:pPr>
            <w:r w:rsidRPr="007F43EA">
              <w:rPr>
                <w:rFonts w:ascii="Arial" w:hAnsi="Arial" w:cs="Arial"/>
                <w:iCs/>
                <w:sz w:val="20"/>
                <w:szCs w:val="20"/>
              </w:rPr>
              <w:t>x</w:t>
            </w:r>
          </w:p>
        </w:tc>
      </w:tr>
    </w:tbl>
    <w:p w14:paraId="0DC52CCD" w14:textId="7217F0CD"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7F43E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7F43E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7F43E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7F43E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7F43E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7F43EA">
      <w:pPr>
        <w:spacing w:after="120" w:line="240" w:lineRule="auto"/>
        <w:ind w:left="426" w:right="260"/>
        <w:jc w:val="both"/>
        <w:rPr>
          <w:rFonts w:ascii="Arial" w:hAnsi="Arial" w:cs="Arial"/>
          <w:i/>
          <w:iCs/>
        </w:rPr>
      </w:pPr>
    </w:p>
    <w:p w14:paraId="238BB7E6" w14:textId="77777777" w:rsidR="009A2D37" w:rsidRPr="00302082" w:rsidRDefault="00883204" w:rsidP="007F43E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308B1ECE" w:rsidR="009A2D37" w:rsidRPr="00E566EA" w:rsidRDefault="00E566EA" w:rsidP="007F43EA">
      <w:pPr>
        <w:spacing w:after="120" w:line="240" w:lineRule="auto"/>
        <w:ind w:left="567" w:right="260"/>
        <w:jc w:val="both"/>
        <w:rPr>
          <w:rFonts w:ascii="Arial" w:hAnsi="Arial" w:cs="Arial"/>
          <w:b/>
        </w:rPr>
      </w:pPr>
      <w:r w:rsidRPr="00E566EA">
        <w:rPr>
          <w:rFonts w:ascii="Arial" w:hAnsi="Arial" w:cs="Arial"/>
        </w:rPr>
        <w:t>Medway</w:t>
      </w:r>
      <w:r w:rsidR="00A67490">
        <w:rPr>
          <w:rFonts w:ascii="Arial" w:hAnsi="Arial" w:cs="Arial"/>
        </w:rPr>
        <w:t>; Canterbury</w:t>
      </w:r>
    </w:p>
    <w:p w14:paraId="158839C0" w14:textId="77777777" w:rsidR="009A2D37" w:rsidRDefault="009A2D37" w:rsidP="007F43EA">
      <w:pPr>
        <w:spacing w:after="120" w:line="240" w:lineRule="auto"/>
        <w:ind w:left="426" w:right="260"/>
        <w:jc w:val="both"/>
        <w:rPr>
          <w:rFonts w:ascii="Arial" w:hAnsi="Arial" w:cs="Arial"/>
          <w:i/>
          <w:iCs/>
        </w:rPr>
      </w:pPr>
    </w:p>
    <w:p w14:paraId="261C3C2A" w14:textId="77777777" w:rsidR="00883204" w:rsidRPr="002A7F48" w:rsidRDefault="00883204" w:rsidP="007F43EA">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017B872" w14:textId="6F8660E9" w:rsidR="00922E9E" w:rsidRPr="00982751" w:rsidRDefault="00EE5825" w:rsidP="007F43EA">
      <w:pPr>
        <w:autoSpaceDE w:val="0"/>
        <w:autoSpaceDN w:val="0"/>
        <w:adjustRightInd w:val="0"/>
        <w:spacing w:after="120" w:line="240" w:lineRule="auto"/>
        <w:ind w:left="567" w:right="260"/>
        <w:jc w:val="both"/>
        <w:rPr>
          <w:rFonts w:ascii="Arial" w:hAnsi="Arial" w:cs="Arial"/>
          <w:i/>
          <w:iCs/>
          <w:color w:val="000000" w:themeColor="text1"/>
        </w:rPr>
      </w:pPr>
      <w:r w:rsidRPr="00982751">
        <w:rPr>
          <w:rFonts w:ascii="Arial" w:hAnsi="Arial" w:cs="Arial"/>
          <w:color w:val="000000" w:themeColor="text1"/>
        </w:rPr>
        <w:t>This module is focused on the British political system</w:t>
      </w:r>
      <w:r w:rsidR="00982751">
        <w:rPr>
          <w:rFonts w:ascii="Arial" w:hAnsi="Arial" w:cs="Arial"/>
          <w:color w:val="000000" w:themeColor="text1"/>
        </w:rPr>
        <w:t xml:space="preserve"> and how journalists interact with it. It is designed to be accessible to students with little or no familiarity with the structures of British politics.</w:t>
      </w:r>
    </w:p>
    <w:p w14:paraId="1CE781DD" w14:textId="77777777" w:rsidR="00641D6D" w:rsidRPr="00302082" w:rsidRDefault="00641D6D" w:rsidP="00302082">
      <w:pPr>
        <w:pBdr>
          <w:bottom w:val="single" w:sz="6" w:space="1" w:color="auto"/>
        </w:pBdr>
        <w:spacing w:after="120" w:line="240" w:lineRule="auto"/>
        <w:ind w:right="260"/>
        <w:rPr>
          <w:rFonts w:ascii="Arial" w:hAnsi="Arial" w:cs="Arial"/>
        </w:rPr>
      </w:pPr>
    </w:p>
    <w:p w14:paraId="27557B01" w14:textId="77777777" w:rsidR="007F43EA" w:rsidRDefault="007F43EA">
      <w:pPr>
        <w:rPr>
          <w:rFonts w:ascii="Arial" w:hAnsi="Arial" w:cs="Arial"/>
          <w:b/>
          <w:sz w:val="20"/>
        </w:rPr>
      </w:pPr>
      <w:r>
        <w:rPr>
          <w:rFonts w:ascii="Arial" w:hAnsi="Arial" w:cs="Arial"/>
          <w:b/>
          <w:sz w:val="20"/>
        </w:rPr>
        <w:br w:type="page"/>
      </w:r>
    </w:p>
    <w:p w14:paraId="786DBD72" w14:textId="73F2092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7F43EA">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7F43EA">
            <w:pPr>
              <w:spacing w:after="120"/>
              <w:ind w:right="86"/>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7F43EA">
        <w:trPr>
          <w:trHeight w:val="305"/>
        </w:trPr>
        <w:tc>
          <w:tcPr>
            <w:tcW w:w="1526" w:type="dxa"/>
          </w:tcPr>
          <w:p w14:paraId="3645DEBB" w14:textId="77777777" w:rsidR="00422B69" w:rsidRPr="00302082" w:rsidRDefault="00422B69" w:rsidP="00302082">
            <w:pPr>
              <w:spacing w:after="120"/>
              <w:ind w:right="-330"/>
              <w:rPr>
                <w:rFonts w:ascii="Arial" w:hAnsi="Arial" w:cs="Arial"/>
              </w:rPr>
            </w:pPr>
          </w:p>
        </w:tc>
        <w:tc>
          <w:tcPr>
            <w:tcW w:w="1701" w:type="dxa"/>
          </w:tcPr>
          <w:p w14:paraId="317E82ED" w14:textId="77777777" w:rsidR="00422B69" w:rsidRPr="00302082" w:rsidRDefault="00422B69" w:rsidP="00302082">
            <w:pPr>
              <w:spacing w:after="120"/>
              <w:ind w:right="-330"/>
              <w:rPr>
                <w:rFonts w:ascii="Arial" w:hAnsi="Arial" w:cs="Arial"/>
              </w:rPr>
            </w:pPr>
          </w:p>
        </w:tc>
        <w:tc>
          <w:tcPr>
            <w:tcW w:w="2410" w:type="dxa"/>
          </w:tcPr>
          <w:p w14:paraId="5D719384" w14:textId="77777777" w:rsidR="00422B69" w:rsidRPr="00302082" w:rsidRDefault="00422B69" w:rsidP="00302082">
            <w:pPr>
              <w:spacing w:after="120"/>
              <w:ind w:right="-330"/>
              <w:rPr>
                <w:rFonts w:ascii="Arial" w:hAnsi="Arial" w:cs="Arial"/>
              </w:rPr>
            </w:pPr>
          </w:p>
        </w:tc>
        <w:tc>
          <w:tcPr>
            <w:tcW w:w="2448" w:type="dxa"/>
          </w:tcPr>
          <w:p w14:paraId="69350B7D" w14:textId="77777777" w:rsidR="00422B69" w:rsidRPr="00302082" w:rsidRDefault="00422B69" w:rsidP="00302082">
            <w:pPr>
              <w:spacing w:after="120"/>
              <w:ind w:right="-330"/>
              <w:rPr>
                <w:rFonts w:ascii="Arial" w:hAnsi="Arial" w:cs="Arial"/>
              </w:rPr>
            </w:pPr>
          </w:p>
        </w:tc>
        <w:tc>
          <w:tcPr>
            <w:tcW w:w="2400" w:type="dxa"/>
          </w:tcPr>
          <w:p w14:paraId="3306A0C3" w14:textId="77777777" w:rsidR="00422B69" w:rsidRPr="00302082" w:rsidRDefault="00422B69" w:rsidP="00302082">
            <w:pPr>
              <w:spacing w:after="120"/>
              <w:ind w:right="-330"/>
              <w:rPr>
                <w:rFonts w:ascii="Arial" w:hAnsi="Arial" w:cs="Arial"/>
              </w:rPr>
            </w:pPr>
          </w:p>
        </w:tc>
      </w:tr>
      <w:tr w:rsidR="00302082" w:rsidRPr="00302082" w14:paraId="6873E4D0" w14:textId="77777777" w:rsidTr="007F43EA">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00"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7F43EA">
      <w:pPr>
        <w:pBdr>
          <w:top w:val="single" w:sz="4" w:space="1" w:color="auto"/>
          <w:left w:val="single" w:sz="4" w:space="4" w:color="auto"/>
          <w:bottom w:val="single" w:sz="4" w:space="1" w:color="auto"/>
          <w:right w:val="single" w:sz="4" w:space="0" w:color="auto"/>
        </w:pBdr>
        <w:spacing w:after="120" w:line="240" w:lineRule="auto"/>
        <w:ind w:right="-24"/>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B3D6F0A" w:rsidR="00C57028" w:rsidRPr="00CA471C" w:rsidRDefault="00C57028" w:rsidP="00CA471C">
      <w:pPr>
        <w:tabs>
          <w:tab w:val="left" w:pos="3840"/>
        </w:tabs>
        <w:rPr>
          <w:rFonts w:ascii="Arial" w:hAnsi="Arial" w:cs="Arial"/>
        </w:rPr>
      </w:pPr>
    </w:p>
    <w:sectPr w:rsidR="00C57028" w:rsidRPr="00CA471C" w:rsidSect="007F43E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7484" w14:textId="77777777" w:rsidR="00FF0D8B" w:rsidRDefault="00FF0D8B" w:rsidP="009A2D37">
      <w:pPr>
        <w:spacing w:after="0" w:line="240" w:lineRule="auto"/>
      </w:pPr>
      <w:r>
        <w:separator/>
      </w:r>
    </w:p>
  </w:endnote>
  <w:endnote w:type="continuationSeparator" w:id="0">
    <w:p w14:paraId="749D36F8" w14:textId="77777777" w:rsidR="00FF0D8B" w:rsidRDefault="00FF0D8B" w:rsidP="009A2D37">
      <w:pPr>
        <w:spacing w:after="0" w:line="240" w:lineRule="auto"/>
      </w:pPr>
      <w:r>
        <w:continuationSeparator/>
      </w:r>
    </w:p>
  </w:endnote>
  <w:endnote w:type="continuationNotice" w:id="1">
    <w:p w14:paraId="548DEED0" w14:textId="77777777" w:rsidR="00FF0D8B" w:rsidRDefault="00FF0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D0D0D2" w14:textId="77777777" w:rsidR="007F43EA" w:rsidRDefault="007F43EA" w:rsidP="00CA471C">
        <w:pPr>
          <w:pStyle w:val="Footer"/>
          <w:jc w:val="center"/>
        </w:pPr>
      </w:p>
      <w:p w14:paraId="397F9F5D" w14:textId="6C8A9707" w:rsidR="008B2543" w:rsidRPr="00CA471C" w:rsidRDefault="0019787E" w:rsidP="00CA471C">
        <w:pPr>
          <w:pStyle w:val="Footer"/>
          <w:jc w:val="center"/>
        </w:pPr>
        <w:r>
          <w:fldChar w:fldCharType="begin"/>
        </w:r>
        <w:r>
          <w:instrText xml:space="preserve"> PAGE   \* MERGEFORMAT </w:instrText>
        </w:r>
        <w:r>
          <w:fldChar w:fldCharType="separate"/>
        </w:r>
        <w:r w:rsidR="00FF730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D8EA" w14:textId="77777777" w:rsidR="00FF0D8B" w:rsidRDefault="00FF0D8B" w:rsidP="009A2D37">
      <w:pPr>
        <w:spacing w:after="0" w:line="240" w:lineRule="auto"/>
      </w:pPr>
      <w:r>
        <w:separator/>
      </w:r>
    </w:p>
  </w:footnote>
  <w:footnote w:type="continuationSeparator" w:id="0">
    <w:p w14:paraId="2475EE61" w14:textId="77777777" w:rsidR="00FF0D8B" w:rsidRDefault="00FF0D8B" w:rsidP="009A2D37">
      <w:pPr>
        <w:spacing w:after="0" w:line="240" w:lineRule="auto"/>
      </w:pPr>
      <w:r>
        <w:continuationSeparator/>
      </w:r>
    </w:p>
  </w:footnote>
  <w:footnote w:type="continuationNotice" w:id="1">
    <w:p w14:paraId="46E05300" w14:textId="77777777" w:rsidR="00FF0D8B" w:rsidRDefault="00FF0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80FDA"/>
    <w:multiLevelType w:val="hybridMultilevel"/>
    <w:tmpl w:val="B37C535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D57F7"/>
    <w:multiLevelType w:val="multilevel"/>
    <w:tmpl w:val="B39E63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F404F"/>
    <w:multiLevelType w:val="hybridMultilevel"/>
    <w:tmpl w:val="97BC7AD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E27496"/>
    <w:multiLevelType w:val="hybridMultilevel"/>
    <w:tmpl w:val="CC2E91B4"/>
    <w:lvl w:ilvl="0" w:tplc="0D34D9A2">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5"/>
  </w:num>
  <w:num w:numId="6">
    <w:abstractNumId w:val="13"/>
  </w:num>
  <w:num w:numId="7">
    <w:abstractNumId w:val="18"/>
  </w:num>
  <w:num w:numId="8">
    <w:abstractNumId w:val="14"/>
  </w:num>
  <w:num w:numId="9">
    <w:abstractNumId w:val="9"/>
  </w:num>
  <w:num w:numId="10">
    <w:abstractNumId w:val="20"/>
  </w:num>
  <w:num w:numId="11">
    <w:abstractNumId w:val="10"/>
  </w:num>
  <w:num w:numId="12">
    <w:abstractNumId w:val="8"/>
  </w:num>
  <w:num w:numId="13">
    <w:abstractNumId w:val="17"/>
  </w:num>
  <w:num w:numId="14">
    <w:abstractNumId w:val="16"/>
  </w:num>
  <w:num w:numId="15">
    <w:abstractNumId w:val="3"/>
  </w:num>
  <w:num w:numId="16">
    <w:abstractNumId w:val="11"/>
  </w:num>
  <w:num w:numId="17">
    <w:abstractNumId w:val="1"/>
  </w:num>
  <w:num w:numId="18">
    <w:abstractNumId w:val="5"/>
  </w:num>
  <w:num w:numId="19">
    <w:abstractNumId w:val="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2C17"/>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C29"/>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427"/>
    <w:rsid w:val="006525E9"/>
    <w:rsid w:val="0066747B"/>
    <w:rsid w:val="006725EC"/>
    <w:rsid w:val="0067324A"/>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792C"/>
    <w:rsid w:val="00753E8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3EA"/>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DE3"/>
    <w:rsid w:val="00903088"/>
    <w:rsid w:val="00903DED"/>
    <w:rsid w:val="00903DF6"/>
    <w:rsid w:val="00921CF6"/>
    <w:rsid w:val="00922E9E"/>
    <w:rsid w:val="00924EF0"/>
    <w:rsid w:val="00934D7B"/>
    <w:rsid w:val="00947180"/>
    <w:rsid w:val="009510F5"/>
    <w:rsid w:val="009567BE"/>
    <w:rsid w:val="009676FA"/>
    <w:rsid w:val="009679E0"/>
    <w:rsid w:val="00977632"/>
    <w:rsid w:val="00982751"/>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490"/>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096"/>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82E"/>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0710"/>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E5825"/>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0D8B"/>
    <w:rsid w:val="00FF31CA"/>
    <w:rsid w:val="00FF6EB4"/>
    <w:rsid w:val="00FF7304"/>
    <w:rsid w:val="00FF7858"/>
    <w:rsid w:val="00FF7C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B7ACD-61B8-4823-B7F6-AE6252DF7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9A885-8961-4C41-8907-5E37F2151E12}"/>
</file>

<file path=customXml/itemProps3.xml><?xml version="1.0" encoding="utf-8"?>
<ds:datastoreItem xmlns:ds="http://schemas.openxmlformats.org/officeDocument/2006/customXml" ds:itemID="{6D55D73B-447F-4B2D-BE9C-A5442C48CF37}">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413A457-F8AE-4AF2-AAEB-E0896C25A79E}">
  <ds:schemaRefs>
    <ds:schemaRef ds:uri="http://schemas.openxmlformats.org/officeDocument/2006/bibliography"/>
  </ds:schemaRefs>
</ds:datastoreItem>
</file>

<file path=customXml/itemProps5.xml><?xml version="1.0" encoding="utf-8"?>
<ds:datastoreItem xmlns:ds="http://schemas.openxmlformats.org/officeDocument/2006/customXml" ds:itemID="{735BCD7D-A9D6-4A33-A98A-EDA3CAD9E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2018-02-21T12:08:00Z</dcterms:created>
  <dcterms:modified xsi:type="dcterms:W3CDTF">2022-03-17T13:50:00Z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0a7c6288-f379-4686-a58b-981a1b415735</vt:lpwstr>
  </property>
  <property fmtid="{D5CDD505-2E9C-101B-9397-08002B2CF9AE}" pid="4" name="Order">
    <vt:r8>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