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0ED5C" w14:textId="56F2B9AC" w:rsidR="00C16DEF" w:rsidRPr="00302082" w:rsidRDefault="00C16DEF" w:rsidP="00C16DEF">
      <w:pPr>
        <w:spacing w:line="240" w:lineRule="auto"/>
        <w:rPr>
          <w:rFonts w:ascii="Arial" w:hAnsi="Arial" w:cs="Arial"/>
          <w:b/>
          <w:i/>
        </w:rPr>
      </w:pPr>
      <w:bookmarkStart w:id="0" w:name="_GoBack"/>
      <w:bookmarkEnd w:id="0"/>
    </w:p>
    <w:p w14:paraId="73FED5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2465CF3" w14:textId="66D3EAD4" w:rsidR="009A2D37" w:rsidRDefault="00D65839" w:rsidP="00154D48">
      <w:pPr>
        <w:spacing w:after="120" w:line="240" w:lineRule="auto"/>
        <w:ind w:left="567" w:right="260"/>
        <w:jc w:val="both"/>
        <w:rPr>
          <w:rFonts w:ascii="Arial" w:hAnsi="Arial" w:cs="Arial"/>
        </w:rPr>
      </w:pPr>
      <w:r w:rsidRPr="00D65839">
        <w:rPr>
          <w:rFonts w:ascii="Arial" w:hAnsi="Arial" w:cs="Arial"/>
        </w:rPr>
        <w:t>HIST5104</w:t>
      </w:r>
      <w:r>
        <w:rPr>
          <w:rFonts w:ascii="Arial" w:hAnsi="Arial" w:cs="Arial"/>
        </w:rPr>
        <w:t xml:space="preserve"> (HI5104) </w:t>
      </w:r>
      <w:r w:rsidR="00AE0F36">
        <w:rPr>
          <w:rFonts w:ascii="Arial" w:hAnsi="Arial" w:cs="Arial"/>
        </w:rPr>
        <w:t xml:space="preserve">Press </w:t>
      </w:r>
      <w:r w:rsidR="004C7A4E">
        <w:rPr>
          <w:rFonts w:ascii="Arial" w:hAnsi="Arial" w:cs="Arial"/>
        </w:rPr>
        <w:t xml:space="preserve">Start to </w:t>
      </w:r>
      <w:r w:rsidR="00AE0F36">
        <w:rPr>
          <w:rFonts w:ascii="Arial" w:hAnsi="Arial" w:cs="Arial"/>
        </w:rPr>
        <w:t>Play: America as a Gamer’s Nation</w:t>
      </w:r>
    </w:p>
    <w:p w14:paraId="30689225" w14:textId="77777777" w:rsidR="00154D48" w:rsidRPr="00154D48" w:rsidRDefault="00154D48" w:rsidP="00154D48">
      <w:pPr>
        <w:spacing w:after="120" w:line="240" w:lineRule="auto"/>
        <w:ind w:left="567" w:right="260"/>
        <w:jc w:val="both"/>
        <w:rPr>
          <w:rFonts w:ascii="Arial" w:hAnsi="Arial" w:cs="Arial"/>
        </w:rPr>
      </w:pPr>
    </w:p>
    <w:p w14:paraId="36BB74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69862A" w14:textId="7E711638" w:rsidR="009A2D37" w:rsidRPr="00154D48" w:rsidRDefault="00A2551E" w:rsidP="00154D48">
      <w:pPr>
        <w:spacing w:after="120" w:line="240" w:lineRule="auto"/>
        <w:ind w:left="567" w:right="260"/>
        <w:rPr>
          <w:rFonts w:ascii="Arial" w:hAnsi="Arial" w:cs="Arial"/>
          <w:iCs/>
        </w:rPr>
      </w:pPr>
      <w:r>
        <w:rPr>
          <w:rFonts w:ascii="Arial" w:hAnsi="Arial" w:cs="Arial"/>
          <w:iCs/>
        </w:rPr>
        <w:t xml:space="preserve">School of </w:t>
      </w:r>
      <w:r w:rsidR="00AE0F36">
        <w:rPr>
          <w:rFonts w:ascii="Arial" w:hAnsi="Arial" w:cs="Arial"/>
          <w:iCs/>
        </w:rPr>
        <w:t>History</w:t>
      </w:r>
    </w:p>
    <w:p w14:paraId="7B4CCB14" w14:textId="77777777" w:rsidR="00154D48" w:rsidRPr="00154D48" w:rsidRDefault="00154D48" w:rsidP="00154D48">
      <w:pPr>
        <w:spacing w:after="120" w:line="240" w:lineRule="auto"/>
        <w:ind w:left="567" w:right="260"/>
        <w:rPr>
          <w:rFonts w:ascii="Arial" w:hAnsi="Arial" w:cs="Arial"/>
          <w:iCs/>
        </w:rPr>
      </w:pPr>
    </w:p>
    <w:p w14:paraId="4C17A59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387E47" w14:textId="2A996CC1" w:rsidR="009A2D37" w:rsidRPr="00154D48" w:rsidRDefault="00891A9C" w:rsidP="00154D48">
      <w:pPr>
        <w:spacing w:after="120" w:line="240" w:lineRule="auto"/>
        <w:ind w:left="567" w:right="260"/>
        <w:rPr>
          <w:rFonts w:ascii="Arial" w:hAnsi="Arial" w:cs="Arial"/>
        </w:rPr>
      </w:pPr>
      <w:r>
        <w:rPr>
          <w:rFonts w:ascii="Arial" w:hAnsi="Arial" w:cs="Arial"/>
        </w:rPr>
        <w:t xml:space="preserve">Level </w:t>
      </w:r>
      <w:r w:rsidR="00AE0F36">
        <w:rPr>
          <w:rFonts w:ascii="Arial" w:hAnsi="Arial" w:cs="Arial"/>
        </w:rPr>
        <w:t>5</w:t>
      </w:r>
    </w:p>
    <w:p w14:paraId="0C513D44" w14:textId="77777777" w:rsidR="00154D48" w:rsidRPr="00154D48" w:rsidRDefault="00154D48" w:rsidP="00154D48">
      <w:pPr>
        <w:spacing w:after="120" w:line="240" w:lineRule="auto"/>
        <w:ind w:left="567" w:right="260"/>
        <w:rPr>
          <w:rFonts w:ascii="Arial" w:hAnsi="Arial" w:cs="Arial"/>
          <w:iCs/>
        </w:rPr>
      </w:pPr>
    </w:p>
    <w:p w14:paraId="23A81A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30E185E" w14:textId="2C56F260" w:rsidR="009A2D37" w:rsidRPr="00154D48" w:rsidRDefault="00E31C3E" w:rsidP="00154D48">
      <w:pPr>
        <w:spacing w:after="120" w:line="240" w:lineRule="auto"/>
        <w:ind w:left="567" w:right="260"/>
        <w:rPr>
          <w:rFonts w:ascii="Arial" w:hAnsi="Arial" w:cs="Arial"/>
        </w:rPr>
      </w:pPr>
      <w:r>
        <w:rPr>
          <w:rFonts w:ascii="Arial" w:hAnsi="Arial" w:cs="Arial"/>
        </w:rPr>
        <w:t xml:space="preserve">30 </w:t>
      </w:r>
      <w:r w:rsidR="00891A9C">
        <w:rPr>
          <w:rFonts w:ascii="Arial" w:hAnsi="Arial" w:cs="Arial"/>
        </w:rPr>
        <w:t>credits (15 ECTS)</w:t>
      </w:r>
    </w:p>
    <w:p w14:paraId="4EC97C87" w14:textId="77777777" w:rsidR="00154D48" w:rsidRPr="00154D48" w:rsidRDefault="00154D48" w:rsidP="00154D48">
      <w:pPr>
        <w:spacing w:after="120" w:line="240" w:lineRule="auto"/>
        <w:ind w:left="567" w:right="260"/>
        <w:rPr>
          <w:rFonts w:ascii="Arial" w:hAnsi="Arial" w:cs="Arial"/>
        </w:rPr>
      </w:pPr>
    </w:p>
    <w:p w14:paraId="22BB31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6A69F1" w14:textId="283EBFCB" w:rsidR="009A2D37" w:rsidRPr="00154D48" w:rsidRDefault="00A2551E"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76EEE3C" w14:textId="77777777" w:rsidR="00154D48" w:rsidRPr="00154D48" w:rsidRDefault="00154D48" w:rsidP="00154D48">
      <w:pPr>
        <w:spacing w:after="120" w:line="240" w:lineRule="auto"/>
        <w:ind w:left="567" w:right="260"/>
        <w:rPr>
          <w:rFonts w:ascii="Arial" w:hAnsi="Arial" w:cs="Arial"/>
          <w:iCs/>
        </w:rPr>
      </w:pPr>
    </w:p>
    <w:p w14:paraId="05B649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34F5BF" w14:textId="23594A77" w:rsidR="009A2D37" w:rsidRPr="00154D48" w:rsidRDefault="00891A9C" w:rsidP="00154D48">
      <w:pPr>
        <w:spacing w:after="120" w:line="240" w:lineRule="auto"/>
        <w:ind w:left="567" w:right="260"/>
        <w:rPr>
          <w:rFonts w:ascii="Arial" w:hAnsi="Arial" w:cs="Arial"/>
          <w:iCs/>
        </w:rPr>
      </w:pPr>
      <w:r>
        <w:rPr>
          <w:rFonts w:ascii="Arial" w:hAnsi="Arial" w:cs="Arial"/>
          <w:iCs/>
        </w:rPr>
        <w:t>None</w:t>
      </w:r>
    </w:p>
    <w:p w14:paraId="33C464F2" w14:textId="77777777" w:rsidR="00154D48" w:rsidRPr="00154D48" w:rsidRDefault="00154D48" w:rsidP="00154D48">
      <w:pPr>
        <w:spacing w:after="120" w:line="240" w:lineRule="auto"/>
        <w:ind w:left="567" w:right="260"/>
        <w:rPr>
          <w:rFonts w:ascii="Arial" w:hAnsi="Arial" w:cs="Arial"/>
          <w:iCs/>
        </w:rPr>
      </w:pPr>
    </w:p>
    <w:p w14:paraId="106179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7DDD78" w14:textId="5091B47F" w:rsidR="009A2D37" w:rsidRPr="00154D48" w:rsidRDefault="00891A9C" w:rsidP="00154D48">
      <w:pPr>
        <w:spacing w:after="120" w:line="240" w:lineRule="auto"/>
        <w:ind w:left="567" w:right="260"/>
        <w:rPr>
          <w:rFonts w:ascii="Arial" w:hAnsi="Arial" w:cs="Arial"/>
          <w:iCs/>
        </w:rPr>
      </w:pPr>
      <w:r>
        <w:rPr>
          <w:rFonts w:ascii="Arial" w:hAnsi="Arial" w:cs="Arial"/>
          <w:iCs/>
        </w:rPr>
        <w:t>BA</w:t>
      </w:r>
      <w:r w:rsidR="00A2551E">
        <w:rPr>
          <w:rFonts w:ascii="Arial" w:hAnsi="Arial" w:cs="Arial"/>
          <w:iCs/>
        </w:rPr>
        <w:t xml:space="preserve"> (Hons)</w:t>
      </w:r>
      <w:r>
        <w:rPr>
          <w:rFonts w:ascii="Arial" w:hAnsi="Arial" w:cs="Arial"/>
          <w:iCs/>
        </w:rPr>
        <w:t xml:space="preserve"> History; BA</w:t>
      </w:r>
      <w:r w:rsidR="00A2551E">
        <w:rPr>
          <w:rFonts w:ascii="Arial" w:hAnsi="Arial" w:cs="Arial"/>
          <w:iCs/>
        </w:rPr>
        <w:t xml:space="preserve"> (Hons) </w:t>
      </w:r>
      <w:r>
        <w:rPr>
          <w:rFonts w:ascii="Arial" w:hAnsi="Arial" w:cs="Arial"/>
          <w:iCs/>
        </w:rPr>
        <w:t>American Studies; Available as a Wild</w:t>
      </w:r>
      <w:r w:rsidR="00C27249">
        <w:rPr>
          <w:rFonts w:ascii="Arial" w:hAnsi="Arial" w:cs="Arial"/>
          <w:iCs/>
        </w:rPr>
        <w:t>/Option</w:t>
      </w:r>
      <w:r>
        <w:rPr>
          <w:rFonts w:ascii="Arial" w:hAnsi="Arial" w:cs="Arial"/>
          <w:iCs/>
        </w:rPr>
        <w:t xml:space="preserve"> Module </w:t>
      </w:r>
    </w:p>
    <w:p w14:paraId="25A5F526" w14:textId="77777777" w:rsidR="00154D48" w:rsidRPr="00154D48" w:rsidRDefault="00154D48" w:rsidP="00154D48">
      <w:pPr>
        <w:spacing w:after="120" w:line="240" w:lineRule="auto"/>
        <w:ind w:left="567" w:right="260"/>
        <w:rPr>
          <w:rFonts w:ascii="Arial" w:hAnsi="Arial" w:cs="Arial"/>
          <w:iCs/>
        </w:rPr>
      </w:pPr>
    </w:p>
    <w:p w14:paraId="6ABA814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1A8DED" w14:textId="4918A25C" w:rsidR="00CF513D" w:rsidRDefault="007C2F17" w:rsidP="00265258">
      <w:pPr>
        <w:pStyle w:val="ListParagraph"/>
        <w:spacing w:after="120" w:line="240" w:lineRule="auto"/>
        <w:ind w:left="924" w:right="260"/>
        <w:jc w:val="both"/>
        <w:rPr>
          <w:rFonts w:ascii="Arial" w:hAnsi="Arial" w:cs="Arial"/>
        </w:rPr>
      </w:pPr>
      <w:r>
        <w:rPr>
          <w:rFonts w:ascii="Arial" w:hAnsi="Arial" w:cs="Arial"/>
        </w:rPr>
        <w:t xml:space="preserve">8.1 </w:t>
      </w:r>
      <w:r w:rsidR="004C7A4E" w:rsidRPr="00CF513D">
        <w:rPr>
          <w:rFonts w:ascii="Arial" w:hAnsi="Arial" w:cs="Arial"/>
        </w:rPr>
        <w:t>Demonstrate awareness of the key themes</w:t>
      </w:r>
      <w:r w:rsidR="000B7AB1" w:rsidRPr="00CF513D">
        <w:rPr>
          <w:rFonts w:ascii="Arial" w:hAnsi="Arial" w:cs="Arial"/>
        </w:rPr>
        <w:t>, debates</w:t>
      </w:r>
      <w:r w:rsidR="004C7A4E" w:rsidRPr="00CF513D">
        <w:rPr>
          <w:rFonts w:ascii="Arial" w:hAnsi="Arial" w:cs="Arial"/>
        </w:rPr>
        <w:t xml:space="preserve"> and issues regarding the </w:t>
      </w:r>
      <w:r w:rsidR="004A73AE" w:rsidRPr="00CF513D">
        <w:rPr>
          <w:rFonts w:ascii="Arial" w:hAnsi="Arial" w:cs="Arial"/>
        </w:rPr>
        <w:t>history of play and recreation in the United States of America</w:t>
      </w:r>
      <w:r w:rsidR="00CC05E1" w:rsidRPr="00CF513D">
        <w:rPr>
          <w:rFonts w:ascii="Arial" w:hAnsi="Arial" w:cs="Arial"/>
        </w:rPr>
        <w:t xml:space="preserve"> in the twentieth century and beyond</w:t>
      </w:r>
    </w:p>
    <w:p w14:paraId="51197B89" w14:textId="77777777" w:rsidR="00265258" w:rsidRPr="00CF513D" w:rsidRDefault="00265258" w:rsidP="00265258">
      <w:pPr>
        <w:pStyle w:val="ListParagraph"/>
        <w:spacing w:after="120" w:line="240" w:lineRule="auto"/>
        <w:ind w:left="924" w:right="260"/>
        <w:jc w:val="both"/>
        <w:rPr>
          <w:rFonts w:ascii="Arial" w:hAnsi="Arial" w:cs="Arial"/>
        </w:rPr>
      </w:pPr>
    </w:p>
    <w:p w14:paraId="77E3D5BC" w14:textId="350BDA1C" w:rsidR="00CF513D" w:rsidRDefault="007C2F17" w:rsidP="00265258">
      <w:pPr>
        <w:pStyle w:val="ListParagraph"/>
        <w:spacing w:after="120" w:line="240" w:lineRule="auto"/>
        <w:ind w:left="924" w:right="260"/>
        <w:jc w:val="both"/>
        <w:rPr>
          <w:rFonts w:ascii="Arial" w:hAnsi="Arial" w:cs="Arial"/>
        </w:rPr>
      </w:pPr>
      <w:r>
        <w:rPr>
          <w:rFonts w:ascii="Arial" w:hAnsi="Arial" w:cs="Arial"/>
        </w:rPr>
        <w:t xml:space="preserve">8.2 </w:t>
      </w:r>
      <w:r w:rsidR="004C7A4E" w:rsidRPr="00CF513D">
        <w:rPr>
          <w:rFonts w:ascii="Arial" w:hAnsi="Arial" w:cs="Arial"/>
        </w:rPr>
        <w:t>Demonstrate the ability</w:t>
      </w:r>
      <w:r w:rsidR="004A73AE" w:rsidRPr="00CF513D">
        <w:rPr>
          <w:rFonts w:ascii="Arial" w:hAnsi="Arial" w:cs="Arial"/>
        </w:rPr>
        <w:t xml:space="preserve"> to critically analyse modern</w:t>
      </w:r>
      <w:r w:rsidR="00CC05E1" w:rsidRPr="00CF513D">
        <w:rPr>
          <w:rFonts w:ascii="Arial" w:hAnsi="Arial" w:cs="Arial"/>
        </w:rPr>
        <w:t xml:space="preserve"> technological</w:t>
      </w:r>
      <w:r w:rsidR="004A73AE" w:rsidRPr="00CF513D">
        <w:rPr>
          <w:rFonts w:ascii="Arial" w:hAnsi="Arial" w:cs="Arial"/>
        </w:rPr>
        <w:t xml:space="preserve"> media from a cultural and historical perspectiv</w:t>
      </w:r>
      <w:r w:rsidR="00CF513D">
        <w:rPr>
          <w:rFonts w:ascii="Arial" w:hAnsi="Arial" w:cs="Arial"/>
        </w:rPr>
        <w:t>e</w:t>
      </w:r>
    </w:p>
    <w:p w14:paraId="22BB2357" w14:textId="77777777" w:rsidR="00265258" w:rsidRPr="00CF513D" w:rsidRDefault="00265258" w:rsidP="00265258">
      <w:pPr>
        <w:pStyle w:val="ListParagraph"/>
        <w:spacing w:after="120" w:line="240" w:lineRule="auto"/>
        <w:ind w:left="924" w:right="260"/>
        <w:jc w:val="both"/>
        <w:rPr>
          <w:rFonts w:ascii="Arial" w:hAnsi="Arial" w:cs="Arial"/>
        </w:rPr>
      </w:pPr>
    </w:p>
    <w:p w14:paraId="57C447D8" w14:textId="7A3704F9" w:rsidR="00CF513D" w:rsidRDefault="007C2F17" w:rsidP="00265258">
      <w:pPr>
        <w:pStyle w:val="ListParagraph"/>
        <w:spacing w:after="120" w:line="240" w:lineRule="auto"/>
        <w:ind w:left="924" w:right="260"/>
        <w:jc w:val="both"/>
        <w:rPr>
          <w:rFonts w:ascii="Arial" w:hAnsi="Arial" w:cs="Arial"/>
        </w:rPr>
      </w:pPr>
      <w:r>
        <w:rPr>
          <w:rFonts w:ascii="Arial" w:hAnsi="Arial" w:cs="Arial"/>
        </w:rPr>
        <w:t xml:space="preserve">8.3 </w:t>
      </w:r>
      <w:r w:rsidR="004C7A4E" w:rsidRPr="00CF513D">
        <w:rPr>
          <w:rFonts w:ascii="Arial" w:hAnsi="Arial" w:cs="Arial"/>
        </w:rPr>
        <w:t>D</w:t>
      </w:r>
      <w:r w:rsidR="00CC05E1" w:rsidRPr="00CF513D">
        <w:rPr>
          <w:rFonts w:ascii="Arial" w:hAnsi="Arial" w:cs="Arial"/>
        </w:rPr>
        <w:t>emonstrate</w:t>
      </w:r>
      <w:r w:rsidR="00C27249" w:rsidRPr="00CF513D">
        <w:rPr>
          <w:rFonts w:ascii="Arial" w:hAnsi="Arial" w:cs="Arial"/>
        </w:rPr>
        <w:t xml:space="preserve"> a critical understanding of </w:t>
      </w:r>
      <w:r w:rsidR="004C7A4E" w:rsidRPr="00CF513D">
        <w:rPr>
          <w:rFonts w:ascii="Arial" w:hAnsi="Arial" w:cs="Arial"/>
        </w:rPr>
        <w:t xml:space="preserve">historical </w:t>
      </w:r>
      <w:r w:rsidR="00C27249" w:rsidRPr="00CF513D">
        <w:rPr>
          <w:rFonts w:ascii="Arial" w:hAnsi="Arial" w:cs="Arial"/>
        </w:rPr>
        <w:t>game</w:t>
      </w:r>
      <w:r w:rsidR="00CC05E1" w:rsidRPr="00CF513D">
        <w:rPr>
          <w:rFonts w:ascii="Arial" w:hAnsi="Arial" w:cs="Arial"/>
        </w:rPr>
        <w:t xml:space="preserve"> studies</w:t>
      </w:r>
      <w:r w:rsidR="00C27249" w:rsidRPr="00CF513D">
        <w:rPr>
          <w:rFonts w:ascii="Arial" w:hAnsi="Arial" w:cs="Arial"/>
        </w:rPr>
        <w:t xml:space="preserve"> theory</w:t>
      </w:r>
    </w:p>
    <w:p w14:paraId="2BC6AEC8" w14:textId="77777777" w:rsidR="00265258" w:rsidRPr="00CF513D" w:rsidRDefault="00265258" w:rsidP="00265258">
      <w:pPr>
        <w:pStyle w:val="ListParagraph"/>
        <w:spacing w:after="120" w:line="240" w:lineRule="auto"/>
        <w:ind w:left="924" w:right="260"/>
        <w:jc w:val="both"/>
        <w:rPr>
          <w:rFonts w:ascii="Arial" w:hAnsi="Arial" w:cs="Arial"/>
        </w:rPr>
      </w:pPr>
    </w:p>
    <w:p w14:paraId="3605AADC" w14:textId="466D202E" w:rsidR="009710F7" w:rsidRDefault="007C2F17" w:rsidP="00265258">
      <w:pPr>
        <w:pStyle w:val="ListParagraph"/>
        <w:spacing w:line="240" w:lineRule="auto"/>
        <w:ind w:left="924"/>
        <w:jc w:val="both"/>
        <w:rPr>
          <w:rFonts w:ascii="Arial" w:hAnsi="Arial" w:cs="Arial"/>
        </w:rPr>
      </w:pPr>
      <w:r>
        <w:rPr>
          <w:rFonts w:ascii="Arial" w:hAnsi="Arial" w:cs="Arial"/>
        </w:rPr>
        <w:t xml:space="preserve">8.4 </w:t>
      </w:r>
      <w:r w:rsidR="004C7A4E" w:rsidRPr="00CF513D">
        <w:rPr>
          <w:rFonts w:ascii="Arial" w:hAnsi="Arial" w:cs="Arial"/>
        </w:rPr>
        <w:t xml:space="preserve">Recognise how the history of play and leisure relates </w:t>
      </w:r>
      <w:r w:rsidR="009710F7" w:rsidRPr="00CF513D">
        <w:rPr>
          <w:rFonts w:ascii="Arial" w:hAnsi="Arial" w:cs="Arial"/>
        </w:rPr>
        <w:t>to issues of gender, class and race</w:t>
      </w:r>
      <w:r w:rsidR="00C27249" w:rsidRPr="00CF513D">
        <w:rPr>
          <w:rFonts w:ascii="Arial" w:hAnsi="Arial" w:cs="Arial"/>
        </w:rPr>
        <w:t xml:space="preserve"> </w:t>
      </w:r>
    </w:p>
    <w:p w14:paraId="63784D9D" w14:textId="77777777" w:rsidR="00265258" w:rsidRPr="00CF513D" w:rsidRDefault="00265258" w:rsidP="00265258">
      <w:pPr>
        <w:pStyle w:val="ListParagraph"/>
        <w:spacing w:line="240" w:lineRule="auto"/>
        <w:ind w:left="924"/>
        <w:jc w:val="both"/>
        <w:rPr>
          <w:rFonts w:ascii="Arial" w:hAnsi="Arial" w:cs="Arial"/>
        </w:rPr>
      </w:pPr>
    </w:p>
    <w:p w14:paraId="56513582" w14:textId="0CF2A286" w:rsidR="004C7A4E" w:rsidRPr="00CF513D" w:rsidRDefault="007C2F17" w:rsidP="00265258">
      <w:pPr>
        <w:pStyle w:val="ListParagraph"/>
        <w:spacing w:line="240" w:lineRule="auto"/>
        <w:ind w:left="924"/>
        <w:jc w:val="both"/>
        <w:rPr>
          <w:rFonts w:ascii="Arial" w:hAnsi="Arial" w:cs="Arial"/>
        </w:rPr>
      </w:pPr>
      <w:r>
        <w:rPr>
          <w:rFonts w:ascii="Arial" w:hAnsi="Arial" w:cs="Arial"/>
        </w:rPr>
        <w:t xml:space="preserve">8.5 </w:t>
      </w:r>
      <w:r w:rsidR="000B7AB1" w:rsidRPr="00CF513D">
        <w:rPr>
          <w:rFonts w:ascii="Arial" w:hAnsi="Arial" w:cs="Arial"/>
        </w:rPr>
        <w:t>Be able to historicize, analyse and deconstruct a range of play products</w:t>
      </w:r>
    </w:p>
    <w:p w14:paraId="2BC79BFB" w14:textId="1594449F" w:rsidR="00154D48" w:rsidRPr="00CF513D" w:rsidRDefault="009A2D37" w:rsidP="00CF513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73A4B1" w14:textId="00C63FFC" w:rsidR="00CF513D" w:rsidRDefault="007C2F17" w:rsidP="00CF513D">
      <w:pPr>
        <w:spacing w:before="100" w:beforeAutospacing="1" w:after="100" w:afterAutospacing="1" w:line="240" w:lineRule="auto"/>
        <w:ind w:firstLine="567"/>
        <w:rPr>
          <w:rFonts w:ascii="Arial" w:eastAsia="Times New Roman" w:hAnsi="Arial" w:cs="Arial"/>
          <w:color w:val="000000"/>
          <w:lang w:eastAsia="en-US"/>
        </w:rPr>
      </w:pPr>
      <w:r w:rsidRPr="00265258">
        <w:rPr>
          <w:rFonts w:ascii="Arial" w:eastAsia="Times New Roman" w:hAnsi="Arial" w:cs="Arial"/>
          <w:color w:val="000000"/>
          <w:lang w:eastAsia="en-US"/>
        </w:rPr>
        <w:t>9.1</w:t>
      </w:r>
      <w:r>
        <w:rPr>
          <w:rFonts w:ascii="-webkit-standard" w:eastAsia="Times New Roman" w:hAnsi="-webkit-standard" w:cs="Times New Roman"/>
          <w:color w:val="000000"/>
          <w:sz w:val="24"/>
          <w:szCs w:val="24"/>
          <w:lang w:eastAsia="en-US"/>
        </w:rPr>
        <w:t xml:space="preserve"> </w:t>
      </w:r>
      <w:r w:rsidR="00C27249" w:rsidRPr="00CF513D">
        <w:rPr>
          <w:rFonts w:ascii="Arial" w:eastAsia="Times New Roman" w:hAnsi="Arial" w:cs="Arial"/>
          <w:color w:val="000000"/>
          <w:lang w:eastAsia="en-US"/>
        </w:rPr>
        <w:t>Effectively communicate ideas and arguments. </w:t>
      </w:r>
    </w:p>
    <w:p w14:paraId="006BB509" w14:textId="509163D6" w:rsidR="00C27249" w:rsidRPr="00CF513D" w:rsidRDefault="007C2F17" w:rsidP="00265258">
      <w:pPr>
        <w:spacing w:before="100" w:beforeAutospacing="1" w:after="100" w:afterAutospacing="1" w:line="240" w:lineRule="auto"/>
        <w:ind w:left="567"/>
        <w:rPr>
          <w:rFonts w:ascii="Arial" w:eastAsia="Times New Roman" w:hAnsi="Arial" w:cs="Arial"/>
          <w:color w:val="000000"/>
          <w:lang w:eastAsia="en-US"/>
        </w:rPr>
      </w:pPr>
      <w:r w:rsidRPr="002A2EA4">
        <w:rPr>
          <w:rFonts w:ascii="Arial" w:eastAsia="Times New Roman" w:hAnsi="Arial" w:cs="Arial"/>
          <w:color w:val="000000"/>
          <w:lang w:eastAsia="en-US"/>
        </w:rPr>
        <w:t>9.</w:t>
      </w:r>
      <w:r>
        <w:rPr>
          <w:rFonts w:ascii="Arial" w:eastAsia="Times New Roman" w:hAnsi="Arial" w:cs="Arial"/>
          <w:color w:val="000000"/>
          <w:lang w:eastAsia="en-US"/>
        </w:rPr>
        <w:t>2</w:t>
      </w:r>
      <w:r>
        <w:rPr>
          <w:rFonts w:ascii="-webkit-standard" w:eastAsia="Times New Roman" w:hAnsi="-webkit-standard" w:cs="Times New Roman"/>
          <w:color w:val="000000"/>
          <w:sz w:val="24"/>
          <w:szCs w:val="24"/>
          <w:lang w:eastAsia="en-US"/>
        </w:rPr>
        <w:t xml:space="preserve"> </w:t>
      </w:r>
      <w:r w:rsidR="00C27249" w:rsidRPr="00CF513D">
        <w:rPr>
          <w:rFonts w:ascii="Arial" w:eastAsia="Times New Roman" w:hAnsi="Arial" w:cs="Arial"/>
          <w:color w:val="000000"/>
          <w:lang w:eastAsia="en-US"/>
        </w:rPr>
        <w:t>Demonstrate their ability to present ideas in written work in both essays and in smaller assignments, as well as critically reflect on their work and the development of their transferrable skills. </w:t>
      </w:r>
    </w:p>
    <w:p w14:paraId="3F0CC3C8" w14:textId="74AFF8E8" w:rsidR="00C27249" w:rsidRPr="00CF513D" w:rsidRDefault="007C2F17" w:rsidP="00265258">
      <w:pPr>
        <w:spacing w:before="100" w:beforeAutospacing="1" w:after="100" w:afterAutospacing="1" w:line="240" w:lineRule="auto"/>
        <w:ind w:left="567"/>
        <w:rPr>
          <w:rFonts w:ascii="Arial" w:eastAsia="Times New Roman" w:hAnsi="Arial" w:cs="Arial"/>
          <w:color w:val="000000"/>
          <w:lang w:eastAsia="en-US"/>
        </w:rPr>
      </w:pPr>
      <w:r w:rsidRPr="002A2EA4">
        <w:rPr>
          <w:rFonts w:ascii="Arial" w:eastAsia="Times New Roman" w:hAnsi="Arial" w:cs="Arial"/>
          <w:color w:val="000000"/>
          <w:lang w:eastAsia="en-US"/>
        </w:rPr>
        <w:lastRenderedPageBreak/>
        <w:t>9.</w:t>
      </w:r>
      <w:r>
        <w:rPr>
          <w:rFonts w:ascii="Arial" w:eastAsia="Times New Roman" w:hAnsi="Arial" w:cs="Arial"/>
          <w:color w:val="000000"/>
          <w:lang w:eastAsia="en-US"/>
        </w:rPr>
        <w:t>3</w:t>
      </w:r>
      <w:r>
        <w:rPr>
          <w:rFonts w:ascii="-webkit-standard" w:eastAsia="Times New Roman" w:hAnsi="-webkit-standard" w:cs="Times New Roman"/>
          <w:color w:val="000000"/>
          <w:sz w:val="24"/>
          <w:szCs w:val="24"/>
          <w:lang w:eastAsia="en-US"/>
        </w:rPr>
        <w:t xml:space="preserve"> </w:t>
      </w:r>
      <w:r w:rsidR="00C27249" w:rsidRPr="00CF513D">
        <w:rPr>
          <w:rFonts w:ascii="Arial" w:eastAsia="Times New Roman" w:hAnsi="Arial" w:cs="Arial"/>
          <w:color w:val="000000"/>
          <w:lang w:eastAsia="en-US"/>
        </w:rPr>
        <w:t>Demonstrate their ability to analyse, synthesise and precis secondary and primary literature</w:t>
      </w:r>
      <w:r w:rsidR="000B7AB1" w:rsidRPr="00CF513D">
        <w:rPr>
          <w:rFonts w:ascii="Arial" w:eastAsia="Times New Roman" w:hAnsi="Arial" w:cs="Arial"/>
          <w:color w:val="000000"/>
          <w:lang w:eastAsia="en-US"/>
        </w:rPr>
        <w:t xml:space="preserve"> and objects</w:t>
      </w:r>
      <w:r w:rsidR="00C27249" w:rsidRPr="00CF513D">
        <w:rPr>
          <w:rFonts w:ascii="Arial" w:eastAsia="Times New Roman" w:hAnsi="Arial" w:cs="Arial"/>
          <w:color w:val="000000"/>
          <w:lang w:eastAsia="en-US"/>
        </w:rPr>
        <w:t>; </w:t>
      </w:r>
    </w:p>
    <w:p w14:paraId="67BF9B42" w14:textId="1DECE4BA" w:rsidR="00C27249" w:rsidRPr="00CF513D" w:rsidRDefault="007C2F17" w:rsidP="00CF513D">
      <w:pPr>
        <w:spacing w:before="100" w:beforeAutospacing="1" w:after="100" w:afterAutospacing="1" w:line="240" w:lineRule="auto"/>
        <w:ind w:firstLine="567"/>
        <w:rPr>
          <w:rFonts w:ascii="Arial" w:eastAsia="Times New Roman" w:hAnsi="Arial" w:cs="Arial"/>
          <w:color w:val="000000"/>
          <w:lang w:eastAsia="en-US"/>
        </w:rPr>
      </w:pPr>
      <w:r w:rsidRPr="002A2EA4">
        <w:rPr>
          <w:rFonts w:ascii="Arial" w:eastAsia="Times New Roman" w:hAnsi="Arial" w:cs="Arial"/>
          <w:color w:val="000000"/>
          <w:lang w:eastAsia="en-US"/>
        </w:rPr>
        <w:t>9.</w:t>
      </w:r>
      <w:r>
        <w:rPr>
          <w:rFonts w:ascii="Arial" w:eastAsia="Times New Roman" w:hAnsi="Arial" w:cs="Arial"/>
          <w:color w:val="000000"/>
          <w:lang w:eastAsia="en-US"/>
        </w:rPr>
        <w:t>4</w:t>
      </w:r>
      <w:r>
        <w:rPr>
          <w:rFonts w:ascii="-webkit-standard" w:eastAsia="Times New Roman" w:hAnsi="-webkit-standard" w:cs="Times New Roman"/>
          <w:color w:val="000000"/>
          <w:sz w:val="24"/>
          <w:szCs w:val="24"/>
          <w:lang w:eastAsia="en-US"/>
        </w:rPr>
        <w:t xml:space="preserve"> </w:t>
      </w:r>
      <w:r w:rsidR="00C27249" w:rsidRPr="00CF513D">
        <w:rPr>
          <w:rFonts w:ascii="Arial" w:eastAsia="Times New Roman" w:hAnsi="Arial" w:cs="Arial"/>
          <w:color w:val="000000"/>
          <w:lang w:eastAsia="en-US"/>
        </w:rPr>
        <w:t>Demonstrate their ability to work independently; </w:t>
      </w:r>
    </w:p>
    <w:p w14:paraId="254B8C84" w14:textId="025D9615" w:rsidR="00C27249" w:rsidRPr="00CF513D" w:rsidRDefault="007C2F17" w:rsidP="00CF513D">
      <w:pPr>
        <w:spacing w:before="100" w:beforeAutospacing="1" w:after="100" w:afterAutospacing="1" w:line="240" w:lineRule="auto"/>
        <w:ind w:firstLine="567"/>
        <w:rPr>
          <w:rFonts w:ascii="Arial" w:eastAsia="Times New Roman" w:hAnsi="Arial" w:cs="Arial"/>
          <w:color w:val="000000"/>
          <w:lang w:eastAsia="en-US"/>
        </w:rPr>
      </w:pPr>
      <w:r w:rsidRPr="002A2EA4">
        <w:rPr>
          <w:rFonts w:ascii="Arial" w:eastAsia="Times New Roman" w:hAnsi="Arial" w:cs="Arial"/>
          <w:color w:val="000000"/>
          <w:lang w:eastAsia="en-US"/>
        </w:rPr>
        <w:t>9.</w:t>
      </w:r>
      <w:r>
        <w:rPr>
          <w:rFonts w:ascii="Arial" w:eastAsia="Times New Roman" w:hAnsi="Arial" w:cs="Arial"/>
          <w:color w:val="000000"/>
          <w:lang w:eastAsia="en-US"/>
        </w:rPr>
        <w:t>5</w:t>
      </w:r>
      <w:r>
        <w:rPr>
          <w:rFonts w:ascii="-webkit-standard" w:eastAsia="Times New Roman" w:hAnsi="-webkit-standard" w:cs="Times New Roman"/>
          <w:color w:val="000000"/>
          <w:sz w:val="24"/>
          <w:szCs w:val="24"/>
          <w:lang w:eastAsia="en-US"/>
        </w:rPr>
        <w:t xml:space="preserve"> </w:t>
      </w:r>
      <w:r w:rsidR="00C27249" w:rsidRPr="00CF513D">
        <w:rPr>
          <w:rFonts w:ascii="Arial" w:eastAsia="Times New Roman" w:hAnsi="Arial" w:cs="Arial"/>
          <w:color w:val="000000"/>
          <w:lang w:eastAsia="en-US"/>
        </w:rPr>
        <w:t>Demonstrate their ability to produce work for a deadline.</w:t>
      </w:r>
    </w:p>
    <w:p w14:paraId="23B7BC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494FA5" w14:textId="62373BC4" w:rsidR="004A73AE" w:rsidRPr="00CF513D" w:rsidRDefault="00D8387F" w:rsidP="00CC05E1">
      <w:pPr>
        <w:spacing w:after="120" w:line="240" w:lineRule="auto"/>
        <w:ind w:left="567" w:right="260"/>
        <w:rPr>
          <w:rFonts w:ascii="Arial" w:hAnsi="Arial" w:cs="Arial"/>
          <w:iCs/>
        </w:rPr>
      </w:pPr>
      <w:r w:rsidRPr="00CF513D">
        <w:rPr>
          <w:rFonts w:ascii="Arial" w:hAnsi="Arial" w:cs="Arial"/>
          <w:iCs/>
        </w:rPr>
        <w:t xml:space="preserve">This module explores the </w:t>
      </w:r>
      <w:r w:rsidRPr="00CF513D">
        <w:rPr>
          <w:rFonts w:ascii="Arial" w:hAnsi="Arial" w:cs="Arial"/>
          <w:i/>
          <w:iCs/>
        </w:rPr>
        <w:t>history of play</w:t>
      </w:r>
      <w:r w:rsidRPr="00CF513D">
        <w:rPr>
          <w:rFonts w:ascii="Arial" w:hAnsi="Arial" w:cs="Arial"/>
          <w:iCs/>
        </w:rPr>
        <w:t xml:space="preserve"> in </w:t>
      </w:r>
      <w:r w:rsidR="00FC15C6">
        <w:rPr>
          <w:rFonts w:ascii="Arial" w:hAnsi="Arial" w:cs="Arial"/>
          <w:iCs/>
        </w:rPr>
        <w:t xml:space="preserve">the </w:t>
      </w:r>
      <w:r w:rsidR="004459A4">
        <w:rPr>
          <w:rFonts w:ascii="Arial" w:hAnsi="Arial" w:cs="Arial"/>
          <w:iCs/>
        </w:rPr>
        <w:t xml:space="preserve">United States of America across </w:t>
      </w:r>
      <w:r w:rsidRPr="00CF513D">
        <w:rPr>
          <w:rFonts w:ascii="Arial" w:hAnsi="Arial" w:cs="Arial"/>
          <w:iCs/>
        </w:rPr>
        <w:t xml:space="preserve">the </w:t>
      </w:r>
      <w:r w:rsidR="00CC05E1" w:rsidRPr="00CF513D">
        <w:rPr>
          <w:rFonts w:ascii="Arial" w:hAnsi="Arial" w:cs="Arial"/>
          <w:iCs/>
        </w:rPr>
        <w:t>twentieth and twenty-first centu</w:t>
      </w:r>
      <w:r w:rsidR="004459A4">
        <w:rPr>
          <w:rFonts w:ascii="Arial" w:hAnsi="Arial" w:cs="Arial"/>
          <w:iCs/>
        </w:rPr>
        <w:t>ries</w:t>
      </w:r>
      <w:r w:rsidRPr="00CF513D">
        <w:rPr>
          <w:rFonts w:ascii="Arial" w:hAnsi="Arial" w:cs="Arial"/>
          <w:iCs/>
        </w:rPr>
        <w:t xml:space="preserve">. </w:t>
      </w:r>
      <w:r w:rsidR="00CC05E1" w:rsidRPr="00CF513D">
        <w:rPr>
          <w:rFonts w:ascii="Arial" w:hAnsi="Arial" w:cs="Arial"/>
          <w:iCs/>
        </w:rPr>
        <w:t xml:space="preserve"> </w:t>
      </w:r>
      <w:r w:rsidR="00CC05E1" w:rsidRPr="00CF513D">
        <w:rPr>
          <w:rFonts w:ascii="Arial" w:eastAsiaTheme="minorHAnsi" w:hAnsi="Arial" w:cs="Arial"/>
          <w:color w:val="000000"/>
          <w:lang w:val="en-US" w:eastAsia="en-US"/>
        </w:rPr>
        <w:t>The module pays keen attention to the interface of technology</w:t>
      </w:r>
      <w:r w:rsidR="00DF1DEC">
        <w:rPr>
          <w:rFonts w:ascii="Arial" w:eastAsiaTheme="minorHAnsi" w:hAnsi="Arial" w:cs="Arial"/>
          <w:color w:val="000000"/>
          <w:lang w:val="en-US" w:eastAsia="en-US"/>
        </w:rPr>
        <w:t xml:space="preserve"> with </w:t>
      </w:r>
      <w:r w:rsidR="00D87D6E">
        <w:rPr>
          <w:rFonts w:ascii="Arial" w:eastAsiaTheme="minorHAnsi" w:hAnsi="Arial" w:cs="Arial"/>
          <w:color w:val="000000"/>
          <w:lang w:val="en-US" w:eastAsia="en-US"/>
        </w:rPr>
        <w:t>the emergence</w:t>
      </w:r>
      <w:r w:rsidR="00DF1DEC">
        <w:rPr>
          <w:rFonts w:ascii="Arial" w:eastAsiaTheme="minorHAnsi" w:hAnsi="Arial" w:cs="Arial"/>
          <w:color w:val="000000"/>
          <w:lang w:val="en-US" w:eastAsia="en-US"/>
        </w:rPr>
        <w:t xml:space="preserve"> of </w:t>
      </w:r>
      <w:r w:rsidR="00D87D6E">
        <w:rPr>
          <w:rFonts w:ascii="Arial" w:eastAsiaTheme="minorHAnsi" w:hAnsi="Arial" w:cs="Arial"/>
          <w:color w:val="000000"/>
          <w:lang w:val="en-US" w:eastAsia="en-US"/>
        </w:rPr>
        <w:t xml:space="preserve">mass </w:t>
      </w:r>
      <w:r w:rsidR="00CC05E1" w:rsidRPr="00CF513D">
        <w:rPr>
          <w:rFonts w:ascii="Arial" w:eastAsiaTheme="minorHAnsi" w:hAnsi="Arial" w:cs="Arial"/>
          <w:color w:val="000000"/>
          <w:lang w:val="en-US" w:eastAsia="en-US"/>
        </w:rPr>
        <w:t xml:space="preserve">consumption, </w:t>
      </w:r>
      <w:r w:rsidR="00D87D6E">
        <w:rPr>
          <w:rFonts w:ascii="Arial" w:eastAsiaTheme="minorHAnsi" w:hAnsi="Arial" w:cs="Arial"/>
          <w:color w:val="000000"/>
          <w:lang w:val="en-US" w:eastAsia="en-US"/>
        </w:rPr>
        <w:t xml:space="preserve">modern media, increased </w:t>
      </w:r>
      <w:r w:rsidR="00CC05E1" w:rsidRPr="00CF513D">
        <w:rPr>
          <w:rFonts w:ascii="Arial" w:eastAsiaTheme="minorHAnsi" w:hAnsi="Arial" w:cs="Arial"/>
          <w:color w:val="000000"/>
          <w:lang w:val="en-US" w:eastAsia="en-US"/>
        </w:rPr>
        <w:t xml:space="preserve">leisure time and </w:t>
      </w:r>
      <w:r w:rsidR="00D87D6E">
        <w:rPr>
          <w:rFonts w:ascii="Arial" w:eastAsiaTheme="minorHAnsi" w:hAnsi="Arial" w:cs="Arial"/>
          <w:color w:val="000000"/>
          <w:lang w:val="en-US" w:eastAsia="en-US"/>
        </w:rPr>
        <w:t xml:space="preserve">shifts in </w:t>
      </w:r>
      <w:r w:rsidR="00C86A6E">
        <w:rPr>
          <w:rFonts w:ascii="Arial" w:eastAsiaTheme="minorHAnsi" w:hAnsi="Arial" w:cs="Arial"/>
          <w:color w:val="000000"/>
          <w:lang w:val="en-US" w:eastAsia="en-US"/>
        </w:rPr>
        <w:t>family life</w:t>
      </w:r>
      <w:r w:rsidR="004459A4">
        <w:rPr>
          <w:rFonts w:ascii="Arial" w:eastAsiaTheme="minorHAnsi" w:hAnsi="Arial" w:cs="Arial"/>
          <w:color w:val="000000"/>
          <w:lang w:val="en-US" w:eastAsia="en-US"/>
        </w:rPr>
        <w:t xml:space="preserve"> in a US setting</w:t>
      </w:r>
      <w:r w:rsidR="00CC05E1" w:rsidRPr="00CF513D">
        <w:rPr>
          <w:rFonts w:ascii="Arial" w:eastAsiaTheme="minorHAnsi" w:hAnsi="Arial" w:cs="Arial"/>
          <w:color w:val="000000"/>
          <w:lang w:val="en-US" w:eastAsia="en-US"/>
        </w:rPr>
        <w:t>.</w:t>
      </w:r>
      <w:r w:rsidR="00CC05E1" w:rsidRPr="00CF513D">
        <w:rPr>
          <w:rFonts w:ascii="Arial" w:hAnsi="Arial" w:cs="Arial"/>
          <w:iCs/>
        </w:rPr>
        <w:t xml:space="preserve"> </w:t>
      </w:r>
      <w:r w:rsidR="004A73AE" w:rsidRPr="00CF513D">
        <w:rPr>
          <w:rFonts w:ascii="Arial" w:hAnsi="Arial" w:cs="Arial"/>
          <w:iCs/>
        </w:rPr>
        <w:t xml:space="preserve">It encourages students </w:t>
      </w:r>
      <w:r w:rsidR="00D87D6E">
        <w:rPr>
          <w:rFonts w:ascii="Arial" w:hAnsi="Arial" w:cs="Arial"/>
          <w:iCs/>
        </w:rPr>
        <w:t xml:space="preserve">to reflect on </w:t>
      </w:r>
      <w:r w:rsidR="004A73AE" w:rsidRPr="00CF513D">
        <w:rPr>
          <w:rFonts w:ascii="Arial" w:hAnsi="Arial" w:cs="Arial"/>
          <w:iCs/>
        </w:rPr>
        <w:t xml:space="preserve">the deeper meanings behind </w:t>
      </w:r>
      <w:r w:rsidR="00C86A6E">
        <w:rPr>
          <w:rFonts w:ascii="Arial" w:hAnsi="Arial" w:cs="Arial"/>
          <w:iCs/>
        </w:rPr>
        <w:t xml:space="preserve">the practice of </w:t>
      </w:r>
      <w:r w:rsidR="004A73AE" w:rsidRPr="00CF513D">
        <w:rPr>
          <w:rFonts w:ascii="Arial" w:hAnsi="Arial" w:cs="Arial"/>
          <w:iCs/>
        </w:rPr>
        <w:t xml:space="preserve">play by engaging with </w:t>
      </w:r>
      <w:r w:rsidR="004459A4">
        <w:rPr>
          <w:rFonts w:ascii="Arial" w:hAnsi="Arial" w:cs="Arial"/>
          <w:iCs/>
        </w:rPr>
        <w:t>significant</w:t>
      </w:r>
      <w:r w:rsidR="00C86A6E">
        <w:rPr>
          <w:rFonts w:ascii="Arial" w:hAnsi="Arial" w:cs="Arial"/>
          <w:iCs/>
        </w:rPr>
        <w:t xml:space="preserve"> </w:t>
      </w:r>
      <w:r w:rsidR="004A73AE" w:rsidRPr="00CF513D">
        <w:rPr>
          <w:rFonts w:ascii="Arial" w:hAnsi="Arial" w:cs="Arial"/>
          <w:iCs/>
        </w:rPr>
        <w:t>theoretical discussions (such as Huiz</w:t>
      </w:r>
      <w:r w:rsidR="00CF513D" w:rsidRPr="00CF513D">
        <w:rPr>
          <w:rFonts w:ascii="Arial" w:hAnsi="Arial" w:cs="Arial"/>
          <w:iCs/>
        </w:rPr>
        <w:t>i</w:t>
      </w:r>
      <w:r w:rsidR="004A73AE" w:rsidRPr="00CF513D">
        <w:rPr>
          <w:rFonts w:ascii="Arial" w:hAnsi="Arial" w:cs="Arial"/>
          <w:iCs/>
        </w:rPr>
        <w:t xml:space="preserve">nga’s magic circle, </w:t>
      </w:r>
      <w:r w:rsidR="00907EC9" w:rsidRPr="00CF513D">
        <w:rPr>
          <w:rFonts w:ascii="Arial" w:hAnsi="Arial" w:cs="Arial"/>
          <w:iCs/>
        </w:rPr>
        <w:t xml:space="preserve">or Chapman’s </w:t>
      </w:r>
      <w:r w:rsidR="00DF1DEC">
        <w:rPr>
          <w:rFonts w:ascii="Arial" w:hAnsi="Arial" w:cs="Arial"/>
          <w:iCs/>
        </w:rPr>
        <w:t>(</w:t>
      </w:r>
      <w:r w:rsidR="00907EC9" w:rsidRPr="00CF513D">
        <w:rPr>
          <w:rFonts w:ascii="Arial" w:hAnsi="Arial" w:cs="Arial"/>
          <w:iCs/>
        </w:rPr>
        <w:t>hi</w:t>
      </w:r>
      <w:proofErr w:type="gramStart"/>
      <w:r w:rsidR="00DF1DEC">
        <w:rPr>
          <w:rFonts w:ascii="Arial" w:hAnsi="Arial" w:cs="Arial"/>
          <w:iCs/>
        </w:rPr>
        <w:t>)</w:t>
      </w:r>
      <w:r w:rsidR="00907EC9" w:rsidRPr="00CF513D">
        <w:rPr>
          <w:rFonts w:ascii="Arial" w:hAnsi="Arial" w:cs="Arial"/>
          <w:iCs/>
        </w:rPr>
        <w:t>story</w:t>
      </w:r>
      <w:proofErr w:type="gramEnd"/>
      <w:r w:rsidR="00DF1DEC">
        <w:rPr>
          <w:rFonts w:ascii="Arial" w:hAnsi="Arial" w:cs="Arial"/>
          <w:iCs/>
        </w:rPr>
        <w:t>-</w:t>
      </w:r>
      <w:r w:rsidR="00907EC9" w:rsidRPr="00CF513D">
        <w:rPr>
          <w:rFonts w:ascii="Arial" w:hAnsi="Arial" w:cs="Arial"/>
          <w:iCs/>
        </w:rPr>
        <w:t>play</w:t>
      </w:r>
      <w:r w:rsidR="00DF1DEC">
        <w:rPr>
          <w:rFonts w:ascii="Arial" w:hAnsi="Arial" w:cs="Arial"/>
          <w:iCs/>
        </w:rPr>
        <w:t>-</w:t>
      </w:r>
      <w:r w:rsidR="00907EC9" w:rsidRPr="00CF513D">
        <w:rPr>
          <w:rFonts w:ascii="Arial" w:hAnsi="Arial" w:cs="Arial"/>
          <w:iCs/>
        </w:rPr>
        <w:t>space</w:t>
      </w:r>
      <w:r w:rsidR="004A73AE" w:rsidRPr="00CF513D">
        <w:rPr>
          <w:rFonts w:ascii="Arial" w:hAnsi="Arial" w:cs="Arial"/>
          <w:iCs/>
        </w:rPr>
        <w:t xml:space="preserve">).  </w:t>
      </w:r>
      <w:r w:rsidR="00D87D6E">
        <w:rPr>
          <w:rFonts w:ascii="Arial" w:hAnsi="Arial" w:cs="Arial"/>
          <w:iCs/>
        </w:rPr>
        <w:t xml:space="preserve">Play is explored through its relationship with matters of </w:t>
      </w:r>
      <w:r w:rsidR="004459A4" w:rsidRPr="00CF513D">
        <w:rPr>
          <w:rFonts w:ascii="Arial" w:hAnsi="Arial" w:cs="Arial"/>
          <w:iCs/>
        </w:rPr>
        <w:t>class (1890’s Coney Island and segregated amusements)</w:t>
      </w:r>
      <w:r w:rsidR="004459A4">
        <w:rPr>
          <w:rFonts w:ascii="Arial" w:hAnsi="Arial" w:cs="Arial"/>
          <w:iCs/>
        </w:rPr>
        <w:t xml:space="preserve">, </w:t>
      </w:r>
      <w:r w:rsidR="004459A4" w:rsidRPr="00CF513D">
        <w:rPr>
          <w:rFonts w:ascii="Arial" w:hAnsi="Arial" w:cs="Arial"/>
          <w:iCs/>
        </w:rPr>
        <w:t xml:space="preserve">race (African-American Jackie Robinson as the first Major League baseball player in the 1940s), </w:t>
      </w:r>
      <w:r w:rsidR="004459A4">
        <w:rPr>
          <w:rFonts w:ascii="Arial" w:hAnsi="Arial" w:cs="Arial"/>
          <w:iCs/>
        </w:rPr>
        <w:t xml:space="preserve">and </w:t>
      </w:r>
      <w:r w:rsidR="00907EC9" w:rsidRPr="00CF513D">
        <w:rPr>
          <w:rFonts w:ascii="Arial" w:hAnsi="Arial" w:cs="Arial"/>
          <w:iCs/>
        </w:rPr>
        <w:t>gender (the 1950’s Barbie Doll)</w:t>
      </w:r>
      <w:r w:rsidR="00D87D6E">
        <w:rPr>
          <w:rFonts w:ascii="Arial" w:hAnsi="Arial" w:cs="Arial"/>
          <w:iCs/>
        </w:rPr>
        <w:t>.</w:t>
      </w:r>
      <w:r w:rsidR="00907EC9" w:rsidRPr="00CF513D">
        <w:rPr>
          <w:rFonts w:ascii="Arial" w:hAnsi="Arial" w:cs="Arial"/>
          <w:iCs/>
        </w:rPr>
        <w:t xml:space="preserve"> </w:t>
      </w:r>
    </w:p>
    <w:p w14:paraId="412B27D8" w14:textId="01A2CEE0" w:rsidR="00D8387F" w:rsidRPr="00CF513D" w:rsidRDefault="00CC05E1" w:rsidP="00154D48">
      <w:pPr>
        <w:spacing w:after="120" w:line="240" w:lineRule="auto"/>
        <w:ind w:left="567" w:right="260"/>
        <w:rPr>
          <w:rFonts w:ascii="Arial" w:hAnsi="Arial" w:cs="Arial"/>
          <w:iCs/>
        </w:rPr>
      </w:pPr>
      <w:r w:rsidRPr="00CF513D">
        <w:rPr>
          <w:rFonts w:ascii="Arial" w:eastAsiaTheme="minorHAnsi" w:hAnsi="Arial" w:cs="Arial"/>
          <w:color w:val="000000"/>
          <w:lang w:val="en-US" w:eastAsia="en-US"/>
        </w:rPr>
        <w:t xml:space="preserve">The module also explores </w:t>
      </w:r>
      <w:r w:rsidR="00DF1DEC">
        <w:rPr>
          <w:rFonts w:ascii="Arial" w:eastAsiaTheme="minorHAnsi" w:hAnsi="Arial" w:cs="Arial"/>
          <w:color w:val="000000"/>
          <w:lang w:val="en-US" w:eastAsia="en-US"/>
        </w:rPr>
        <w:t>how</w:t>
      </w:r>
      <w:r w:rsidRPr="00CF513D">
        <w:rPr>
          <w:rFonts w:ascii="Arial" w:eastAsiaTheme="minorHAnsi" w:hAnsi="Arial" w:cs="Arial"/>
          <w:color w:val="000000"/>
          <w:lang w:val="en-US" w:eastAsia="en-US"/>
        </w:rPr>
        <w:t xml:space="preserve"> ‘</w:t>
      </w:r>
      <w:r w:rsidR="00DF1DEC">
        <w:rPr>
          <w:rFonts w:ascii="Arial" w:eastAsiaTheme="minorHAnsi" w:hAnsi="Arial" w:cs="Arial"/>
          <w:color w:val="000000"/>
          <w:lang w:val="en-US" w:eastAsia="en-US"/>
        </w:rPr>
        <w:t>play’ and ‘</w:t>
      </w:r>
      <w:r w:rsidRPr="00CF513D">
        <w:rPr>
          <w:rFonts w:ascii="Arial" w:eastAsiaTheme="minorHAnsi" w:hAnsi="Arial" w:cs="Arial"/>
          <w:color w:val="000000"/>
          <w:lang w:val="en-US" w:eastAsia="en-US"/>
        </w:rPr>
        <w:t>games’</w:t>
      </w:r>
      <w:r w:rsidR="00DF1DEC">
        <w:rPr>
          <w:rFonts w:ascii="Arial" w:eastAsiaTheme="minorHAnsi" w:hAnsi="Arial" w:cs="Arial"/>
          <w:color w:val="000000"/>
          <w:lang w:val="en-US" w:eastAsia="en-US"/>
        </w:rPr>
        <w:t xml:space="preserve"> can be seen to</w:t>
      </w:r>
      <w:r w:rsidRPr="00CF513D">
        <w:rPr>
          <w:rFonts w:ascii="Arial" w:eastAsiaTheme="minorHAnsi" w:hAnsi="Arial" w:cs="Arial"/>
          <w:color w:val="000000"/>
          <w:lang w:val="en-US" w:eastAsia="en-US"/>
        </w:rPr>
        <w:t xml:space="preserve"> shap</w:t>
      </w:r>
      <w:r w:rsidR="00DF1DEC">
        <w:rPr>
          <w:rFonts w:ascii="Arial" w:eastAsiaTheme="minorHAnsi" w:hAnsi="Arial" w:cs="Arial"/>
          <w:color w:val="000000"/>
          <w:lang w:val="en-US" w:eastAsia="en-US"/>
        </w:rPr>
        <w:t>e</w:t>
      </w:r>
      <w:r w:rsidRPr="00CF513D">
        <w:rPr>
          <w:rFonts w:ascii="Arial" w:eastAsiaTheme="minorHAnsi" w:hAnsi="Arial" w:cs="Arial"/>
          <w:color w:val="000000"/>
          <w:lang w:val="en-US" w:eastAsia="en-US"/>
        </w:rPr>
        <w:t xml:space="preserve"> </w:t>
      </w:r>
      <w:r w:rsidR="00DF1DEC">
        <w:rPr>
          <w:rFonts w:ascii="Arial" w:eastAsiaTheme="minorHAnsi" w:hAnsi="Arial" w:cs="Arial"/>
          <w:color w:val="000000"/>
          <w:lang w:val="en-US" w:eastAsia="en-US"/>
        </w:rPr>
        <w:t>popular</w:t>
      </w:r>
      <w:r w:rsidRPr="00CF513D">
        <w:rPr>
          <w:rFonts w:ascii="Arial" w:eastAsiaTheme="minorHAnsi" w:hAnsi="Arial" w:cs="Arial"/>
          <w:color w:val="000000"/>
          <w:lang w:val="en-US" w:eastAsia="en-US"/>
        </w:rPr>
        <w:t xml:space="preserve"> view</w:t>
      </w:r>
      <w:r w:rsidR="00DF1DEC">
        <w:rPr>
          <w:rFonts w:ascii="Arial" w:eastAsiaTheme="minorHAnsi" w:hAnsi="Arial" w:cs="Arial"/>
          <w:color w:val="000000"/>
          <w:lang w:val="en-US" w:eastAsia="en-US"/>
        </w:rPr>
        <w:t>s</w:t>
      </w:r>
      <w:r w:rsidRPr="00CF513D">
        <w:rPr>
          <w:rFonts w:ascii="Arial" w:eastAsiaTheme="minorHAnsi" w:hAnsi="Arial" w:cs="Arial"/>
          <w:color w:val="000000"/>
          <w:lang w:val="en-US" w:eastAsia="en-US"/>
        </w:rPr>
        <w:t xml:space="preserve"> of history and the past</w:t>
      </w:r>
      <w:r w:rsidR="00DF1DEC">
        <w:rPr>
          <w:rFonts w:ascii="Arial" w:eastAsiaTheme="minorHAnsi" w:hAnsi="Arial" w:cs="Arial"/>
          <w:color w:val="000000"/>
          <w:lang w:val="en-US" w:eastAsia="en-US"/>
        </w:rPr>
        <w:t xml:space="preserve">.  Through the lens of modern video games, </w:t>
      </w:r>
      <w:r w:rsidR="00DF1DEC">
        <w:rPr>
          <w:rFonts w:ascii="Arial" w:hAnsi="Arial" w:cs="Arial"/>
          <w:iCs/>
        </w:rPr>
        <w:t>s</w:t>
      </w:r>
      <w:r w:rsidR="00DF1DEC" w:rsidRPr="00CF513D">
        <w:rPr>
          <w:rFonts w:ascii="Arial" w:hAnsi="Arial" w:cs="Arial"/>
          <w:iCs/>
        </w:rPr>
        <w:t xml:space="preserve">essions tackle how the frontier </w:t>
      </w:r>
      <w:proofErr w:type="gramStart"/>
      <w:r w:rsidR="00DF1DEC" w:rsidRPr="00CF513D">
        <w:rPr>
          <w:rFonts w:ascii="Arial" w:hAnsi="Arial" w:cs="Arial"/>
          <w:iCs/>
        </w:rPr>
        <w:t>West</w:t>
      </w:r>
      <w:proofErr w:type="gramEnd"/>
      <w:r w:rsidR="00DF1DEC" w:rsidRPr="00CF513D">
        <w:rPr>
          <w:rFonts w:ascii="Arial" w:hAnsi="Arial" w:cs="Arial"/>
          <w:iCs/>
        </w:rPr>
        <w:t xml:space="preserve">, the Cold War, and the War on Terror have </w:t>
      </w:r>
      <w:r w:rsidR="00DF1DEC">
        <w:rPr>
          <w:rFonts w:ascii="Arial" w:hAnsi="Arial" w:cs="Arial"/>
          <w:iCs/>
        </w:rPr>
        <w:t xml:space="preserve">all </w:t>
      </w:r>
      <w:r w:rsidR="00DF1DEC" w:rsidRPr="00CF513D">
        <w:rPr>
          <w:rFonts w:ascii="Arial" w:hAnsi="Arial" w:cs="Arial"/>
          <w:iCs/>
        </w:rPr>
        <w:t>been ‘gamified</w:t>
      </w:r>
      <w:r w:rsidR="00DF1DEC">
        <w:rPr>
          <w:rFonts w:ascii="Arial" w:hAnsi="Arial" w:cs="Arial"/>
          <w:iCs/>
        </w:rPr>
        <w:t>.</w:t>
      </w:r>
      <w:r w:rsidR="00DF1DEC" w:rsidRPr="00CF513D">
        <w:rPr>
          <w:rFonts w:ascii="Arial" w:hAnsi="Arial" w:cs="Arial"/>
          <w:iCs/>
        </w:rPr>
        <w:t>’</w:t>
      </w:r>
      <w:r w:rsidR="00DF1DEC">
        <w:rPr>
          <w:rFonts w:ascii="Arial" w:hAnsi="Arial" w:cs="Arial"/>
          <w:iCs/>
        </w:rPr>
        <w:t xml:space="preserve">  </w:t>
      </w:r>
      <w:r w:rsidRPr="00CF513D">
        <w:rPr>
          <w:rFonts w:ascii="Arial" w:hAnsi="Arial" w:cs="Arial"/>
          <w:iCs/>
        </w:rPr>
        <w:t>Through project work, it</w:t>
      </w:r>
      <w:r w:rsidR="004A73AE" w:rsidRPr="00CF513D">
        <w:rPr>
          <w:rFonts w:ascii="Arial" w:hAnsi="Arial" w:cs="Arial"/>
          <w:iCs/>
        </w:rPr>
        <w:t xml:space="preserve"> encourages students to dissect the presentation of America and American history </w:t>
      </w:r>
      <w:r w:rsidR="004A73AE" w:rsidRPr="00CF513D">
        <w:rPr>
          <w:rFonts w:ascii="Arial" w:hAnsi="Arial" w:cs="Arial"/>
          <w:i/>
          <w:iCs/>
        </w:rPr>
        <w:t>in</w:t>
      </w:r>
      <w:r w:rsidR="004A73AE" w:rsidRPr="00CF513D">
        <w:rPr>
          <w:rFonts w:ascii="Arial" w:hAnsi="Arial" w:cs="Arial"/>
          <w:iCs/>
        </w:rPr>
        <w:t xml:space="preserve"> </w:t>
      </w:r>
      <w:r w:rsidRPr="00CF513D">
        <w:rPr>
          <w:rFonts w:ascii="Arial" w:hAnsi="Arial" w:cs="Arial"/>
          <w:iCs/>
        </w:rPr>
        <w:t xml:space="preserve">specific </w:t>
      </w:r>
      <w:r w:rsidR="004A73AE" w:rsidRPr="00CF513D">
        <w:rPr>
          <w:rFonts w:ascii="Arial" w:hAnsi="Arial" w:cs="Arial"/>
          <w:iCs/>
        </w:rPr>
        <w:t>game</w:t>
      </w:r>
      <w:r w:rsidRPr="00CF513D">
        <w:rPr>
          <w:rFonts w:ascii="Arial" w:hAnsi="Arial" w:cs="Arial"/>
          <w:iCs/>
        </w:rPr>
        <w:t xml:space="preserve"> product</w:t>
      </w:r>
      <w:r w:rsidR="004A73AE" w:rsidRPr="00CF513D">
        <w:rPr>
          <w:rFonts w:ascii="Arial" w:hAnsi="Arial" w:cs="Arial"/>
          <w:iCs/>
        </w:rPr>
        <w:t>s</w:t>
      </w:r>
      <w:r w:rsidRPr="00CF513D">
        <w:rPr>
          <w:rFonts w:ascii="Arial" w:hAnsi="Arial" w:cs="Arial"/>
          <w:iCs/>
        </w:rPr>
        <w:t xml:space="preserve">, </w:t>
      </w:r>
      <w:r w:rsidR="00DF1DEC">
        <w:rPr>
          <w:rFonts w:ascii="Arial" w:hAnsi="Arial" w:cs="Arial"/>
          <w:iCs/>
        </w:rPr>
        <w:t>and tackle some of the myriad problems with ‘playing the past’.</w:t>
      </w:r>
      <w:r w:rsidR="00247BDF" w:rsidRPr="00CF513D">
        <w:rPr>
          <w:rFonts w:ascii="Arial" w:hAnsi="Arial" w:cs="Arial"/>
          <w:iCs/>
        </w:rPr>
        <w:t xml:space="preserve"> </w:t>
      </w:r>
    </w:p>
    <w:p w14:paraId="5AD5F5A1" w14:textId="1CC4C573" w:rsidR="009A2D37" w:rsidRPr="00CF513D" w:rsidRDefault="00D8387F" w:rsidP="00154D48">
      <w:pPr>
        <w:spacing w:after="120" w:line="240" w:lineRule="auto"/>
        <w:ind w:left="567" w:right="260"/>
        <w:rPr>
          <w:rFonts w:ascii="Arial" w:hAnsi="Arial" w:cs="Arial"/>
          <w:iCs/>
        </w:rPr>
      </w:pPr>
      <w:r w:rsidRPr="00CF513D">
        <w:rPr>
          <w:rFonts w:ascii="Arial" w:hAnsi="Arial" w:cs="Arial"/>
          <w:iCs/>
        </w:rPr>
        <w:t xml:space="preserve">The </w:t>
      </w:r>
      <w:r w:rsidR="00247BDF" w:rsidRPr="00CF513D">
        <w:rPr>
          <w:rFonts w:ascii="Arial" w:hAnsi="Arial" w:cs="Arial"/>
          <w:iCs/>
        </w:rPr>
        <w:t xml:space="preserve">interdisciplinary </w:t>
      </w:r>
      <w:r w:rsidRPr="00CF513D">
        <w:rPr>
          <w:rFonts w:ascii="Arial" w:hAnsi="Arial" w:cs="Arial"/>
          <w:iCs/>
        </w:rPr>
        <w:t xml:space="preserve">module draws on literature from (Historical) Game Studies, </w:t>
      </w:r>
      <w:r w:rsidR="00D87D6E">
        <w:rPr>
          <w:rFonts w:ascii="Arial" w:hAnsi="Arial" w:cs="Arial"/>
          <w:iCs/>
        </w:rPr>
        <w:t xml:space="preserve">Media Studies, </w:t>
      </w:r>
      <w:r w:rsidRPr="00CF513D">
        <w:rPr>
          <w:rFonts w:ascii="Arial" w:hAnsi="Arial" w:cs="Arial"/>
          <w:iCs/>
        </w:rPr>
        <w:t xml:space="preserve">Cultural Studies and Cultural History. </w:t>
      </w:r>
    </w:p>
    <w:p w14:paraId="5D3CFEEC" w14:textId="77777777" w:rsidR="00154D48" w:rsidRPr="00154D48" w:rsidRDefault="00154D48" w:rsidP="00154D48">
      <w:pPr>
        <w:spacing w:after="120" w:line="240" w:lineRule="auto"/>
        <w:ind w:left="567" w:right="260"/>
        <w:rPr>
          <w:rFonts w:ascii="Arial" w:hAnsi="Arial" w:cs="Arial"/>
          <w:iCs/>
        </w:rPr>
      </w:pPr>
    </w:p>
    <w:p w14:paraId="7770E2FD" w14:textId="77777777" w:rsidR="00C27249" w:rsidRDefault="00883204" w:rsidP="00C2724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7422AE5" w14:textId="39F05A81" w:rsidR="00D8387F" w:rsidRPr="00DF1DEC" w:rsidRDefault="00D8387F" w:rsidP="00C27249">
      <w:pPr>
        <w:spacing w:after="120" w:line="240" w:lineRule="auto"/>
        <w:ind w:left="567" w:right="260"/>
        <w:jc w:val="both"/>
        <w:rPr>
          <w:rFonts w:ascii="Arial" w:eastAsia="Times New Roman" w:hAnsi="Arial" w:cs="Arial"/>
        </w:rPr>
      </w:pPr>
      <w:r w:rsidRPr="00DF1DEC">
        <w:rPr>
          <w:rFonts w:ascii="Arial" w:eastAsia="Times New Roman" w:hAnsi="Arial" w:cs="Arial"/>
        </w:rPr>
        <w:t xml:space="preserve">Judith Adams </w:t>
      </w:r>
      <w:r w:rsidR="00330B72" w:rsidRPr="00DF1DEC">
        <w:rPr>
          <w:rFonts w:ascii="Arial" w:eastAsia="Times New Roman" w:hAnsi="Arial" w:cs="Arial"/>
        </w:rPr>
        <w:t>(1991</w:t>
      </w:r>
      <w:r w:rsidRPr="00DF1DEC">
        <w:rPr>
          <w:rFonts w:ascii="Arial" w:eastAsia="Times New Roman" w:hAnsi="Arial" w:cs="Arial"/>
        </w:rPr>
        <w:t xml:space="preserve">) </w:t>
      </w:r>
      <w:proofErr w:type="gramStart"/>
      <w:r w:rsidRPr="00DF1DEC">
        <w:rPr>
          <w:rFonts w:ascii="Arial" w:eastAsia="Times New Roman" w:hAnsi="Arial" w:cs="Arial"/>
          <w:i/>
        </w:rPr>
        <w:t>The</w:t>
      </w:r>
      <w:proofErr w:type="gramEnd"/>
      <w:r w:rsidRPr="00DF1DEC">
        <w:rPr>
          <w:rFonts w:ascii="Arial" w:eastAsia="Times New Roman" w:hAnsi="Arial" w:cs="Arial"/>
          <w:i/>
        </w:rPr>
        <w:t xml:space="preserve"> American Amusement </w:t>
      </w:r>
      <w:r w:rsidR="00330B72" w:rsidRPr="00DF1DEC">
        <w:rPr>
          <w:rFonts w:ascii="Arial" w:eastAsia="Times New Roman" w:hAnsi="Arial" w:cs="Arial"/>
          <w:i/>
        </w:rPr>
        <w:t xml:space="preserve">Park </w:t>
      </w:r>
      <w:r w:rsidRPr="00DF1DEC">
        <w:rPr>
          <w:rFonts w:ascii="Arial" w:eastAsia="Times New Roman" w:hAnsi="Arial" w:cs="Arial"/>
          <w:i/>
        </w:rPr>
        <w:t>Industry</w:t>
      </w:r>
      <w:r w:rsidR="00330B72" w:rsidRPr="00DF1DEC">
        <w:rPr>
          <w:rFonts w:ascii="Arial" w:eastAsia="Times New Roman" w:hAnsi="Arial" w:cs="Arial"/>
        </w:rPr>
        <w:t xml:space="preserve"> (</w:t>
      </w:r>
      <w:proofErr w:type="spellStart"/>
      <w:r w:rsidR="00330B72" w:rsidRPr="00DF1DEC">
        <w:rPr>
          <w:rFonts w:ascii="Arial" w:eastAsia="Times New Roman" w:hAnsi="Arial" w:cs="Arial"/>
        </w:rPr>
        <w:t>Twayne</w:t>
      </w:r>
      <w:proofErr w:type="spellEnd"/>
      <w:r w:rsidR="00330B72" w:rsidRPr="00DF1DEC">
        <w:rPr>
          <w:rFonts w:ascii="Arial" w:eastAsia="Times New Roman" w:hAnsi="Arial" w:cs="Arial"/>
        </w:rPr>
        <w:t>)</w:t>
      </w:r>
    </w:p>
    <w:p w14:paraId="2B55EB9B" w14:textId="534584E4" w:rsidR="00330B72" w:rsidRPr="00DF1DEC" w:rsidRDefault="00330B72" w:rsidP="00330B72">
      <w:pPr>
        <w:spacing w:after="120" w:line="240" w:lineRule="auto"/>
        <w:ind w:right="260" w:firstLine="567"/>
        <w:jc w:val="both"/>
        <w:rPr>
          <w:rFonts w:ascii="Arial" w:eastAsia="Times New Roman" w:hAnsi="Arial" w:cs="Arial"/>
        </w:rPr>
      </w:pPr>
      <w:r w:rsidRPr="00DF1DEC">
        <w:rPr>
          <w:rFonts w:ascii="Arial" w:eastAsia="Times New Roman" w:hAnsi="Arial" w:cs="Arial"/>
        </w:rPr>
        <w:t xml:space="preserve">Justine </w:t>
      </w:r>
      <w:proofErr w:type="spellStart"/>
      <w:r w:rsidRPr="00DF1DEC">
        <w:rPr>
          <w:rFonts w:ascii="Arial" w:eastAsia="Times New Roman" w:hAnsi="Arial" w:cs="Arial"/>
        </w:rPr>
        <w:t>Cassell</w:t>
      </w:r>
      <w:proofErr w:type="spellEnd"/>
      <w:r w:rsidRPr="00DF1DEC">
        <w:rPr>
          <w:rFonts w:ascii="Arial" w:eastAsia="Times New Roman" w:hAnsi="Arial" w:cs="Arial"/>
        </w:rPr>
        <w:t xml:space="preserve"> &amp; Henry Jenkins (2001) </w:t>
      </w:r>
      <w:r w:rsidRPr="00DF1DEC">
        <w:rPr>
          <w:rFonts w:ascii="Arial" w:eastAsia="Times New Roman" w:hAnsi="Arial" w:cs="Arial"/>
          <w:i/>
        </w:rPr>
        <w:t xml:space="preserve">From Barbie to Mortal </w:t>
      </w:r>
      <w:proofErr w:type="spellStart"/>
      <w:r w:rsidRPr="00DF1DEC">
        <w:rPr>
          <w:rFonts w:ascii="Arial" w:eastAsia="Times New Roman" w:hAnsi="Arial" w:cs="Arial"/>
          <w:i/>
        </w:rPr>
        <w:t>Kombat</w:t>
      </w:r>
      <w:proofErr w:type="spellEnd"/>
      <w:r w:rsidRPr="00DF1DEC">
        <w:rPr>
          <w:rFonts w:ascii="Arial" w:eastAsia="Times New Roman" w:hAnsi="Arial" w:cs="Arial"/>
        </w:rPr>
        <w:t xml:space="preserve"> (M</w:t>
      </w:r>
      <w:r w:rsidR="005058BD" w:rsidRPr="00DF1DEC">
        <w:rPr>
          <w:rFonts w:ascii="Arial" w:eastAsia="Times New Roman" w:hAnsi="Arial" w:cs="Arial"/>
        </w:rPr>
        <w:t>IT</w:t>
      </w:r>
      <w:r w:rsidRPr="00DF1DEC">
        <w:rPr>
          <w:rFonts w:ascii="Arial" w:eastAsia="Times New Roman" w:hAnsi="Arial" w:cs="Arial"/>
        </w:rPr>
        <w:t xml:space="preserve"> Press)</w:t>
      </w:r>
    </w:p>
    <w:p w14:paraId="7642BFAF" w14:textId="28ACE605" w:rsidR="00C27249" w:rsidRPr="00DF1DEC" w:rsidRDefault="00C27249" w:rsidP="00330B72">
      <w:pPr>
        <w:spacing w:after="120" w:line="240" w:lineRule="auto"/>
        <w:ind w:right="260" w:firstLine="567"/>
        <w:jc w:val="both"/>
        <w:rPr>
          <w:rFonts w:ascii="Arial" w:hAnsi="Arial" w:cs="Arial"/>
          <w:b/>
        </w:rPr>
      </w:pPr>
      <w:r w:rsidRPr="00DF1DEC">
        <w:rPr>
          <w:rFonts w:ascii="Arial" w:eastAsia="Times New Roman" w:hAnsi="Arial" w:cs="Arial"/>
        </w:rPr>
        <w:t xml:space="preserve">Adam Chapman (2018) </w:t>
      </w:r>
      <w:r w:rsidR="005058BD" w:rsidRPr="00DF1DEC">
        <w:rPr>
          <w:rFonts w:ascii="Arial" w:eastAsia="Times New Roman" w:hAnsi="Arial" w:cs="Arial"/>
          <w:i/>
        </w:rPr>
        <w:t>Digital</w:t>
      </w:r>
      <w:r w:rsidRPr="00DF1DEC">
        <w:rPr>
          <w:rFonts w:ascii="Arial" w:eastAsia="Times New Roman" w:hAnsi="Arial" w:cs="Arial"/>
          <w:i/>
        </w:rPr>
        <w:t xml:space="preserve"> Games as History</w:t>
      </w:r>
      <w:r w:rsidRPr="00DF1DEC">
        <w:rPr>
          <w:rFonts w:ascii="Arial" w:eastAsia="Times New Roman" w:hAnsi="Arial" w:cs="Arial"/>
        </w:rPr>
        <w:t xml:space="preserve"> (Routledge).</w:t>
      </w:r>
    </w:p>
    <w:p w14:paraId="5E664676" w14:textId="4A3A17AE" w:rsidR="00881CF8" w:rsidRPr="00DF1DEC" w:rsidRDefault="00CD0C6B" w:rsidP="005058BD">
      <w:pPr>
        <w:spacing w:after="120" w:line="240" w:lineRule="auto"/>
        <w:ind w:left="567" w:right="260"/>
        <w:jc w:val="both"/>
        <w:rPr>
          <w:rFonts w:ascii="Arial" w:hAnsi="Arial" w:cs="Arial"/>
        </w:rPr>
      </w:pPr>
      <w:r w:rsidRPr="00DF1DEC">
        <w:rPr>
          <w:rFonts w:ascii="Arial" w:hAnsi="Arial" w:cs="Arial"/>
        </w:rPr>
        <w:t xml:space="preserve">Johan </w:t>
      </w:r>
      <w:r w:rsidR="00D8387F" w:rsidRPr="00DF1DEC">
        <w:rPr>
          <w:rFonts w:ascii="Arial" w:hAnsi="Arial" w:cs="Arial"/>
        </w:rPr>
        <w:t>Huiz</w:t>
      </w:r>
      <w:r w:rsidR="00330B72" w:rsidRPr="00DF1DEC">
        <w:rPr>
          <w:rFonts w:ascii="Arial" w:hAnsi="Arial" w:cs="Arial"/>
        </w:rPr>
        <w:t>i</w:t>
      </w:r>
      <w:r w:rsidR="00D8387F" w:rsidRPr="00DF1DEC">
        <w:rPr>
          <w:rFonts w:ascii="Arial" w:hAnsi="Arial" w:cs="Arial"/>
        </w:rPr>
        <w:t>nga</w:t>
      </w:r>
      <w:r w:rsidR="00330B72" w:rsidRPr="00DF1DEC">
        <w:rPr>
          <w:rFonts w:ascii="Arial" w:hAnsi="Arial" w:cs="Arial"/>
        </w:rPr>
        <w:t xml:space="preserve"> (1938 [1955])</w:t>
      </w:r>
      <w:r w:rsidR="005058BD" w:rsidRPr="00DF1DEC">
        <w:rPr>
          <w:rFonts w:ascii="Arial" w:hAnsi="Arial" w:cs="Arial"/>
        </w:rPr>
        <w:t xml:space="preserve"> </w:t>
      </w:r>
      <w:r w:rsidR="005058BD" w:rsidRPr="00DF1DEC">
        <w:rPr>
          <w:rFonts w:ascii="Arial" w:hAnsi="Arial" w:cs="Arial"/>
          <w:i/>
        </w:rPr>
        <w:t xml:space="preserve">Homo </w:t>
      </w:r>
      <w:proofErr w:type="spellStart"/>
      <w:r w:rsidR="005058BD" w:rsidRPr="00DF1DEC">
        <w:rPr>
          <w:rFonts w:ascii="Arial" w:hAnsi="Arial" w:cs="Arial"/>
          <w:i/>
        </w:rPr>
        <w:t>Ludens</w:t>
      </w:r>
      <w:proofErr w:type="spellEnd"/>
      <w:r w:rsidR="005058BD" w:rsidRPr="00DF1DEC">
        <w:rPr>
          <w:rFonts w:ascii="Arial" w:hAnsi="Arial" w:cs="Arial"/>
        </w:rPr>
        <w:t xml:space="preserve"> (Angelico)</w:t>
      </w:r>
    </w:p>
    <w:p w14:paraId="41F98A24" w14:textId="4E16822D" w:rsidR="00D8387F" w:rsidRPr="00DF1DEC" w:rsidRDefault="00CC05E1" w:rsidP="00154D48">
      <w:pPr>
        <w:spacing w:after="120" w:line="240" w:lineRule="auto"/>
        <w:ind w:left="567" w:right="260"/>
        <w:jc w:val="both"/>
        <w:rPr>
          <w:rFonts w:ascii="Arial" w:hAnsi="Arial" w:cs="Arial"/>
        </w:rPr>
      </w:pPr>
      <w:r w:rsidRPr="00DF1DEC">
        <w:rPr>
          <w:rFonts w:ascii="Arial" w:hAnsi="Arial" w:cs="Arial"/>
        </w:rPr>
        <w:t xml:space="preserve">John </w:t>
      </w:r>
      <w:r w:rsidR="00D8387F" w:rsidRPr="00DF1DEC">
        <w:rPr>
          <w:rFonts w:ascii="Arial" w:hAnsi="Arial" w:cs="Arial"/>
        </w:rPr>
        <w:t>Kasson</w:t>
      </w:r>
      <w:r w:rsidRPr="00DF1DEC">
        <w:rPr>
          <w:rFonts w:ascii="Arial" w:hAnsi="Arial" w:cs="Arial"/>
        </w:rPr>
        <w:t xml:space="preserve"> (</w:t>
      </w:r>
      <w:r w:rsidR="005058BD" w:rsidRPr="00DF1DEC">
        <w:rPr>
          <w:rFonts w:ascii="Arial" w:hAnsi="Arial" w:cs="Arial"/>
        </w:rPr>
        <w:t>2003</w:t>
      </w:r>
      <w:r w:rsidRPr="00DF1DEC">
        <w:rPr>
          <w:rFonts w:ascii="Arial" w:hAnsi="Arial" w:cs="Arial"/>
        </w:rPr>
        <w:t xml:space="preserve">) </w:t>
      </w:r>
      <w:r w:rsidRPr="00DF1DEC">
        <w:rPr>
          <w:rFonts w:ascii="Arial" w:hAnsi="Arial" w:cs="Arial"/>
          <w:i/>
        </w:rPr>
        <w:t>Amusing the M</w:t>
      </w:r>
      <w:r w:rsidR="005058BD" w:rsidRPr="00DF1DEC">
        <w:rPr>
          <w:rFonts w:ascii="Arial" w:hAnsi="Arial" w:cs="Arial"/>
          <w:i/>
        </w:rPr>
        <w:t>illion</w:t>
      </w:r>
      <w:r w:rsidRPr="00DF1DEC">
        <w:rPr>
          <w:rFonts w:ascii="Arial" w:hAnsi="Arial" w:cs="Arial"/>
        </w:rPr>
        <w:t xml:space="preserve"> </w:t>
      </w:r>
      <w:r w:rsidR="005058BD" w:rsidRPr="00DF1DEC">
        <w:rPr>
          <w:rFonts w:ascii="Arial" w:hAnsi="Arial" w:cs="Arial"/>
        </w:rPr>
        <w:t>(Hill &amp; Wang)</w:t>
      </w:r>
    </w:p>
    <w:p w14:paraId="79EAC4AF" w14:textId="4C683F9E" w:rsidR="00CC05E1" w:rsidRPr="00DF1DEC" w:rsidRDefault="00CC05E1" w:rsidP="00154D48">
      <w:pPr>
        <w:spacing w:after="120" w:line="240" w:lineRule="auto"/>
        <w:ind w:left="567" w:right="260"/>
        <w:jc w:val="both"/>
        <w:rPr>
          <w:rFonts w:ascii="Arial" w:hAnsi="Arial" w:cs="Arial"/>
        </w:rPr>
      </w:pPr>
      <w:r w:rsidRPr="00DF1DEC">
        <w:rPr>
          <w:rFonts w:ascii="Arial" w:hAnsi="Arial" w:cs="Arial"/>
        </w:rPr>
        <w:t xml:space="preserve">Carly </w:t>
      </w:r>
      <w:proofErr w:type="spellStart"/>
      <w:r w:rsidRPr="00DF1DEC">
        <w:rPr>
          <w:rFonts w:ascii="Arial" w:hAnsi="Arial" w:cs="Arial"/>
        </w:rPr>
        <w:t>Korucek</w:t>
      </w:r>
      <w:proofErr w:type="spellEnd"/>
      <w:r w:rsidRPr="00DF1DEC">
        <w:rPr>
          <w:rFonts w:ascii="Arial" w:hAnsi="Arial" w:cs="Arial"/>
        </w:rPr>
        <w:t xml:space="preserve"> (</w:t>
      </w:r>
      <w:r w:rsidR="005058BD" w:rsidRPr="00DF1DEC">
        <w:rPr>
          <w:rFonts w:ascii="Arial" w:hAnsi="Arial" w:cs="Arial"/>
        </w:rPr>
        <w:t>2015</w:t>
      </w:r>
      <w:r w:rsidRPr="00DF1DEC">
        <w:rPr>
          <w:rFonts w:ascii="Arial" w:hAnsi="Arial" w:cs="Arial"/>
        </w:rPr>
        <w:t xml:space="preserve">) </w:t>
      </w:r>
      <w:r w:rsidRPr="00DF1DEC">
        <w:rPr>
          <w:rFonts w:ascii="Arial" w:hAnsi="Arial" w:cs="Arial"/>
          <w:i/>
        </w:rPr>
        <w:t>Coin-Operated Americans</w:t>
      </w:r>
      <w:r w:rsidRPr="00DF1DEC">
        <w:rPr>
          <w:rFonts w:ascii="Arial" w:hAnsi="Arial" w:cs="Arial"/>
        </w:rPr>
        <w:t xml:space="preserve"> (Minnesota UP)</w:t>
      </w:r>
    </w:p>
    <w:p w14:paraId="36EBFB80" w14:textId="5605CA19" w:rsidR="00CC05E1" w:rsidRPr="00DF1DEC" w:rsidRDefault="00CC05E1" w:rsidP="00154D48">
      <w:pPr>
        <w:spacing w:after="120" w:line="240" w:lineRule="auto"/>
        <w:ind w:left="567" w:right="260"/>
        <w:jc w:val="both"/>
        <w:rPr>
          <w:rFonts w:ascii="Arial" w:hAnsi="Arial" w:cs="Arial"/>
        </w:rPr>
      </w:pPr>
      <w:r w:rsidRPr="00DF1DEC">
        <w:rPr>
          <w:rFonts w:ascii="Arial" w:hAnsi="Arial" w:cs="Arial"/>
        </w:rPr>
        <w:t>Michael Newman (</w:t>
      </w:r>
      <w:r w:rsidR="005058BD" w:rsidRPr="00DF1DEC">
        <w:rPr>
          <w:rFonts w:ascii="Arial" w:hAnsi="Arial" w:cs="Arial"/>
        </w:rPr>
        <w:t>2017</w:t>
      </w:r>
      <w:r w:rsidRPr="00DF1DEC">
        <w:rPr>
          <w:rFonts w:ascii="Arial" w:hAnsi="Arial" w:cs="Arial"/>
        </w:rPr>
        <w:t xml:space="preserve">) </w:t>
      </w:r>
      <w:r w:rsidRPr="00DF1DEC">
        <w:rPr>
          <w:rFonts w:ascii="Arial" w:hAnsi="Arial" w:cs="Arial"/>
          <w:i/>
        </w:rPr>
        <w:t>Atari Age</w:t>
      </w:r>
      <w:r w:rsidRPr="00DF1DEC">
        <w:rPr>
          <w:rFonts w:ascii="Arial" w:hAnsi="Arial" w:cs="Arial"/>
        </w:rPr>
        <w:t xml:space="preserve"> (MIT Press)</w:t>
      </w:r>
    </w:p>
    <w:p w14:paraId="1FD7543D" w14:textId="255589DF" w:rsidR="00CC05E1" w:rsidRPr="00DF1DEC" w:rsidRDefault="00CC05E1" w:rsidP="00154D48">
      <w:pPr>
        <w:spacing w:after="120" w:line="240" w:lineRule="auto"/>
        <w:ind w:left="567" w:right="260"/>
        <w:jc w:val="both"/>
        <w:rPr>
          <w:rFonts w:ascii="Arial" w:hAnsi="Arial" w:cs="Arial"/>
        </w:rPr>
      </w:pPr>
      <w:r w:rsidRPr="00DF1DEC">
        <w:rPr>
          <w:rFonts w:ascii="Arial" w:hAnsi="Arial" w:cs="Arial"/>
        </w:rPr>
        <w:t xml:space="preserve">Carroll </w:t>
      </w:r>
      <w:proofErr w:type="spellStart"/>
      <w:r w:rsidRPr="00DF1DEC">
        <w:rPr>
          <w:rFonts w:ascii="Arial" w:hAnsi="Arial" w:cs="Arial"/>
        </w:rPr>
        <w:t>Pursell</w:t>
      </w:r>
      <w:proofErr w:type="spellEnd"/>
      <w:r w:rsidRPr="00DF1DEC">
        <w:rPr>
          <w:rFonts w:ascii="Arial" w:hAnsi="Arial" w:cs="Arial"/>
        </w:rPr>
        <w:t xml:space="preserve"> (20</w:t>
      </w:r>
      <w:r w:rsidR="005058BD" w:rsidRPr="00DF1DEC">
        <w:rPr>
          <w:rFonts w:ascii="Arial" w:hAnsi="Arial" w:cs="Arial"/>
        </w:rPr>
        <w:t>15</w:t>
      </w:r>
      <w:r w:rsidRPr="00DF1DEC">
        <w:rPr>
          <w:rFonts w:ascii="Arial" w:hAnsi="Arial" w:cs="Arial"/>
        </w:rPr>
        <w:t xml:space="preserve">) </w:t>
      </w:r>
      <w:r w:rsidRPr="00DF1DEC">
        <w:rPr>
          <w:rFonts w:ascii="Arial" w:hAnsi="Arial" w:cs="Arial"/>
          <w:i/>
        </w:rPr>
        <w:t xml:space="preserve">From Playgrounds to </w:t>
      </w:r>
      <w:proofErr w:type="spellStart"/>
      <w:r w:rsidRPr="00DF1DEC">
        <w:rPr>
          <w:rFonts w:ascii="Arial" w:hAnsi="Arial" w:cs="Arial"/>
          <w:i/>
        </w:rPr>
        <w:t>Playstation</w:t>
      </w:r>
      <w:proofErr w:type="spellEnd"/>
      <w:r w:rsidRPr="00DF1DEC">
        <w:rPr>
          <w:rFonts w:ascii="Arial" w:hAnsi="Arial" w:cs="Arial"/>
        </w:rPr>
        <w:t xml:space="preserve"> (Johns Hopkins UP)</w:t>
      </w:r>
    </w:p>
    <w:p w14:paraId="513A03AE" w14:textId="421D0ABD" w:rsidR="00D8387F" w:rsidRPr="00DF1DEC" w:rsidRDefault="00D8387F" w:rsidP="00154D48">
      <w:pPr>
        <w:spacing w:after="120" w:line="240" w:lineRule="auto"/>
        <w:ind w:left="567" w:right="260"/>
        <w:jc w:val="both"/>
        <w:rPr>
          <w:rFonts w:ascii="Arial" w:hAnsi="Arial" w:cs="Arial"/>
        </w:rPr>
      </w:pPr>
      <w:r w:rsidRPr="00DF1DEC">
        <w:rPr>
          <w:rFonts w:ascii="Arial" w:hAnsi="Arial" w:cs="Arial"/>
        </w:rPr>
        <w:t xml:space="preserve">John Wills (2019) </w:t>
      </w:r>
      <w:r w:rsidRPr="00DF1DEC">
        <w:rPr>
          <w:rFonts w:ascii="Arial" w:hAnsi="Arial" w:cs="Arial"/>
          <w:i/>
        </w:rPr>
        <w:t>Gamer Nation</w:t>
      </w:r>
      <w:r w:rsidR="00C25B01" w:rsidRPr="00DF1DEC">
        <w:rPr>
          <w:rFonts w:ascii="Arial" w:hAnsi="Arial" w:cs="Arial"/>
        </w:rPr>
        <w:t xml:space="preserve"> (Johns Hopkins UP)</w:t>
      </w:r>
    </w:p>
    <w:p w14:paraId="0142CDFA" w14:textId="77777777" w:rsidR="00154D48" w:rsidRPr="00154D48" w:rsidRDefault="00154D48" w:rsidP="00154D48">
      <w:pPr>
        <w:spacing w:after="120" w:line="240" w:lineRule="auto"/>
        <w:ind w:left="567" w:right="260"/>
        <w:jc w:val="both"/>
        <w:rPr>
          <w:rFonts w:ascii="Arial" w:hAnsi="Arial" w:cs="Arial"/>
        </w:rPr>
      </w:pPr>
    </w:p>
    <w:p w14:paraId="7AE4ABF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67137C" w14:textId="77777777" w:rsidR="00C27249" w:rsidRPr="00DF1DEC" w:rsidRDefault="00C27249" w:rsidP="00C27249">
      <w:pPr>
        <w:pStyle w:val="ListParagraph"/>
        <w:spacing w:before="100" w:beforeAutospacing="1" w:after="100" w:afterAutospacing="1" w:line="240" w:lineRule="auto"/>
        <w:rPr>
          <w:rFonts w:ascii="Arial" w:eastAsia="Times New Roman" w:hAnsi="Arial" w:cs="Arial"/>
          <w:color w:val="000000"/>
          <w:lang w:eastAsia="en-US"/>
        </w:rPr>
      </w:pPr>
      <w:r w:rsidRPr="00DF1DEC">
        <w:rPr>
          <w:rFonts w:ascii="Arial" w:eastAsia="Times New Roman" w:hAnsi="Arial" w:cs="Arial"/>
          <w:color w:val="000000"/>
          <w:lang w:eastAsia="en-US"/>
        </w:rPr>
        <w:t>Total contact hours = 30 </w:t>
      </w:r>
    </w:p>
    <w:p w14:paraId="4E635F1A" w14:textId="77777777" w:rsidR="00C27249" w:rsidRPr="00DF1DEC" w:rsidRDefault="00C27249" w:rsidP="00C27249">
      <w:pPr>
        <w:pStyle w:val="ListParagraph"/>
        <w:spacing w:before="100" w:beforeAutospacing="1" w:after="100" w:afterAutospacing="1" w:line="240" w:lineRule="auto"/>
        <w:rPr>
          <w:rFonts w:ascii="Arial" w:eastAsia="Times New Roman" w:hAnsi="Arial" w:cs="Arial"/>
          <w:color w:val="000000"/>
          <w:lang w:eastAsia="en-US"/>
        </w:rPr>
      </w:pPr>
      <w:r w:rsidRPr="00DF1DEC">
        <w:rPr>
          <w:rFonts w:ascii="Arial" w:eastAsia="Times New Roman" w:hAnsi="Arial" w:cs="Arial"/>
          <w:color w:val="000000"/>
          <w:lang w:eastAsia="en-US"/>
        </w:rPr>
        <w:t>Total private study hours = 270 </w:t>
      </w:r>
    </w:p>
    <w:p w14:paraId="5544473B" w14:textId="77777777" w:rsidR="00C27249" w:rsidRPr="00DF1DEC" w:rsidRDefault="00C27249" w:rsidP="00C27249">
      <w:pPr>
        <w:pStyle w:val="ListParagraph"/>
        <w:spacing w:before="100" w:beforeAutospacing="1" w:after="100" w:afterAutospacing="1" w:line="240" w:lineRule="auto"/>
        <w:rPr>
          <w:rFonts w:ascii="Arial" w:eastAsia="Times New Roman" w:hAnsi="Arial" w:cs="Arial"/>
          <w:color w:val="000000"/>
          <w:lang w:eastAsia="en-US"/>
        </w:rPr>
      </w:pPr>
      <w:r w:rsidRPr="00DF1DEC">
        <w:rPr>
          <w:rFonts w:ascii="Arial" w:eastAsia="Times New Roman" w:hAnsi="Arial" w:cs="Arial"/>
          <w:color w:val="000000"/>
          <w:lang w:eastAsia="en-US"/>
        </w:rPr>
        <w:t>Total study hours = 300 </w:t>
      </w:r>
    </w:p>
    <w:p w14:paraId="49D90FA0" w14:textId="77777777" w:rsidR="00881CF8" w:rsidRPr="00DF1DEC" w:rsidRDefault="00881CF8" w:rsidP="00C27249">
      <w:pPr>
        <w:pStyle w:val="ListParagraph"/>
        <w:spacing w:before="100" w:beforeAutospacing="1" w:after="100" w:afterAutospacing="1" w:line="240" w:lineRule="auto"/>
        <w:rPr>
          <w:rFonts w:ascii="Arial" w:eastAsia="Times New Roman" w:hAnsi="Arial" w:cs="Arial"/>
          <w:color w:val="000000"/>
          <w:lang w:eastAsia="en-US"/>
        </w:rPr>
      </w:pPr>
    </w:p>
    <w:p w14:paraId="6983E666" w14:textId="77777777" w:rsidR="00154D48" w:rsidRPr="00154D48" w:rsidRDefault="00154D48" w:rsidP="00154D48">
      <w:pPr>
        <w:spacing w:after="120" w:line="240" w:lineRule="auto"/>
        <w:ind w:left="567" w:right="260"/>
        <w:rPr>
          <w:rFonts w:ascii="Arial" w:hAnsi="Arial" w:cs="Arial"/>
          <w:iCs/>
        </w:rPr>
      </w:pPr>
    </w:p>
    <w:p w14:paraId="3BA646E1" w14:textId="77777777" w:rsidR="00265258" w:rsidRDefault="00265258">
      <w:pPr>
        <w:rPr>
          <w:rFonts w:ascii="Arial" w:hAnsi="Arial" w:cs="Arial"/>
          <w:b/>
        </w:rPr>
      </w:pPr>
      <w:r>
        <w:rPr>
          <w:rFonts w:ascii="Arial" w:hAnsi="Arial" w:cs="Arial"/>
          <w:b/>
        </w:rPr>
        <w:br w:type="page"/>
      </w:r>
    </w:p>
    <w:p w14:paraId="042ACFB1" w14:textId="71FAC00A"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796E7DB5" w14:textId="77777777" w:rsidR="00696FF5" w:rsidRPr="00A90BA9"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 xml:space="preserve">Main </w:t>
      </w:r>
      <w:r w:rsidRPr="00A90BA9">
        <w:rPr>
          <w:rFonts w:ascii="Arial" w:hAnsi="Arial" w:cs="Arial"/>
          <w:iCs/>
        </w:rPr>
        <w:t>assessment methods</w:t>
      </w:r>
    </w:p>
    <w:p w14:paraId="37B4A11C" w14:textId="55D3C8B1" w:rsidR="002F0452" w:rsidRDefault="00A947A3" w:rsidP="00154D48">
      <w:pPr>
        <w:spacing w:after="120" w:line="240" w:lineRule="auto"/>
        <w:ind w:left="567" w:right="260"/>
        <w:rPr>
          <w:rFonts w:ascii="Arial" w:hAnsi="Arial" w:cs="Arial"/>
          <w:iCs/>
        </w:rPr>
      </w:pPr>
      <w:r>
        <w:rPr>
          <w:rFonts w:ascii="Arial" w:hAnsi="Arial" w:cs="Arial"/>
          <w:iCs/>
        </w:rPr>
        <w:t>Critical Analysis</w:t>
      </w:r>
      <w:r>
        <w:rPr>
          <w:rFonts w:ascii="Arial" w:hAnsi="Arial" w:cs="Arial"/>
          <w:iCs/>
        </w:rPr>
        <w:tab/>
      </w:r>
      <w:r>
        <w:rPr>
          <w:rFonts w:ascii="Arial" w:hAnsi="Arial" w:cs="Arial"/>
          <w:iCs/>
        </w:rPr>
        <w:tab/>
        <w:t>(2000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18311757" w14:textId="5CB27F97" w:rsidR="00A947A3" w:rsidRDefault="00A947A3" w:rsidP="00154D48">
      <w:pPr>
        <w:spacing w:after="120" w:line="240" w:lineRule="auto"/>
        <w:ind w:left="567" w:right="260"/>
        <w:rPr>
          <w:rFonts w:ascii="Arial" w:hAnsi="Arial" w:cs="Arial"/>
          <w:iCs/>
        </w:rPr>
      </w:pPr>
      <w:r>
        <w:rPr>
          <w:rFonts w:ascii="Arial" w:hAnsi="Arial" w:cs="Arial"/>
          <w:iCs/>
        </w:rPr>
        <w:t>Game Brief</w:t>
      </w:r>
      <w:r>
        <w:rPr>
          <w:rFonts w:ascii="Arial" w:hAnsi="Arial" w:cs="Arial"/>
          <w:iCs/>
        </w:rPr>
        <w:tab/>
      </w:r>
      <w:r>
        <w:rPr>
          <w:rFonts w:ascii="Arial" w:hAnsi="Arial" w:cs="Arial"/>
          <w:iCs/>
        </w:rPr>
        <w:tab/>
        <w:t xml:space="preserve">(Digital Portfolio </w:t>
      </w:r>
      <w:proofErr w:type="spellStart"/>
      <w:r>
        <w:rPr>
          <w:rFonts w:ascii="Arial" w:hAnsi="Arial" w:cs="Arial"/>
          <w:iCs/>
        </w:rPr>
        <w:t>inc.</w:t>
      </w:r>
      <w:proofErr w:type="spellEnd"/>
      <w:r>
        <w:rPr>
          <w:rFonts w:ascii="Arial" w:hAnsi="Arial" w:cs="Arial"/>
          <w:iCs/>
        </w:rPr>
        <w:t xml:space="preserve"> 2500 words)</w:t>
      </w:r>
      <w:r>
        <w:rPr>
          <w:rFonts w:ascii="Arial" w:hAnsi="Arial" w:cs="Arial"/>
          <w:iCs/>
        </w:rPr>
        <w:tab/>
      </w:r>
      <w:r>
        <w:rPr>
          <w:rFonts w:ascii="Arial" w:hAnsi="Arial" w:cs="Arial"/>
          <w:iCs/>
        </w:rPr>
        <w:tab/>
        <w:t>40%</w:t>
      </w:r>
    </w:p>
    <w:p w14:paraId="38C7236A" w14:textId="6E171557" w:rsidR="00A947A3" w:rsidRDefault="00A947A3" w:rsidP="00154D48">
      <w:pPr>
        <w:spacing w:after="120" w:line="240" w:lineRule="auto"/>
        <w:ind w:left="567" w:right="260"/>
        <w:rPr>
          <w:rFonts w:ascii="Arial" w:hAnsi="Arial" w:cs="Arial"/>
          <w:iCs/>
        </w:rPr>
      </w:pPr>
      <w:r>
        <w:rPr>
          <w:rFonts w:ascii="Arial" w:hAnsi="Arial" w:cs="Arial"/>
          <w:iCs/>
        </w:rPr>
        <w:t>Essay</w:t>
      </w:r>
      <w:r>
        <w:rPr>
          <w:rFonts w:ascii="Arial" w:hAnsi="Arial" w:cs="Arial"/>
          <w:iCs/>
        </w:rPr>
        <w:tab/>
      </w:r>
      <w:r>
        <w:rPr>
          <w:rFonts w:ascii="Arial" w:hAnsi="Arial" w:cs="Arial"/>
          <w:iCs/>
        </w:rPr>
        <w:tab/>
      </w:r>
      <w:r>
        <w:rPr>
          <w:rFonts w:ascii="Arial" w:hAnsi="Arial" w:cs="Arial"/>
          <w:iCs/>
        </w:rPr>
        <w:tab/>
        <w:t>(4000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40%</w:t>
      </w:r>
    </w:p>
    <w:p w14:paraId="4AA66FAD" w14:textId="77777777" w:rsidR="00A947A3" w:rsidRPr="00154D48" w:rsidRDefault="00A947A3" w:rsidP="00154D48">
      <w:pPr>
        <w:spacing w:after="120" w:line="240" w:lineRule="auto"/>
        <w:ind w:left="567" w:right="260"/>
        <w:rPr>
          <w:rFonts w:ascii="Arial" w:hAnsi="Arial" w:cs="Arial"/>
          <w:iCs/>
        </w:rPr>
      </w:pPr>
    </w:p>
    <w:p w14:paraId="5FB4A14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F9D4F8F" w14:textId="4334D8E7" w:rsidR="00B72470" w:rsidRPr="00154D48" w:rsidRDefault="00C27249" w:rsidP="00154D48">
      <w:pPr>
        <w:spacing w:after="120" w:line="240" w:lineRule="auto"/>
        <w:ind w:left="567" w:right="260"/>
        <w:rPr>
          <w:rFonts w:ascii="Arial" w:hAnsi="Arial" w:cs="Arial"/>
          <w:iCs/>
        </w:rPr>
      </w:pPr>
      <w:r>
        <w:rPr>
          <w:rFonts w:ascii="Arial" w:hAnsi="Arial" w:cs="Arial"/>
          <w:iCs/>
        </w:rPr>
        <w:t xml:space="preserve">100% coursework </w:t>
      </w:r>
    </w:p>
    <w:p w14:paraId="4101DE17" w14:textId="77777777" w:rsidR="00154D48" w:rsidRPr="00154D48" w:rsidRDefault="00154D48" w:rsidP="00154D48">
      <w:pPr>
        <w:spacing w:after="120" w:line="240" w:lineRule="auto"/>
        <w:ind w:left="567" w:right="260"/>
        <w:rPr>
          <w:rFonts w:ascii="Arial" w:hAnsi="Arial" w:cs="Arial"/>
          <w:iCs/>
        </w:rPr>
      </w:pPr>
    </w:p>
    <w:p w14:paraId="7FB1FA95" w14:textId="77777777" w:rsidR="00274ED7" w:rsidRDefault="006F3F8B" w:rsidP="00265258">
      <w:pPr>
        <w:numPr>
          <w:ilvl w:val="0"/>
          <w:numId w:val="1"/>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9E72B59"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777F90CE" w14:textId="77777777" w:rsidTr="002302FD">
        <w:tc>
          <w:tcPr>
            <w:tcW w:w="2439" w:type="dxa"/>
            <w:shd w:val="clear" w:color="auto" w:fill="D9D9D9" w:themeFill="background1" w:themeFillShade="D9"/>
          </w:tcPr>
          <w:p w14:paraId="6476F409"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427CDD07"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4B3834A0"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4647CB38"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4B4C0F2A"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3FEEA6B5"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417E4F89"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25BE162F"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0865D3A2"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45749710"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24D416E8"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68FEB336" w14:textId="77777777" w:rsidTr="002302FD">
        <w:tc>
          <w:tcPr>
            <w:tcW w:w="2439" w:type="dxa"/>
            <w:shd w:val="clear" w:color="auto" w:fill="D9D9D9" w:themeFill="background1" w:themeFillShade="D9"/>
          </w:tcPr>
          <w:p w14:paraId="73E31675"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69E18ECC" w14:textId="13685A38" w:rsidR="002302FD" w:rsidRPr="00302082" w:rsidRDefault="002302FD" w:rsidP="00302082">
            <w:pPr>
              <w:spacing w:after="120"/>
              <w:rPr>
                <w:rFonts w:ascii="Arial" w:hAnsi="Arial" w:cs="Arial"/>
                <w:b/>
              </w:rPr>
            </w:pPr>
          </w:p>
        </w:tc>
        <w:tc>
          <w:tcPr>
            <w:tcW w:w="567" w:type="dxa"/>
          </w:tcPr>
          <w:p w14:paraId="0D301189" w14:textId="2559DA28" w:rsidR="002302FD" w:rsidRPr="00302082" w:rsidRDefault="002302FD" w:rsidP="00302082">
            <w:pPr>
              <w:spacing w:after="120"/>
              <w:rPr>
                <w:rFonts w:ascii="Arial" w:hAnsi="Arial" w:cs="Arial"/>
                <w:b/>
              </w:rPr>
            </w:pPr>
          </w:p>
        </w:tc>
        <w:tc>
          <w:tcPr>
            <w:tcW w:w="567" w:type="dxa"/>
          </w:tcPr>
          <w:p w14:paraId="081D7E0E" w14:textId="0312F2C6" w:rsidR="002302FD" w:rsidRPr="00302082" w:rsidRDefault="002302FD" w:rsidP="00302082">
            <w:pPr>
              <w:spacing w:after="120"/>
              <w:rPr>
                <w:rFonts w:ascii="Arial" w:hAnsi="Arial" w:cs="Arial"/>
                <w:b/>
              </w:rPr>
            </w:pPr>
          </w:p>
        </w:tc>
        <w:tc>
          <w:tcPr>
            <w:tcW w:w="567" w:type="dxa"/>
          </w:tcPr>
          <w:p w14:paraId="6E7984EC" w14:textId="08F838ED" w:rsidR="002302FD" w:rsidRPr="00302082" w:rsidRDefault="002302FD" w:rsidP="00302082">
            <w:pPr>
              <w:spacing w:after="120"/>
              <w:rPr>
                <w:rFonts w:ascii="Arial" w:hAnsi="Arial" w:cs="Arial"/>
                <w:b/>
              </w:rPr>
            </w:pPr>
          </w:p>
        </w:tc>
        <w:tc>
          <w:tcPr>
            <w:tcW w:w="567" w:type="dxa"/>
          </w:tcPr>
          <w:p w14:paraId="46ED4786" w14:textId="35AC88E8" w:rsidR="002302FD" w:rsidRPr="00302082" w:rsidRDefault="002302FD" w:rsidP="00302082">
            <w:pPr>
              <w:spacing w:after="120"/>
              <w:rPr>
                <w:rFonts w:ascii="Arial" w:hAnsi="Arial" w:cs="Arial"/>
                <w:b/>
              </w:rPr>
            </w:pPr>
          </w:p>
        </w:tc>
        <w:tc>
          <w:tcPr>
            <w:tcW w:w="567" w:type="dxa"/>
          </w:tcPr>
          <w:p w14:paraId="17DDA7D7" w14:textId="370D0E94" w:rsidR="002302FD" w:rsidRPr="00302082" w:rsidRDefault="002302FD" w:rsidP="00302082">
            <w:pPr>
              <w:spacing w:after="120"/>
              <w:rPr>
                <w:rFonts w:ascii="Arial" w:hAnsi="Arial" w:cs="Arial"/>
                <w:b/>
              </w:rPr>
            </w:pPr>
          </w:p>
        </w:tc>
        <w:tc>
          <w:tcPr>
            <w:tcW w:w="567" w:type="dxa"/>
          </w:tcPr>
          <w:p w14:paraId="2D7C9383" w14:textId="0AF51A50" w:rsidR="002302FD" w:rsidRPr="00302082" w:rsidRDefault="002302FD" w:rsidP="00302082">
            <w:pPr>
              <w:spacing w:after="120"/>
              <w:rPr>
                <w:rFonts w:ascii="Arial" w:hAnsi="Arial" w:cs="Arial"/>
                <w:b/>
              </w:rPr>
            </w:pPr>
          </w:p>
        </w:tc>
        <w:tc>
          <w:tcPr>
            <w:tcW w:w="567" w:type="dxa"/>
          </w:tcPr>
          <w:p w14:paraId="1F33C91B" w14:textId="77FF1AAB" w:rsidR="002302FD" w:rsidRPr="00302082" w:rsidRDefault="002302FD" w:rsidP="00302082">
            <w:pPr>
              <w:spacing w:after="120"/>
              <w:rPr>
                <w:rFonts w:ascii="Arial" w:hAnsi="Arial" w:cs="Arial"/>
                <w:b/>
              </w:rPr>
            </w:pPr>
          </w:p>
        </w:tc>
        <w:tc>
          <w:tcPr>
            <w:tcW w:w="567" w:type="dxa"/>
          </w:tcPr>
          <w:p w14:paraId="20B6D359" w14:textId="10AF0763" w:rsidR="002302FD" w:rsidRPr="00302082" w:rsidRDefault="002302FD" w:rsidP="00302082">
            <w:pPr>
              <w:spacing w:after="120"/>
              <w:rPr>
                <w:rFonts w:ascii="Arial" w:hAnsi="Arial" w:cs="Arial"/>
                <w:b/>
              </w:rPr>
            </w:pPr>
          </w:p>
        </w:tc>
        <w:tc>
          <w:tcPr>
            <w:tcW w:w="567" w:type="dxa"/>
          </w:tcPr>
          <w:p w14:paraId="20D6BC33" w14:textId="77777777" w:rsidR="002302FD" w:rsidRPr="00302082" w:rsidRDefault="002302FD" w:rsidP="00302082">
            <w:pPr>
              <w:spacing w:after="120"/>
              <w:rPr>
                <w:rFonts w:ascii="Arial" w:hAnsi="Arial" w:cs="Arial"/>
                <w:b/>
              </w:rPr>
            </w:pPr>
          </w:p>
        </w:tc>
      </w:tr>
      <w:tr w:rsidR="002302FD" w:rsidRPr="00302082" w14:paraId="188DCFDF" w14:textId="77777777" w:rsidTr="002302FD">
        <w:tc>
          <w:tcPr>
            <w:tcW w:w="2439" w:type="dxa"/>
          </w:tcPr>
          <w:p w14:paraId="0E2E11C9"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14:paraId="186D0677" w14:textId="25BB1EC8" w:rsidR="002302FD" w:rsidRPr="00302082" w:rsidRDefault="00604EAA" w:rsidP="00302082">
            <w:pPr>
              <w:spacing w:after="120"/>
              <w:rPr>
                <w:rFonts w:ascii="Arial" w:hAnsi="Arial" w:cs="Arial"/>
                <w:b/>
              </w:rPr>
            </w:pPr>
            <w:r>
              <w:rPr>
                <w:rFonts w:ascii="Arial" w:hAnsi="Arial" w:cs="Arial"/>
                <w:b/>
              </w:rPr>
              <w:t>x</w:t>
            </w:r>
          </w:p>
        </w:tc>
        <w:tc>
          <w:tcPr>
            <w:tcW w:w="567" w:type="dxa"/>
          </w:tcPr>
          <w:p w14:paraId="299DD0C8" w14:textId="1698B2E1" w:rsidR="002302FD" w:rsidRPr="00302082" w:rsidRDefault="00604EAA" w:rsidP="00302082">
            <w:pPr>
              <w:spacing w:after="120"/>
              <w:rPr>
                <w:rFonts w:ascii="Arial" w:hAnsi="Arial" w:cs="Arial"/>
                <w:b/>
              </w:rPr>
            </w:pPr>
            <w:r>
              <w:rPr>
                <w:rFonts w:ascii="Arial" w:hAnsi="Arial" w:cs="Arial"/>
                <w:b/>
              </w:rPr>
              <w:t>x</w:t>
            </w:r>
          </w:p>
        </w:tc>
        <w:tc>
          <w:tcPr>
            <w:tcW w:w="567" w:type="dxa"/>
          </w:tcPr>
          <w:p w14:paraId="265F626C" w14:textId="7B131B81" w:rsidR="002302FD" w:rsidRPr="00302082" w:rsidRDefault="00604EAA" w:rsidP="00302082">
            <w:pPr>
              <w:spacing w:after="120"/>
              <w:rPr>
                <w:rFonts w:ascii="Arial" w:hAnsi="Arial" w:cs="Arial"/>
                <w:b/>
              </w:rPr>
            </w:pPr>
            <w:r>
              <w:rPr>
                <w:rFonts w:ascii="Arial" w:hAnsi="Arial" w:cs="Arial"/>
                <w:b/>
              </w:rPr>
              <w:t>x</w:t>
            </w:r>
          </w:p>
        </w:tc>
        <w:tc>
          <w:tcPr>
            <w:tcW w:w="567" w:type="dxa"/>
          </w:tcPr>
          <w:p w14:paraId="344F93F0" w14:textId="271325CA" w:rsidR="002302FD" w:rsidRPr="00302082" w:rsidRDefault="00604EAA" w:rsidP="00302082">
            <w:pPr>
              <w:spacing w:after="120"/>
              <w:rPr>
                <w:rFonts w:ascii="Arial" w:hAnsi="Arial" w:cs="Arial"/>
                <w:b/>
              </w:rPr>
            </w:pPr>
            <w:r>
              <w:rPr>
                <w:rFonts w:ascii="Arial" w:hAnsi="Arial" w:cs="Arial"/>
                <w:b/>
              </w:rPr>
              <w:t>x</w:t>
            </w:r>
          </w:p>
        </w:tc>
        <w:tc>
          <w:tcPr>
            <w:tcW w:w="567" w:type="dxa"/>
          </w:tcPr>
          <w:p w14:paraId="6BEB3BB2" w14:textId="249D8F06" w:rsidR="002302FD" w:rsidRPr="00302082" w:rsidRDefault="00604EAA" w:rsidP="00302082">
            <w:pPr>
              <w:spacing w:after="120"/>
              <w:rPr>
                <w:rFonts w:ascii="Arial" w:hAnsi="Arial" w:cs="Arial"/>
                <w:b/>
              </w:rPr>
            </w:pPr>
            <w:r>
              <w:rPr>
                <w:rFonts w:ascii="Arial" w:hAnsi="Arial" w:cs="Arial"/>
                <w:b/>
              </w:rPr>
              <w:t>x</w:t>
            </w:r>
          </w:p>
        </w:tc>
        <w:tc>
          <w:tcPr>
            <w:tcW w:w="567" w:type="dxa"/>
          </w:tcPr>
          <w:p w14:paraId="3A5E0FE1" w14:textId="4B84AE73" w:rsidR="002302FD" w:rsidRPr="00302082" w:rsidRDefault="00604EAA" w:rsidP="00302082">
            <w:pPr>
              <w:spacing w:after="120"/>
              <w:rPr>
                <w:rFonts w:ascii="Arial" w:hAnsi="Arial" w:cs="Arial"/>
                <w:b/>
              </w:rPr>
            </w:pPr>
            <w:r>
              <w:rPr>
                <w:rFonts w:ascii="Arial" w:hAnsi="Arial" w:cs="Arial"/>
                <w:b/>
              </w:rPr>
              <w:t>x</w:t>
            </w:r>
          </w:p>
        </w:tc>
        <w:tc>
          <w:tcPr>
            <w:tcW w:w="567" w:type="dxa"/>
          </w:tcPr>
          <w:p w14:paraId="4593FA16" w14:textId="3C254061" w:rsidR="002302FD" w:rsidRPr="00302082" w:rsidRDefault="00604EAA" w:rsidP="00302082">
            <w:pPr>
              <w:spacing w:after="120"/>
              <w:rPr>
                <w:rFonts w:ascii="Arial" w:hAnsi="Arial" w:cs="Arial"/>
                <w:b/>
              </w:rPr>
            </w:pPr>
            <w:r>
              <w:rPr>
                <w:rFonts w:ascii="Arial" w:hAnsi="Arial" w:cs="Arial"/>
                <w:b/>
              </w:rPr>
              <w:t>x</w:t>
            </w:r>
          </w:p>
        </w:tc>
        <w:tc>
          <w:tcPr>
            <w:tcW w:w="567" w:type="dxa"/>
          </w:tcPr>
          <w:p w14:paraId="58EE058B" w14:textId="7C239177" w:rsidR="002302FD" w:rsidRPr="00302082" w:rsidRDefault="00604EAA" w:rsidP="00302082">
            <w:pPr>
              <w:spacing w:after="120"/>
              <w:rPr>
                <w:rFonts w:ascii="Arial" w:hAnsi="Arial" w:cs="Arial"/>
                <w:b/>
              </w:rPr>
            </w:pPr>
            <w:r>
              <w:rPr>
                <w:rFonts w:ascii="Arial" w:hAnsi="Arial" w:cs="Arial"/>
                <w:b/>
              </w:rPr>
              <w:t>x</w:t>
            </w:r>
          </w:p>
        </w:tc>
        <w:tc>
          <w:tcPr>
            <w:tcW w:w="567" w:type="dxa"/>
          </w:tcPr>
          <w:p w14:paraId="3E578062" w14:textId="7B908653" w:rsidR="002302FD" w:rsidRPr="00302082" w:rsidRDefault="00604EAA" w:rsidP="00302082">
            <w:pPr>
              <w:spacing w:after="120"/>
              <w:rPr>
                <w:rFonts w:ascii="Arial" w:hAnsi="Arial" w:cs="Arial"/>
                <w:b/>
              </w:rPr>
            </w:pPr>
            <w:r>
              <w:rPr>
                <w:rFonts w:ascii="Arial" w:hAnsi="Arial" w:cs="Arial"/>
                <w:b/>
              </w:rPr>
              <w:t>x</w:t>
            </w:r>
          </w:p>
        </w:tc>
        <w:tc>
          <w:tcPr>
            <w:tcW w:w="567" w:type="dxa"/>
          </w:tcPr>
          <w:p w14:paraId="3DE5161B" w14:textId="77777777" w:rsidR="002302FD" w:rsidRPr="00302082" w:rsidRDefault="002302FD" w:rsidP="00302082">
            <w:pPr>
              <w:spacing w:after="120"/>
              <w:rPr>
                <w:rFonts w:ascii="Arial" w:hAnsi="Arial" w:cs="Arial"/>
                <w:b/>
              </w:rPr>
            </w:pPr>
          </w:p>
        </w:tc>
      </w:tr>
      <w:tr w:rsidR="002302FD" w:rsidRPr="00302082" w14:paraId="2DF5CEF9" w14:textId="77777777" w:rsidTr="002302FD">
        <w:tc>
          <w:tcPr>
            <w:tcW w:w="2439" w:type="dxa"/>
          </w:tcPr>
          <w:p w14:paraId="136C4B1F" w14:textId="66E7F946" w:rsidR="002302FD" w:rsidRPr="00154D48" w:rsidRDefault="00604EAA" w:rsidP="00302082">
            <w:pPr>
              <w:spacing w:after="120"/>
              <w:rPr>
                <w:rFonts w:ascii="Arial" w:hAnsi="Arial" w:cs="Arial"/>
              </w:rPr>
            </w:pPr>
            <w:r>
              <w:rPr>
                <w:rFonts w:ascii="Arial" w:hAnsi="Arial" w:cs="Arial"/>
              </w:rPr>
              <w:t>Seminars</w:t>
            </w:r>
          </w:p>
        </w:tc>
        <w:tc>
          <w:tcPr>
            <w:tcW w:w="567" w:type="dxa"/>
          </w:tcPr>
          <w:p w14:paraId="3C8AA513" w14:textId="6A80D626" w:rsidR="002302FD" w:rsidRPr="00302082" w:rsidRDefault="00604EAA" w:rsidP="00302082">
            <w:pPr>
              <w:spacing w:after="120"/>
              <w:rPr>
                <w:rFonts w:ascii="Arial" w:hAnsi="Arial" w:cs="Arial"/>
                <w:b/>
              </w:rPr>
            </w:pPr>
            <w:r>
              <w:rPr>
                <w:rFonts w:ascii="Arial" w:hAnsi="Arial" w:cs="Arial"/>
                <w:b/>
              </w:rPr>
              <w:t>x</w:t>
            </w:r>
          </w:p>
        </w:tc>
        <w:tc>
          <w:tcPr>
            <w:tcW w:w="567" w:type="dxa"/>
          </w:tcPr>
          <w:p w14:paraId="2DEBA850" w14:textId="1A451E1F" w:rsidR="002302FD" w:rsidRPr="00302082" w:rsidRDefault="00604EAA" w:rsidP="00302082">
            <w:pPr>
              <w:spacing w:after="120"/>
              <w:rPr>
                <w:rFonts w:ascii="Arial" w:hAnsi="Arial" w:cs="Arial"/>
                <w:b/>
              </w:rPr>
            </w:pPr>
            <w:r>
              <w:rPr>
                <w:rFonts w:ascii="Arial" w:hAnsi="Arial" w:cs="Arial"/>
                <w:b/>
              </w:rPr>
              <w:t>x</w:t>
            </w:r>
          </w:p>
        </w:tc>
        <w:tc>
          <w:tcPr>
            <w:tcW w:w="567" w:type="dxa"/>
          </w:tcPr>
          <w:p w14:paraId="44A4D9CE" w14:textId="108E40B1" w:rsidR="002302FD" w:rsidRPr="00302082" w:rsidRDefault="00604EAA" w:rsidP="00302082">
            <w:pPr>
              <w:spacing w:after="120"/>
              <w:rPr>
                <w:rFonts w:ascii="Arial" w:hAnsi="Arial" w:cs="Arial"/>
                <w:b/>
              </w:rPr>
            </w:pPr>
            <w:r>
              <w:rPr>
                <w:rFonts w:ascii="Arial" w:hAnsi="Arial" w:cs="Arial"/>
                <w:b/>
              </w:rPr>
              <w:t>x</w:t>
            </w:r>
          </w:p>
        </w:tc>
        <w:tc>
          <w:tcPr>
            <w:tcW w:w="567" w:type="dxa"/>
          </w:tcPr>
          <w:p w14:paraId="03449E63" w14:textId="121AFE96" w:rsidR="002302FD" w:rsidRPr="00302082" w:rsidRDefault="00604EAA" w:rsidP="00302082">
            <w:pPr>
              <w:spacing w:after="120"/>
              <w:rPr>
                <w:rFonts w:ascii="Arial" w:hAnsi="Arial" w:cs="Arial"/>
                <w:b/>
              </w:rPr>
            </w:pPr>
            <w:r>
              <w:rPr>
                <w:rFonts w:ascii="Arial" w:hAnsi="Arial" w:cs="Arial"/>
                <w:b/>
              </w:rPr>
              <w:t>x</w:t>
            </w:r>
          </w:p>
        </w:tc>
        <w:tc>
          <w:tcPr>
            <w:tcW w:w="567" w:type="dxa"/>
          </w:tcPr>
          <w:p w14:paraId="7A7CFAAD" w14:textId="56CBFDDA" w:rsidR="002302FD" w:rsidRPr="00302082" w:rsidRDefault="00604EAA" w:rsidP="00302082">
            <w:pPr>
              <w:spacing w:after="120"/>
              <w:rPr>
                <w:rFonts w:ascii="Arial" w:hAnsi="Arial" w:cs="Arial"/>
                <w:b/>
              </w:rPr>
            </w:pPr>
            <w:r>
              <w:rPr>
                <w:rFonts w:ascii="Arial" w:hAnsi="Arial" w:cs="Arial"/>
                <w:b/>
              </w:rPr>
              <w:t>x</w:t>
            </w:r>
          </w:p>
        </w:tc>
        <w:tc>
          <w:tcPr>
            <w:tcW w:w="567" w:type="dxa"/>
          </w:tcPr>
          <w:p w14:paraId="27A9C054" w14:textId="3EBE2726" w:rsidR="002302FD" w:rsidRPr="00302082" w:rsidRDefault="00604EAA" w:rsidP="00302082">
            <w:pPr>
              <w:spacing w:after="120"/>
              <w:rPr>
                <w:rFonts w:ascii="Arial" w:hAnsi="Arial" w:cs="Arial"/>
                <w:b/>
              </w:rPr>
            </w:pPr>
            <w:r>
              <w:rPr>
                <w:rFonts w:ascii="Arial" w:hAnsi="Arial" w:cs="Arial"/>
                <w:b/>
              </w:rPr>
              <w:t>x</w:t>
            </w:r>
          </w:p>
        </w:tc>
        <w:tc>
          <w:tcPr>
            <w:tcW w:w="567" w:type="dxa"/>
          </w:tcPr>
          <w:p w14:paraId="36441C46" w14:textId="71761FC8" w:rsidR="002302FD" w:rsidRPr="00302082" w:rsidRDefault="00604EAA" w:rsidP="00302082">
            <w:pPr>
              <w:spacing w:after="120"/>
              <w:rPr>
                <w:rFonts w:ascii="Arial" w:hAnsi="Arial" w:cs="Arial"/>
                <w:b/>
              </w:rPr>
            </w:pPr>
            <w:r>
              <w:rPr>
                <w:rFonts w:ascii="Arial" w:hAnsi="Arial" w:cs="Arial"/>
                <w:b/>
              </w:rPr>
              <w:t>x</w:t>
            </w:r>
          </w:p>
        </w:tc>
        <w:tc>
          <w:tcPr>
            <w:tcW w:w="567" w:type="dxa"/>
          </w:tcPr>
          <w:p w14:paraId="6DFD8763" w14:textId="4538844F" w:rsidR="002302FD" w:rsidRPr="00302082" w:rsidRDefault="00604EAA" w:rsidP="00302082">
            <w:pPr>
              <w:spacing w:after="120"/>
              <w:rPr>
                <w:rFonts w:ascii="Arial" w:hAnsi="Arial" w:cs="Arial"/>
                <w:b/>
              </w:rPr>
            </w:pPr>
            <w:r>
              <w:rPr>
                <w:rFonts w:ascii="Arial" w:hAnsi="Arial" w:cs="Arial"/>
                <w:b/>
              </w:rPr>
              <w:t>x</w:t>
            </w:r>
          </w:p>
        </w:tc>
        <w:tc>
          <w:tcPr>
            <w:tcW w:w="567" w:type="dxa"/>
          </w:tcPr>
          <w:p w14:paraId="323FD8A0" w14:textId="2B1E7E8A" w:rsidR="002302FD" w:rsidRPr="00302082" w:rsidRDefault="00604EAA" w:rsidP="00302082">
            <w:pPr>
              <w:spacing w:after="120"/>
              <w:rPr>
                <w:rFonts w:ascii="Arial" w:hAnsi="Arial" w:cs="Arial"/>
                <w:b/>
              </w:rPr>
            </w:pPr>
            <w:r>
              <w:rPr>
                <w:rFonts w:ascii="Arial" w:hAnsi="Arial" w:cs="Arial"/>
                <w:b/>
              </w:rPr>
              <w:t>x</w:t>
            </w:r>
          </w:p>
        </w:tc>
        <w:tc>
          <w:tcPr>
            <w:tcW w:w="567" w:type="dxa"/>
          </w:tcPr>
          <w:p w14:paraId="56664F1C" w14:textId="768E539B" w:rsidR="002302FD" w:rsidRPr="00302082" w:rsidRDefault="00604EAA" w:rsidP="00302082">
            <w:pPr>
              <w:spacing w:after="120"/>
              <w:rPr>
                <w:rFonts w:ascii="Arial" w:hAnsi="Arial" w:cs="Arial"/>
                <w:b/>
              </w:rPr>
            </w:pPr>
            <w:r>
              <w:rPr>
                <w:rFonts w:ascii="Arial" w:hAnsi="Arial" w:cs="Arial"/>
                <w:b/>
              </w:rPr>
              <w:t>x</w:t>
            </w:r>
          </w:p>
        </w:tc>
      </w:tr>
      <w:tr w:rsidR="002302FD" w:rsidRPr="00302082" w14:paraId="2EF9ACCF" w14:textId="77777777" w:rsidTr="002302FD">
        <w:tc>
          <w:tcPr>
            <w:tcW w:w="2439" w:type="dxa"/>
          </w:tcPr>
          <w:p w14:paraId="4A11EC37" w14:textId="2688D5DA" w:rsidR="002302FD" w:rsidRPr="00154D48" w:rsidRDefault="00604EAA" w:rsidP="00302082">
            <w:pPr>
              <w:spacing w:after="120"/>
              <w:rPr>
                <w:rFonts w:ascii="Arial" w:hAnsi="Arial" w:cs="Arial"/>
              </w:rPr>
            </w:pPr>
            <w:r>
              <w:rPr>
                <w:rFonts w:ascii="Arial" w:hAnsi="Arial" w:cs="Arial"/>
              </w:rPr>
              <w:t>Lectures</w:t>
            </w:r>
          </w:p>
        </w:tc>
        <w:tc>
          <w:tcPr>
            <w:tcW w:w="567" w:type="dxa"/>
          </w:tcPr>
          <w:p w14:paraId="2C9FD7F1" w14:textId="6BA4545B" w:rsidR="002302FD" w:rsidRPr="00302082" w:rsidRDefault="00604EAA" w:rsidP="00302082">
            <w:pPr>
              <w:spacing w:after="120"/>
              <w:rPr>
                <w:rFonts w:ascii="Arial" w:hAnsi="Arial" w:cs="Arial"/>
                <w:b/>
              </w:rPr>
            </w:pPr>
            <w:r>
              <w:rPr>
                <w:rFonts w:ascii="Arial" w:hAnsi="Arial" w:cs="Arial"/>
                <w:b/>
              </w:rPr>
              <w:t>x</w:t>
            </w:r>
          </w:p>
        </w:tc>
        <w:tc>
          <w:tcPr>
            <w:tcW w:w="567" w:type="dxa"/>
          </w:tcPr>
          <w:p w14:paraId="0B2C09DA" w14:textId="68A156DD" w:rsidR="002302FD" w:rsidRPr="00302082" w:rsidRDefault="00604EAA" w:rsidP="00302082">
            <w:pPr>
              <w:spacing w:after="120"/>
              <w:rPr>
                <w:rFonts w:ascii="Arial" w:hAnsi="Arial" w:cs="Arial"/>
                <w:b/>
              </w:rPr>
            </w:pPr>
            <w:r>
              <w:rPr>
                <w:rFonts w:ascii="Arial" w:hAnsi="Arial" w:cs="Arial"/>
                <w:b/>
              </w:rPr>
              <w:t>x</w:t>
            </w:r>
          </w:p>
        </w:tc>
        <w:tc>
          <w:tcPr>
            <w:tcW w:w="567" w:type="dxa"/>
          </w:tcPr>
          <w:p w14:paraId="3382A6BF" w14:textId="3C548910" w:rsidR="002302FD" w:rsidRPr="00302082" w:rsidRDefault="00604EAA" w:rsidP="00302082">
            <w:pPr>
              <w:spacing w:after="120"/>
              <w:rPr>
                <w:rFonts w:ascii="Arial" w:hAnsi="Arial" w:cs="Arial"/>
                <w:b/>
              </w:rPr>
            </w:pPr>
            <w:r>
              <w:rPr>
                <w:rFonts w:ascii="Arial" w:hAnsi="Arial" w:cs="Arial"/>
                <w:b/>
              </w:rPr>
              <w:t>x</w:t>
            </w:r>
          </w:p>
        </w:tc>
        <w:tc>
          <w:tcPr>
            <w:tcW w:w="567" w:type="dxa"/>
          </w:tcPr>
          <w:p w14:paraId="3643A9DB" w14:textId="30A576D1" w:rsidR="002302FD" w:rsidRPr="00302082" w:rsidRDefault="00604EAA" w:rsidP="00302082">
            <w:pPr>
              <w:spacing w:after="120"/>
              <w:rPr>
                <w:rFonts w:ascii="Arial" w:hAnsi="Arial" w:cs="Arial"/>
                <w:b/>
              </w:rPr>
            </w:pPr>
            <w:r>
              <w:rPr>
                <w:rFonts w:ascii="Arial" w:hAnsi="Arial" w:cs="Arial"/>
                <w:b/>
              </w:rPr>
              <w:t>x</w:t>
            </w:r>
          </w:p>
        </w:tc>
        <w:tc>
          <w:tcPr>
            <w:tcW w:w="567" w:type="dxa"/>
          </w:tcPr>
          <w:p w14:paraId="5CD80070" w14:textId="6AD66A6F" w:rsidR="002302FD" w:rsidRPr="00302082" w:rsidRDefault="00604EAA" w:rsidP="00302082">
            <w:pPr>
              <w:spacing w:after="120"/>
              <w:rPr>
                <w:rFonts w:ascii="Arial" w:hAnsi="Arial" w:cs="Arial"/>
                <w:b/>
              </w:rPr>
            </w:pPr>
            <w:r>
              <w:rPr>
                <w:rFonts w:ascii="Arial" w:hAnsi="Arial" w:cs="Arial"/>
                <w:b/>
              </w:rPr>
              <w:t>x</w:t>
            </w:r>
          </w:p>
        </w:tc>
        <w:tc>
          <w:tcPr>
            <w:tcW w:w="567" w:type="dxa"/>
          </w:tcPr>
          <w:p w14:paraId="6595A645" w14:textId="1FF0BC57" w:rsidR="002302FD" w:rsidRPr="00302082" w:rsidRDefault="00604EAA" w:rsidP="00302082">
            <w:pPr>
              <w:spacing w:after="120"/>
              <w:rPr>
                <w:rFonts w:ascii="Arial" w:hAnsi="Arial" w:cs="Arial"/>
                <w:b/>
              </w:rPr>
            </w:pPr>
            <w:r>
              <w:rPr>
                <w:rFonts w:ascii="Arial" w:hAnsi="Arial" w:cs="Arial"/>
                <w:b/>
              </w:rPr>
              <w:t>x</w:t>
            </w:r>
          </w:p>
        </w:tc>
        <w:tc>
          <w:tcPr>
            <w:tcW w:w="567" w:type="dxa"/>
          </w:tcPr>
          <w:p w14:paraId="3918A040" w14:textId="5BAE351D" w:rsidR="002302FD" w:rsidRPr="00302082" w:rsidRDefault="00604EAA" w:rsidP="00302082">
            <w:pPr>
              <w:spacing w:after="120"/>
              <w:rPr>
                <w:rFonts w:ascii="Arial" w:hAnsi="Arial" w:cs="Arial"/>
                <w:b/>
              </w:rPr>
            </w:pPr>
            <w:r>
              <w:rPr>
                <w:rFonts w:ascii="Arial" w:hAnsi="Arial" w:cs="Arial"/>
                <w:b/>
              </w:rPr>
              <w:t>x</w:t>
            </w:r>
          </w:p>
        </w:tc>
        <w:tc>
          <w:tcPr>
            <w:tcW w:w="567" w:type="dxa"/>
          </w:tcPr>
          <w:p w14:paraId="00C88268" w14:textId="24389E52" w:rsidR="002302FD" w:rsidRPr="00302082" w:rsidRDefault="00604EAA" w:rsidP="00302082">
            <w:pPr>
              <w:spacing w:after="120"/>
              <w:rPr>
                <w:rFonts w:ascii="Arial" w:hAnsi="Arial" w:cs="Arial"/>
                <w:b/>
              </w:rPr>
            </w:pPr>
            <w:r>
              <w:rPr>
                <w:rFonts w:ascii="Arial" w:hAnsi="Arial" w:cs="Arial"/>
                <w:b/>
              </w:rPr>
              <w:t>x</w:t>
            </w:r>
          </w:p>
        </w:tc>
        <w:tc>
          <w:tcPr>
            <w:tcW w:w="567" w:type="dxa"/>
          </w:tcPr>
          <w:p w14:paraId="273F8A61" w14:textId="4BE94A4D" w:rsidR="002302FD" w:rsidRPr="00302082" w:rsidRDefault="00604EAA" w:rsidP="00302082">
            <w:pPr>
              <w:spacing w:after="120"/>
              <w:rPr>
                <w:rFonts w:ascii="Arial" w:hAnsi="Arial" w:cs="Arial"/>
                <w:b/>
              </w:rPr>
            </w:pPr>
            <w:r>
              <w:rPr>
                <w:rFonts w:ascii="Arial" w:hAnsi="Arial" w:cs="Arial"/>
                <w:b/>
              </w:rPr>
              <w:t>x</w:t>
            </w:r>
          </w:p>
        </w:tc>
        <w:tc>
          <w:tcPr>
            <w:tcW w:w="567" w:type="dxa"/>
          </w:tcPr>
          <w:p w14:paraId="4BAC605D" w14:textId="4D2A48A2" w:rsidR="002302FD" w:rsidRPr="00302082" w:rsidRDefault="00604EAA" w:rsidP="00302082">
            <w:pPr>
              <w:spacing w:after="120"/>
              <w:rPr>
                <w:rFonts w:ascii="Arial" w:hAnsi="Arial" w:cs="Arial"/>
                <w:b/>
              </w:rPr>
            </w:pPr>
            <w:r>
              <w:rPr>
                <w:rFonts w:ascii="Arial" w:hAnsi="Arial" w:cs="Arial"/>
                <w:b/>
              </w:rPr>
              <w:t>x</w:t>
            </w:r>
          </w:p>
        </w:tc>
      </w:tr>
      <w:tr w:rsidR="002302FD" w:rsidRPr="00302082" w14:paraId="2B08CDC0" w14:textId="77777777" w:rsidTr="002302FD">
        <w:tc>
          <w:tcPr>
            <w:tcW w:w="2439" w:type="dxa"/>
          </w:tcPr>
          <w:p w14:paraId="3B675B43" w14:textId="77777777" w:rsidR="002302FD" w:rsidRPr="00154D48" w:rsidRDefault="002302FD" w:rsidP="00154D48">
            <w:pPr>
              <w:spacing w:after="120"/>
              <w:rPr>
                <w:rFonts w:ascii="Arial" w:hAnsi="Arial" w:cs="Arial"/>
              </w:rPr>
            </w:pPr>
          </w:p>
        </w:tc>
        <w:tc>
          <w:tcPr>
            <w:tcW w:w="567" w:type="dxa"/>
          </w:tcPr>
          <w:p w14:paraId="0724FFEC" w14:textId="77777777" w:rsidR="002302FD" w:rsidRPr="00302082" w:rsidRDefault="002302FD" w:rsidP="00302082">
            <w:pPr>
              <w:spacing w:after="120"/>
              <w:rPr>
                <w:rFonts w:ascii="Arial" w:hAnsi="Arial" w:cs="Arial"/>
                <w:b/>
              </w:rPr>
            </w:pPr>
          </w:p>
        </w:tc>
        <w:tc>
          <w:tcPr>
            <w:tcW w:w="567" w:type="dxa"/>
          </w:tcPr>
          <w:p w14:paraId="317AA766" w14:textId="77777777" w:rsidR="002302FD" w:rsidRPr="00302082" w:rsidRDefault="002302FD" w:rsidP="00302082">
            <w:pPr>
              <w:spacing w:after="120"/>
              <w:rPr>
                <w:rFonts w:ascii="Arial" w:hAnsi="Arial" w:cs="Arial"/>
                <w:b/>
              </w:rPr>
            </w:pPr>
          </w:p>
        </w:tc>
        <w:tc>
          <w:tcPr>
            <w:tcW w:w="567" w:type="dxa"/>
          </w:tcPr>
          <w:p w14:paraId="4974C367" w14:textId="77777777" w:rsidR="002302FD" w:rsidRPr="00302082" w:rsidRDefault="002302FD" w:rsidP="00302082">
            <w:pPr>
              <w:spacing w:after="120"/>
              <w:rPr>
                <w:rFonts w:ascii="Arial" w:hAnsi="Arial" w:cs="Arial"/>
                <w:b/>
              </w:rPr>
            </w:pPr>
          </w:p>
        </w:tc>
        <w:tc>
          <w:tcPr>
            <w:tcW w:w="567" w:type="dxa"/>
          </w:tcPr>
          <w:p w14:paraId="1F792DF9" w14:textId="77777777" w:rsidR="002302FD" w:rsidRPr="00302082" w:rsidRDefault="002302FD" w:rsidP="00302082">
            <w:pPr>
              <w:spacing w:after="120"/>
              <w:rPr>
                <w:rFonts w:ascii="Arial" w:hAnsi="Arial" w:cs="Arial"/>
                <w:b/>
              </w:rPr>
            </w:pPr>
          </w:p>
        </w:tc>
        <w:tc>
          <w:tcPr>
            <w:tcW w:w="567" w:type="dxa"/>
          </w:tcPr>
          <w:p w14:paraId="06E55DFC" w14:textId="77777777" w:rsidR="002302FD" w:rsidRPr="00302082" w:rsidRDefault="002302FD" w:rsidP="00302082">
            <w:pPr>
              <w:spacing w:after="120"/>
              <w:rPr>
                <w:rFonts w:ascii="Arial" w:hAnsi="Arial" w:cs="Arial"/>
                <w:b/>
              </w:rPr>
            </w:pPr>
          </w:p>
        </w:tc>
        <w:tc>
          <w:tcPr>
            <w:tcW w:w="567" w:type="dxa"/>
          </w:tcPr>
          <w:p w14:paraId="28534CB0" w14:textId="77777777" w:rsidR="002302FD" w:rsidRPr="00302082" w:rsidRDefault="002302FD" w:rsidP="00302082">
            <w:pPr>
              <w:spacing w:after="120"/>
              <w:rPr>
                <w:rFonts w:ascii="Arial" w:hAnsi="Arial" w:cs="Arial"/>
                <w:b/>
              </w:rPr>
            </w:pPr>
          </w:p>
        </w:tc>
        <w:tc>
          <w:tcPr>
            <w:tcW w:w="567" w:type="dxa"/>
          </w:tcPr>
          <w:p w14:paraId="1EB1C1FF" w14:textId="77777777" w:rsidR="002302FD" w:rsidRPr="00302082" w:rsidRDefault="002302FD" w:rsidP="00302082">
            <w:pPr>
              <w:spacing w:after="120"/>
              <w:rPr>
                <w:rFonts w:ascii="Arial" w:hAnsi="Arial" w:cs="Arial"/>
                <w:b/>
              </w:rPr>
            </w:pPr>
          </w:p>
        </w:tc>
        <w:tc>
          <w:tcPr>
            <w:tcW w:w="567" w:type="dxa"/>
          </w:tcPr>
          <w:p w14:paraId="246C271C" w14:textId="77777777" w:rsidR="002302FD" w:rsidRPr="00302082" w:rsidRDefault="002302FD" w:rsidP="00302082">
            <w:pPr>
              <w:spacing w:after="120"/>
              <w:rPr>
                <w:rFonts w:ascii="Arial" w:hAnsi="Arial" w:cs="Arial"/>
                <w:b/>
              </w:rPr>
            </w:pPr>
          </w:p>
        </w:tc>
        <w:tc>
          <w:tcPr>
            <w:tcW w:w="567" w:type="dxa"/>
          </w:tcPr>
          <w:p w14:paraId="64251DFC" w14:textId="77777777" w:rsidR="002302FD" w:rsidRPr="00302082" w:rsidRDefault="002302FD" w:rsidP="00302082">
            <w:pPr>
              <w:spacing w:after="120"/>
              <w:rPr>
                <w:rFonts w:ascii="Arial" w:hAnsi="Arial" w:cs="Arial"/>
                <w:b/>
              </w:rPr>
            </w:pPr>
          </w:p>
        </w:tc>
        <w:tc>
          <w:tcPr>
            <w:tcW w:w="567" w:type="dxa"/>
          </w:tcPr>
          <w:p w14:paraId="7EFC2AF4" w14:textId="77777777" w:rsidR="002302FD" w:rsidRPr="00302082" w:rsidRDefault="002302FD" w:rsidP="00302082">
            <w:pPr>
              <w:spacing w:after="120"/>
              <w:rPr>
                <w:rFonts w:ascii="Arial" w:hAnsi="Arial" w:cs="Arial"/>
                <w:b/>
              </w:rPr>
            </w:pPr>
          </w:p>
        </w:tc>
      </w:tr>
      <w:tr w:rsidR="002302FD" w:rsidRPr="00302082" w14:paraId="5BB4AACD" w14:textId="77777777" w:rsidTr="002302FD">
        <w:tc>
          <w:tcPr>
            <w:tcW w:w="2439" w:type="dxa"/>
            <w:shd w:val="clear" w:color="auto" w:fill="D9D9D9" w:themeFill="background1" w:themeFillShade="D9"/>
          </w:tcPr>
          <w:p w14:paraId="0BCA0303"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5FE24FC6" w14:textId="77777777" w:rsidR="002302FD" w:rsidRPr="00302082" w:rsidRDefault="002302FD" w:rsidP="00302082">
            <w:pPr>
              <w:spacing w:after="120"/>
              <w:rPr>
                <w:rFonts w:ascii="Arial" w:hAnsi="Arial" w:cs="Arial"/>
                <w:b/>
              </w:rPr>
            </w:pPr>
          </w:p>
        </w:tc>
        <w:tc>
          <w:tcPr>
            <w:tcW w:w="567" w:type="dxa"/>
          </w:tcPr>
          <w:p w14:paraId="081B35ED" w14:textId="77777777" w:rsidR="002302FD" w:rsidRPr="00302082" w:rsidRDefault="002302FD" w:rsidP="00302082">
            <w:pPr>
              <w:spacing w:after="120"/>
              <w:rPr>
                <w:rFonts w:ascii="Arial" w:hAnsi="Arial" w:cs="Arial"/>
                <w:b/>
              </w:rPr>
            </w:pPr>
          </w:p>
        </w:tc>
        <w:tc>
          <w:tcPr>
            <w:tcW w:w="567" w:type="dxa"/>
          </w:tcPr>
          <w:p w14:paraId="16F07428" w14:textId="77777777" w:rsidR="002302FD" w:rsidRPr="00302082" w:rsidRDefault="002302FD" w:rsidP="00302082">
            <w:pPr>
              <w:spacing w:after="120"/>
              <w:rPr>
                <w:rFonts w:ascii="Arial" w:hAnsi="Arial" w:cs="Arial"/>
                <w:b/>
              </w:rPr>
            </w:pPr>
          </w:p>
        </w:tc>
        <w:tc>
          <w:tcPr>
            <w:tcW w:w="567" w:type="dxa"/>
          </w:tcPr>
          <w:p w14:paraId="21A4D8B5" w14:textId="77777777" w:rsidR="002302FD" w:rsidRPr="00302082" w:rsidRDefault="002302FD" w:rsidP="00302082">
            <w:pPr>
              <w:spacing w:after="120"/>
              <w:rPr>
                <w:rFonts w:ascii="Arial" w:hAnsi="Arial" w:cs="Arial"/>
                <w:b/>
              </w:rPr>
            </w:pPr>
          </w:p>
        </w:tc>
        <w:tc>
          <w:tcPr>
            <w:tcW w:w="567" w:type="dxa"/>
          </w:tcPr>
          <w:p w14:paraId="4C1A57BE" w14:textId="77777777" w:rsidR="002302FD" w:rsidRPr="00302082" w:rsidRDefault="002302FD" w:rsidP="00302082">
            <w:pPr>
              <w:spacing w:after="120"/>
              <w:rPr>
                <w:rFonts w:ascii="Arial" w:hAnsi="Arial" w:cs="Arial"/>
                <w:b/>
              </w:rPr>
            </w:pPr>
          </w:p>
        </w:tc>
        <w:tc>
          <w:tcPr>
            <w:tcW w:w="567" w:type="dxa"/>
          </w:tcPr>
          <w:p w14:paraId="29A4F282" w14:textId="77777777" w:rsidR="002302FD" w:rsidRPr="00302082" w:rsidRDefault="002302FD" w:rsidP="00302082">
            <w:pPr>
              <w:spacing w:after="120"/>
              <w:rPr>
                <w:rFonts w:ascii="Arial" w:hAnsi="Arial" w:cs="Arial"/>
                <w:b/>
              </w:rPr>
            </w:pPr>
          </w:p>
        </w:tc>
        <w:tc>
          <w:tcPr>
            <w:tcW w:w="567" w:type="dxa"/>
          </w:tcPr>
          <w:p w14:paraId="37F840F1" w14:textId="77777777" w:rsidR="002302FD" w:rsidRPr="00302082" w:rsidRDefault="002302FD" w:rsidP="00302082">
            <w:pPr>
              <w:spacing w:after="120"/>
              <w:rPr>
                <w:rFonts w:ascii="Arial" w:hAnsi="Arial" w:cs="Arial"/>
                <w:b/>
              </w:rPr>
            </w:pPr>
          </w:p>
        </w:tc>
        <w:tc>
          <w:tcPr>
            <w:tcW w:w="567" w:type="dxa"/>
          </w:tcPr>
          <w:p w14:paraId="49E01D9D" w14:textId="77777777" w:rsidR="002302FD" w:rsidRPr="00302082" w:rsidRDefault="002302FD" w:rsidP="00302082">
            <w:pPr>
              <w:spacing w:after="120"/>
              <w:rPr>
                <w:rFonts w:ascii="Arial" w:hAnsi="Arial" w:cs="Arial"/>
                <w:b/>
              </w:rPr>
            </w:pPr>
          </w:p>
        </w:tc>
        <w:tc>
          <w:tcPr>
            <w:tcW w:w="567" w:type="dxa"/>
          </w:tcPr>
          <w:p w14:paraId="35DCF57D" w14:textId="77777777" w:rsidR="002302FD" w:rsidRPr="00302082" w:rsidRDefault="002302FD" w:rsidP="00302082">
            <w:pPr>
              <w:spacing w:after="120"/>
              <w:rPr>
                <w:rFonts w:ascii="Arial" w:hAnsi="Arial" w:cs="Arial"/>
                <w:b/>
              </w:rPr>
            </w:pPr>
          </w:p>
        </w:tc>
        <w:tc>
          <w:tcPr>
            <w:tcW w:w="567" w:type="dxa"/>
          </w:tcPr>
          <w:p w14:paraId="78C29400" w14:textId="77777777" w:rsidR="002302FD" w:rsidRPr="00302082" w:rsidRDefault="002302FD" w:rsidP="00302082">
            <w:pPr>
              <w:spacing w:after="120"/>
              <w:rPr>
                <w:rFonts w:ascii="Arial" w:hAnsi="Arial" w:cs="Arial"/>
                <w:b/>
              </w:rPr>
            </w:pPr>
          </w:p>
        </w:tc>
      </w:tr>
      <w:tr w:rsidR="002302FD" w:rsidRPr="00302082" w14:paraId="1601E135" w14:textId="77777777" w:rsidTr="002302FD">
        <w:tc>
          <w:tcPr>
            <w:tcW w:w="2439" w:type="dxa"/>
          </w:tcPr>
          <w:p w14:paraId="3D095C68" w14:textId="5647321C" w:rsidR="002302FD" w:rsidRPr="00154D48" w:rsidRDefault="00604EAA" w:rsidP="00302082">
            <w:pPr>
              <w:spacing w:after="120"/>
              <w:rPr>
                <w:rFonts w:ascii="Arial" w:hAnsi="Arial" w:cs="Arial"/>
              </w:rPr>
            </w:pPr>
            <w:r>
              <w:rPr>
                <w:rFonts w:ascii="Arial" w:hAnsi="Arial" w:cs="Arial"/>
              </w:rPr>
              <w:t>Essay</w:t>
            </w:r>
          </w:p>
        </w:tc>
        <w:tc>
          <w:tcPr>
            <w:tcW w:w="567" w:type="dxa"/>
          </w:tcPr>
          <w:p w14:paraId="2B2AC4C5" w14:textId="54773BAF" w:rsidR="002302FD" w:rsidRPr="00302082" w:rsidRDefault="00604EAA" w:rsidP="00302082">
            <w:pPr>
              <w:spacing w:after="120"/>
              <w:rPr>
                <w:rFonts w:ascii="Arial" w:hAnsi="Arial" w:cs="Arial"/>
                <w:b/>
              </w:rPr>
            </w:pPr>
            <w:r>
              <w:rPr>
                <w:rFonts w:ascii="Arial" w:hAnsi="Arial" w:cs="Arial"/>
                <w:b/>
              </w:rPr>
              <w:t>x</w:t>
            </w:r>
          </w:p>
        </w:tc>
        <w:tc>
          <w:tcPr>
            <w:tcW w:w="567" w:type="dxa"/>
          </w:tcPr>
          <w:p w14:paraId="22CB7BE1" w14:textId="7D397A2B" w:rsidR="002302FD" w:rsidRPr="00302082" w:rsidRDefault="00604EAA" w:rsidP="00302082">
            <w:pPr>
              <w:spacing w:after="120"/>
              <w:rPr>
                <w:rFonts w:ascii="Arial" w:hAnsi="Arial" w:cs="Arial"/>
                <w:b/>
              </w:rPr>
            </w:pPr>
            <w:r>
              <w:rPr>
                <w:rFonts w:ascii="Arial" w:hAnsi="Arial" w:cs="Arial"/>
                <w:b/>
              </w:rPr>
              <w:t>x</w:t>
            </w:r>
          </w:p>
        </w:tc>
        <w:tc>
          <w:tcPr>
            <w:tcW w:w="567" w:type="dxa"/>
          </w:tcPr>
          <w:p w14:paraId="735C370F" w14:textId="2110BC68" w:rsidR="002302FD" w:rsidRPr="00302082" w:rsidRDefault="00604EAA" w:rsidP="00302082">
            <w:pPr>
              <w:spacing w:after="120"/>
              <w:rPr>
                <w:rFonts w:ascii="Arial" w:hAnsi="Arial" w:cs="Arial"/>
                <w:b/>
              </w:rPr>
            </w:pPr>
            <w:r>
              <w:rPr>
                <w:rFonts w:ascii="Arial" w:hAnsi="Arial" w:cs="Arial"/>
                <w:b/>
              </w:rPr>
              <w:t>x</w:t>
            </w:r>
          </w:p>
        </w:tc>
        <w:tc>
          <w:tcPr>
            <w:tcW w:w="567" w:type="dxa"/>
          </w:tcPr>
          <w:p w14:paraId="33B92FDD" w14:textId="1A18B421" w:rsidR="002302FD" w:rsidRPr="00302082" w:rsidRDefault="00604EAA" w:rsidP="00302082">
            <w:pPr>
              <w:spacing w:after="120"/>
              <w:rPr>
                <w:rFonts w:ascii="Arial" w:hAnsi="Arial" w:cs="Arial"/>
                <w:b/>
              </w:rPr>
            </w:pPr>
            <w:r>
              <w:rPr>
                <w:rFonts w:ascii="Arial" w:hAnsi="Arial" w:cs="Arial"/>
                <w:b/>
              </w:rPr>
              <w:t>x</w:t>
            </w:r>
          </w:p>
        </w:tc>
        <w:tc>
          <w:tcPr>
            <w:tcW w:w="567" w:type="dxa"/>
          </w:tcPr>
          <w:p w14:paraId="626DFD09" w14:textId="797AC96D" w:rsidR="002302FD" w:rsidRPr="00302082" w:rsidRDefault="00604EAA" w:rsidP="00302082">
            <w:pPr>
              <w:spacing w:after="120"/>
              <w:rPr>
                <w:rFonts w:ascii="Arial" w:hAnsi="Arial" w:cs="Arial"/>
                <w:b/>
              </w:rPr>
            </w:pPr>
            <w:r>
              <w:rPr>
                <w:rFonts w:ascii="Arial" w:hAnsi="Arial" w:cs="Arial"/>
                <w:b/>
              </w:rPr>
              <w:t>x</w:t>
            </w:r>
          </w:p>
        </w:tc>
        <w:tc>
          <w:tcPr>
            <w:tcW w:w="567" w:type="dxa"/>
          </w:tcPr>
          <w:p w14:paraId="3091349D" w14:textId="6A315B45" w:rsidR="002302FD" w:rsidRPr="00302082" w:rsidRDefault="00604EAA" w:rsidP="00302082">
            <w:pPr>
              <w:spacing w:after="120"/>
              <w:rPr>
                <w:rFonts w:ascii="Arial" w:hAnsi="Arial" w:cs="Arial"/>
                <w:b/>
              </w:rPr>
            </w:pPr>
            <w:r>
              <w:rPr>
                <w:rFonts w:ascii="Arial" w:hAnsi="Arial" w:cs="Arial"/>
                <w:b/>
              </w:rPr>
              <w:t>x</w:t>
            </w:r>
          </w:p>
        </w:tc>
        <w:tc>
          <w:tcPr>
            <w:tcW w:w="567" w:type="dxa"/>
          </w:tcPr>
          <w:p w14:paraId="4D9C258E" w14:textId="02875FE7" w:rsidR="002302FD" w:rsidRPr="00302082" w:rsidRDefault="00604EAA" w:rsidP="00302082">
            <w:pPr>
              <w:spacing w:after="120"/>
              <w:rPr>
                <w:rFonts w:ascii="Arial" w:hAnsi="Arial" w:cs="Arial"/>
                <w:b/>
              </w:rPr>
            </w:pPr>
            <w:r>
              <w:rPr>
                <w:rFonts w:ascii="Arial" w:hAnsi="Arial" w:cs="Arial"/>
                <w:b/>
              </w:rPr>
              <w:t>x</w:t>
            </w:r>
          </w:p>
        </w:tc>
        <w:tc>
          <w:tcPr>
            <w:tcW w:w="567" w:type="dxa"/>
          </w:tcPr>
          <w:p w14:paraId="7A598D1A" w14:textId="1E76E1BC" w:rsidR="002302FD" w:rsidRPr="00302082" w:rsidRDefault="00604EAA" w:rsidP="00302082">
            <w:pPr>
              <w:spacing w:after="120"/>
              <w:rPr>
                <w:rFonts w:ascii="Arial" w:hAnsi="Arial" w:cs="Arial"/>
                <w:b/>
              </w:rPr>
            </w:pPr>
            <w:r>
              <w:rPr>
                <w:rFonts w:ascii="Arial" w:hAnsi="Arial" w:cs="Arial"/>
                <w:b/>
              </w:rPr>
              <w:t>x</w:t>
            </w:r>
          </w:p>
        </w:tc>
        <w:tc>
          <w:tcPr>
            <w:tcW w:w="567" w:type="dxa"/>
          </w:tcPr>
          <w:p w14:paraId="58871A73" w14:textId="51BEA158" w:rsidR="002302FD" w:rsidRPr="00302082" w:rsidRDefault="00604EAA" w:rsidP="00302082">
            <w:pPr>
              <w:spacing w:after="120"/>
              <w:rPr>
                <w:rFonts w:ascii="Arial" w:hAnsi="Arial" w:cs="Arial"/>
                <w:b/>
              </w:rPr>
            </w:pPr>
            <w:r>
              <w:rPr>
                <w:rFonts w:ascii="Arial" w:hAnsi="Arial" w:cs="Arial"/>
                <w:b/>
              </w:rPr>
              <w:t>x</w:t>
            </w:r>
          </w:p>
        </w:tc>
        <w:tc>
          <w:tcPr>
            <w:tcW w:w="567" w:type="dxa"/>
          </w:tcPr>
          <w:p w14:paraId="520E9F4B" w14:textId="194098B8" w:rsidR="002302FD" w:rsidRPr="00302082" w:rsidRDefault="00604EAA" w:rsidP="00302082">
            <w:pPr>
              <w:spacing w:after="120"/>
              <w:rPr>
                <w:rFonts w:ascii="Arial" w:hAnsi="Arial" w:cs="Arial"/>
                <w:b/>
              </w:rPr>
            </w:pPr>
            <w:r>
              <w:rPr>
                <w:rFonts w:ascii="Arial" w:hAnsi="Arial" w:cs="Arial"/>
                <w:b/>
              </w:rPr>
              <w:t>x</w:t>
            </w:r>
          </w:p>
        </w:tc>
      </w:tr>
      <w:tr w:rsidR="002302FD" w:rsidRPr="00302082" w14:paraId="77ABA15B" w14:textId="77777777" w:rsidTr="002302FD">
        <w:tc>
          <w:tcPr>
            <w:tcW w:w="2439" w:type="dxa"/>
          </w:tcPr>
          <w:p w14:paraId="61296360" w14:textId="4D285B76" w:rsidR="002302FD" w:rsidRPr="00154D48" w:rsidRDefault="00881CF8" w:rsidP="00154D48">
            <w:pPr>
              <w:spacing w:after="120"/>
              <w:rPr>
                <w:rFonts w:ascii="Arial" w:hAnsi="Arial" w:cs="Arial"/>
              </w:rPr>
            </w:pPr>
            <w:r>
              <w:rPr>
                <w:rFonts w:ascii="Arial" w:hAnsi="Arial" w:cs="Arial"/>
              </w:rPr>
              <w:t>Source Analysis</w:t>
            </w:r>
          </w:p>
        </w:tc>
        <w:tc>
          <w:tcPr>
            <w:tcW w:w="567" w:type="dxa"/>
          </w:tcPr>
          <w:p w14:paraId="0BD651C4" w14:textId="20498D38" w:rsidR="002302FD" w:rsidRPr="00302082" w:rsidRDefault="00881CF8" w:rsidP="00302082">
            <w:pPr>
              <w:spacing w:after="120"/>
              <w:rPr>
                <w:rFonts w:ascii="Arial" w:hAnsi="Arial" w:cs="Arial"/>
                <w:b/>
              </w:rPr>
            </w:pPr>
            <w:r>
              <w:rPr>
                <w:rFonts w:ascii="Arial" w:hAnsi="Arial" w:cs="Arial"/>
                <w:b/>
              </w:rPr>
              <w:t>x</w:t>
            </w:r>
          </w:p>
        </w:tc>
        <w:tc>
          <w:tcPr>
            <w:tcW w:w="567" w:type="dxa"/>
          </w:tcPr>
          <w:p w14:paraId="380B714B" w14:textId="40BB5E88" w:rsidR="002302FD" w:rsidRPr="00302082" w:rsidRDefault="00881CF8" w:rsidP="00302082">
            <w:pPr>
              <w:spacing w:after="120"/>
              <w:rPr>
                <w:rFonts w:ascii="Arial" w:hAnsi="Arial" w:cs="Arial"/>
                <w:b/>
              </w:rPr>
            </w:pPr>
            <w:r>
              <w:rPr>
                <w:rFonts w:ascii="Arial" w:hAnsi="Arial" w:cs="Arial"/>
                <w:b/>
              </w:rPr>
              <w:t>x</w:t>
            </w:r>
          </w:p>
        </w:tc>
        <w:tc>
          <w:tcPr>
            <w:tcW w:w="567" w:type="dxa"/>
          </w:tcPr>
          <w:p w14:paraId="2A0620B7" w14:textId="6F26624B" w:rsidR="002302FD" w:rsidRPr="00302082" w:rsidRDefault="00881CF8" w:rsidP="00302082">
            <w:pPr>
              <w:spacing w:after="120"/>
              <w:rPr>
                <w:rFonts w:ascii="Arial" w:hAnsi="Arial" w:cs="Arial"/>
                <w:b/>
              </w:rPr>
            </w:pPr>
            <w:r>
              <w:rPr>
                <w:rFonts w:ascii="Arial" w:hAnsi="Arial" w:cs="Arial"/>
                <w:b/>
              </w:rPr>
              <w:t>x</w:t>
            </w:r>
          </w:p>
        </w:tc>
        <w:tc>
          <w:tcPr>
            <w:tcW w:w="567" w:type="dxa"/>
          </w:tcPr>
          <w:p w14:paraId="4821D77C" w14:textId="2E95BDC0" w:rsidR="002302FD" w:rsidRPr="00302082" w:rsidRDefault="00881CF8" w:rsidP="00302082">
            <w:pPr>
              <w:spacing w:after="120"/>
              <w:rPr>
                <w:rFonts w:ascii="Arial" w:hAnsi="Arial" w:cs="Arial"/>
                <w:b/>
              </w:rPr>
            </w:pPr>
            <w:r>
              <w:rPr>
                <w:rFonts w:ascii="Arial" w:hAnsi="Arial" w:cs="Arial"/>
                <w:b/>
              </w:rPr>
              <w:t>x</w:t>
            </w:r>
          </w:p>
        </w:tc>
        <w:tc>
          <w:tcPr>
            <w:tcW w:w="567" w:type="dxa"/>
          </w:tcPr>
          <w:p w14:paraId="55548311" w14:textId="419D34CF" w:rsidR="002302FD" w:rsidRPr="00302082" w:rsidRDefault="00881CF8" w:rsidP="00302082">
            <w:pPr>
              <w:spacing w:after="120"/>
              <w:rPr>
                <w:rFonts w:ascii="Arial" w:hAnsi="Arial" w:cs="Arial"/>
                <w:b/>
              </w:rPr>
            </w:pPr>
            <w:r>
              <w:rPr>
                <w:rFonts w:ascii="Arial" w:hAnsi="Arial" w:cs="Arial"/>
                <w:b/>
              </w:rPr>
              <w:t>x</w:t>
            </w:r>
          </w:p>
        </w:tc>
        <w:tc>
          <w:tcPr>
            <w:tcW w:w="567" w:type="dxa"/>
          </w:tcPr>
          <w:p w14:paraId="263506E8" w14:textId="46FFBCAB" w:rsidR="002302FD" w:rsidRPr="00302082" w:rsidRDefault="00881CF8" w:rsidP="00302082">
            <w:pPr>
              <w:spacing w:after="120"/>
              <w:rPr>
                <w:rFonts w:ascii="Arial" w:hAnsi="Arial" w:cs="Arial"/>
                <w:b/>
              </w:rPr>
            </w:pPr>
            <w:r>
              <w:rPr>
                <w:rFonts w:ascii="Arial" w:hAnsi="Arial" w:cs="Arial"/>
                <w:b/>
              </w:rPr>
              <w:t>x</w:t>
            </w:r>
          </w:p>
        </w:tc>
        <w:tc>
          <w:tcPr>
            <w:tcW w:w="567" w:type="dxa"/>
          </w:tcPr>
          <w:p w14:paraId="5B56C30D" w14:textId="5BF5D34C" w:rsidR="002302FD" w:rsidRPr="00302082" w:rsidRDefault="00881CF8" w:rsidP="00302082">
            <w:pPr>
              <w:spacing w:after="120"/>
              <w:rPr>
                <w:rFonts w:ascii="Arial" w:hAnsi="Arial" w:cs="Arial"/>
                <w:b/>
              </w:rPr>
            </w:pPr>
            <w:r>
              <w:rPr>
                <w:rFonts w:ascii="Arial" w:hAnsi="Arial" w:cs="Arial"/>
                <w:b/>
              </w:rPr>
              <w:t>x</w:t>
            </w:r>
          </w:p>
        </w:tc>
        <w:tc>
          <w:tcPr>
            <w:tcW w:w="567" w:type="dxa"/>
          </w:tcPr>
          <w:p w14:paraId="2A85C295" w14:textId="00B7E906" w:rsidR="002302FD" w:rsidRPr="00302082" w:rsidRDefault="00881CF8" w:rsidP="00302082">
            <w:pPr>
              <w:spacing w:after="120"/>
              <w:rPr>
                <w:rFonts w:ascii="Arial" w:hAnsi="Arial" w:cs="Arial"/>
                <w:b/>
              </w:rPr>
            </w:pPr>
            <w:r>
              <w:rPr>
                <w:rFonts w:ascii="Arial" w:hAnsi="Arial" w:cs="Arial"/>
                <w:b/>
              </w:rPr>
              <w:t>x</w:t>
            </w:r>
          </w:p>
        </w:tc>
        <w:tc>
          <w:tcPr>
            <w:tcW w:w="567" w:type="dxa"/>
          </w:tcPr>
          <w:p w14:paraId="6886A771" w14:textId="2A733990" w:rsidR="002302FD" w:rsidRPr="00302082" w:rsidRDefault="00881CF8" w:rsidP="00302082">
            <w:pPr>
              <w:spacing w:after="120"/>
              <w:rPr>
                <w:rFonts w:ascii="Arial" w:hAnsi="Arial" w:cs="Arial"/>
                <w:b/>
              </w:rPr>
            </w:pPr>
            <w:r>
              <w:rPr>
                <w:rFonts w:ascii="Arial" w:hAnsi="Arial" w:cs="Arial"/>
                <w:b/>
              </w:rPr>
              <w:t>x</w:t>
            </w:r>
          </w:p>
        </w:tc>
        <w:tc>
          <w:tcPr>
            <w:tcW w:w="567" w:type="dxa"/>
          </w:tcPr>
          <w:p w14:paraId="10D287AD" w14:textId="21740D80" w:rsidR="002302FD" w:rsidRPr="00302082" w:rsidRDefault="00881CF8" w:rsidP="00302082">
            <w:pPr>
              <w:spacing w:after="120"/>
              <w:rPr>
                <w:rFonts w:ascii="Arial" w:hAnsi="Arial" w:cs="Arial"/>
                <w:b/>
              </w:rPr>
            </w:pPr>
            <w:r>
              <w:rPr>
                <w:rFonts w:ascii="Arial" w:hAnsi="Arial" w:cs="Arial"/>
                <w:b/>
              </w:rPr>
              <w:t>x</w:t>
            </w:r>
          </w:p>
        </w:tc>
      </w:tr>
      <w:tr w:rsidR="002302FD" w:rsidRPr="00302082" w14:paraId="58C6988A" w14:textId="77777777" w:rsidTr="002302FD">
        <w:tc>
          <w:tcPr>
            <w:tcW w:w="2439" w:type="dxa"/>
          </w:tcPr>
          <w:p w14:paraId="0E5A1207" w14:textId="60BF0545" w:rsidR="002302FD" w:rsidRPr="00154D48" w:rsidRDefault="00604EAA" w:rsidP="001C1787">
            <w:pPr>
              <w:spacing w:after="120"/>
              <w:rPr>
                <w:rFonts w:ascii="Arial" w:hAnsi="Arial" w:cs="Arial"/>
              </w:rPr>
            </w:pPr>
            <w:r>
              <w:rPr>
                <w:rFonts w:ascii="Arial" w:hAnsi="Arial" w:cs="Arial"/>
              </w:rPr>
              <w:t>Game Brief</w:t>
            </w:r>
          </w:p>
        </w:tc>
        <w:tc>
          <w:tcPr>
            <w:tcW w:w="567" w:type="dxa"/>
          </w:tcPr>
          <w:p w14:paraId="307254A9" w14:textId="7C36B1B7" w:rsidR="002302FD" w:rsidRPr="00302082" w:rsidRDefault="00881CF8" w:rsidP="00302082">
            <w:pPr>
              <w:spacing w:after="120"/>
              <w:rPr>
                <w:rFonts w:ascii="Arial" w:hAnsi="Arial" w:cs="Arial"/>
                <w:b/>
              </w:rPr>
            </w:pPr>
            <w:r>
              <w:rPr>
                <w:rFonts w:ascii="Arial" w:hAnsi="Arial" w:cs="Arial"/>
                <w:b/>
              </w:rPr>
              <w:t>x</w:t>
            </w:r>
          </w:p>
        </w:tc>
        <w:tc>
          <w:tcPr>
            <w:tcW w:w="567" w:type="dxa"/>
          </w:tcPr>
          <w:p w14:paraId="2D26A120" w14:textId="594CA33E" w:rsidR="002302FD" w:rsidRPr="00302082" w:rsidRDefault="00881CF8" w:rsidP="00302082">
            <w:pPr>
              <w:spacing w:after="120"/>
              <w:rPr>
                <w:rFonts w:ascii="Arial" w:hAnsi="Arial" w:cs="Arial"/>
                <w:b/>
              </w:rPr>
            </w:pPr>
            <w:r>
              <w:rPr>
                <w:rFonts w:ascii="Arial" w:hAnsi="Arial" w:cs="Arial"/>
                <w:b/>
              </w:rPr>
              <w:t>x</w:t>
            </w:r>
          </w:p>
        </w:tc>
        <w:tc>
          <w:tcPr>
            <w:tcW w:w="567" w:type="dxa"/>
          </w:tcPr>
          <w:p w14:paraId="3E001846" w14:textId="6C1F5704" w:rsidR="002302FD" w:rsidRPr="00302082" w:rsidRDefault="00881CF8" w:rsidP="00302082">
            <w:pPr>
              <w:spacing w:after="120"/>
              <w:rPr>
                <w:rFonts w:ascii="Arial" w:hAnsi="Arial" w:cs="Arial"/>
                <w:b/>
              </w:rPr>
            </w:pPr>
            <w:r>
              <w:rPr>
                <w:rFonts w:ascii="Arial" w:hAnsi="Arial" w:cs="Arial"/>
                <w:b/>
              </w:rPr>
              <w:t>x</w:t>
            </w:r>
          </w:p>
        </w:tc>
        <w:tc>
          <w:tcPr>
            <w:tcW w:w="567" w:type="dxa"/>
          </w:tcPr>
          <w:p w14:paraId="24B0127E" w14:textId="095A17F6" w:rsidR="002302FD" w:rsidRPr="00302082" w:rsidRDefault="00881CF8" w:rsidP="00302082">
            <w:pPr>
              <w:spacing w:after="120"/>
              <w:rPr>
                <w:rFonts w:ascii="Arial" w:hAnsi="Arial" w:cs="Arial"/>
                <w:b/>
              </w:rPr>
            </w:pPr>
            <w:r>
              <w:rPr>
                <w:rFonts w:ascii="Arial" w:hAnsi="Arial" w:cs="Arial"/>
                <w:b/>
              </w:rPr>
              <w:t>x</w:t>
            </w:r>
          </w:p>
        </w:tc>
        <w:tc>
          <w:tcPr>
            <w:tcW w:w="567" w:type="dxa"/>
          </w:tcPr>
          <w:p w14:paraId="11C2362E" w14:textId="6055F43C" w:rsidR="002302FD" w:rsidRPr="00302082" w:rsidRDefault="00881CF8" w:rsidP="00302082">
            <w:pPr>
              <w:spacing w:after="120"/>
              <w:rPr>
                <w:rFonts w:ascii="Arial" w:hAnsi="Arial" w:cs="Arial"/>
                <w:b/>
              </w:rPr>
            </w:pPr>
            <w:r>
              <w:rPr>
                <w:rFonts w:ascii="Arial" w:hAnsi="Arial" w:cs="Arial"/>
                <w:b/>
              </w:rPr>
              <w:t>x</w:t>
            </w:r>
          </w:p>
        </w:tc>
        <w:tc>
          <w:tcPr>
            <w:tcW w:w="567" w:type="dxa"/>
          </w:tcPr>
          <w:p w14:paraId="62A54459" w14:textId="5C8780A8" w:rsidR="002302FD" w:rsidRPr="00302082" w:rsidRDefault="00881CF8" w:rsidP="00302082">
            <w:pPr>
              <w:spacing w:after="120"/>
              <w:rPr>
                <w:rFonts w:ascii="Arial" w:hAnsi="Arial" w:cs="Arial"/>
                <w:b/>
              </w:rPr>
            </w:pPr>
            <w:r>
              <w:rPr>
                <w:rFonts w:ascii="Arial" w:hAnsi="Arial" w:cs="Arial"/>
                <w:b/>
              </w:rPr>
              <w:t>x</w:t>
            </w:r>
          </w:p>
        </w:tc>
        <w:tc>
          <w:tcPr>
            <w:tcW w:w="567" w:type="dxa"/>
          </w:tcPr>
          <w:p w14:paraId="793BE8AA" w14:textId="555F8539" w:rsidR="002302FD" w:rsidRPr="00302082" w:rsidRDefault="00881CF8" w:rsidP="00302082">
            <w:pPr>
              <w:spacing w:after="120"/>
              <w:rPr>
                <w:rFonts w:ascii="Arial" w:hAnsi="Arial" w:cs="Arial"/>
                <w:b/>
              </w:rPr>
            </w:pPr>
            <w:r>
              <w:rPr>
                <w:rFonts w:ascii="Arial" w:hAnsi="Arial" w:cs="Arial"/>
                <w:b/>
              </w:rPr>
              <w:t>x</w:t>
            </w:r>
          </w:p>
        </w:tc>
        <w:tc>
          <w:tcPr>
            <w:tcW w:w="567" w:type="dxa"/>
          </w:tcPr>
          <w:p w14:paraId="0A59B5E6" w14:textId="1F9FD597" w:rsidR="002302FD" w:rsidRPr="00302082" w:rsidRDefault="00A66421" w:rsidP="00302082">
            <w:pPr>
              <w:spacing w:after="120"/>
              <w:rPr>
                <w:rFonts w:ascii="Arial" w:hAnsi="Arial" w:cs="Arial"/>
                <w:b/>
              </w:rPr>
            </w:pPr>
            <w:r>
              <w:rPr>
                <w:rFonts w:ascii="Arial" w:hAnsi="Arial" w:cs="Arial"/>
                <w:b/>
              </w:rPr>
              <w:t>x</w:t>
            </w:r>
          </w:p>
        </w:tc>
        <w:tc>
          <w:tcPr>
            <w:tcW w:w="567" w:type="dxa"/>
          </w:tcPr>
          <w:p w14:paraId="2EA40103" w14:textId="51D1C07F" w:rsidR="002302FD" w:rsidRPr="00302082" w:rsidRDefault="00A66421" w:rsidP="00302082">
            <w:pPr>
              <w:spacing w:after="120"/>
              <w:rPr>
                <w:rFonts w:ascii="Arial" w:hAnsi="Arial" w:cs="Arial"/>
                <w:b/>
              </w:rPr>
            </w:pPr>
            <w:r>
              <w:rPr>
                <w:rFonts w:ascii="Arial" w:hAnsi="Arial" w:cs="Arial"/>
                <w:b/>
              </w:rPr>
              <w:t>x</w:t>
            </w:r>
          </w:p>
        </w:tc>
        <w:tc>
          <w:tcPr>
            <w:tcW w:w="567" w:type="dxa"/>
          </w:tcPr>
          <w:p w14:paraId="64C79C5D" w14:textId="76D29C47" w:rsidR="002302FD" w:rsidRPr="00302082" w:rsidRDefault="00A66421" w:rsidP="00302082">
            <w:pPr>
              <w:spacing w:after="120"/>
              <w:rPr>
                <w:rFonts w:ascii="Arial" w:hAnsi="Arial" w:cs="Arial"/>
                <w:b/>
              </w:rPr>
            </w:pPr>
            <w:r>
              <w:rPr>
                <w:rFonts w:ascii="Arial" w:hAnsi="Arial" w:cs="Arial"/>
                <w:b/>
              </w:rPr>
              <w:t>x</w:t>
            </w:r>
          </w:p>
        </w:tc>
      </w:tr>
      <w:tr w:rsidR="002302FD" w:rsidRPr="00302082" w14:paraId="4B7940A8" w14:textId="77777777" w:rsidTr="002302FD">
        <w:tc>
          <w:tcPr>
            <w:tcW w:w="2439" w:type="dxa"/>
          </w:tcPr>
          <w:p w14:paraId="55D6D088" w14:textId="77777777" w:rsidR="002302FD" w:rsidRPr="00154D48" w:rsidRDefault="002302FD" w:rsidP="00302082">
            <w:pPr>
              <w:spacing w:after="120"/>
              <w:rPr>
                <w:rFonts w:ascii="Arial" w:hAnsi="Arial" w:cs="Arial"/>
              </w:rPr>
            </w:pPr>
          </w:p>
        </w:tc>
        <w:tc>
          <w:tcPr>
            <w:tcW w:w="567" w:type="dxa"/>
          </w:tcPr>
          <w:p w14:paraId="2D0AC88D" w14:textId="77777777" w:rsidR="002302FD" w:rsidRPr="00302082" w:rsidRDefault="002302FD" w:rsidP="00302082">
            <w:pPr>
              <w:spacing w:after="120"/>
              <w:rPr>
                <w:rFonts w:ascii="Arial" w:hAnsi="Arial" w:cs="Arial"/>
                <w:b/>
              </w:rPr>
            </w:pPr>
          </w:p>
        </w:tc>
        <w:tc>
          <w:tcPr>
            <w:tcW w:w="567" w:type="dxa"/>
          </w:tcPr>
          <w:p w14:paraId="11BC8638" w14:textId="77777777" w:rsidR="002302FD" w:rsidRPr="00302082" w:rsidRDefault="002302FD" w:rsidP="00302082">
            <w:pPr>
              <w:spacing w:after="120"/>
              <w:rPr>
                <w:rFonts w:ascii="Arial" w:hAnsi="Arial" w:cs="Arial"/>
                <w:b/>
              </w:rPr>
            </w:pPr>
          </w:p>
        </w:tc>
        <w:tc>
          <w:tcPr>
            <w:tcW w:w="567" w:type="dxa"/>
          </w:tcPr>
          <w:p w14:paraId="0875C047" w14:textId="77777777" w:rsidR="002302FD" w:rsidRPr="00302082" w:rsidRDefault="002302FD" w:rsidP="00302082">
            <w:pPr>
              <w:spacing w:after="120"/>
              <w:rPr>
                <w:rFonts w:ascii="Arial" w:hAnsi="Arial" w:cs="Arial"/>
                <w:b/>
              </w:rPr>
            </w:pPr>
          </w:p>
        </w:tc>
        <w:tc>
          <w:tcPr>
            <w:tcW w:w="567" w:type="dxa"/>
          </w:tcPr>
          <w:p w14:paraId="285E2488" w14:textId="77777777" w:rsidR="002302FD" w:rsidRPr="00302082" w:rsidRDefault="002302FD" w:rsidP="00302082">
            <w:pPr>
              <w:spacing w:after="120"/>
              <w:rPr>
                <w:rFonts w:ascii="Arial" w:hAnsi="Arial" w:cs="Arial"/>
                <w:b/>
              </w:rPr>
            </w:pPr>
          </w:p>
        </w:tc>
        <w:tc>
          <w:tcPr>
            <w:tcW w:w="567" w:type="dxa"/>
          </w:tcPr>
          <w:p w14:paraId="3EAC4CD9" w14:textId="77777777" w:rsidR="002302FD" w:rsidRPr="00302082" w:rsidRDefault="002302FD" w:rsidP="00302082">
            <w:pPr>
              <w:spacing w:after="120"/>
              <w:rPr>
                <w:rFonts w:ascii="Arial" w:hAnsi="Arial" w:cs="Arial"/>
                <w:b/>
              </w:rPr>
            </w:pPr>
          </w:p>
        </w:tc>
        <w:tc>
          <w:tcPr>
            <w:tcW w:w="567" w:type="dxa"/>
          </w:tcPr>
          <w:p w14:paraId="730CF9B2" w14:textId="77777777" w:rsidR="002302FD" w:rsidRPr="00302082" w:rsidRDefault="002302FD" w:rsidP="00302082">
            <w:pPr>
              <w:spacing w:after="120"/>
              <w:rPr>
                <w:rFonts w:ascii="Arial" w:hAnsi="Arial" w:cs="Arial"/>
                <w:b/>
              </w:rPr>
            </w:pPr>
          </w:p>
        </w:tc>
        <w:tc>
          <w:tcPr>
            <w:tcW w:w="567" w:type="dxa"/>
          </w:tcPr>
          <w:p w14:paraId="53D40BD6" w14:textId="77777777" w:rsidR="002302FD" w:rsidRPr="00302082" w:rsidRDefault="002302FD" w:rsidP="00302082">
            <w:pPr>
              <w:spacing w:after="120"/>
              <w:rPr>
                <w:rFonts w:ascii="Arial" w:hAnsi="Arial" w:cs="Arial"/>
                <w:b/>
              </w:rPr>
            </w:pPr>
          </w:p>
        </w:tc>
        <w:tc>
          <w:tcPr>
            <w:tcW w:w="567" w:type="dxa"/>
          </w:tcPr>
          <w:p w14:paraId="08D6F96C" w14:textId="77777777" w:rsidR="002302FD" w:rsidRPr="00302082" w:rsidRDefault="002302FD" w:rsidP="00302082">
            <w:pPr>
              <w:spacing w:after="120"/>
              <w:rPr>
                <w:rFonts w:ascii="Arial" w:hAnsi="Arial" w:cs="Arial"/>
                <w:b/>
              </w:rPr>
            </w:pPr>
          </w:p>
        </w:tc>
        <w:tc>
          <w:tcPr>
            <w:tcW w:w="567" w:type="dxa"/>
          </w:tcPr>
          <w:p w14:paraId="3A2B4E32" w14:textId="77777777" w:rsidR="002302FD" w:rsidRPr="00302082" w:rsidRDefault="002302FD" w:rsidP="00302082">
            <w:pPr>
              <w:spacing w:after="120"/>
              <w:rPr>
                <w:rFonts w:ascii="Arial" w:hAnsi="Arial" w:cs="Arial"/>
                <w:b/>
              </w:rPr>
            </w:pPr>
          </w:p>
        </w:tc>
        <w:tc>
          <w:tcPr>
            <w:tcW w:w="567" w:type="dxa"/>
          </w:tcPr>
          <w:p w14:paraId="2A63A337" w14:textId="77777777" w:rsidR="002302FD" w:rsidRPr="00302082" w:rsidRDefault="002302FD" w:rsidP="00302082">
            <w:pPr>
              <w:spacing w:after="120"/>
              <w:rPr>
                <w:rFonts w:ascii="Arial" w:hAnsi="Arial" w:cs="Arial"/>
                <w:b/>
              </w:rPr>
            </w:pPr>
          </w:p>
        </w:tc>
      </w:tr>
    </w:tbl>
    <w:p w14:paraId="05B25868" w14:textId="77777777" w:rsidR="007A6245" w:rsidRDefault="007A6245" w:rsidP="00302082">
      <w:pPr>
        <w:spacing w:after="120" w:line="240" w:lineRule="auto"/>
        <w:ind w:left="426" w:right="260"/>
        <w:rPr>
          <w:rFonts w:ascii="Arial" w:hAnsi="Arial" w:cs="Arial"/>
          <w:b/>
          <w:iCs/>
        </w:rPr>
      </w:pPr>
    </w:p>
    <w:p w14:paraId="25F64C6C" w14:textId="77777777" w:rsidR="00883204" w:rsidRPr="00D50113" w:rsidRDefault="00883204" w:rsidP="00265258">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DE9F60" w14:textId="5A3F550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65258">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95256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3C8C0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843D4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EDB7F1D" w14:textId="77777777" w:rsidR="00096DA4" w:rsidRPr="00302082" w:rsidRDefault="00096DA4" w:rsidP="00604EAA">
      <w:pPr>
        <w:spacing w:after="120" w:line="240" w:lineRule="auto"/>
        <w:ind w:right="260"/>
        <w:rPr>
          <w:rFonts w:ascii="Arial" w:hAnsi="Arial" w:cs="Arial"/>
          <w:i/>
          <w:iCs/>
        </w:rPr>
      </w:pPr>
    </w:p>
    <w:p w14:paraId="56F91047" w14:textId="77777777" w:rsidR="00265258" w:rsidRDefault="00265258">
      <w:pPr>
        <w:rPr>
          <w:rFonts w:ascii="Arial" w:hAnsi="Arial" w:cs="Arial"/>
          <w:b/>
        </w:rPr>
      </w:pPr>
      <w:r>
        <w:rPr>
          <w:rFonts w:ascii="Arial" w:hAnsi="Arial" w:cs="Arial"/>
          <w:b/>
        </w:rPr>
        <w:br w:type="page"/>
      </w:r>
    </w:p>
    <w:p w14:paraId="65A83A19" w14:textId="0415E4D9" w:rsidR="009A2D37" w:rsidRPr="00302082" w:rsidRDefault="00883204" w:rsidP="00265258">
      <w:pPr>
        <w:numPr>
          <w:ilvl w:val="0"/>
          <w:numId w:val="1"/>
        </w:numPr>
        <w:spacing w:after="120" w:line="240" w:lineRule="auto"/>
        <w:ind w:right="260"/>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1C9C4A0" w14:textId="0C5A14CB" w:rsidR="009A2D37" w:rsidRPr="00154D48" w:rsidRDefault="00C27249" w:rsidP="00154D48">
      <w:pPr>
        <w:spacing w:after="120" w:line="240" w:lineRule="auto"/>
        <w:ind w:left="567" w:right="260"/>
        <w:rPr>
          <w:rFonts w:ascii="Arial" w:hAnsi="Arial" w:cs="Arial"/>
        </w:rPr>
      </w:pPr>
      <w:r>
        <w:rPr>
          <w:rFonts w:ascii="Arial" w:hAnsi="Arial" w:cs="Arial"/>
        </w:rPr>
        <w:t>Canterbury</w:t>
      </w:r>
    </w:p>
    <w:p w14:paraId="3488E50C" w14:textId="77777777" w:rsidR="00154D48" w:rsidRPr="00154D48" w:rsidRDefault="00154D48" w:rsidP="00154D48">
      <w:pPr>
        <w:spacing w:after="120" w:line="240" w:lineRule="auto"/>
        <w:ind w:left="567" w:right="260"/>
        <w:rPr>
          <w:rFonts w:ascii="Arial" w:hAnsi="Arial" w:cs="Arial"/>
          <w:iCs/>
        </w:rPr>
      </w:pPr>
    </w:p>
    <w:p w14:paraId="02C7DCAD" w14:textId="77777777" w:rsidR="00883204" w:rsidRPr="002A7F48" w:rsidRDefault="00883204" w:rsidP="00265258">
      <w:pPr>
        <w:numPr>
          <w:ilvl w:val="0"/>
          <w:numId w:val="1"/>
        </w:numPr>
        <w:spacing w:after="120" w:line="240" w:lineRule="auto"/>
        <w:ind w:right="261"/>
        <w:jc w:val="both"/>
        <w:rPr>
          <w:rFonts w:ascii="Arial" w:hAnsi="Arial" w:cs="Arial"/>
          <w:b/>
        </w:rPr>
      </w:pPr>
      <w:r w:rsidRPr="002A7F48">
        <w:rPr>
          <w:rFonts w:ascii="Arial" w:hAnsi="Arial" w:cs="Arial"/>
          <w:b/>
        </w:rPr>
        <w:t xml:space="preserve">Internationalisation </w:t>
      </w:r>
    </w:p>
    <w:p w14:paraId="48697EC3" w14:textId="1CB5367B" w:rsidR="00922E9E" w:rsidRPr="00154D48" w:rsidRDefault="00C27249" w:rsidP="00154D48">
      <w:pPr>
        <w:spacing w:after="120" w:line="240" w:lineRule="auto"/>
        <w:ind w:left="567" w:right="260"/>
        <w:rPr>
          <w:rFonts w:ascii="Arial" w:hAnsi="Arial" w:cs="Arial"/>
          <w:iCs/>
        </w:rPr>
      </w:pPr>
      <w:r>
        <w:rPr>
          <w:rFonts w:ascii="Arial" w:hAnsi="Arial" w:cs="Arial"/>
          <w:iCs/>
        </w:rPr>
        <w:t xml:space="preserve">The module is focused on </w:t>
      </w:r>
      <w:r w:rsidR="00A66421">
        <w:rPr>
          <w:rFonts w:ascii="Arial" w:hAnsi="Arial" w:cs="Arial"/>
          <w:iCs/>
        </w:rPr>
        <w:t>the history and culture of play in North America</w:t>
      </w:r>
      <w:r>
        <w:rPr>
          <w:rFonts w:ascii="Arial" w:hAnsi="Arial" w:cs="Arial"/>
          <w:iCs/>
        </w:rPr>
        <w:t xml:space="preserve">. Themes of play as </w:t>
      </w:r>
      <w:r w:rsidR="00604EAA">
        <w:rPr>
          <w:rFonts w:ascii="Arial" w:hAnsi="Arial" w:cs="Arial"/>
          <w:iCs/>
        </w:rPr>
        <w:t xml:space="preserve">a </w:t>
      </w:r>
      <w:r>
        <w:rPr>
          <w:rFonts w:ascii="Arial" w:hAnsi="Arial" w:cs="Arial"/>
          <w:iCs/>
        </w:rPr>
        <w:t>global marketable product are explored</w:t>
      </w:r>
      <w:r w:rsidR="00604EAA">
        <w:rPr>
          <w:rFonts w:ascii="Arial" w:hAnsi="Arial" w:cs="Arial"/>
          <w:iCs/>
        </w:rPr>
        <w:t xml:space="preserve">, with attention to how amusement parks, theme parks, </w:t>
      </w:r>
      <w:r w:rsidR="00A90BA9">
        <w:rPr>
          <w:rFonts w:ascii="Arial" w:hAnsi="Arial" w:cs="Arial"/>
          <w:iCs/>
        </w:rPr>
        <w:t xml:space="preserve">toys and </w:t>
      </w:r>
      <w:r w:rsidR="00604EAA">
        <w:rPr>
          <w:rFonts w:ascii="Arial" w:hAnsi="Arial" w:cs="Arial"/>
          <w:iCs/>
        </w:rPr>
        <w:t xml:space="preserve">video games </w:t>
      </w:r>
      <w:r w:rsidR="00A90BA9">
        <w:rPr>
          <w:rFonts w:ascii="Arial" w:hAnsi="Arial" w:cs="Arial"/>
          <w:iCs/>
        </w:rPr>
        <w:t xml:space="preserve">all </w:t>
      </w:r>
      <w:r w:rsidR="00604EAA">
        <w:rPr>
          <w:rFonts w:ascii="Arial" w:hAnsi="Arial" w:cs="Arial"/>
          <w:iCs/>
        </w:rPr>
        <w:t xml:space="preserve">function as global </w:t>
      </w:r>
      <w:r w:rsidR="00A66421">
        <w:rPr>
          <w:rFonts w:ascii="Arial" w:hAnsi="Arial" w:cs="Arial"/>
          <w:iCs/>
        </w:rPr>
        <w:t xml:space="preserve">commercial </w:t>
      </w:r>
      <w:r w:rsidR="00604EAA">
        <w:rPr>
          <w:rFonts w:ascii="Arial" w:hAnsi="Arial" w:cs="Arial"/>
          <w:iCs/>
        </w:rPr>
        <w:t xml:space="preserve">products, and appropriate </w:t>
      </w:r>
      <w:r w:rsidR="00A66421">
        <w:rPr>
          <w:rFonts w:ascii="Arial" w:hAnsi="Arial" w:cs="Arial"/>
          <w:iCs/>
        </w:rPr>
        <w:t>a wide array of international</w:t>
      </w:r>
      <w:r w:rsidR="00604EAA">
        <w:rPr>
          <w:rFonts w:ascii="Arial" w:hAnsi="Arial" w:cs="Arial"/>
          <w:iCs/>
        </w:rPr>
        <w:t xml:space="preserve"> themes.</w:t>
      </w:r>
    </w:p>
    <w:p w14:paraId="1230D53D" w14:textId="77777777" w:rsidR="00154D48" w:rsidRPr="00154D48" w:rsidRDefault="00154D48" w:rsidP="00154D48">
      <w:pPr>
        <w:spacing w:after="120" w:line="240" w:lineRule="auto"/>
        <w:ind w:left="567" w:right="260"/>
        <w:rPr>
          <w:rFonts w:ascii="Arial" w:hAnsi="Arial" w:cs="Arial"/>
          <w:iCs/>
        </w:rPr>
      </w:pPr>
    </w:p>
    <w:p w14:paraId="10CFE3DC" w14:textId="47BDFE3F" w:rsidR="00C27249" w:rsidRPr="00883204" w:rsidRDefault="00C27249" w:rsidP="00883204">
      <w:pPr>
        <w:spacing w:after="120" w:line="240" w:lineRule="auto"/>
        <w:ind w:right="260"/>
        <w:rPr>
          <w:rFonts w:ascii="Arial" w:hAnsi="Arial" w:cs="Arial"/>
          <w:b/>
        </w:rPr>
      </w:pPr>
    </w:p>
    <w:p w14:paraId="369C4BBB" w14:textId="77777777" w:rsidR="00641D6D" w:rsidRPr="00302082" w:rsidRDefault="00641D6D" w:rsidP="00302082">
      <w:pPr>
        <w:pBdr>
          <w:bottom w:val="single" w:sz="6" w:space="1" w:color="auto"/>
        </w:pBdr>
        <w:spacing w:after="120" w:line="240" w:lineRule="auto"/>
        <w:ind w:right="260"/>
        <w:rPr>
          <w:rFonts w:ascii="Arial" w:hAnsi="Arial" w:cs="Arial"/>
        </w:rPr>
      </w:pPr>
    </w:p>
    <w:p w14:paraId="25120AE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39A5E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9D474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7007619" w14:textId="77777777" w:rsidTr="00154D48">
        <w:trPr>
          <w:trHeight w:val="317"/>
        </w:trPr>
        <w:tc>
          <w:tcPr>
            <w:tcW w:w="1526" w:type="dxa"/>
          </w:tcPr>
          <w:p w14:paraId="72C57F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C227A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C77780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E454A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34487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3F33B8B" w14:textId="77777777" w:rsidTr="00154D48">
        <w:trPr>
          <w:trHeight w:val="305"/>
        </w:trPr>
        <w:tc>
          <w:tcPr>
            <w:tcW w:w="1526" w:type="dxa"/>
          </w:tcPr>
          <w:p w14:paraId="37BF5BA6" w14:textId="77777777" w:rsidR="00422B69" w:rsidRPr="00302082" w:rsidRDefault="00422B69" w:rsidP="00302082">
            <w:pPr>
              <w:spacing w:after="120"/>
              <w:ind w:right="-330"/>
              <w:rPr>
                <w:rFonts w:ascii="Arial" w:hAnsi="Arial" w:cs="Arial"/>
              </w:rPr>
            </w:pPr>
          </w:p>
        </w:tc>
        <w:tc>
          <w:tcPr>
            <w:tcW w:w="1701" w:type="dxa"/>
          </w:tcPr>
          <w:p w14:paraId="432BBC7B" w14:textId="77777777" w:rsidR="00422B69" w:rsidRPr="00302082" w:rsidRDefault="00422B69" w:rsidP="00302082">
            <w:pPr>
              <w:spacing w:after="120"/>
              <w:ind w:right="-330"/>
              <w:rPr>
                <w:rFonts w:ascii="Arial" w:hAnsi="Arial" w:cs="Arial"/>
              </w:rPr>
            </w:pPr>
          </w:p>
        </w:tc>
        <w:tc>
          <w:tcPr>
            <w:tcW w:w="1871" w:type="dxa"/>
          </w:tcPr>
          <w:p w14:paraId="7FEA97F7" w14:textId="77777777" w:rsidR="00422B69" w:rsidRPr="00302082" w:rsidRDefault="00422B69" w:rsidP="00302082">
            <w:pPr>
              <w:spacing w:after="120"/>
              <w:ind w:right="-330"/>
              <w:rPr>
                <w:rFonts w:ascii="Arial" w:hAnsi="Arial" w:cs="Arial"/>
              </w:rPr>
            </w:pPr>
          </w:p>
        </w:tc>
        <w:tc>
          <w:tcPr>
            <w:tcW w:w="2552" w:type="dxa"/>
          </w:tcPr>
          <w:p w14:paraId="65D4E467" w14:textId="77777777" w:rsidR="00422B69" w:rsidRPr="00302082" w:rsidRDefault="00422B69" w:rsidP="00302082">
            <w:pPr>
              <w:spacing w:after="120"/>
              <w:ind w:right="-330"/>
              <w:rPr>
                <w:rFonts w:ascii="Arial" w:hAnsi="Arial" w:cs="Arial"/>
              </w:rPr>
            </w:pPr>
          </w:p>
        </w:tc>
        <w:tc>
          <w:tcPr>
            <w:tcW w:w="3032" w:type="dxa"/>
          </w:tcPr>
          <w:p w14:paraId="334B1F0E" w14:textId="77777777" w:rsidR="00422B69" w:rsidRPr="00302082" w:rsidRDefault="00422B69" w:rsidP="00302082">
            <w:pPr>
              <w:spacing w:after="120"/>
              <w:ind w:right="-330"/>
              <w:rPr>
                <w:rFonts w:ascii="Arial" w:hAnsi="Arial" w:cs="Arial"/>
              </w:rPr>
            </w:pPr>
          </w:p>
        </w:tc>
      </w:tr>
      <w:tr w:rsidR="00302082" w:rsidRPr="00302082" w14:paraId="7999280C" w14:textId="77777777" w:rsidTr="00154D48">
        <w:trPr>
          <w:trHeight w:val="305"/>
        </w:trPr>
        <w:tc>
          <w:tcPr>
            <w:tcW w:w="1526" w:type="dxa"/>
          </w:tcPr>
          <w:p w14:paraId="05402D13" w14:textId="77777777" w:rsidR="00422B69" w:rsidRPr="00302082" w:rsidRDefault="00422B69" w:rsidP="00302082">
            <w:pPr>
              <w:spacing w:after="120"/>
              <w:ind w:right="-330"/>
              <w:rPr>
                <w:rFonts w:ascii="Arial" w:hAnsi="Arial" w:cs="Arial"/>
              </w:rPr>
            </w:pPr>
          </w:p>
        </w:tc>
        <w:tc>
          <w:tcPr>
            <w:tcW w:w="1701" w:type="dxa"/>
          </w:tcPr>
          <w:p w14:paraId="0A0DE2C2" w14:textId="77777777" w:rsidR="00422B69" w:rsidRPr="00302082" w:rsidRDefault="00422B69" w:rsidP="00302082">
            <w:pPr>
              <w:spacing w:after="120"/>
              <w:ind w:right="-330"/>
              <w:rPr>
                <w:rFonts w:ascii="Arial" w:hAnsi="Arial" w:cs="Arial"/>
              </w:rPr>
            </w:pPr>
          </w:p>
        </w:tc>
        <w:tc>
          <w:tcPr>
            <w:tcW w:w="1871" w:type="dxa"/>
          </w:tcPr>
          <w:p w14:paraId="51C0F070" w14:textId="77777777" w:rsidR="00422B69" w:rsidRPr="00302082" w:rsidRDefault="00422B69" w:rsidP="00302082">
            <w:pPr>
              <w:spacing w:after="120"/>
              <w:ind w:right="-330"/>
              <w:rPr>
                <w:rFonts w:ascii="Arial" w:hAnsi="Arial" w:cs="Arial"/>
              </w:rPr>
            </w:pPr>
          </w:p>
        </w:tc>
        <w:tc>
          <w:tcPr>
            <w:tcW w:w="2552" w:type="dxa"/>
          </w:tcPr>
          <w:p w14:paraId="71D4C8DC" w14:textId="77777777" w:rsidR="00422B69" w:rsidRPr="00302082" w:rsidRDefault="00422B69" w:rsidP="00302082">
            <w:pPr>
              <w:spacing w:after="120"/>
              <w:ind w:right="-330"/>
              <w:rPr>
                <w:rFonts w:ascii="Arial" w:hAnsi="Arial" w:cs="Arial"/>
              </w:rPr>
            </w:pPr>
          </w:p>
        </w:tc>
        <w:tc>
          <w:tcPr>
            <w:tcW w:w="3032" w:type="dxa"/>
          </w:tcPr>
          <w:p w14:paraId="0B2A8767" w14:textId="77777777" w:rsidR="00422B69" w:rsidRPr="00302082" w:rsidRDefault="00422B69" w:rsidP="00302082">
            <w:pPr>
              <w:spacing w:after="120"/>
              <w:ind w:right="-330"/>
              <w:rPr>
                <w:rFonts w:ascii="Arial" w:hAnsi="Arial" w:cs="Arial"/>
              </w:rPr>
            </w:pPr>
          </w:p>
        </w:tc>
      </w:tr>
    </w:tbl>
    <w:p w14:paraId="03A245F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44D64" w14:textId="77777777" w:rsidR="006677CE" w:rsidRDefault="006677CE" w:rsidP="009A2D37">
      <w:pPr>
        <w:spacing w:after="0" w:line="240" w:lineRule="auto"/>
      </w:pPr>
      <w:r>
        <w:separator/>
      </w:r>
    </w:p>
  </w:endnote>
  <w:endnote w:type="continuationSeparator" w:id="0">
    <w:p w14:paraId="07B7C71C" w14:textId="77777777" w:rsidR="006677CE" w:rsidRDefault="006677CE" w:rsidP="009A2D37">
      <w:pPr>
        <w:spacing w:after="0" w:line="240" w:lineRule="auto"/>
      </w:pPr>
      <w:r>
        <w:continuationSeparator/>
      </w:r>
    </w:p>
  </w:endnote>
  <w:endnote w:type="continuationNotice" w:id="1">
    <w:p w14:paraId="28382515" w14:textId="77777777" w:rsidR="006677CE" w:rsidRDefault="00667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9221D65" w14:textId="0AC78DB7" w:rsidR="00881CF8" w:rsidRDefault="00881CF8" w:rsidP="009A2D37">
        <w:pPr>
          <w:pStyle w:val="Footer"/>
          <w:jc w:val="center"/>
        </w:pPr>
        <w:r>
          <w:fldChar w:fldCharType="begin"/>
        </w:r>
        <w:r>
          <w:instrText xml:space="preserve"> PAGE   \* MERGEFORMAT </w:instrText>
        </w:r>
        <w:r>
          <w:fldChar w:fldCharType="separate"/>
        </w:r>
        <w:r w:rsidR="00D65839">
          <w:rPr>
            <w:noProof/>
          </w:rPr>
          <w:t>3</w:t>
        </w:r>
        <w:r>
          <w:rPr>
            <w:noProof/>
          </w:rPr>
          <w:fldChar w:fldCharType="end"/>
        </w:r>
      </w:p>
    </w:sdtContent>
  </w:sdt>
  <w:p w14:paraId="6CCE7472" w14:textId="77777777" w:rsidR="00881CF8" w:rsidRPr="007B7724" w:rsidRDefault="00881CF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A38C6" w14:textId="77777777" w:rsidR="006677CE" w:rsidRDefault="006677CE" w:rsidP="009A2D37">
      <w:pPr>
        <w:spacing w:after="0" w:line="240" w:lineRule="auto"/>
      </w:pPr>
      <w:r>
        <w:separator/>
      </w:r>
    </w:p>
  </w:footnote>
  <w:footnote w:type="continuationSeparator" w:id="0">
    <w:p w14:paraId="4CF49C19" w14:textId="77777777" w:rsidR="006677CE" w:rsidRDefault="006677CE" w:rsidP="009A2D37">
      <w:pPr>
        <w:spacing w:after="0" w:line="240" w:lineRule="auto"/>
      </w:pPr>
      <w:r>
        <w:continuationSeparator/>
      </w:r>
    </w:p>
  </w:footnote>
  <w:footnote w:type="continuationNotice" w:id="1">
    <w:p w14:paraId="512C7EF0" w14:textId="77777777" w:rsidR="006677CE" w:rsidRDefault="006677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28D9" w14:textId="77777777" w:rsidR="00881CF8" w:rsidRPr="0075408A" w:rsidRDefault="00881CF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EB1E0C" wp14:editId="44EC9C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A71D66A" w14:textId="77777777" w:rsidR="00881CF8" w:rsidRPr="008C00F8" w:rsidRDefault="00881CF8" w:rsidP="005E6D38">
    <w:pPr>
      <w:pStyle w:val="Heading1"/>
      <w:spacing w:before="60" w:after="60"/>
      <w:rPr>
        <w:rFonts w:ascii="Arial" w:hAnsi="Arial" w:cs="Arial"/>
      </w:rPr>
    </w:pPr>
  </w:p>
  <w:p w14:paraId="5C3B7939" w14:textId="77777777" w:rsidR="00881CF8" w:rsidRDefault="0088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7DBC" w14:textId="4F4F018C" w:rsidR="00881CF8" w:rsidRPr="0075408A" w:rsidRDefault="00881CF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44C555C" wp14:editId="3F738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AE68C4" w14:textId="77777777" w:rsidR="00881CF8" w:rsidRPr="000F7FBF" w:rsidRDefault="00881CF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A4710"/>
    <w:multiLevelType w:val="hybridMultilevel"/>
    <w:tmpl w:val="5F6C2ED0"/>
    <w:lvl w:ilvl="0" w:tplc="8778B1AA">
      <w:start w:val="13"/>
      <w:numFmt w:val="bullet"/>
      <w:lvlText w:val="-"/>
      <w:lvlJc w:val="left"/>
      <w:pPr>
        <w:ind w:left="927" w:hanging="360"/>
      </w:pPr>
      <w:rPr>
        <w:rFonts w:ascii="Calibri" w:eastAsiaTheme="minorEastAsia"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6AEEB42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5E1686"/>
    <w:multiLevelType w:val="hybridMultilevel"/>
    <w:tmpl w:val="A712C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C66E02"/>
    <w:multiLevelType w:val="hybridMultilevel"/>
    <w:tmpl w:val="15DCF2D0"/>
    <w:lvl w:ilvl="0" w:tplc="9962D69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102D4E"/>
    <w:multiLevelType w:val="hybridMultilevel"/>
    <w:tmpl w:val="1BBC77B6"/>
    <w:lvl w:ilvl="0" w:tplc="CB0AF92E">
      <w:start w:val="13"/>
      <w:numFmt w:val="bullet"/>
      <w:lvlText w:val="-"/>
      <w:lvlJc w:val="left"/>
      <w:pPr>
        <w:ind w:left="927" w:hanging="360"/>
      </w:pPr>
      <w:rPr>
        <w:rFonts w:ascii="Calibri" w:eastAsiaTheme="minorEastAsia"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7"/>
  </w:num>
  <w:num w:numId="7">
    <w:abstractNumId w:val="12"/>
  </w:num>
  <w:num w:numId="8">
    <w:abstractNumId w:val="9"/>
  </w:num>
  <w:num w:numId="9">
    <w:abstractNumId w:val="5"/>
  </w:num>
  <w:num w:numId="10">
    <w:abstractNumId w:val="6"/>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7AB1"/>
    <w:rsid w:val="000C0294"/>
    <w:rsid w:val="000C3A7E"/>
    <w:rsid w:val="000C730F"/>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2BBA"/>
    <w:rsid w:val="00227582"/>
    <w:rsid w:val="002302FD"/>
    <w:rsid w:val="002308BE"/>
    <w:rsid w:val="002407C0"/>
    <w:rsid w:val="002461AF"/>
    <w:rsid w:val="002465A1"/>
    <w:rsid w:val="00247BDF"/>
    <w:rsid w:val="00264576"/>
    <w:rsid w:val="00265258"/>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452"/>
    <w:rsid w:val="002F05F4"/>
    <w:rsid w:val="002F0CE4"/>
    <w:rsid w:val="002F23EF"/>
    <w:rsid w:val="002F2626"/>
    <w:rsid w:val="00302082"/>
    <w:rsid w:val="00306620"/>
    <w:rsid w:val="003262B9"/>
    <w:rsid w:val="00330B72"/>
    <w:rsid w:val="00334A02"/>
    <w:rsid w:val="00335875"/>
    <w:rsid w:val="00335FBE"/>
    <w:rsid w:val="003448F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59A4"/>
    <w:rsid w:val="00446A75"/>
    <w:rsid w:val="004474A2"/>
    <w:rsid w:val="00460925"/>
    <w:rsid w:val="00471C6C"/>
    <w:rsid w:val="00472023"/>
    <w:rsid w:val="00486993"/>
    <w:rsid w:val="00492DA4"/>
    <w:rsid w:val="00496AA3"/>
    <w:rsid w:val="00497C98"/>
    <w:rsid w:val="004A39D7"/>
    <w:rsid w:val="004A55FA"/>
    <w:rsid w:val="004A73AE"/>
    <w:rsid w:val="004B5D03"/>
    <w:rsid w:val="004C1EC4"/>
    <w:rsid w:val="004C7A4E"/>
    <w:rsid w:val="004D035C"/>
    <w:rsid w:val="004F3C18"/>
    <w:rsid w:val="004F4328"/>
    <w:rsid w:val="005005E4"/>
    <w:rsid w:val="005058BD"/>
    <w:rsid w:val="00513689"/>
    <w:rsid w:val="0051375A"/>
    <w:rsid w:val="00521097"/>
    <w:rsid w:val="0053059E"/>
    <w:rsid w:val="00532F6F"/>
    <w:rsid w:val="00533663"/>
    <w:rsid w:val="005460C2"/>
    <w:rsid w:val="0054703A"/>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1CB"/>
    <w:rsid w:val="005B38C3"/>
    <w:rsid w:val="005B5A98"/>
    <w:rsid w:val="005C1A4F"/>
    <w:rsid w:val="005C27D7"/>
    <w:rsid w:val="005D7CD0"/>
    <w:rsid w:val="005E1A3A"/>
    <w:rsid w:val="005E6ADC"/>
    <w:rsid w:val="005E6D10"/>
    <w:rsid w:val="005E6D38"/>
    <w:rsid w:val="005E7B3F"/>
    <w:rsid w:val="005F040F"/>
    <w:rsid w:val="005F2C42"/>
    <w:rsid w:val="006019CC"/>
    <w:rsid w:val="006043FC"/>
    <w:rsid w:val="00604EAA"/>
    <w:rsid w:val="006050CF"/>
    <w:rsid w:val="0062219E"/>
    <w:rsid w:val="006253AA"/>
    <w:rsid w:val="00626023"/>
    <w:rsid w:val="00632114"/>
    <w:rsid w:val="00633150"/>
    <w:rsid w:val="00637A50"/>
    <w:rsid w:val="00641D6D"/>
    <w:rsid w:val="0064364E"/>
    <w:rsid w:val="006438F3"/>
    <w:rsid w:val="00647907"/>
    <w:rsid w:val="00651A82"/>
    <w:rsid w:val="006525E9"/>
    <w:rsid w:val="0066747B"/>
    <w:rsid w:val="006677CE"/>
    <w:rsid w:val="006725EC"/>
    <w:rsid w:val="00674ED0"/>
    <w:rsid w:val="00682650"/>
    <w:rsid w:val="00683609"/>
    <w:rsid w:val="00684851"/>
    <w:rsid w:val="00694309"/>
    <w:rsid w:val="00695285"/>
    <w:rsid w:val="00696FF5"/>
    <w:rsid w:val="006A6BB4"/>
    <w:rsid w:val="006A7FB0"/>
    <w:rsid w:val="006B240B"/>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2F17"/>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1CF8"/>
    <w:rsid w:val="00883204"/>
    <w:rsid w:val="00883A3E"/>
    <w:rsid w:val="0089148D"/>
    <w:rsid w:val="00891A9C"/>
    <w:rsid w:val="00891E0D"/>
    <w:rsid w:val="008A0F36"/>
    <w:rsid w:val="008B2543"/>
    <w:rsid w:val="008B4B6E"/>
    <w:rsid w:val="008C597F"/>
    <w:rsid w:val="008D7401"/>
    <w:rsid w:val="00903DF6"/>
    <w:rsid w:val="00907EC9"/>
    <w:rsid w:val="00921CF6"/>
    <w:rsid w:val="00922E9E"/>
    <w:rsid w:val="00924EF0"/>
    <w:rsid w:val="0093466B"/>
    <w:rsid w:val="00934D7B"/>
    <w:rsid w:val="00947180"/>
    <w:rsid w:val="009567BE"/>
    <w:rsid w:val="009676FA"/>
    <w:rsid w:val="009679E0"/>
    <w:rsid w:val="009710F7"/>
    <w:rsid w:val="00977632"/>
    <w:rsid w:val="00982A8E"/>
    <w:rsid w:val="00987DB4"/>
    <w:rsid w:val="0099029D"/>
    <w:rsid w:val="00996204"/>
    <w:rsid w:val="009A26CB"/>
    <w:rsid w:val="009A2BC2"/>
    <w:rsid w:val="009A2D37"/>
    <w:rsid w:val="009A7587"/>
    <w:rsid w:val="009B0A69"/>
    <w:rsid w:val="009B2C63"/>
    <w:rsid w:val="009C2474"/>
    <w:rsid w:val="009C7082"/>
    <w:rsid w:val="009D0006"/>
    <w:rsid w:val="009D068C"/>
    <w:rsid w:val="009F3A2A"/>
    <w:rsid w:val="009F731F"/>
    <w:rsid w:val="009F7D33"/>
    <w:rsid w:val="00A021FE"/>
    <w:rsid w:val="00A1270E"/>
    <w:rsid w:val="00A15342"/>
    <w:rsid w:val="00A2551E"/>
    <w:rsid w:val="00A3007E"/>
    <w:rsid w:val="00A32048"/>
    <w:rsid w:val="00A41F06"/>
    <w:rsid w:val="00A50FD4"/>
    <w:rsid w:val="00A51D58"/>
    <w:rsid w:val="00A52DB4"/>
    <w:rsid w:val="00A618E1"/>
    <w:rsid w:val="00A629B9"/>
    <w:rsid w:val="00A66421"/>
    <w:rsid w:val="00A70C20"/>
    <w:rsid w:val="00A7293C"/>
    <w:rsid w:val="00A74292"/>
    <w:rsid w:val="00A776DE"/>
    <w:rsid w:val="00A80640"/>
    <w:rsid w:val="00A87FFD"/>
    <w:rsid w:val="00A90BA9"/>
    <w:rsid w:val="00A947A3"/>
    <w:rsid w:val="00A97038"/>
    <w:rsid w:val="00A97CB8"/>
    <w:rsid w:val="00AA306B"/>
    <w:rsid w:val="00AA3C15"/>
    <w:rsid w:val="00AA6330"/>
    <w:rsid w:val="00AC7501"/>
    <w:rsid w:val="00AD748B"/>
    <w:rsid w:val="00AE0F36"/>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B01"/>
    <w:rsid w:val="00C27249"/>
    <w:rsid w:val="00C3744A"/>
    <w:rsid w:val="00C4002A"/>
    <w:rsid w:val="00C46912"/>
    <w:rsid w:val="00C612A8"/>
    <w:rsid w:val="00C618D2"/>
    <w:rsid w:val="00C67631"/>
    <w:rsid w:val="00C709C6"/>
    <w:rsid w:val="00C729D7"/>
    <w:rsid w:val="00C83354"/>
    <w:rsid w:val="00C84004"/>
    <w:rsid w:val="00C843F6"/>
    <w:rsid w:val="00C84507"/>
    <w:rsid w:val="00C862C7"/>
    <w:rsid w:val="00C86A6E"/>
    <w:rsid w:val="00CA3254"/>
    <w:rsid w:val="00CB11CE"/>
    <w:rsid w:val="00CC05E1"/>
    <w:rsid w:val="00CC25A2"/>
    <w:rsid w:val="00CD0C6B"/>
    <w:rsid w:val="00CD7F07"/>
    <w:rsid w:val="00CE04F3"/>
    <w:rsid w:val="00CE12D8"/>
    <w:rsid w:val="00CE4574"/>
    <w:rsid w:val="00CE70E6"/>
    <w:rsid w:val="00CF0BCA"/>
    <w:rsid w:val="00CF2E1E"/>
    <w:rsid w:val="00CF513D"/>
    <w:rsid w:val="00D02E99"/>
    <w:rsid w:val="00D13357"/>
    <w:rsid w:val="00D13A13"/>
    <w:rsid w:val="00D2689A"/>
    <w:rsid w:val="00D37691"/>
    <w:rsid w:val="00D65506"/>
    <w:rsid w:val="00D65839"/>
    <w:rsid w:val="00D773CF"/>
    <w:rsid w:val="00D83563"/>
    <w:rsid w:val="00D8387F"/>
    <w:rsid w:val="00D8448F"/>
    <w:rsid w:val="00D87D6E"/>
    <w:rsid w:val="00DA64B6"/>
    <w:rsid w:val="00DB5C9D"/>
    <w:rsid w:val="00DD02E6"/>
    <w:rsid w:val="00DF1DEC"/>
    <w:rsid w:val="00DF665B"/>
    <w:rsid w:val="00E0152A"/>
    <w:rsid w:val="00E03394"/>
    <w:rsid w:val="00E066E5"/>
    <w:rsid w:val="00E22F03"/>
    <w:rsid w:val="00E233C1"/>
    <w:rsid w:val="00E31C3E"/>
    <w:rsid w:val="00E51404"/>
    <w:rsid w:val="00E574C9"/>
    <w:rsid w:val="00E610DE"/>
    <w:rsid w:val="00E66167"/>
    <w:rsid w:val="00E71F2F"/>
    <w:rsid w:val="00E77786"/>
    <w:rsid w:val="00E806FB"/>
    <w:rsid w:val="00EB1C2D"/>
    <w:rsid w:val="00EB4D33"/>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5C6"/>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6E49F"/>
  <w15:docId w15:val="{8E179BC6-BA50-481F-A9C1-09DBA02A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C2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695375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13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514693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8970CD6-9E8D-4D05-9E76-B7672BD76C7F}">
  <ds:schemaRefs>
    <ds:schemaRef ds:uri="http://schemas.openxmlformats.org/officeDocument/2006/bibliography"/>
  </ds:schemaRefs>
</ds:datastoreItem>
</file>

<file path=customXml/itemProps2.xml><?xml version="1.0" encoding="utf-8"?>
<ds:datastoreItem xmlns:ds="http://schemas.openxmlformats.org/officeDocument/2006/customXml" ds:itemID="{908D6052-C767-4EA4-B187-1174C403B6DB}"/>
</file>

<file path=customXml/itemProps3.xml><?xml version="1.0" encoding="utf-8"?>
<ds:datastoreItem xmlns:ds="http://schemas.openxmlformats.org/officeDocument/2006/customXml" ds:itemID="{7FDB9EDA-6EB0-4494-9FB4-9AED87C0683B}"/>
</file>

<file path=customXml/itemProps4.xml><?xml version="1.0" encoding="utf-8"?>
<ds:datastoreItem xmlns:ds="http://schemas.openxmlformats.org/officeDocument/2006/customXml" ds:itemID="{BE654B72-AA14-4E90-8C8F-07E041E3E83B}"/>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2019-02-22T14:51:00Z</dcterms:created>
  <dcterms:modified xsi:type="dcterms:W3CDTF">2019-02-22T14:51:00Z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