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9E0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0B5BAB4B" w14:textId="2A9DECB1" w:rsidR="009A2D37" w:rsidRPr="00302082" w:rsidRDefault="008E5B36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HART8410 (HA841) – Modern Art in Paris</w:t>
      </w:r>
    </w:p>
    <w:p w14:paraId="56C70A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CE40731" w14:textId="0BFB1B76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School of </w:t>
      </w:r>
      <w:r w:rsidR="008E5B36">
        <w:rPr>
          <w:rFonts w:ascii="Arial" w:hAnsi="Arial" w:cs="Arial"/>
          <w:iCs/>
        </w:rPr>
        <w:t>Arts</w:t>
      </w:r>
    </w:p>
    <w:p w14:paraId="42F4B200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05D839D" w14:textId="3B593610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8E5B36">
        <w:rPr>
          <w:rFonts w:ascii="Arial" w:hAnsi="Arial" w:cs="Arial"/>
          <w:iCs/>
        </w:rPr>
        <w:t>7</w:t>
      </w:r>
      <w:proofErr w:type="gramEnd"/>
    </w:p>
    <w:p w14:paraId="5E8F012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F2C8E03" w14:textId="5C613C5D" w:rsidR="009A2D37" w:rsidRPr="0036174D" w:rsidRDefault="008E5B36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(15 ECTS)</w:t>
      </w:r>
    </w:p>
    <w:p w14:paraId="5B50D63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735EC1E" w14:textId="55DCE64B" w:rsidR="009A2D37" w:rsidRPr="0036174D" w:rsidRDefault="008E5B36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14:paraId="7AB01E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18857C7" w14:textId="4C32A850" w:rsidR="009A2D37" w:rsidRPr="0036174D" w:rsidRDefault="008E5B36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769C506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D85CB28" w14:textId="335DA2F3" w:rsidR="004412BE" w:rsidRPr="0036174D" w:rsidRDefault="008E5B36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 History &amp; Philosophy of Art</w:t>
      </w:r>
    </w:p>
    <w:p w14:paraId="10CFC82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D0B8BB1" w14:textId="126D5C08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Pr="008E5B36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8E5B36">
        <w:rPr>
          <w:rFonts w:ascii="Arial" w:hAnsi="Arial" w:cs="Arial"/>
        </w:rPr>
        <w:t xml:space="preserve"> an advanced knowledge of themes within the development of modern art in Paris</w:t>
      </w:r>
      <w:proofErr w:type="gramStart"/>
      <w:r>
        <w:rPr>
          <w:rFonts w:ascii="Arial" w:hAnsi="Arial" w:cs="Arial"/>
        </w:rPr>
        <w:t>;</w:t>
      </w:r>
      <w:proofErr w:type="gramEnd"/>
    </w:p>
    <w:p w14:paraId="3EFB05F4" w14:textId="56A0E1FC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Pr="008E5B36">
        <w:rPr>
          <w:rFonts w:ascii="Arial" w:hAnsi="Arial" w:cs="Arial"/>
        </w:rPr>
        <w:tab/>
      </w:r>
      <w:r>
        <w:rPr>
          <w:rFonts w:ascii="Arial" w:hAnsi="Arial" w:cs="Arial"/>
        </w:rPr>
        <w:t>Demonstrate a full</w:t>
      </w:r>
      <w:r w:rsidRPr="008E5B36">
        <w:rPr>
          <w:rFonts w:ascii="Arial" w:hAnsi="Arial" w:cs="Arial"/>
        </w:rPr>
        <w:t xml:space="preserve"> understanding of the major art-historical and critical paradigms i</w:t>
      </w:r>
      <w:r>
        <w:rPr>
          <w:rFonts w:ascii="Arial" w:hAnsi="Arial" w:cs="Arial"/>
        </w:rPr>
        <w:t>n the scholarship on this field</w:t>
      </w:r>
      <w:proofErr w:type="gramStart"/>
      <w:r>
        <w:rPr>
          <w:rFonts w:ascii="Arial" w:hAnsi="Arial" w:cs="Arial"/>
        </w:rPr>
        <w:t>;</w:t>
      </w:r>
      <w:proofErr w:type="gramEnd"/>
    </w:p>
    <w:p w14:paraId="3F2036D6" w14:textId="22C953C6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 w:rsidRPr="008E5B36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8E5B36">
        <w:rPr>
          <w:rFonts w:ascii="Arial" w:hAnsi="Arial" w:cs="Arial"/>
        </w:rPr>
        <w:t xml:space="preserve"> an in-depth knowledge of particular manifestations of artistic innovations during the period studied</w:t>
      </w:r>
      <w:r>
        <w:rPr>
          <w:rFonts w:ascii="Arial" w:hAnsi="Arial" w:cs="Arial"/>
        </w:rPr>
        <w:t>;</w:t>
      </w:r>
    </w:p>
    <w:p w14:paraId="08342674" w14:textId="75414ECC" w:rsidR="00C25C76" w:rsidRPr="00C25C7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Pr="008E5B36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8E5B36">
        <w:rPr>
          <w:rFonts w:ascii="Arial" w:hAnsi="Arial" w:cs="Arial"/>
        </w:rPr>
        <w:t xml:space="preserve"> skills of critical visual analysis through close study of works of art encountered in the original in Paris collections and exhibitions</w:t>
      </w:r>
      <w:r>
        <w:rPr>
          <w:rFonts w:ascii="Arial" w:hAnsi="Arial" w:cs="Arial"/>
        </w:rPr>
        <w:t>.</w:t>
      </w:r>
    </w:p>
    <w:p w14:paraId="53B3D767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D03D7D3" w14:textId="052E33A6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9.1</w:t>
      </w:r>
      <w:proofErr w:type="gramEnd"/>
      <w:r w:rsidRPr="008E5B36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8E5B36">
        <w:rPr>
          <w:rFonts w:ascii="Arial" w:hAnsi="Arial" w:cs="Arial"/>
        </w:rPr>
        <w:t xml:space="preserve"> their written and oral communication and presentation skills, especially regarding the expression of complex </w:t>
      </w:r>
      <w:r>
        <w:rPr>
          <w:rFonts w:ascii="Arial" w:hAnsi="Arial" w:cs="Arial"/>
        </w:rPr>
        <w:t>thoughts about the visual arts;</w:t>
      </w:r>
    </w:p>
    <w:p w14:paraId="7E56F22B" w14:textId="1B027CAA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>Demonstrate</w:t>
      </w:r>
      <w:r w:rsidRPr="008E5B36">
        <w:rPr>
          <w:rFonts w:ascii="Arial" w:hAnsi="Arial" w:cs="Arial"/>
        </w:rPr>
        <w:t xml:space="preserve"> their capacity to listen attentively and critically to the views of others, whether spoken or written, and to make a relevant response t</w:t>
      </w:r>
      <w:r>
        <w:rPr>
          <w:rFonts w:ascii="Arial" w:hAnsi="Arial" w:cs="Arial"/>
        </w:rPr>
        <w:t>hat furthers the investigation</w:t>
      </w:r>
      <w:proofErr w:type="gramStart"/>
      <w:r>
        <w:rPr>
          <w:rFonts w:ascii="Arial" w:hAnsi="Arial" w:cs="Arial"/>
        </w:rPr>
        <w:t>;</w:t>
      </w:r>
      <w:proofErr w:type="gramEnd"/>
    </w:p>
    <w:p w14:paraId="42F3B65D" w14:textId="0B33157F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9.3</w:t>
      </w:r>
      <w:proofErr w:type="gramEnd"/>
      <w:r w:rsidRPr="008E5B36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8E5B36">
        <w:rPr>
          <w:rFonts w:ascii="Arial" w:hAnsi="Arial" w:cs="Arial"/>
        </w:rPr>
        <w:t xml:space="preserve"> their capacity to conduct research and independent study into theoretic</w:t>
      </w:r>
      <w:r>
        <w:rPr>
          <w:rFonts w:ascii="Arial" w:hAnsi="Arial" w:cs="Arial"/>
        </w:rPr>
        <w:t>al and art-historical materials;</w:t>
      </w:r>
    </w:p>
    <w:p w14:paraId="311C938C" w14:textId="394DC27E" w:rsidR="00C25C7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 w:rsidRPr="008E5B36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8E5B36">
        <w:rPr>
          <w:rFonts w:ascii="Arial" w:hAnsi="Arial" w:cs="Arial"/>
        </w:rPr>
        <w:t xml:space="preserve"> their ability to construct and evaluate arguments.</w:t>
      </w:r>
    </w:p>
    <w:p w14:paraId="30551C8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C344980" w14:textId="5B5241E0" w:rsidR="009A2D37" w:rsidRPr="0036174D" w:rsidRDefault="008E5B36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E5B36">
        <w:rPr>
          <w:rFonts w:ascii="Arial" w:hAnsi="Arial" w:cs="Arial"/>
          <w:iCs/>
        </w:rPr>
        <w:t>The module will focus on Paris as a centre of artistic experimentation.  The city served as the launch pad for key artistic movements from the mid-19th century through to the period after the Second World War (Impressionism, Cubism, Surrealism, etc.),  and as a magnet for budding and established artists from all around the world.  The module will take advantage of the great museum collections that encapsulate such developments (</w:t>
      </w:r>
      <w:proofErr w:type="spellStart"/>
      <w:r w:rsidRPr="008E5B36">
        <w:rPr>
          <w:rFonts w:ascii="Arial" w:hAnsi="Arial" w:cs="Arial"/>
          <w:iCs/>
        </w:rPr>
        <w:t>Musées</w:t>
      </w:r>
      <w:proofErr w:type="spellEnd"/>
      <w:r w:rsidRPr="008E5B36">
        <w:rPr>
          <w:rFonts w:ascii="Arial" w:hAnsi="Arial" w:cs="Arial"/>
          <w:iCs/>
        </w:rPr>
        <w:t xml:space="preserve"> </w:t>
      </w:r>
      <w:proofErr w:type="spellStart"/>
      <w:r w:rsidRPr="008E5B36">
        <w:rPr>
          <w:rFonts w:ascii="Arial" w:hAnsi="Arial" w:cs="Arial"/>
          <w:iCs/>
        </w:rPr>
        <w:t>d’Arte</w:t>
      </w:r>
      <w:proofErr w:type="spellEnd"/>
      <w:r w:rsidRPr="008E5B36">
        <w:rPr>
          <w:rFonts w:ascii="Arial" w:hAnsi="Arial" w:cs="Arial"/>
          <w:iCs/>
        </w:rPr>
        <w:t xml:space="preserve"> </w:t>
      </w:r>
      <w:proofErr w:type="spellStart"/>
      <w:r w:rsidRPr="008E5B36">
        <w:rPr>
          <w:rFonts w:ascii="Arial" w:hAnsi="Arial" w:cs="Arial"/>
          <w:iCs/>
        </w:rPr>
        <w:t>Moderne</w:t>
      </w:r>
      <w:proofErr w:type="spellEnd"/>
      <w:r w:rsidRPr="008E5B36">
        <w:rPr>
          <w:rFonts w:ascii="Arial" w:hAnsi="Arial" w:cs="Arial"/>
          <w:iCs/>
        </w:rPr>
        <w:t xml:space="preserve"> and d’Orsay, Rodin and Picasso Museums, </w:t>
      </w:r>
      <w:proofErr w:type="spellStart"/>
      <w:r w:rsidRPr="008E5B36">
        <w:rPr>
          <w:rFonts w:ascii="Arial" w:hAnsi="Arial" w:cs="Arial"/>
          <w:iCs/>
        </w:rPr>
        <w:t>Beaubourg</w:t>
      </w:r>
      <w:proofErr w:type="spellEnd"/>
      <w:r w:rsidRPr="008E5B36">
        <w:rPr>
          <w:rFonts w:ascii="Arial" w:hAnsi="Arial" w:cs="Arial"/>
          <w:iCs/>
        </w:rPr>
        <w:t xml:space="preserve">, Quai </w:t>
      </w:r>
      <w:proofErr w:type="spellStart"/>
      <w:r w:rsidRPr="008E5B36">
        <w:rPr>
          <w:rFonts w:ascii="Arial" w:hAnsi="Arial" w:cs="Arial"/>
          <w:iCs/>
        </w:rPr>
        <w:t>Branly</w:t>
      </w:r>
      <w:proofErr w:type="spellEnd"/>
      <w:r w:rsidRPr="008E5B36">
        <w:rPr>
          <w:rFonts w:ascii="Arial" w:hAnsi="Arial" w:cs="Arial"/>
          <w:iCs/>
        </w:rPr>
        <w:t xml:space="preserve">, etc.) </w:t>
      </w:r>
      <w:proofErr w:type="gramStart"/>
      <w:r w:rsidRPr="008E5B36">
        <w:rPr>
          <w:rFonts w:ascii="Arial" w:hAnsi="Arial" w:cs="Arial"/>
          <w:iCs/>
        </w:rPr>
        <w:t>and also</w:t>
      </w:r>
      <w:proofErr w:type="gramEnd"/>
      <w:r w:rsidRPr="008E5B36">
        <w:rPr>
          <w:rFonts w:ascii="Arial" w:hAnsi="Arial" w:cs="Arial"/>
          <w:iCs/>
        </w:rPr>
        <w:t xml:space="preserve"> of the major exhibitions on show in Paris in any given year.</w:t>
      </w:r>
    </w:p>
    <w:p w14:paraId="0CF480E8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B9A45CA" w14:textId="77777777" w:rsidR="008E5B36" w:rsidRDefault="008E5B36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E5B36">
        <w:rPr>
          <w:rFonts w:ascii="Arial" w:hAnsi="Arial" w:cs="Arial"/>
        </w:rPr>
        <w:t xml:space="preserve">Clark, T.J. (1999), Farewell to an Idea, New Haven: Yale UP. </w:t>
      </w:r>
    </w:p>
    <w:p w14:paraId="740359B1" w14:textId="720AFCEC" w:rsidR="00070161" w:rsidRPr="008E5B36" w:rsidRDefault="00070161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Clark, T.J. (1985),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Painting of Modern Life: Paris in the Painting of </w:t>
      </w:r>
      <w:proofErr w:type="spellStart"/>
      <w:r>
        <w:rPr>
          <w:rFonts w:ascii="Arial" w:hAnsi="Arial" w:cs="Arial"/>
        </w:rPr>
        <w:t>Manet</w:t>
      </w:r>
      <w:proofErr w:type="spellEnd"/>
      <w:r>
        <w:rPr>
          <w:rFonts w:ascii="Arial" w:hAnsi="Arial" w:cs="Arial"/>
        </w:rPr>
        <w:t xml:space="preserve"> and His Followers, London: Thames &amp; Hudson</w:t>
      </w:r>
    </w:p>
    <w:p w14:paraId="1874535E" w14:textId="77777777" w:rsidR="008E5B36" w:rsidRPr="008E5B36" w:rsidRDefault="008E5B36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E5B36">
        <w:rPr>
          <w:rFonts w:ascii="Arial" w:hAnsi="Arial" w:cs="Arial"/>
        </w:rPr>
        <w:t>Foster, Hal, et al. (2004), Art Since 1900, London: Thames &amp; Hudson.</w:t>
      </w:r>
    </w:p>
    <w:p w14:paraId="41AEEFBA" w14:textId="77777777" w:rsidR="008E5B36" w:rsidRPr="008E5B36" w:rsidRDefault="008E5B36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E5B36">
        <w:rPr>
          <w:rFonts w:ascii="Arial" w:hAnsi="Arial" w:cs="Arial"/>
        </w:rPr>
        <w:t>Harrison, Charles, and Paul Wood (eds.) (2003), Art in Theory 1900-2000, Oxford: Blackwell.</w:t>
      </w:r>
    </w:p>
    <w:p w14:paraId="6F2F7D59" w14:textId="77777777" w:rsidR="008E5B36" w:rsidRPr="008E5B36" w:rsidRDefault="008E5B36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E5B36">
        <w:rPr>
          <w:rFonts w:ascii="Arial" w:hAnsi="Arial" w:cs="Arial"/>
        </w:rPr>
        <w:t xml:space="preserve">Rilke, Rainer Maria (2006), </w:t>
      </w:r>
      <w:proofErr w:type="spellStart"/>
      <w:r w:rsidRPr="008E5B36">
        <w:rPr>
          <w:rFonts w:ascii="Arial" w:hAnsi="Arial" w:cs="Arial"/>
        </w:rPr>
        <w:t>Auguste</w:t>
      </w:r>
      <w:proofErr w:type="spellEnd"/>
      <w:r w:rsidRPr="008E5B36">
        <w:rPr>
          <w:rFonts w:ascii="Arial" w:hAnsi="Arial" w:cs="Arial"/>
        </w:rPr>
        <w:t xml:space="preserve"> Rodin, New York: Dover.</w:t>
      </w:r>
    </w:p>
    <w:p w14:paraId="00772181" w14:textId="0BE8A3D0" w:rsidR="004412BE" w:rsidRPr="004412BE" w:rsidRDefault="008E5B36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E5B36">
        <w:rPr>
          <w:rFonts w:ascii="Arial" w:hAnsi="Arial" w:cs="Arial"/>
        </w:rPr>
        <w:t>Wood, Paul, et al. (1993), Modernism in Dispute, New Haven: Yale UP.</w:t>
      </w:r>
    </w:p>
    <w:p w14:paraId="754D0B41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7B5C210" w14:textId="6890B3A8" w:rsidR="0036174D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r w:rsidR="008E5B36">
        <w:rPr>
          <w:rFonts w:ascii="Arial" w:hAnsi="Arial" w:cs="Arial"/>
          <w:iCs/>
        </w:rPr>
        <w:t>20</w:t>
      </w:r>
    </w:p>
    <w:p w14:paraId="02E2B22A" w14:textId="47F23D90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Hours: </w:t>
      </w:r>
      <w:r w:rsidR="008E5B36">
        <w:rPr>
          <w:rFonts w:ascii="Arial" w:hAnsi="Arial" w:cs="Arial"/>
          <w:iCs/>
        </w:rPr>
        <w:t>280</w:t>
      </w:r>
    </w:p>
    <w:p w14:paraId="4DD99A46" w14:textId="5F72EEAF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Study Hours: </w:t>
      </w:r>
      <w:r w:rsidR="008E5B36">
        <w:rPr>
          <w:rFonts w:ascii="Arial" w:hAnsi="Arial" w:cs="Arial"/>
          <w:iCs/>
        </w:rPr>
        <w:t>300</w:t>
      </w:r>
    </w:p>
    <w:p w14:paraId="30003EEF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47B1697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6D489660" w14:textId="11F8E633" w:rsidR="00B81E6B" w:rsidRDefault="008E5B36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(5,000 words) – 80%</w:t>
      </w:r>
    </w:p>
    <w:p w14:paraId="14A3E63B" w14:textId="7CFEEFAB" w:rsidR="008E5B36" w:rsidRDefault="008E5B36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Presentation (</w:t>
      </w:r>
      <w:r w:rsidR="007F4CE6">
        <w:rPr>
          <w:rFonts w:ascii="Arial" w:hAnsi="Arial" w:cs="Arial"/>
          <w:iCs/>
        </w:rPr>
        <w:t xml:space="preserve">15-20 </w:t>
      </w:r>
      <w:r>
        <w:rPr>
          <w:rFonts w:ascii="Arial" w:hAnsi="Arial" w:cs="Arial"/>
          <w:iCs/>
        </w:rPr>
        <w:t>minutes) – 20%</w:t>
      </w:r>
    </w:p>
    <w:p w14:paraId="16995267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12FAF85C" w14:textId="0F87131E" w:rsidR="00AE6CD0" w:rsidRPr="0036174D" w:rsidRDefault="008E5B36" w:rsidP="00B81E6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Like-for-like</w:t>
      </w:r>
      <w:r w:rsidR="00B81E6B">
        <w:rPr>
          <w:rFonts w:ascii="Arial" w:hAnsi="Arial" w:cs="Arial"/>
          <w:iCs/>
        </w:rPr>
        <w:t xml:space="preserve"> </w:t>
      </w:r>
    </w:p>
    <w:p w14:paraId="4116AB14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5B36" w:rsidRPr="00302082" w14:paraId="553F8A56" w14:textId="4C116066" w:rsidTr="008E5B36">
        <w:tc>
          <w:tcPr>
            <w:tcW w:w="3119" w:type="dxa"/>
            <w:shd w:val="clear" w:color="auto" w:fill="D9D9D9" w:themeFill="background1" w:themeFillShade="D9"/>
          </w:tcPr>
          <w:p w14:paraId="1DADE6F3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381B319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11C0901D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23656DB2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052E123F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D1405B4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242B98FE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37991081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061B029A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8E5B36" w:rsidRPr="00302082" w14:paraId="47248550" w14:textId="4E990121" w:rsidTr="008E5B36">
        <w:tc>
          <w:tcPr>
            <w:tcW w:w="3119" w:type="dxa"/>
            <w:shd w:val="clear" w:color="auto" w:fill="D9D9D9" w:themeFill="background1" w:themeFillShade="D9"/>
          </w:tcPr>
          <w:p w14:paraId="01AAEE85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58D1FAA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046AD7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839FC8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95A826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B15928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B6038F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B36F59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C38079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E5B36" w:rsidRPr="00302082" w14:paraId="498CF5AB" w14:textId="02B4DB63" w:rsidTr="008E5B36">
        <w:tc>
          <w:tcPr>
            <w:tcW w:w="3119" w:type="dxa"/>
            <w:vAlign w:val="center"/>
          </w:tcPr>
          <w:p w14:paraId="5F1B225B" w14:textId="77777777" w:rsidR="008E5B36" w:rsidRPr="00606F6C" w:rsidRDefault="008E5B36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F01E429" w14:textId="284CD50D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9AD055" w14:textId="684FB47E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374C1C" w14:textId="6CD1F3A0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6F9221" w14:textId="65E32FAE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800668" w14:textId="122FB5A0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82631B" w14:textId="1097B58F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20B371" w14:textId="03208065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90BC1A" w14:textId="4F3D0313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E5B36" w:rsidRPr="00302082" w14:paraId="4B4835CE" w14:textId="13322F1A" w:rsidTr="008E5B36">
        <w:tc>
          <w:tcPr>
            <w:tcW w:w="3119" w:type="dxa"/>
            <w:vAlign w:val="center"/>
          </w:tcPr>
          <w:p w14:paraId="3FB97681" w14:textId="03262B7B" w:rsidR="008E5B36" w:rsidRPr="00606F6C" w:rsidRDefault="008E5B36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4903F8B2" w14:textId="5ACEB026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68A998" w14:textId="498B4E4C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3EF966" w14:textId="372CCF33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F274FA" w14:textId="6F39D4B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D769B3" w14:textId="67592D0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FEF59C" w14:textId="740649CE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125A1" w14:textId="6B26FF26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AD8806" w14:textId="7F5BB9F1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E5B36" w:rsidRPr="00302082" w14:paraId="6197E23F" w14:textId="4E99890D" w:rsidTr="008E5B36">
        <w:tc>
          <w:tcPr>
            <w:tcW w:w="3119" w:type="dxa"/>
            <w:shd w:val="clear" w:color="auto" w:fill="D9D9D9" w:themeFill="background1" w:themeFillShade="D9"/>
          </w:tcPr>
          <w:p w14:paraId="2326CE84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2CD516E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B9BAA2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39B23E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77C2C0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E8CD6D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1DCA9B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F26764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751AF5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E5B36" w:rsidRPr="00302082" w14:paraId="0465FE70" w14:textId="6CAC6E41" w:rsidTr="008E5B36">
        <w:tc>
          <w:tcPr>
            <w:tcW w:w="3119" w:type="dxa"/>
          </w:tcPr>
          <w:p w14:paraId="1ACF8267" w14:textId="6B3C395D" w:rsidR="008E5B36" w:rsidRPr="00606F6C" w:rsidRDefault="008E5B36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25CA6909" w14:textId="185C90E5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2C39E9" w14:textId="728BED50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B68FF5" w14:textId="39B3BBEC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BDB4ED" w14:textId="03109F51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388525" w14:textId="7128DF72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58826D" w14:textId="52F51290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909353" w14:textId="4E2F96CD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709738" w14:textId="3C922FFE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E5B36" w:rsidRPr="00302082" w14:paraId="71E05519" w14:textId="021E4CD2" w:rsidTr="008E5B36">
        <w:tc>
          <w:tcPr>
            <w:tcW w:w="3119" w:type="dxa"/>
          </w:tcPr>
          <w:p w14:paraId="57DEBFEA" w14:textId="5BC9CC2D" w:rsidR="008E5B36" w:rsidRPr="00606F6C" w:rsidRDefault="008E5B36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567" w:type="dxa"/>
          </w:tcPr>
          <w:p w14:paraId="17755AD0" w14:textId="7777777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299922" w14:textId="7777777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E47057" w14:textId="7777777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B67BEC" w14:textId="7777777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6AEEDB" w14:textId="606E10BC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5A39FA" w14:textId="6A30B9A8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6EED50" w14:textId="6570C706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92C019" w14:textId="33D837EA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03BAAA32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B1FFC8F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0528BCDD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6E225A2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CCA65E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BB5507F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5DE0DB3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52C065B7" w14:textId="78F6FE53" w:rsidR="002A7F48" w:rsidRPr="00745702" w:rsidRDefault="008E5B36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Paris</w:t>
      </w:r>
    </w:p>
    <w:p w14:paraId="4FEF227B" w14:textId="5B3D680C" w:rsidR="00347BC4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5E21C35" w14:textId="753D8F59" w:rsidR="00641D6D" w:rsidRPr="00302082" w:rsidRDefault="00347BC4" w:rsidP="00C57E65">
      <w:pPr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347BC4">
        <w:rPr>
          <w:rFonts w:ascii="Arial" w:hAnsi="Arial" w:cs="Arial"/>
        </w:rPr>
        <w:lastRenderedPageBreak/>
        <w:t xml:space="preserve">Like other History of Art modules, this module incorporates substantial </w:t>
      </w:r>
      <w:proofErr w:type="gramStart"/>
      <w:r w:rsidRPr="00347BC4">
        <w:rPr>
          <w:rFonts w:ascii="Arial" w:hAnsi="Arial" w:cs="Arial"/>
        </w:rPr>
        <w:t>internationally-focused</w:t>
      </w:r>
      <w:proofErr w:type="gramEnd"/>
      <w:r w:rsidRPr="00347BC4">
        <w:rPr>
          <w:rFonts w:ascii="Arial" w:hAnsi="Arial" w:cs="Arial"/>
        </w:rPr>
        <w:t xml:space="preserve"> content. In particular, its teaching </w:t>
      </w:r>
      <w:r>
        <w:rPr>
          <w:rFonts w:ascii="Arial" w:hAnsi="Arial" w:cs="Arial"/>
        </w:rPr>
        <w:t>gives significant attention to French art, artists, movements, and critics.</w:t>
      </w:r>
      <w:r w:rsidRPr="00347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Students </w:t>
      </w:r>
      <w:proofErr w:type="gramStart"/>
      <w:r>
        <w:rPr>
          <w:rFonts w:ascii="Arial" w:hAnsi="Arial" w:cs="Arial"/>
        </w:rPr>
        <w:t>are also expected</w:t>
      </w:r>
      <w:proofErr w:type="gramEnd"/>
      <w:r>
        <w:rPr>
          <w:rFonts w:ascii="Arial" w:hAnsi="Arial" w:cs="Arial"/>
        </w:rPr>
        <w:t xml:space="preserve"> to address French art and culture </w:t>
      </w:r>
      <w:r w:rsidRPr="00347BC4">
        <w:rPr>
          <w:rFonts w:ascii="Arial" w:hAnsi="Arial" w:cs="Arial"/>
        </w:rPr>
        <w:t>in their assessmen</w:t>
      </w:r>
      <w:r>
        <w:rPr>
          <w:rFonts w:ascii="Arial" w:hAnsi="Arial" w:cs="Arial"/>
        </w:rPr>
        <w:t>ts.</w:t>
      </w:r>
    </w:p>
    <w:p w14:paraId="4E60C5B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18DDA9D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A08B0C5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32836390" w14:textId="77777777" w:rsidTr="006A1103">
        <w:trPr>
          <w:trHeight w:val="317"/>
        </w:trPr>
        <w:tc>
          <w:tcPr>
            <w:tcW w:w="1526" w:type="dxa"/>
          </w:tcPr>
          <w:p w14:paraId="6A725998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FE408D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A34EEA9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BB4A435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6C0C64C9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4C58DEC0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758F5E8E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2B663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FD5D4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39EFDB43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41BB5FD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660F8C04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08663A34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D3972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5BCC0D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0AFF0BA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8B2FFE3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7B6C83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046A7F20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02FECF7C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049B8F26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6F1D9" w14:textId="77777777" w:rsidR="00A35CFA" w:rsidRDefault="00A35CFA" w:rsidP="009A2D37">
      <w:pPr>
        <w:spacing w:after="0" w:line="240" w:lineRule="auto"/>
      </w:pPr>
      <w:r>
        <w:separator/>
      </w:r>
    </w:p>
  </w:endnote>
  <w:endnote w:type="continuationSeparator" w:id="0">
    <w:p w14:paraId="6AFCCC82" w14:textId="77777777" w:rsidR="00A35CFA" w:rsidRDefault="00A35CFA" w:rsidP="009A2D37">
      <w:pPr>
        <w:spacing w:after="0" w:line="240" w:lineRule="auto"/>
      </w:pPr>
      <w:r>
        <w:continuationSeparator/>
      </w:r>
    </w:p>
  </w:endnote>
  <w:endnote w:type="continuationNotice" w:id="1">
    <w:p w14:paraId="1E9D7036" w14:textId="77777777" w:rsidR="00A35CFA" w:rsidRDefault="00A35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C106828" w14:textId="2E19F7CF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2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78C59C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E0C30" w14:textId="77777777" w:rsidR="00A35CFA" w:rsidRDefault="00A35CFA" w:rsidP="009A2D37">
      <w:pPr>
        <w:spacing w:after="0" w:line="240" w:lineRule="auto"/>
      </w:pPr>
      <w:r>
        <w:separator/>
      </w:r>
    </w:p>
  </w:footnote>
  <w:footnote w:type="continuationSeparator" w:id="0">
    <w:p w14:paraId="5A5309E8" w14:textId="77777777" w:rsidR="00A35CFA" w:rsidRDefault="00A35CFA" w:rsidP="009A2D37">
      <w:pPr>
        <w:spacing w:after="0" w:line="240" w:lineRule="auto"/>
      </w:pPr>
      <w:r>
        <w:continuationSeparator/>
      </w:r>
    </w:p>
  </w:footnote>
  <w:footnote w:type="continuationNotice" w:id="1">
    <w:p w14:paraId="7BB1B90D" w14:textId="77777777" w:rsidR="00A35CFA" w:rsidRDefault="00A35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4F8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8BEE4A" wp14:editId="79415D2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343638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B4D4E2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2E21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B9EA96E" wp14:editId="70D6D74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B474A3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BE1377"/>
    <w:multiLevelType w:val="hybridMultilevel"/>
    <w:tmpl w:val="BF803A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556DD4"/>
    <w:multiLevelType w:val="hybridMultilevel"/>
    <w:tmpl w:val="445E15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2502"/>
    <w:rsid w:val="00045373"/>
    <w:rsid w:val="00046652"/>
    <w:rsid w:val="00063A2F"/>
    <w:rsid w:val="000678D3"/>
    <w:rsid w:val="00070161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6AC4"/>
    <w:rsid w:val="002E71C0"/>
    <w:rsid w:val="002F05F4"/>
    <w:rsid w:val="002F0CE4"/>
    <w:rsid w:val="002F23EF"/>
    <w:rsid w:val="002F2626"/>
    <w:rsid w:val="00302082"/>
    <w:rsid w:val="00306620"/>
    <w:rsid w:val="0031761C"/>
    <w:rsid w:val="003262B9"/>
    <w:rsid w:val="00334A02"/>
    <w:rsid w:val="00335875"/>
    <w:rsid w:val="00335FBE"/>
    <w:rsid w:val="00347BC4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2BE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5F07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3207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5A80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52F91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B1671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581E"/>
    <w:rsid w:val="007C74B4"/>
    <w:rsid w:val="007E3412"/>
    <w:rsid w:val="007F393D"/>
    <w:rsid w:val="007F4CE6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B5168"/>
    <w:rsid w:val="008D7401"/>
    <w:rsid w:val="008E5B36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B38E3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35CFA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1060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81E6B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57E65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2E94"/>
    <w:rsid w:val="00F176DE"/>
    <w:rsid w:val="00F21C47"/>
    <w:rsid w:val="00F244E2"/>
    <w:rsid w:val="00F2511F"/>
    <w:rsid w:val="00F340DE"/>
    <w:rsid w:val="00F43542"/>
    <w:rsid w:val="00F43CD7"/>
    <w:rsid w:val="00F527CB"/>
    <w:rsid w:val="00F562AA"/>
    <w:rsid w:val="00F7105A"/>
    <w:rsid w:val="00F77676"/>
    <w:rsid w:val="00F8197C"/>
    <w:rsid w:val="00F82B4E"/>
    <w:rsid w:val="00F8653C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CEBF7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9AAA-BFC8-4D60-8CF3-1B587700A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2B681-5DB1-460E-9E26-6759B1516A6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2b9e05-657a-4dc1-8c6c-679bdea18f38"/>
  </ds:schemaRefs>
</ds:datastoreItem>
</file>

<file path=customXml/itemProps3.xml><?xml version="1.0" encoding="utf-8"?>
<ds:datastoreItem xmlns:ds="http://schemas.openxmlformats.org/officeDocument/2006/customXml" ds:itemID="{F9CE3B61-7919-4D2D-B2F3-F316FEEC937C}"/>
</file>

<file path=customXml/itemProps4.xml><?xml version="1.0" encoding="utf-8"?>
<ds:datastoreItem xmlns:ds="http://schemas.openxmlformats.org/officeDocument/2006/customXml" ds:itemID="{844CEAE7-78C4-4A2C-A376-12D7770842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D6F6B8-4F3E-4C60-9659-F96C5F4B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2018-02-28T09:40:00Z</dcterms:created>
  <dcterms:modified xsi:type="dcterms:W3CDTF">2018-03-20T14:55:00Z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d2a85871-eef7-43fb-aba1-4e5ed1ffc428</vt:lpwstr>
  </property>
</Properties>
</file>