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978D5" w14:textId="77777777" w:rsidR="009A2D37" w:rsidRPr="00634F7F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634F7F">
        <w:rPr>
          <w:rFonts w:ascii="Arial" w:hAnsi="Arial" w:cs="Arial"/>
          <w:b/>
        </w:rPr>
        <w:t>Title of the module</w:t>
      </w:r>
      <w:bookmarkStart w:id="0" w:name="_GoBack"/>
      <w:bookmarkEnd w:id="0"/>
    </w:p>
    <w:p w14:paraId="6DAD2EE9" w14:textId="7DC202E4" w:rsidR="009A2D37" w:rsidRPr="00634F7F" w:rsidRDefault="002562A2" w:rsidP="00A53B73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ENGL9160 (</w:t>
      </w:r>
      <w:r w:rsidRPr="002562A2">
        <w:rPr>
          <w:rFonts w:ascii="Arial" w:hAnsi="Arial" w:cs="Arial"/>
        </w:rPr>
        <w:t>EN916</w:t>
      </w:r>
      <w:r>
        <w:rPr>
          <w:rFonts w:ascii="Arial" w:hAnsi="Arial" w:cs="Arial"/>
        </w:rPr>
        <w:t xml:space="preserve">) </w:t>
      </w:r>
      <w:r w:rsidR="00C02673" w:rsidRPr="00634F7F">
        <w:rPr>
          <w:rFonts w:ascii="Arial" w:hAnsi="Arial" w:cs="Arial"/>
        </w:rPr>
        <w:t xml:space="preserve">Postcolonial Writing and the Environment </w:t>
      </w:r>
    </w:p>
    <w:p w14:paraId="27ED8EF1" w14:textId="77777777" w:rsidR="00A53B73" w:rsidRPr="00634F7F" w:rsidRDefault="00A53B73" w:rsidP="00A53B73">
      <w:pPr>
        <w:spacing w:after="120" w:line="240" w:lineRule="auto"/>
        <w:ind w:left="567" w:right="260"/>
        <w:jc w:val="both"/>
        <w:rPr>
          <w:rFonts w:ascii="Arial" w:hAnsi="Arial" w:cs="Arial"/>
        </w:rPr>
      </w:pPr>
    </w:p>
    <w:p w14:paraId="5F917569" w14:textId="77777777" w:rsidR="009A2D37" w:rsidRPr="00634F7F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634F7F">
        <w:rPr>
          <w:rFonts w:ascii="Arial" w:hAnsi="Arial" w:cs="Arial"/>
          <w:b/>
        </w:rPr>
        <w:t>School or partner institution which will be responsible for management of the module</w:t>
      </w:r>
    </w:p>
    <w:p w14:paraId="6A523062" w14:textId="77777777" w:rsidR="009A2D37" w:rsidRPr="00634F7F" w:rsidRDefault="00A53B73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634F7F">
        <w:rPr>
          <w:rFonts w:ascii="Arial" w:hAnsi="Arial" w:cs="Arial"/>
          <w:iCs/>
        </w:rPr>
        <w:t>School of English</w:t>
      </w:r>
    </w:p>
    <w:p w14:paraId="6E170760" w14:textId="77777777" w:rsidR="009A2D37" w:rsidRPr="00634F7F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0482DDAC" w14:textId="77777777" w:rsidR="009A2D37" w:rsidRPr="00634F7F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634F7F">
        <w:rPr>
          <w:rFonts w:ascii="Arial" w:hAnsi="Arial" w:cs="Arial"/>
          <w:b/>
        </w:rPr>
        <w:t>The level of the module (</w:t>
      </w:r>
      <w:r w:rsidR="00D83563" w:rsidRPr="00634F7F">
        <w:rPr>
          <w:rFonts w:ascii="Arial" w:hAnsi="Arial" w:cs="Arial"/>
          <w:b/>
        </w:rPr>
        <w:t>Level</w:t>
      </w:r>
      <w:r w:rsidR="00441E76" w:rsidRPr="00634F7F">
        <w:rPr>
          <w:rFonts w:ascii="Arial" w:hAnsi="Arial" w:cs="Arial"/>
          <w:b/>
        </w:rPr>
        <w:t xml:space="preserve"> 4</w:t>
      </w:r>
      <w:r w:rsidR="001D0C7D" w:rsidRPr="00634F7F">
        <w:rPr>
          <w:rFonts w:ascii="Arial" w:hAnsi="Arial" w:cs="Arial"/>
          <w:b/>
        </w:rPr>
        <w:t xml:space="preserve">, </w:t>
      </w:r>
      <w:r w:rsidR="00441E76" w:rsidRPr="00634F7F">
        <w:rPr>
          <w:rFonts w:ascii="Arial" w:hAnsi="Arial" w:cs="Arial"/>
          <w:b/>
        </w:rPr>
        <w:t>Level 5</w:t>
      </w:r>
      <w:r w:rsidR="001D0C7D" w:rsidRPr="00634F7F">
        <w:rPr>
          <w:rFonts w:ascii="Arial" w:hAnsi="Arial" w:cs="Arial"/>
          <w:b/>
        </w:rPr>
        <w:t xml:space="preserve">, </w:t>
      </w:r>
      <w:r w:rsidR="00441E76" w:rsidRPr="00634F7F">
        <w:rPr>
          <w:rFonts w:ascii="Arial" w:hAnsi="Arial" w:cs="Arial"/>
          <w:b/>
        </w:rPr>
        <w:t>Level 6</w:t>
      </w:r>
      <w:r w:rsidR="001D0C7D" w:rsidRPr="00634F7F">
        <w:rPr>
          <w:rFonts w:ascii="Arial" w:hAnsi="Arial" w:cs="Arial"/>
          <w:b/>
        </w:rPr>
        <w:t xml:space="preserve"> or </w:t>
      </w:r>
      <w:r w:rsidR="00C612A8" w:rsidRPr="00634F7F">
        <w:rPr>
          <w:rFonts w:ascii="Arial" w:hAnsi="Arial" w:cs="Arial"/>
          <w:b/>
        </w:rPr>
        <w:t>L</w:t>
      </w:r>
      <w:r w:rsidR="00441E76" w:rsidRPr="00634F7F">
        <w:rPr>
          <w:rFonts w:ascii="Arial" w:hAnsi="Arial" w:cs="Arial"/>
          <w:b/>
        </w:rPr>
        <w:t>evel 7</w:t>
      </w:r>
      <w:r w:rsidR="009A2D37" w:rsidRPr="00634F7F">
        <w:rPr>
          <w:rFonts w:ascii="Arial" w:hAnsi="Arial" w:cs="Arial"/>
          <w:b/>
        </w:rPr>
        <w:t>)</w:t>
      </w:r>
    </w:p>
    <w:p w14:paraId="2B7EC343" w14:textId="77777777" w:rsidR="009A2D37" w:rsidRPr="00634F7F" w:rsidRDefault="00C02673" w:rsidP="00696FF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634F7F">
        <w:rPr>
          <w:rFonts w:ascii="Arial" w:hAnsi="Arial" w:cs="Arial"/>
        </w:rPr>
        <w:t xml:space="preserve">Level </w:t>
      </w:r>
      <w:proofErr w:type="gramStart"/>
      <w:r w:rsidRPr="00634F7F">
        <w:rPr>
          <w:rFonts w:ascii="Arial" w:hAnsi="Arial" w:cs="Arial"/>
        </w:rPr>
        <w:t>7</w:t>
      </w:r>
      <w:proofErr w:type="gramEnd"/>
    </w:p>
    <w:p w14:paraId="3915A886" w14:textId="77777777" w:rsidR="009A2D37" w:rsidRPr="00634F7F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0EEEE597" w14:textId="77777777" w:rsidR="009A2D37" w:rsidRPr="00634F7F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634F7F">
        <w:rPr>
          <w:rFonts w:ascii="Arial" w:hAnsi="Arial" w:cs="Arial"/>
          <w:b/>
        </w:rPr>
        <w:t xml:space="preserve">The number of credits and the ECTS value which the module represents </w:t>
      </w:r>
    </w:p>
    <w:p w14:paraId="7DEA7B36" w14:textId="2632CF08" w:rsidR="009A2D37" w:rsidRPr="00634F7F" w:rsidRDefault="00A53B73" w:rsidP="00A53B73">
      <w:pPr>
        <w:spacing w:after="120" w:line="240" w:lineRule="auto"/>
        <w:ind w:left="567" w:right="260"/>
        <w:rPr>
          <w:rFonts w:ascii="Arial" w:hAnsi="Arial" w:cs="Arial"/>
        </w:rPr>
      </w:pPr>
      <w:r w:rsidRPr="00634F7F">
        <w:rPr>
          <w:rFonts w:ascii="Arial" w:hAnsi="Arial" w:cs="Arial"/>
        </w:rPr>
        <w:t>30 credits</w:t>
      </w:r>
      <w:r w:rsidR="006F0C58">
        <w:rPr>
          <w:rFonts w:ascii="Arial" w:hAnsi="Arial" w:cs="Arial"/>
        </w:rPr>
        <w:t xml:space="preserve"> (15 ECTS)</w:t>
      </w:r>
    </w:p>
    <w:p w14:paraId="2785D103" w14:textId="77777777" w:rsidR="00A53B73" w:rsidRPr="00634F7F" w:rsidRDefault="00A53B73" w:rsidP="00A53B73">
      <w:pPr>
        <w:spacing w:after="120" w:line="240" w:lineRule="auto"/>
        <w:ind w:left="567" w:right="260"/>
        <w:rPr>
          <w:rFonts w:ascii="Arial" w:hAnsi="Arial" w:cs="Arial"/>
        </w:rPr>
      </w:pPr>
    </w:p>
    <w:p w14:paraId="53B02672" w14:textId="77777777" w:rsidR="009A2D37" w:rsidRPr="00634F7F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634F7F">
        <w:rPr>
          <w:rFonts w:ascii="Arial" w:hAnsi="Arial" w:cs="Arial"/>
          <w:b/>
        </w:rPr>
        <w:t>Which term(s) the module is to be taught in (or other teaching pattern)</w:t>
      </w:r>
    </w:p>
    <w:p w14:paraId="27BFD2C2" w14:textId="77777777" w:rsidR="009A2D37" w:rsidRPr="00634F7F" w:rsidRDefault="001E2BA8" w:rsidP="00A53B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634F7F">
        <w:rPr>
          <w:rFonts w:ascii="Arial" w:hAnsi="Arial" w:cs="Arial"/>
          <w:iCs/>
        </w:rPr>
        <w:t>Autumn</w:t>
      </w:r>
      <w:r w:rsidR="00005E92">
        <w:rPr>
          <w:rFonts w:ascii="Arial" w:hAnsi="Arial" w:cs="Arial"/>
          <w:iCs/>
        </w:rPr>
        <w:t xml:space="preserve"> </w:t>
      </w:r>
    </w:p>
    <w:p w14:paraId="0505332C" w14:textId="77777777" w:rsidR="009A2D37" w:rsidRPr="00634F7F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3388D888" w14:textId="77777777" w:rsidR="009A2D37" w:rsidRPr="00634F7F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634F7F">
        <w:rPr>
          <w:rFonts w:ascii="Arial" w:hAnsi="Arial" w:cs="Arial"/>
          <w:b/>
        </w:rPr>
        <w:t>Prerequisite and co-requisite modules</w:t>
      </w:r>
    </w:p>
    <w:p w14:paraId="23E7A011" w14:textId="77777777" w:rsidR="009A2D37" w:rsidRPr="00634F7F" w:rsidRDefault="00A53B73" w:rsidP="00A53B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634F7F">
        <w:rPr>
          <w:rFonts w:ascii="Arial" w:hAnsi="Arial" w:cs="Arial"/>
          <w:iCs/>
        </w:rPr>
        <w:t>N/A</w:t>
      </w:r>
    </w:p>
    <w:p w14:paraId="07F46AAB" w14:textId="77777777" w:rsidR="00A53B73" w:rsidRPr="00634F7F" w:rsidRDefault="00A53B73" w:rsidP="00A53B73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46ACE854" w14:textId="77777777" w:rsidR="009A2D37" w:rsidRPr="00634F7F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634F7F">
        <w:rPr>
          <w:rFonts w:ascii="Arial" w:hAnsi="Arial" w:cs="Arial"/>
          <w:b/>
        </w:rPr>
        <w:t>The programmes of study to which the module contributes</w:t>
      </w:r>
    </w:p>
    <w:p w14:paraId="7259BFEB" w14:textId="5DFF73CB" w:rsidR="009A2D37" w:rsidRDefault="00005E92" w:rsidP="00A53B73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 in English and American Literature</w:t>
      </w:r>
    </w:p>
    <w:p w14:paraId="78249FAA" w14:textId="77777777" w:rsidR="00005E92" w:rsidRPr="00634F7F" w:rsidRDefault="00005E92" w:rsidP="00A53B73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 in Postcolonial Studies</w:t>
      </w:r>
    </w:p>
    <w:p w14:paraId="300E425B" w14:textId="2C0A2730" w:rsidR="00A53B73" w:rsidRPr="00634F7F" w:rsidRDefault="00005E92" w:rsidP="00A53B73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MA in </w:t>
      </w:r>
      <w:proofErr w:type="gramStart"/>
      <w:r>
        <w:rPr>
          <w:rFonts w:ascii="Arial" w:hAnsi="Arial" w:cs="Arial"/>
          <w:iCs/>
        </w:rPr>
        <w:t>The</w:t>
      </w:r>
      <w:proofErr w:type="gramEnd"/>
      <w:r>
        <w:rPr>
          <w:rFonts w:ascii="Arial" w:hAnsi="Arial" w:cs="Arial"/>
          <w:iCs/>
        </w:rPr>
        <w:t xml:space="preserve"> </w:t>
      </w:r>
      <w:r w:rsidR="00A53B73" w:rsidRPr="00634F7F">
        <w:rPr>
          <w:rFonts w:ascii="Arial" w:hAnsi="Arial" w:cs="Arial"/>
          <w:iCs/>
        </w:rPr>
        <w:t xml:space="preserve">Contemporary </w:t>
      </w:r>
    </w:p>
    <w:p w14:paraId="2E1471CE" w14:textId="77777777" w:rsidR="00A53B73" w:rsidRPr="00634F7F" w:rsidRDefault="00A53B73" w:rsidP="00A53B73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615EB005" w14:textId="77777777" w:rsidR="009A2D37" w:rsidRPr="00DA0E86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DA0E86">
        <w:rPr>
          <w:rFonts w:ascii="Arial" w:hAnsi="Arial" w:cs="Arial"/>
          <w:b/>
        </w:rPr>
        <w:t>The intended subject specific learning outcomes</w:t>
      </w:r>
      <w:r w:rsidR="00C729D7" w:rsidRPr="00DA0E86">
        <w:rPr>
          <w:rFonts w:ascii="Arial" w:hAnsi="Arial" w:cs="Arial"/>
          <w:b/>
        </w:rPr>
        <w:t>.</w:t>
      </w:r>
      <w:r w:rsidR="00C729D7" w:rsidRPr="00DA0E86">
        <w:rPr>
          <w:rFonts w:ascii="Arial" w:hAnsi="Arial" w:cs="Arial"/>
          <w:b/>
        </w:rPr>
        <w:br/>
        <w:t>On successfully completing the module students will be able to:</w:t>
      </w:r>
    </w:p>
    <w:p w14:paraId="089394E6" w14:textId="56FEC872" w:rsidR="00634F7F" w:rsidRPr="00DA0E86" w:rsidRDefault="00144185" w:rsidP="00144185">
      <w:pPr>
        <w:spacing w:after="120" w:line="240" w:lineRule="auto"/>
        <w:ind w:left="567" w:right="260"/>
        <w:rPr>
          <w:rFonts w:ascii="Arial" w:hAnsi="Arial" w:cs="Arial"/>
          <w:color w:val="171717"/>
        </w:rPr>
      </w:pPr>
      <w:r w:rsidRPr="00DA0E86">
        <w:rPr>
          <w:rFonts w:ascii="Arial" w:hAnsi="Arial" w:cs="Arial"/>
          <w:iCs/>
        </w:rPr>
        <w:t xml:space="preserve">8.1 </w:t>
      </w:r>
      <w:r w:rsidR="000A2BA4" w:rsidRPr="00DA0E86">
        <w:rPr>
          <w:rFonts w:ascii="Arial" w:hAnsi="Arial" w:cs="Arial"/>
          <w:color w:val="171717"/>
        </w:rPr>
        <w:t>Comprehensively i</w:t>
      </w:r>
      <w:r w:rsidR="00634F7F" w:rsidRPr="00DA0E86">
        <w:rPr>
          <w:rFonts w:ascii="Arial" w:hAnsi="Arial" w:cs="Arial"/>
          <w:color w:val="171717"/>
        </w:rPr>
        <w:t xml:space="preserve">dentify the major concerns of contemporary postcolonial ecocriticism, including issues of </w:t>
      </w:r>
      <w:r w:rsidR="00FA6A65" w:rsidRPr="00DA0E86">
        <w:rPr>
          <w:rFonts w:ascii="Arial" w:hAnsi="Arial" w:cs="Arial"/>
          <w:color w:val="171717"/>
        </w:rPr>
        <w:t>globalisation</w:t>
      </w:r>
      <w:r w:rsidR="00F61980" w:rsidRPr="00DA0E86">
        <w:rPr>
          <w:rFonts w:ascii="Arial" w:hAnsi="Arial" w:cs="Arial"/>
          <w:color w:val="171717"/>
        </w:rPr>
        <w:t xml:space="preserve"> and indigeneity; migration</w:t>
      </w:r>
      <w:r w:rsidR="00FA6A65" w:rsidRPr="00DA0E86">
        <w:rPr>
          <w:rFonts w:ascii="Arial" w:hAnsi="Arial" w:cs="Arial"/>
          <w:color w:val="171717"/>
        </w:rPr>
        <w:t xml:space="preserve"> and climate change</w:t>
      </w:r>
      <w:r w:rsidR="00F61980" w:rsidRPr="00DA0E86">
        <w:rPr>
          <w:rFonts w:ascii="Arial" w:hAnsi="Arial" w:cs="Arial"/>
          <w:color w:val="171717"/>
        </w:rPr>
        <w:t>; food and water scarcity; resource extraction; and species endangerment</w:t>
      </w:r>
    </w:p>
    <w:p w14:paraId="20C3F04E" w14:textId="075C9A54" w:rsidR="00732455" w:rsidRPr="00DA0E86" w:rsidRDefault="00732455" w:rsidP="00144185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DA0E86">
        <w:rPr>
          <w:rFonts w:ascii="Arial" w:hAnsi="Arial" w:cs="Arial"/>
          <w:iCs/>
        </w:rPr>
        <w:t xml:space="preserve">8.2 </w:t>
      </w:r>
      <w:r w:rsidR="000A2BA4" w:rsidRPr="00DA0E86">
        <w:rPr>
          <w:rFonts w:ascii="Arial" w:hAnsi="Arial" w:cs="Arial"/>
        </w:rPr>
        <w:t>Evaluate critically current research and advanced scholarship in the field</w:t>
      </w:r>
      <w:r w:rsidR="00F61980" w:rsidRPr="00DA0E86">
        <w:rPr>
          <w:rFonts w:ascii="Arial" w:hAnsi="Arial" w:cs="Arial"/>
          <w:color w:val="171717"/>
        </w:rPr>
        <w:t xml:space="preserve"> of post</w:t>
      </w:r>
      <w:r w:rsidR="00634F7F" w:rsidRPr="00DA0E86">
        <w:rPr>
          <w:rFonts w:ascii="Arial" w:hAnsi="Arial" w:cs="Arial"/>
          <w:color w:val="171717"/>
        </w:rPr>
        <w:t xml:space="preserve">colonial </w:t>
      </w:r>
      <w:r w:rsidR="00F61980" w:rsidRPr="00DA0E86">
        <w:rPr>
          <w:rFonts w:ascii="Arial" w:hAnsi="Arial" w:cs="Arial"/>
          <w:color w:val="171717"/>
        </w:rPr>
        <w:t>ecocriticism as a global concern that pertains to specific post-colonial localities</w:t>
      </w:r>
    </w:p>
    <w:p w14:paraId="17E6B562" w14:textId="4B53555E" w:rsidR="00ED470B" w:rsidRPr="00DA0E86" w:rsidRDefault="00ED470B" w:rsidP="00144185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DA0E86">
        <w:rPr>
          <w:rFonts w:ascii="Arial" w:hAnsi="Arial" w:cs="Arial"/>
          <w:iCs/>
        </w:rPr>
        <w:t xml:space="preserve">8.3 </w:t>
      </w:r>
      <w:r w:rsidR="00634F7F" w:rsidRPr="00DA0E86">
        <w:rPr>
          <w:rFonts w:ascii="Arial" w:hAnsi="Arial" w:cs="Arial"/>
          <w:color w:val="171717"/>
        </w:rPr>
        <w:t>Interpret a range of formal and aesthetic features relating to the study of prose</w:t>
      </w:r>
      <w:r w:rsidR="00F61980" w:rsidRPr="00DA0E86">
        <w:rPr>
          <w:rFonts w:ascii="Arial" w:hAnsi="Arial" w:cs="Arial"/>
          <w:color w:val="171717"/>
        </w:rPr>
        <w:t>, poetry and film</w:t>
      </w:r>
      <w:r w:rsidR="000A2BA4" w:rsidRPr="00DA0E86">
        <w:rPr>
          <w:rFonts w:ascii="Arial" w:hAnsi="Arial" w:cs="Arial"/>
          <w:color w:val="171717"/>
        </w:rPr>
        <w:t xml:space="preserve">, showing </w:t>
      </w:r>
      <w:r w:rsidR="000A2BA4" w:rsidRPr="00DA0E86">
        <w:rPr>
          <w:rFonts w:ascii="Arial" w:hAnsi="Arial" w:cs="Arial"/>
        </w:rPr>
        <w:t xml:space="preserve">originality in the application of knowledge, together with a practical understanding of how established techniques of research and enquiry </w:t>
      </w:r>
      <w:proofErr w:type="gramStart"/>
      <w:r w:rsidR="000A2BA4" w:rsidRPr="00DA0E86">
        <w:rPr>
          <w:rFonts w:ascii="Arial" w:hAnsi="Arial" w:cs="Arial"/>
        </w:rPr>
        <w:t>are used</w:t>
      </w:r>
      <w:proofErr w:type="gramEnd"/>
      <w:r w:rsidR="000A2BA4" w:rsidRPr="00DA0E86">
        <w:rPr>
          <w:rFonts w:ascii="Arial" w:hAnsi="Arial" w:cs="Arial"/>
        </w:rPr>
        <w:t xml:space="preserve"> to create and interpret knowledge in the discipline</w:t>
      </w:r>
    </w:p>
    <w:p w14:paraId="08C92A4D" w14:textId="0EF2D030" w:rsidR="00ED470B" w:rsidRPr="00DA0E86" w:rsidRDefault="00ED470B" w:rsidP="00144185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DA0E86">
        <w:rPr>
          <w:rFonts w:ascii="Arial" w:hAnsi="Arial" w:cs="Arial"/>
          <w:iCs/>
        </w:rPr>
        <w:t xml:space="preserve">8.4 </w:t>
      </w:r>
      <w:r w:rsidR="000A2BA4" w:rsidRPr="00DA0E86">
        <w:rPr>
          <w:rFonts w:ascii="Arial" w:hAnsi="Arial" w:cs="Arial"/>
        </w:rPr>
        <w:t xml:space="preserve">Evaluate methodologies </w:t>
      </w:r>
      <w:r w:rsidR="000A2BA4" w:rsidRPr="00DA0E86">
        <w:rPr>
          <w:rFonts w:ascii="Arial" w:hAnsi="Arial" w:cs="Arial"/>
          <w:color w:val="171717"/>
        </w:rPr>
        <w:t xml:space="preserve">(such as </w:t>
      </w:r>
      <w:proofErr w:type="spellStart"/>
      <w:r w:rsidR="000A2BA4" w:rsidRPr="00DA0E86">
        <w:rPr>
          <w:rFonts w:ascii="Arial" w:hAnsi="Arial" w:cs="Arial"/>
          <w:color w:val="171717"/>
        </w:rPr>
        <w:t>postcolonialism</w:t>
      </w:r>
      <w:proofErr w:type="spellEnd"/>
      <w:r w:rsidR="000A2BA4" w:rsidRPr="00DA0E86">
        <w:rPr>
          <w:rFonts w:ascii="Arial" w:hAnsi="Arial" w:cs="Arial"/>
          <w:color w:val="171717"/>
        </w:rPr>
        <w:t>, ecocriticism, Marxism, feminism)</w:t>
      </w:r>
      <w:r w:rsidR="000A2BA4" w:rsidRPr="00DA0E86">
        <w:rPr>
          <w:rFonts w:ascii="Arial" w:hAnsi="Arial" w:cs="Arial"/>
        </w:rPr>
        <w:t>, develop critiques of them and, where appropriate, to propose new hypotheses</w:t>
      </w:r>
    </w:p>
    <w:p w14:paraId="28687A35" w14:textId="77777777" w:rsidR="00144185" w:rsidRPr="00634F7F" w:rsidRDefault="00144185" w:rsidP="00144185">
      <w:pPr>
        <w:spacing w:after="120" w:line="240" w:lineRule="auto"/>
        <w:ind w:left="567" w:right="260"/>
        <w:rPr>
          <w:rFonts w:ascii="Arial" w:hAnsi="Arial" w:cs="Arial"/>
        </w:rPr>
      </w:pPr>
    </w:p>
    <w:p w14:paraId="4B24F980" w14:textId="77777777" w:rsidR="00C729D7" w:rsidRPr="00DA0E86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DA0E86">
        <w:rPr>
          <w:rFonts w:ascii="Arial" w:hAnsi="Arial" w:cs="Arial"/>
          <w:b/>
        </w:rPr>
        <w:t>The intended generic learning outcomes</w:t>
      </w:r>
      <w:r w:rsidR="00C729D7" w:rsidRPr="00DA0E86">
        <w:rPr>
          <w:rFonts w:ascii="Arial" w:hAnsi="Arial" w:cs="Arial"/>
          <w:b/>
        </w:rPr>
        <w:t>.</w:t>
      </w:r>
      <w:r w:rsidR="00C729D7" w:rsidRPr="00DA0E86">
        <w:rPr>
          <w:rFonts w:ascii="Arial" w:hAnsi="Arial" w:cs="Arial"/>
          <w:b/>
        </w:rPr>
        <w:br/>
        <w:t>On successfully completing the module students will be able to:</w:t>
      </w:r>
    </w:p>
    <w:p w14:paraId="648490D2" w14:textId="4E668607" w:rsidR="00DF4D56" w:rsidRPr="00DA0E86" w:rsidRDefault="00ED470B" w:rsidP="00ED470B">
      <w:pPr>
        <w:pStyle w:val="Default"/>
        <w:spacing w:after="120"/>
        <w:ind w:left="567" w:right="260"/>
        <w:rPr>
          <w:color w:val="auto"/>
          <w:sz w:val="22"/>
          <w:szCs w:val="22"/>
        </w:rPr>
      </w:pPr>
      <w:r w:rsidRPr="00DA0E86">
        <w:rPr>
          <w:color w:val="auto"/>
          <w:sz w:val="22"/>
          <w:szCs w:val="22"/>
        </w:rPr>
        <w:t xml:space="preserve">9.1 </w:t>
      </w:r>
      <w:r w:rsidR="003B6F28" w:rsidRPr="00DA0E86">
        <w:rPr>
          <w:color w:val="171717"/>
          <w:sz w:val="22"/>
          <w:szCs w:val="22"/>
        </w:rPr>
        <w:t xml:space="preserve">Demonstrate an ability to </w:t>
      </w:r>
      <w:r w:rsidR="00DA0E86" w:rsidRPr="00DA0E86">
        <w:rPr>
          <w:sz w:val="22"/>
          <w:szCs w:val="22"/>
        </w:rPr>
        <w:t>deal with complex issues both systematically and creatively and communicate their conclusions clearly to specialist and non-specialist audiences</w:t>
      </w:r>
    </w:p>
    <w:p w14:paraId="4CB4A2A7" w14:textId="5F1FE88C" w:rsidR="00DF4D56" w:rsidRPr="00DA0E86" w:rsidRDefault="00DF4D56" w:rsidP="00ED470B">
      <w:pPr>
        <w:pStyle w:val="Default"/>
        <w:spacing w:after="120"/>
        <w:ind w:left="567" w:right="260"/>
        <w:rPr>
          <w:color w:val="auto"/>
          <w:sz w:val="22"/>
          <w:szCs w:val="22"/>
        </w:rPr>
      </w:pPr>
      <w:r w:rsidRPr="00DA0E86">
        <w:rPr>
          <w:color w:val="auto"/>
          <w:sz w:val="22"/>
          <w:szCs w:val="22"/>
        </w:rPr>
        <w:lastRenderedPageBreak/>
        <w:t xml:space="preserve">9.2 </w:t>
      </w:r>
      <w:r w:rsidR="00DA0E86" w:rsidRPr="00DA0E86">
        <w:rPr>
          <w:sz w:val="22"/>
          <w:szCs w:val="22"/>
        </w:rPr>
        <w:t>Demonstrate self-direction and originality in tackling and solving problems, and act autonomously in planning and implementing tasks at a professional or equivalent level</w:t>
      </w:r>
    </w:p>
    <w:p w14:paraId="48D0BCC1" w14:textId="113E0E2A" w:rsidR="009A2D37" w:rsidRPr="00DA0E86" w:rsidRDefault="00DF4D56" w:rsidP="00ED470B">
      <w:pPr>
        <w:pStyle w:val="Default"/>
        <w:spacing w:after="120"/>
        <w:ind w:left="567" w:right="260"/>
        <w:rPr>
          <w:color w:val="auto"/>
          <w:sz w:val="22"/>
          <w:szCs w:val="22"/>
        </w:rPr>
      </w:pPr>
      <w:r w:rsidRPr="00DA0E86">
        <w:rPr>
          <w:color w:val="auto"/>
          <w:sz w:val="22"/>
          <w:szCs w:val="22"/>
        </w:rPr>
        <w:t xml:space="preserve">9.3 </w:t>
      </w:r>
      <w:r w:rsidR="00DA0E86" w:rsidRPr="00DA0E86">
        <w:rPr>
          <w:sz w:val="22"/>
          <w:szCs w:val="22"/>
        </w:rPr>
        <w:t>Continue to advance their knowledge and understanding, and to develop new skills to a high level</w:t>
      </w:r>
    </w:p>
    <w:p w14:paraId="0AE61B06" w14:textId="77777777" w:rsidR="00ED470B" w:rsidRPr="00634F7F" w:rsidRDefault="00ED470B" w:rsidP="00ED470B">
      <w:pPr>
        <w:pStyle w:val="Default"/>
        <w:spacing w:after="120"/>
        <w:ind w:left="567" w:right="260"/>
        <w:rPr>
          <w:color w:val="auto"/>
          <w:sz w:val="22"/>
          <w:szCs w:val="22"/>
        </w:rPr>
      </w:pPr>
    </w:p>
    <w:p w14:paraId="38A75FAA" w14:textId="77777777" w:rsidR="009A2D37" w:rsidRPr="00634F7F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634F7F">
        <w:rPr>
          <w:rFonts w:ascii="Arial" w:hAnsi="Arial" w:cs="Arial"/>
          <w:b/>
        </w:rPr>
        <w:t>A synopsis of the curriculum</w:t>
      </w:r>
    </w:p>
    <w:p w14:paraId="080DD63A" w14:textId="671796EA" w:rsidR="0084351D" w:rsidRPr="0019566B" w:rsidRDefault="0084351D" w:rsidP="0019566B">
      <w:pPr>
        <w:pStyle w:val="ListParagraph"/>
        <w:spacing w:after="0" w:line="360" w:lineRule="auto"/>
        <w:jc w:val="both"/>
        <w:rPr>
          <w:rFonts w:ascii="Arial" w:eastAsia="Times New Roman" w:hAnsi="Arial" w:cs="Arial"/>
        </w:rPr>
      </w:pPr>
      <w:r w:rsidRPr="00634F7F">
        <w:rPr>
          <w:rFonts w:ascii="Arial" w:eastAsia="Times New Roman" w:hAnsi="Arial" w:cs="Arial"/>
        </w:rPr>
        <w:t xml:space="preserve">‘Postcolonial Writing and the Environment’ will introduce students to </w:t>
      </w:r>
      <w:r w:rsidR="00F61980">
        <w:rPr>
          <w:rFonts w:ascii="Arial" w:eastAsia="Times New Roman" w:hAnsi="Arial" w:cs="Arial"/>
        </w:rPr>
        <w:t>prose, poetry and film</w:t>
      </w:r>
      <w:r w:rsidRPr="00634F7F">
        <w:rPr>
          <w:rFonts w:ascii="Arial" w:eastAsia="Times New Roman" w:hAnsi="Arial" w:cs="Arial"/>
        </w:rPr>
        <w:t xml:space="preserve"> that </w:t>
      </w:r>
      <w:r w:rsidRPr="0019566B">
        <w:rPr>
          <w:rFonts w:ascii="Arial" w:eastAsia="Times New Roman" w:hAnsi="Arial" w:cs="Arial"/>
        </w:rPr>
        <w:t xml:space="preserve">engages with environmental concerns, including </w:t>
      </w:r>
      <w:r w:rsidR="00F61980" w:rsidRPr="0019566B">
        <w:rPr>
          <w:rFonts w:ascii="Arial" w:eastAsia="Times New Roman" w:hAnsi="Arial" w:cs="Arial"/>
        </w:rPr>
        <w:t xml:space="preserve">globalisation and indigeneity, </w:t>
      </w:r>
      <w:r w:rsidRPr="0019566B">
        <w:rPr>
          <w:rFonts w:ascii="Arial" w:eastAsia="Times New Roman" w:hAnsi="Arial" w:cs="Arial"/>
        </w:rPr>
        <w:t xml:space="preserve">climate change, food and water security, species endangerment/extinction, </w:t>
      </w:r>
      <w:r w:rsidR="000B531E">
        <w:rPr>
          <w:rFonts w:ascii="Arial" w:eastAsia="Times New Roman" w:hAnsi="Arial" w:cs="Arial"/>
        </w:rPr>
        <w:t xml:space="preserve">tourism, </w:t>
      </w:r>
      <w:r w:rsidRPr="0019566B">
        <w:rPr>
          <w:rFonts w:ascii="Arial" w:eastAsia="Times New Roman" w:hAnsi="Arial" w:cs="Arial"/>
        </w:rPr>
        <w:t xml:space="preserve">pollution and migration. Students will interrogate how these concerns </w:t>
      </w:r>
      <w:proofErr w:type="gramStart"/>
      <w:r w:rsidRPr="0019566B">
        <w:rPr>
          <w:rFonts w:ascii="Arial" w:eastAsia="Times New Roman" w:hAnsi="Arial" w:cs="Arial"/>
        </w:rPr>
        <w:t>are underpinned</w:t>
      </w:r>
      <w:proofErr w:type="gramEnd"/>
      <w:r w:rsidRPr="0019566B">
        <w:rPr>
          <w:rFonts w:ascii="Arial" w:eastAsia="Times New Roman" w:hAnsi="Arial" w:cs="Arial"/>
        </w:rPr>
        <w:t xml:space="preserve"> by human interaction with the environment, and will examine how </w:t>
      </w:r>
      <w:r w:rsidR="00F61980" w:rsidRPr="0019566B">
        <w:rPr>
          <w:rFonts w:ascii="Arial" w:eastAsia="Times New Roman" w:hAnsi="Arial" w:cs="Arial"/>
        </w:rPr>
        <w:t>cultural texts not only facilitate</w:t>
      </w:r>
      <w:r w:rsidRPr="0019566B">
        <w:rPr>
          <w:rFonts w:ascii="Arial" w:eastAsia="Times New Roman" w:hAnsi="Arial" w:cs="Arial"/>
        </w:rPr>
        <w:t xml:space="preserve"> affective engageme</w:t>
      </w:r>
      <w:r w:rsidR="00F61980" w:rsidRPr="0019566B">
        <w:rPr>
          <w:rFonts w:ascii="Arial" w:eastAsia="Times New Roman" w:hAnsi="Arial" w:cs="Arial"/>
        </w:rPr>
        <w:t>nt with these issues, but allow</w:t>
      </w:r>
      <w:r w:rsidRPr="0019566B">
        <w:rPr>
          <w:rFonts w:ascii="Arial" w:eastAsia="Times New Roman" w:hAnsi="Arial" w:cs="Arial"/>
        </w:rPr>
        <w:t xml:space="preserve"> us to envision solutions and work towards preferred futures.</w:t>
      </w:r>
      <w:r w:rsidR="0019566B" w:rsidRPr="0019566B">
        <w:rPr>
          <w:rFonts w:ascii="Arial" w:eastAsia="Times New Roman" w:hAnsi="Arial" w:cs="Arial"/>
        </w:rPr>
        <w:t xml:space="preserve"> The module will emphasise the political implications of postcolonial ecocriticism by </w:t>
      </w:r>
      <w:r w:rsidR="0019566B" w:rsidRPr="0019566B">
        <w:rPr>
          <w:rFonts w:ascii="Arial" w:eastAsia="Times New Roman" w:hAnsi="Arial" w:cs="Arial"/>
          <w:highlight w:val="white"/>
        </w:rPr>
        <w:t xml:space="preserve">addressing questions of social and environmental justice, animal and human rights, colonialism and </w:t>
      </w:r>
      <w:proofErr w:type="spellStart"/>
      <w:r w:rsidR="0019566B" w:rsidRPr="0019566B">
        <w:rPr>
          <w:rFonts w:ascii="Arial" w:eastAsia="Times New Roman" w:hAnsi="Arial" w:cs="Arial"/>
          <w:highlight w:val="white"/>
        </w:rPr>
        <w:t>postcoloniality</w:t>
      </w:r>
      <w:proofErr w:type="spellEnd"/>
      <w:r w:rsidR="0019566B" w:rsidRPr="0019566B">
        <w:rPr>
          <w:rFonts w:ascii="Arial" w:eastAsia="Times New Roman" w:hAnsi="Arial" w:cs="Arial"/>
          <w:highlight w:val="white"/>
        </w:rPr>
        <w:t>, and culture and the individual (amongst other concerns) as a way of showing that analysis of postcolonial writing and the environment always requires attentive and critical engagement with shifting geopolitical world orders.</w:t>
      </w:r>
      <w:r w:rsidR="0019566B">
        <w:rPr>
          <w:rFonts w:ascii="Arial" w:eastAsia="Times New Roman" w:hAnsi="Arial" w:cs="Arial"/>
        </w:rPr>
        <w:t xml:space="preserve"> Students will read the core texts in relation to the emerging fields of</w:t>
      </w:r>
      <w:r w:rsidRPr="0019566B">
        <w:rPr>
          <w:rFonts w:ascii="Arial" w:eastAsia="Times New Roman" w:hAnsi="Arial" w:cs="Arial"/>
        </w:rPr>
        <w:t xml:space="preserve"> </w:t>
      </w:r>
      <w:r w:rsidR="0019566B">
        <w:rPr>
          <w:rFonts w:ascii="Arial" w:eastAsia="Times New Roman" w:hAnsi="Arial" w:cs="Arial"/>
        </w:rPr>
        <w:t xml:space="preserve">‘global’ and </w:t>
      </w:r>
      <w:r w:rsidRPr="0019566B">
        <w:rPr>
          <w:rFonts w:ascii="Arial" w:eastAsia="Times New Roman" w:hAnsi="Arial" w:cs="Arial"/>
        </w:rPr>
        <w:t xml:space="preserve">‘world-literature’, </w:t>
      </w:r>
      <w:r w:rsidR="0019566B">
        <w:rPr>
          <w:rFonts w:ascii="Arial" w:eastAsia="Times New Roman" w:hAnsi="Arial" w:cs="Arial"/>
        </w:rPr>
        <w:t xml:space="preserve">and will be introduced to critical and conceptual </w:t>
      </w:r>
      <w:r w:rsidR="0019566B" w:rsidRPr="0019566B">
        <w:rPr>
          <w:rFonts w:ascii="Arial" w:eastAsia="Times New Roman" w:hAnsi="Arial" w:cs="Arial"/>
        </w:rPr>
        <w:t xml:space="preserve">debates around </w:t>
      </w:r>
      <w:r w:rsidR="0019566B">
        <w:rPr>
          <w:rFonts w:ascii="Arial" w:eastAsia="Times New Roman" w:hAnsi="Arial" w:cs="Arial"/>
        </w:rPr>
        <w:t xml:space="preserve">issues such as ‘slow violence’, </w:t>
      </w:r>
      <w:r w:rsidRPr="0019566B">
        <w:rPr>
          <w:rFonts w:ascii="Arial" w:eastAsia="Times New Roman" w:hAnsi="Arial" w:cs="Arial"/>
        </w:rPr>
        <w:t xml:space="preserve">the </w:t>
      </w:r>
      <w:r w:rsidR="00226401" w:rsidRPr="0019566B">
        <w:rPr>
          <w:rFonts w:ascii="Arial" w:eastAsia="Times New Roman" w:hAnsi="Arial" w:cs="Arial"/>
        </w:rPr>
        <w:t>Anthropocene</w:t>
      </w:r>
      <w:r w:rsidR="0019566B">
        <w:rPr>
          <w:rFonts w:ascii="Arial" w:eastAsia="Times New Roman" w:hAnsi="Arial" w:cs="Arial"/>
        </w:rPr>
        <w:t>, and writer-activism.</w:t>
      </w:r>
    </w:p>
    <w:p w14:paraId="15E01DE7" w14:textId="77777777" w:rsidR="00C02673" w:rsidRPr="00634F7F" w:rsidRDefault="00C02673" w:rsidP="00DB6B09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14:paraId="14AD7FC1" w14:textId="17CDEE9D" w:rsidR="00226401" w:rsidRDefault="00883204" w:rsidP="00226401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634F7F">
        <w:rPr>
          <w:rFonts w:ascii="Arial" w:hAnsi="Arial" w:cs="Arial"/>
          <w:b/>
        </w:rPr>
        <w:t>Reading l</w:t>
      </w:r>
      <w:r w:rsidR="009A2D37" w:rsidRPr="00634F7F">
        <w:rPr>
          <w:rFonts w:ascii="Arial" w:hAnsi="Arial" w:cs="Arial"/>
          <w:b/>
        </w:rPr>
        <w:t xml:space="preserve">ist </w:t>
      </w:r>
      <w:r w:rsidR="00274ED7" w:rsidRPr="00634F7F">
        <w:rPr>
          <w:rFonts w:ascii="Arial" w:hAnsi="Arial" w:cs="Arial"/>
          <w:b/>
        </w:rPr>
        <w:t>(Indicative list, current at time of publication. Reading lists will be published annually)</w:t>
      </w:r>
    </w:p>
    <w:p w14:paraId="5247C843" w14:textId="33185055" w:rsidR="00226401" w:rsidRPr="00226401" w:rsidRDefault="00226401" w:rsidP="007F06A4">
      <w:pPr>
        <w:spacing w:after="120" w:line="240" w:lineRule="auto"/>
        <w:ind w:right="260"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Any edition of the following texts:</w:t>
      </w:r>
    </w:p>
    <w:p w14:paraId="49B76393" w14:textId="0F058A7E" w:rsidR="00C02673" w:rsidRPr="00634F7F" w:rsidRDefault="008C735B" w:rsidP="00A53B73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Ghosh, </w:t>
      </w:r>
      <w:proofErr w:type="spellStart"/>
      <w:r>
        <w:rPr>
          <w:rFonts w:ascii="Arial" w:hAnsi="Arial" w:cs="Arial"/>
        </w:rPr>
        <w:t>Amitav</w:t>
      </w:r>
      <w:proofErr w:type="spellEnd"/>
      <w:r>
        <w:rPr>
          <w:rFonts w:ascii="Arial" w:hAnsi="Arial" w:cs="Arial"/>
        </w:rPr>
        <w:t xml:space="preserve">. </w:t>
      </w:r>
      <w:r w:rsidR="00C02673" w:rsidRPr="00634F7F">
        <w:rPr>
          <w:rFonts w:ascii="Arial" w:hAnsi="Arial" w:cs="Arial"/>
          <w:i/>
        </w:rPr>
        <w:t xml:space="preserve">The Great Derangement </w:t>
      </w:r>
    </w:p>
    <w:p w14:paraId="0432C920" w14:textId="38C466E3" w:rsidR="00AE0E27" w:rsidRPr="00634F7F" w:rsidRDefault="00AE0E27" w:rsidP="00AE0E27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Gordimer, Nadine. </w:t>
      </w:r>
      <w:r w:rsidR="00D47EB3" w:rsidRPr="002562A2">
        <w:rPr>
          <w:rFonts w:ascii="Arial" w:hAnsi="Arial" w:cs="Arial"/>
          <w:i/>
        </w:rPr>
        <w:t>The Ultimate Safari</w:t>
      </w:r>
      <w:r w:rsidRPr="00634F7F">
        <w:rPr>
          <w:rFonts w:ascii="Arial" w:hAnsi="Arial" w:cs="Arial"/>
        </w:rPr>
        <w:t xml:space="preserve"> </w:t>
      </w:r>
    </w:p>
    <w:p w14:paraId="558F164B" w14:textId="77777777" w:rsidR="00AE0E27" w:rsidRPr="0019566B" w:rsidRDefault="00AE0E27" w:rsidP="00AE0E27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Guerra, </w:t>
      </w:r>
      <w:proofErr w:type="spellStart"/>
      <w:r>
        <w:rPr>
          <w:rFonts w:ascii="Arial" w:hAnsi="Arial" w:cs="Arial"/>
        </w:rPr>
        <w:t>Ciro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i/>
        </w:rPr>
        <w:t xml:space="preserve">Embrace of the Serpent </w:t>
      </w:r>
    </w:p>
    <w:p w14:paraId="332CD5BC" w14:textId="77777777" w:rsidR="00AE0E27" w:rsidRPr="00634F7F" w:rsidRDefault="00AE0E27" w:rsidP="00AE0E27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Kincaid, Jamaica. </w:t>
      </w:r>
      <w:r w:rsidRPr="00634F7F">
        <w:rPr>
          <w:rFonts w:ascii="Arial" w:hAnsi="Arial" w:cs="Arial"/>
          <w:i/>
        </w:rPr>
        <w:t xml:space="preserve">A Small Place </w:t>
      </w:r>
    </w:p>
    <w:p w14:paraId="5A105108" w14:textId="77777777" w:rsidR="00AE0E27" w:rsidRPr="00634F7F" w:rsidRDefault="00AE0E27" w:rsidP="00AE0E27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King, Thomas. </w:t>
      </w:r>
      <w:r w:rsidRPr="00634F7F">
        <w:rPr>
          <w:rFonts w:ascii="Arial" w:hAnsi="Arial" w:cs="Arial"/>
          <w:i/>
        </w:rPr>
        <w:t xml:space="preserve">Back of the Turtle </w:t>
      </w:r>
    </w:p>
    <w:p w14:paraId="48A16C20" w14:textId="77777777" w:rsidR="00AE0E27" w:rsidRPr="00634F7F" w:rsidRDefault="00AE0E27" w:rsidP="00AE0E27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Rose-Innes, Henrietta. </w:t>
      </w:r>
      <w:r w:rsidRPr="00634F7F">
        <w:rPr>
          <w:rFonts w:ascii="Arial" w:hAnsi="Arial" w:cs="Arial"/>
          <w:i/>
        </w:rPr>
        <w:t xml:space="preserve">Green Lion </w:t>
      </w:r>
    </w:p>
    <w:p w14:paraId="1B73DBC4" w14:textId="7FE2CD28" w:rsidR="00A53B73" w:rsidRPr="00634F7F" w:rsidRDefault="008C735B" w:rsidP="00A53B73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Sinha, </w:t>
      </w:r>
      <w:proofErr w:type="spellStart"/>
      <w:r>
        <w:rPr>
          <w:rFonts w:ascii="Arial" w:hAnsi="Arial" w:cs="Arial"/>
        </w:rPr>
        <w:t>Indra</w:t>
      </w:r>
      <w:proofErr w:type="spellEnd"/>
      <w:r>
        <w:rPr>
          <w:rFonts w:ascii="Arial" w:hAnsi="Arial" w:cs="Arial"/>
        </w:rPr>
        <w:t xml:space="preserve">. </w:t>
      </w:r>
      <w:r w:rsidR="00C02673" w:rsidRPr="00634F7F">
        <w:rPr>
          <w:rFonts w:ascii="Arial" w:hAnsi="Arial" w:cs="Arial"/>
          <w:i/>
        </w:rPr>
        <w:t>Animal’s People</w:t>
      </w:r>
    </w:p>
    <w:p w14:paraId="1E7D9E58" w14:textId="6CE9AF7D" w:rsidR="004D6EBB" w:rsidRPr="00634F7F" w:rsidRDefault="008C735B" w:rsidP="004D6EBB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Walcott, Derek. </w:t>
      </w:r>
      <w:proofErr w:type="spellStart"/>
      <w:r w:rsidR="004D6EBB" w:rsidRPr="00634F7F">
        <w:rPr>
          <w:rFonts w:ascii="Arial" w:hAnsi="Arial" w:cs="Arial"/>
          <w:i/>
        </w:rPr>
        <w:t>Omeros</w:t>
      </w:r>
      <w:proofErr w:type="spellEnd"/>
      <w:r w:rsidR="004D6EBB" w:rsidRPr="00634F7F">
        <w:rPr>
          <w:rFonts w:ascii="Arial" w:hAnsi="Arial" w:cs="Arial"/>
          <w:i/>
        </w:rPr>
        <w:t xml:space="preserve"> </w:t>
      </w:r>
    </w:p>
    <w:p w14:paraId="2F0CCBE1" w14:textId="77777777" w:rsidR="00C02673" w:rsidRPr="00634F7F" w:rsidRDefault="00C02673" w:rsidP="00A53B73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</w:p>
    <w:p w14:paraId="18F643EB" w14:textId="77777777" w:rsidR="001037EC" w:rsidRPr="00634F7F" w:rsidRDefault="009A2D37" w:rsidP="001037EC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634F7F">
        <w:rPr>
          <w:rFonts w:ascii="Arial" w:hAnsi="Arial" w:cs="Arial"/>
          <w:b/>
        </w:rPr>
        <w:t>Learning</w:t>
      </w:r>
      <w:r w:rsidR="00883204" w:rsidRPr="00634F7F">
        <w:rPr>
          <w:rFonts w:ascii="Arial" w:hAnsi="Arial" w:cs="Arial"/>
          <w:b/>
        </w:rPr>
        <w:t xml:space="preserve"> and t</w:t>
      </w:r>
      <w:r w:rsidR="006F3F8B" w:rsidRPr="00634F7F">
        <w:rPr>
          <w:rFonts w:ascii="Arial" w:hAnsi="Arial" w:cs="Arial"/>
          <w:b/>
        </w:rPr>
        <w:t>eaching m</w:t>
      </w:r>
      <w:r w:rsidRPr="00634F7F">
        <w:rPr>
          <w:rFonts w:ascii="Arial" w:hAnsi="Arial" w:cs="Arial"/>
          <w:b/>
        </w:rPr>
        <w:t>ethods</w:t>
      </w:r>
    </w:p>
    <w:p w14:paraId="6E8B7C39" w14:textId="23309E51" w:rsidR="001037EC" w:rsidRDefault="001037EC" w:rsidP="001037EC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7829763D" w14:textId="77777777" w:rsidR="00005E92" w:rsidRDefault="00005E92" w:rsidP="001037EC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Total Contact Hours: 20</w:t>
      </w:r>
    </w:p>
    <w:p w14:paraId="69A9F2C6" w14:textId="77777777" w:rsidR="00005E92" w:rsidRDefault="00005E92" w:rsidP="001037EC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Private Study Hours: 280</w:t>
      </w:r>
    </w:p>
    <w:p w14:paraId="37D3966F" w14:textId="77777777" w:rsidR="00005E92" w:rsidRPr="00634F7F" w:rsidRDefault="00005E92" w:rsidP="001037EC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Total Study Hours: 300</w:t>
      </w:r>
    </w:p>
    <w:p w14:paraId="47442F22" w14:textId="77777777" w:rsidR="00883204" w:rsidRPr="00634F7F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634F7F">
        <w:rPr>
          <w:rFonts w:ascii="Arial" w:hAnsi="Arial" w:cs="Arial"/>
          <w:b/>
        </w:rPr>
        <w:lastRenderedPageBreak/>
        <w:t>Assessment methods</w:t>
      </w:r>
    </w:p>
    <w:p w14:paraId="1DD0FB14" w14:textId="77777777" w:rsidR="00696FF5" w:rsidRPr="00634F7F" w:rsidRDefault="00696FF5" w:rsidP="00AE0E27">
      <w:pPr>
        <w:pStyle w:val="ListParagraph"/>
        <w:numPr>
          <w:ilvl w:val="1"/>
          <w:numId w:val="9"/>
        </w:numPr>
        <w:spacing w:after="120"/>
        <w:ind w:left="567" w:firstLine="142"/>
        <w:rPr>
          <w:rFonts w:ascii="Arial" w:hAnsi="Arial" w:cs="Arial"/>
          <w:iCs/>
        </w:rPr>
      </w:pPr>
      <w:r w:rsidRPr="00634F7F">
        <w:rPr>
          <w:rFonts w:ascii="Arial" w:hAnsi="Arial" w:cs="Arial"/>
          <w:iCs/>
        </w:rPr>
        <w:t>Main assessment methods</w:t>
      </w:r>
    </w:p>
    <w:p w14:paraId="64673B1E" w14:textId="5A8B6EB2" w:rsidR="00AE0E27" w:rsidRDefault="00005E92" w:rsidP="00AE0E27">
      <w:pPr>
        <w:pStyle w:val="ListParagraph"/>
        <w:numPr>
          <w:ilvl w:val="0"/>
          <w:numId w:val="11"/>
        </w:numPr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Assignment (5,000 words) – 100%</w:t>
      </w:r>
    </w:p>
    <w:p w14:paraId="32227FF3" w14:textId="77777777" w:rsidR="00AE0E27" w:rsidRPr="00AE0E27" w:rsidRDefault="00AE0E27" w:rsidP="00AE0E27">
      <w:pPr>
        <w:pStyle w:val="ListParagraph"/>
        <w:ind w:left="0" w:right="260"/>
        <w:rPr>
          <w:rFonts w:ascii="Arial" w:hAnsi="Arial" w:cs="Arial"/>
          <w:iCs/>
        </w:rPr>
      </w:pPr>
    </w:p>
    <w:p w14:paraId="587032EB" w14:textId="522CDA2F" w:rsidR="006E55C5" w:rsidRPr="006E55C5" w:rsidRDefault="006E55C5" w:rsidP="006E55C5">
      <w:pPr>
        <w:pStyle w:val="ListParagraph"/>
        <w:numPr>
          <w:ilvl w:val="1"/>
          <w:numId w:val="9"/>
        </w:numPr>
        <w:spacing w:after="120"/>
        <w:rPr>
          <w:rFonts w:ascii="Arial" w:hAnsi="Arial" w:cs="Arial"/>
          <w:iCs/>
        </w:rPr>
      </w:pPr>
      <w:r w:rsidRPr="006E55C5">
        <w:rPr>
          <w:rFonts w:ascii="Arial" w:hAnsi="Arial" w:cs="Arial"/>
          <w:iCs/>
        </w:rPr>
        <w:t>R</w:t>
      </w:r>
      <w:r w:rsidR="00696FF5" w:rsidRPr="006E55C5">
        <w:rPr>
          <w:rFonts w:ascii="Arial" w:hAnsi="Arial" w:cs="Arial"/>
          <w:iCs/>
        </w:rPr>
        <w:t xml:space="preserve">eassessment methods </w:t>
      </w:r>
    </w:p>
    <w:p w14:paraId="7FB8B758" w14:textId="6863D1B0" w:rsidR="00696FF5" w:rsidRPr="006E55C5" w:rsidRDefault="00005E92" w:rsidP="006E55C5">
      <w:pPr>
        <w:pStyle w:val="ListParagraph"/>
        <w:numPr>
          <w:ilvl w:val="0"/>
          <w:numId w:val="11"/>
        </w:numPr>
        <w:spacing w:after="120"/>
        <w:rPr>
          <w:rFonts w:ascii="Arial" w:hAnsi="Arial" w:cs="Arial"/>
          <w:iCs/>
        </w:rPr>
      </w:pPr>
      <w:r w:rsidRPr="006E55C5">
        <w:rPr>
          <w:rFonts w:ascii="Arial" w:hAnsi="Arial" w:cs="Arial"/>
          <w:iCs/>
        </w:rPr>
        <w:t>Like-for-like</w:t>
      </w:r>
    </w:p>
    <w:p w14:paraId="6C5EA1BA" w14:textId="77777777" w:rsidR="00764B18" w:rsidRPr="00634F7F" w:rsidRDefault="00764B18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056F5908" w14:textId="77777777" w:rsidR="00274ED7" w:rsidRPr="00634F7F" w:rsidRDefault="006F3F8B" w:rsidP="00696FF5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/>
          <w:iCs/>
        </w:rPr>
      </w:pPr>
      <w:r w:rsidRPr="00634F7F">
        <w:rPr>
          <w:rFonts w:ascii="Arial" w:hAnsi="Arial" w:cs="Arial"/>
          <w:b/>
          <w:i/>
          <w:iCs/>
        </w:rPr>
        <w:t xml:space="preserve">Map of </w:t>
      </w:r>
      <w:r w:rsidR="00883204" w:rsidRPr="00634F7F">
        <w:rPr>
          <w:rFonts w:ascii="Arial" w:hAnsi="Arial" w:cs="Arial"/>
          <w:b/>
          <w:i/>
          <w:iCs/>
        </w:rPr>
        <w:t xml:space="preserve">module learning outcomes </w:t>
      </w:r>
      <w:r w:rsidR="00B30E07" w:rsidRPr="00634F7F">
        <w:rPr>
          <w:rFonts w:ascii="Arial" w:hAnsi="Arial" w:cs="Arial"/>
          <w:b/>
          <w:i/>
          <w:iCs/>
        </w:rPr>
        <w:t>(sections 8 &amp; 9)</w:t>
      </w:r>
      <w:r w:rsidR="00883204" w:rsidRPr="00634F7F">
        <w:rPr>
          <w:rFonts w:ascii="Arial" w:hAnsi="Arial" w:cs="Arial"/>
          <w:b/>
          <w:i/>
          <w:iCs/>
        </w:rPr>
        <w:t xml:space="preserve"> to l</w:t>
      </w:r>
      <w:r w:rsidRPr="00634F7F">
        <w:rPr>
          <w:rFonts w:ascii="Arial" w:hAnsi="Arial" w:cs="Arial"/>
          <w:b/>
          <w:i/>
          <w:iCs/>
        </w:rPr>
        <w:t>earning</w:t>
      </w:r>
      <w:r w:rsidR="00B30E07" w:rsidRPr="00634F7F">
        <w:rPr>
          <w:rFonts w:ascii="Arial" w:hAnsi="Arial" w:cs="Arial"/>
          <w:b/>
          <w:i/>
          <w:iCs/>
        </w:rPr>
        <w:t xml:space="preserve"> and </w:t>
      </w:r>
      <w:r w:rsidR="00883204" w:rsidRPr="00634F7F">
        <w:rPr>
          <w:rFonts w:ascii="Arial" w:hAnsi="Arial" w:cs="Arial"/>
          <w:b/>
          <w:i/>
          <w:iCs/>
        </w:rPr>
        <w:t>teaching m</w:t>
      </w:r>
      <w:r w:rsidR="00B30E07" w:rsidRPr="00634F7F">
        <w:rPr>
          <w:rFonts w:ascii="Arial" w:hAnsi="Arial" w:cs="Arial"/>
          <w:b/>
          <w:i/>
          <w:iCs/>
        </w:rPr>
        <w:t>ethods (section12</w:t>
      </w:r>
      <w:r w:rsidRPr="00634F7F">
        <w:rPr>
          <w:rFonts w:ascii="Arial" w:hAnsi="Arial" w:cs="Arial"/>
          <w:b/>
          <w:i/>
          <w:iCs/>
        </w:rPr>
        <w:t>) and m</w:t>
      </w:r>
      <w:r w:rsidR="00883204" w:rsidRPr="00634F7F">
        <w:rPr>
          <w:rFonts w:ascii="Arial" w:hAnsi="Arial" w:cs="Arial"/>
          <w:b/>
          <w:i/>
          <w:iCs/>
        </w:rPr>
        <w:t>ethods of a</w:t>
      </w:r>
      <w:r w:rsidR="00B30E07" w:rsidRPr="00634F7F">
        <w:rPr>
          <w:rFonts w:ascii="Arial" w:hAnsi="Arial" w:cs="Arial"/>
          <w:b/>
          <w:i/>
          <w:iCs/>
        </w:rPr>
        <w:t>ssessment (section 13</w:t>
      </w:r>
      <w:r w:rsidR="00EF4933" w:rsidRPr="00634F7F">
        <w:rPr>
          <w:rFonts w:ascii="Arial" w:hAnsi="Arial" w:cs="Arial"/>
          <w:b/>
          <w:i/>
          <w:iCs/>
        </w:rPr>
        <w:t>)</w:t>
      </w:r>
    </w:p>
    <w:tbl>
      <w:tblPr>
        <w:tblStyle w:val="TableGrid"/>
        <w:tblW w:w="56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567"/>
        <w:gridCol w:w="567"/>
        <w:gridCol w:w="567"/>
        <w:gridCol w:w="567"/>
        <w:gridCol w:w="567"/>
        <w:gridCol w:w="567"/>
        <w:gridCol w:w="567"/>
      </w:tblGrid>
      <w:tr w:rsidR="006F0C58" w:rsidRPr="00634F7F" w14:paraId="78913A07" w14:textId="77777777" w:rsidTr="006F0C58">
        <w:tc>
          <w:tcPr>
            <w:tcW w:w="1730" w:type="dxa"/>
            <w:shd w:val="clear" w:color="auto" w:fill="D9D9D9" w:themeFill="background1" w:themeFillShade="D9"/>
          </w:tcPr>
          <w:p w14:paraId="1BB73025" w14:textId="77777777" w:rsidR="006F0C58" w:rsidRPr="00634F7F" w:rsidRDefault="006F0C58" w:rsidP="00302082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634F7F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7A657B37" w14:textId="77777777" w:rsidR="006F0C58" w:rsidRPr="00634F7F" w:rsidRDefault="006F0C58" w:rsidP="00302082">
            <w:pPr>
              <w:spacing w:after="120"/>
              <w:rPr>
                <w:rFonts w:ascii="Arial" w:hAnsi="Arial" w:cs="Arial"/>
                <w:i/>
              </w:rPr>
            </w:pPr>
            <w:r w:rsidRPr="00634F7F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567" w:type="dxa"/>
          </w:tcPr>
          <w:p w14:paraId="2234F61A" w14:textId="77777777" w:rsidR="006F0C58" w:rsidRPr="00634F7F" w:rsidRDefault="006F0C58" w:rsidP="00302082">
            <w:pPr>
              <w:spacing w:after="120"/>
              <w:rPr>
                <w:rFonts w:ascii="Arial" w:hAnsi="Arial" w:cs="Arial"/>
                <w:i/>
              </w:rPr>
            </w:pPr>
            <w:r w:rsidRPr="00634F7F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567" w:type="dxa"/>
          </w:tcPr>
          <w:p w14:paraId="64D20681" w14:textId="77777777" w:rsidR="006F0C58" w:rsidRPr="00634F7F" w:rsidRDefault="006F0C58" w:rsidP="00302082">
            <w:pPr>
              <w:spacing w:after="120"/>
              <w:rPr>
                <w:rFonts w:ascii="Arial" w:hAnsi="Arial" w:cs="Arial"/>
                <w:i/>
              </w:rPr>
            </w:pPr>
            <w:r w:rsidRPr="00634F7F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567" w:type="dxa"/>
          </w:tcPr>
          <w:p w14:paraId="68507281" w14:textId="77777777" w:rsidR="006F0C58" w:rsidRPr="00634F7F" w:rsidRDefault="006F0C58" w:rsidP="00302082">
            <w:pPr>
              <w:spacing w:after="120"/>
              <w:rPr>
                <w:rFonts w:ascii="Arial" w:hAnsi="Arial" w:cs="Arial"/>
                <w:i/>
              </w:rPr>
            </w:pPr>
            <w:r w:rsidRPr="00634F7F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567" w:type="dxa"/>
          </w:tcPr>
          <w:p w14:paraId="7145B16D" w14:textId="77777777" w:rsidR="006F0C58" w:rsidRPr="00634F7F" w:rsidRDefault="006F0C58" w:rsidP="00302082">
            <w:pPr>
              <w:spacing w:after="120"/>
              <w:rPr>
                <w:rFonts w:ascii="Arial" w:hAnsi="Arial" w:cs="Arial"/>
                <w:i/>
              </w:rPr>
            </w:pPr>
            <w:r w:rsidRPr="00634F7F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567" w:type="dxa"/>
          </w:tcPr>
          <w:p w14:paraId="19B49863" w14:textId="77777777" w:rsidR="006F0C58" w:rsidRPr="00634F7F" w:rsidRDefault="006F0C58" w:rsidP="00302082">
            <w:pPr>
              <w:spacing w:after="120"/>
              <w:rPr>
                <w:rFonts w:ascii="Arial" w:hAnsi="Arial" w:cs="Arial"/>
                <w:i/>
              </w:rPr>
            </w:pPr>
            <w:r w:rsidRPr="00634F7F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567" w:type="dxa"/>
          </w:tcPr>
          <w:p w14:paraId="4046D61F" w14:textId="77777777" w:rsidR="006F0C58" w:rsidRPr="00634F7F" w:rsidRDefault="006F0C58" w:rsidP="00302082">
            <w:pPr>
              <w:spacing w:after="120"/>
              <w:rPr>
                <w:rFonts w:ascii="Arial" w:hAnsi="Arial" w:cs="Arial"/>
                <w:i/>
              </w:rPr>
            </w:pPr>
            <w:r w:rsidRPr="00634F7F">
              <w:rPr>
                <w:rFonts w:ascii="Arial" w:hAnsi="Arial" w:cs="Arial"/>
                <w:i/>
              </w:rPr>
              <w:t>9.3</w:t>
            </w:r>
          </w:p>
        </w:tc>
      </w:tr>
      <w:tr w:rsidR="006F0C58" w:rsidRPr="00634F7F" w14:paraId="2D793157" w14:textId="77777777" w:rsidTr="006F0C58">
        <w:tc>
          <w:tcPr>
            <w:tcW w:w="1730" w:type="dxa"/>
            <w:shd w:val="clear" w:color="auto" w:fill="D9D9D9" w:themeFill="background1" w:themeFillShade="D9"/>
          </w:tcPr>
          <w:p w14:paraId="766C056B" w14:textId="77777777" w:rsidR="006F0C58" w:rsidRPr="00634F7F" w:rsidRDefault="006F0C58" w:rsidP="00302082">
            <w:pPr>
              <w:spacing w:after="120"/>
              <w:rPr>
                <w:rFonts w:ascii="Arial" w:hAnsi="Arial" w:cs="Arial"/>
                <w:b/>
              </w:rPr>
            </w:pPr>
            <w:r w:rsidRPr="00634F7F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14:paraId="35F7C4BE" w14:textId="77777777" w:rsidR="006F0C58" w:rsidRPr="00634F7F" w:rsidRDefault="006F0C5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D43728E" w14:textId="77777777" w:rsidR="006F0C58" w:rsidRPr="00634F7F" w:rsidRDefault="006F0C5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F8EA102" w14:textId="77777777" w:rsidR="006F0C58" w:rsidRPr="00634F7F" w:rsidRDefault="006F0C5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DC38119" w14:textId="77777777" w:rsidR="006F0C58" w:rsidRPr="00634F7F" w:rsidRDefault="006F0C5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03C7ED7" w14:textId="77777777" w:rsidR="006F0C58" w:rsidRPr="00634F7F" w:rsidRDefault="006F0C5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BDAC103" w14:textId="77777777" w:rsidR="006F0C58" w:rsidRPr="00634F7F" w:rsidRDefault="006F0C5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22B982A" w14:textId="77777777" w:rsidR="006F0C58" w:rsidRPr="00634F7F" w:rsidRDefault="006F0C5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6F0C58" w:rsidRPr="00634F7F" w14:paraId="3E8543C8" w14:textId="77777777" w:rsidTr="006F0C58">
        <w:tc>
          <w:tcPr>
            <w:tcW w:w="1730" w:type="dxa"/>
          </w:tcPr>
          <w:p w14:paraId="1D66A548" w14:textId="77777777" w:rsidR="006F0C58" w:rsidRPr="006E55C5" w:rsidRDefault="006F0C58" w:rsidP="007305F9">
            <w:pPr>
              <w:spacing w:after="120"/>
              <w:rPr>
                <w:rFonts w:ascii="Arial" w:hAnsi="Arial" w:cs="Arial"/>
              </w:rPr>
            </w:pPr>
            <w:r w:rsidRPr="006E55C5">
              <w:rPr>
                <w:rFonts w:ascii="Arial" w:hAnsi="Arial" w:cs="Arial"/>
              </w:rPr>
              <w:t>Private Study</w:t>
            </w:r>
          </w:p>
        </w:tc>
        <w:tc>
          <w:tcPr>
            <w:tcW w:w="567" w:type="dxa"/>
          </w:tcPr>
          <w:p w14:paraId="6BCB9EAC" w14:textId="77777777" w:rsidR="006F0C58" w:rsidRPr="00634F7F" w:rsidRDefault="006F0C58" w:rsidP="007305F9">
            <w:pPr>
              <w:spacing w:after="120"/>
              <w:rPr>
                <w:rFonts w:ascii="Arial" w:hAnsi="Arial" w:cs="Arial"/>
                <w:b/>
              </w:rPr>
            </w:pPr>
            <w:r w:rsidRPr="00634F7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D930F9C" w14:textId="77777777" w:rsidR="006F0C58" w:rsidRPr="00634F7F" w:rsidRDefault="006F0C58" w:rsidP="007305F9">
            <w:pPr>
              <w:spacing w:after="120"/>
              <w:rPr>
                <w:rFonts w:ascii="Arial" w:hAnsi="Arial" w:cs="Arial"/>
                <w:b/>
              </w:rPr>
            </w:pPr>
            <w:r w:rsidRPr="00634F7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DCADFDE" w14:textId="77777777" w:rsidR="006F0C58" w:rsidRPr="00634F7F" w:rsidRDefault="006F0C58" w:rsidP="007305F9">
            <w:pPr>
              <w:spacing w:after="120"/>
              <w:rPr>
                <w:rFonts w:ascii="Arial" w:hAnsi="Arial" w:cs="Arial"/>
                <w:b/>
              </w:rPr>
            </w:pPr>
            <w:r w:rsidRPr="00634F7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AFAF56E" w14:textId="77777777" w:rsidR="006F0C58" w:rsidRPr="00634F7F" w:rsidRDefault="006F0C58" w:rsidP="007305F9">
            <w:pPr>
              <w:spacing w:after="120"/>
              <w:rPr>
                <w:rFonts w:ascii="Arial" w:hAnsi="Arial" w:cs="Arial"/>
                <w:b/>
              </w:rPr>
            </w:pPr>
            <w:r w:rsidRPr="00634F7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8A65620" w14:textId="77777777" w:rsidR="006F0C58" w:rsidRPr="00634F7F" w:rsidRDefault="006F0C58" w:rsidP="007305F9">
            <w:pPr>
              <w:spacing w:after="120"/>
              <w:rPr>
                <w:rFonts w:ascii="Arial" w:hAnsi="Arial" w:cs="Arial"/>
                <w:b/>
              </w:rPr>
            </w:pPr>
            <w:r w:rsidRPr="00634F7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042E94F" w14:textId="77777777" w:rsidR="006F0C58" w:rsidRPr="00634F7F" w:rsidRDefault="006F0C58" w:rsidP="007305F9">
            <w:pPr>
              <w:spacing w:after="120"/>
              <w:rPr>
                <w:rFonts w:ascii="Arial" w:hAnsi="Arial" w:cs="Arial"/>
                <w:b/>
              </w:rPr>
            </w:pPr>
            <w:r w:rsidRPr="00634F7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1FD53D1" w14:textId="77777777" w:rsidR="006F0C58" w:rsidRPr="00634F7F" w:rsidRDefault="006F0C58" w:rsidP="007305F9">
            <w:pPr>
              <w:spacing w:after="120"/>
              <w:rPr>
                <w:rFonts w:ascii="Arial" w:hAnsi="Arial" w:cs="Arial"/>
                <w:b/>
              </w:rPr>
            </w:pPr>
            <w:r w:rsidRPr="00634F7F">
              <w:rPr>
                <w:rFonts w:ascii="Arial" w:hAnsi="Arial" w:cs="Arial"/>
                <w:b/>
              </w:rPr>
              <w:t>x</w:t>
            </w:r>
          </w:p>
        </w:tc>
      </w:tr>
      <w:tr w:rsidR="006F0C58" w:rsidRPr="00634F7F" w14:paraId="2F24C000" w14:textId="77777777" w:rsidTr="006F0C58">
        <w:tc>
          <w:tcPr>
            <w:tcW w:w="1730" w:type="dxa"/>
          </w:tcPr>
          <w:p w14:paraId="198614BE" w14:textId="77777777" w:rsidR="006F0C58" w:rsidRPr="006E55C5" w:rsidRDefault="006F0C58" w:rsidP="007305F9">
            <w:pPr>
              <w:spacing w:after="120"/>
              <w:rPr>
                <w:rFonts w:ascii="Arial" w:hAnsi="Arial" w:cs="Arial"/>
              </w:rPr>
            </w:pPr>
            <w:r w:rsidRPr="006E55C5">
              <w:rPr>
                <w:rFonts w:ascii="Arial" w:hAnsi="Arial" w:cs="Arial"/>
              </w:rPr>
              <w:t>Seminar</w:t>
            </w:r>
          </w:p>
        </w:tc>
        <w:tc>
          <w:tcPr>
            <w:tcW w:w="567" w:type="dxa"/>
          </w:tcPr>
          <w:p w14:paraId="0B5E50E1" w14:textId="77777777" w:rsidR="006F0C58" w:rsidRPr="00634F7F" w:rsidRDefault="006F0C58" w:rsidP="007305F9">
            <w:pPr>
              <w:spacing w:after="120"/>
              <w:rPr>
                <w:rFonts w:ascii="Arial" w:hAnsi="Arial" w:cs="Arial"/>
                <w:b/>
              </w:rPr>
            </w:pPr>
            <w:r w:rsidRPr="00634F7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C517AEA" w14:textId="77777777" w:rsidR="006F0C58" w:rsidRPr="00634F7F" w:rsidRDefault="006F0C58" w:rsidP="007305F9">
            <w:pPr>
              <w:spacing w:after="120"/>
              <w:rPr>
                <w:rFonts w:ascii="Arial" w:hAnsi="Arial" w:cs="Arial"/>
                <w:b/>
              </w:rPr>
            </w:pPr>
            <w:r w:rsidRPr="00634F7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CE53F2C" w14:textId="77777777" w:rsidR="006F0C58" w:rsidRPr="00634F7F" w:rsidRDefault="006F0C58" w:rsidP="007305F9">
            <w:pPr>
              <w:spacing w:after="120"/>
              <w:rPr>
                <w:rFonts w:ascii="Arial" w:hAnsi="Arial" w:cs="Arial"/>
                <w:b/>
              </w:rPr>
            </w:pPr>
            <w:r w:rsidRPr="00634F7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1B53E7F" w14:textId="77777777" w:rsidR="006F0C58" w:rsidRPr="00634F7F" w:rsidRDefault="006F0C58" w:rsidP="007305F9">
            <w:pPr>
              <w:spacing w:after="120"/>
              <w:rPr>
                <w:rFonts w:ascii="Arial" w:hAnsi="Arial" w:cs="Arial"/>
                <w:b/>
              </w:rPr>
            </w:pPr>
            <w:r w:rsidRPr="00634F7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12B5ADD" w14:textId="77777777" w:rsidR="006F0C58" w:rsidRPr="00634F7F" w:rsidRDefault="006F0C58" w:rsidP="007305F9">
            <w:pPr>
              <w:spacing w:after="120"/>
              <w:rPr>
                <w:rFonts w:ascii="Arial" w:hAnsi="Arial" w:cs="Arial"/>
                <w:b/>
              </w:rPr>
            </w:pPr>
            <w:r w:rsidRPr="00634F7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749AA20" w14:textId="77777777" w:rsidR="006F0C58" w:rsidRPr="00634F7F" w:rsidRDefault="006F0C58" w:rsidP="007305F9">
            <w:pPr>
              <w:spacing w:after="120"/>
              <w:rPr>
                <w:rFonts w:ascii="Arial" w:hAnsi="Arial" w:cs="Arial"/>
                <w:b/>
              </w:rPr>
            </w:pPr>
            <w:r w:rsidRPr="00634F7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0105F4D" w14:textId="77777777" w:rsidR="006F0C58" w:rsidRPr="00634F7F" w:rsidRDefault="006F0C58" w:rsidP="007305F9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6F0C58" w:rsidRPr="00634F7F" w14:paraId="73D614C1" w14:textId="77777777" w:rsidTr="006F0C58">
        <w:tc>
          <w:tcPr>
            <w:tcW w:w="1730" w:type="dxa"/>
            <w:shd w:val="clear" w:color="auto" w:fill="D9D9D9" w:themeFill="background1" w:themeFillShade="D9"/>
          </w:tcPr>
          <w:p w14:paraId="2116FEF6" w14:textId="77777777" w:rsidR="006F0C58" w:rsidRPr="00634F7F" w:rsidRDefault="006F0C58" w:rsidP="007305F9">
            <w:pPr>
              <w:spacing w:after="120"/>
              <w:rPr>
                <w:rFonts w:ascii="Arial" w:hAnsi="Arial" w:cs="Arial"/>
                <w:i/>
              </w:rPr>
            </w:pPr>
            <w:r w:rsidRPr="00634F7F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</w:tcPr>
          <w:p w14:paraId="50C56FC0" w14:textId="77777777" w:rsidR="006F0C58" w:rsidRPr="00634F7F" w:rsidRDefault="006F0C58" w:rsidP="007305F9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15CE8C6" w14:textId="77777777" w:rsidR="006F0C58" w:rsidRPr="00634F7F" w:rsidRDefault="006F0C58" w:rsidP="007305F9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45ACD79" w14:textId="77777777" w:rsidR="006F0C58" w:rsidRPr="00634F7F" w:rsidRDefault="006F0C58" w:rsidP="007305F9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A8950C1" w14:textId="77777777" w:rsidR="006F0C58" w:rsidRPr="00634F7F" w:rsidRDefault="006F0C58" w:rsidP="007305F9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0EBE5FD" w14:textId="77777777" w:rsidR="006F0C58" w:rsidRPr="00634F7F" w:rsidRDefault="006F0C58" w:rsidP="007305F9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4E2E7A3" w14:textId="77777777" w:rsidR="006F0C58" w:rsidRPr="00634F7F" w:rsidRDefault="006F0C58" w:rsidP="007305F9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FDD320E" w14:textId="77777777" w:rsidR="006F0C58" w:rsidRPr="00634F7F" w:rsidRDefault="006F0C58" w:rsidP="007305F9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6F0C58" w:rsidRPr="00634F7F" w14:paraId="557835FC" w14:textId="77777777" w:rsidTr="006F0C58">
        <w:tc>
          <w:tcPr>
            <w:tcW w:w="1730" w:type="dxa"/>
          </w:tcPr>
          <w:p w14:paraId="76E72FDD" w14:textId="11AA5999" w:rsidR="006F0C58" w:rsidRPr="00005E92" w:rsidRDefault="006F0C58" w:rsidP="007305F9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Assignment</w:t>
            </w:r>
          </w:p>
        </w:tc>
        <w:tc>
          <w:tcPr>
            <w:tcW w:w="567" w:type="dxa"/>
          </w:tcPr>
          <w:p w14:paraId="6BD0AE12" w14:textId="77777777" w:rsidR="006F0C58" w:rsidRPr="00634F7F" w:rsidRDefault="006F0C58" w:rsidP="007305F9">
            <w:pPr>
              <w:spacing w:after="120"/>
              <w:rPr>
                <w:rFonts w:ascii="Arial" w:hAnsi="Arial" w:cs="Arial"/>
                <w:b/>
              </w:rPr>
            </w:pPr>
            <w:r w:rsidRPr="00634F7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FB2DDBA" w14:textId="77777777" w:rsidR="006F0C58" w:rsidRPr="00634F7F" w:rsidRDefault="006F0C58" w:rsidP="007305F9">
            <w:pPr>
              <w:spacing w:after="120"/>
              <w:rPr>
                <w:rFonts w:ascii="Arial" w:hAnsi="Arial" w:cs="Arial"/>
                <w:b/>
              </w:rPr>
            </w:pPr>
            <w:r w:rsidRPr="00634F7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BF105B5" w14:textId="77777777" w:rsidR="006F0C58" w:rsidRPr="00634F7F" w:rsidRDefault="006F0C58" w:rsidP="007305F9">
            <w:pPr>
              <w:spacing w:after="120"/>
              <w:rPr>
                <w:rFonts w:ascii="Arial" w:hAnsi="Arial" w:cs="Arial"/>
                <w:b/>
              </w:rPr>
            </w:pPr>
            <w:r w:rsidRPr="00634F7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874C21F" w14:textId="77777777" w:rsidR="006F0C58" w:rsidRPr="00634F7F" w:rsidRDefault="006F0C58" w:rsidP="007305F9">
            <w:pPr>
              <w:spacing w:after="120"/>
              <w:rPr>
                <w:rFonts w:ascii="Arial" w:hAnsi="Arial" w:cs="Arial"/>
                <w:b/>
              </w:rPr>
            </w:pPr>
            <w:r w:rsidRPr="00634F7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2482981" w14:textId="77777777" w:rsidR="006F0C58" w:rsidRPr="00634F7F" w:rsidRDefault="006F0C58" w:rsidP="007305F9">
            <w:pPr>
              <w:spacing w:after="120"/>
              <w:rPr>
                <w:rFonts w:ascii="Arial" w:hAnsi="Arial" w:cs="Arial"/>
                <w:b/>
              </w:rPr>
            </w:pPr>
            <w:r w:rsidRPr="00634F7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56D18A7" w14:textId="77777777" w:rsidR="006F0C58" w:rsidRPr="00634F7F" w:rsidRDefault="006F0C58" w:rsidP="007305F9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5576988" w14:textId="77777777" w:rsidR="006F0C58" w:rsidRPr="00634F7F" w:rsidRDefault="006F0C58" w:rsidP="007305F9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14:paraId="7D4F3680" w14:textId="77777777" w:rsidR="007A6245" w:rsidRPr="00634F7F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62EADADD" w14:textId="77777777" w:rsidR="00883204" w:rsidRPr="00634F7F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 w:rsidRPr="00634F7F">
        <w:rPr>
          <w:rFonts w:ascii="Arial" w:hAnsi="Arial" w:cs="Arial"/>
          <w:b/>
          <w:bCs/>
        </w:rPr>
        <w:t xml:space="preserve">Inclusive module design </w:t>
      </w:r>
    </w:p>
    <w:p w14:paraId="66DB2E9E" w14:textId="77777777" w:rsidR="00883204" w:rsidRPr="00634F7F" w:rsidRDefault="007305F9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 w:rsidRPr="00634F7F">
        <w:rPr>
          <w:rFonts w:ascii="Arial" w:hAnsi="Arial" w:cs="Arial"/>
        </w:rPr>
        <w:t>The School</w:t>
      </w:r>
      <w:r w:rsidR="00883204" w:rsidRPr="00634F7F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="00883204" w:rsidRPr="00634F7F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="00883204" w:rsidRPr="00634F7F">
        <w:rPr>
          <w:rFonts w:ascii="Arial" w:hAnsi="Arial" w:cs="Arial"/>
        </w:rPr>
        <w:t>will be made</w:t>
      </w:r>
      <w:proofErr w:type="gramEnd"/>
      <w:r w:rsidR="00883204" w:rsidRPr="00634F7F">
        <w:rPr>
          <w:rFonts w:ascii="Arial" w:hAnsi="Arial" w:cs="Arial"/>
        </w:rPr>
        <w:t xml:space="preserve"> on an individual basis, in consultation with the relevant policies and support services.</w:t>
      </w:r>
    </w:p>
    <w:p w14:paraId="0198578B" w14:textId="77777777" w:rsidR="00883204" w:rsidRPr="00634F7F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634F7F">
        <w:rPr>
          <w:rFonts w:ascii="Arial" w:hAnsi="Arial" w:cs="Arial"/>
        </w:rPr>
        <w:t xml:space="preserve">The inclusive practices in the guidance (see Annex B Appendix A) </w:t>
      </w:r>
      <w:proofErr w:type="gramStart"/>
      <w:r w:rsidRPr="00634F7F">
        <w:rPr>
          <w:rFonts w:ascii="Arial" w:hAnsi="Arial" w:cs="Arial"/>
        </w:rPr>
        <w:t>have been considered</w:t>
      </w:r>
      <w:proofErr w:type="gramEnd"/>
      <w:r w:rsidRPr="00634F7F">
        <w:rPr>
          <w:rFonts w:ascii="Arial" w:hAnsi="Arial" w:cs="Arial"/>
        </w:rPr>
        <w:t xml:space="preserve"> in order to support all students in the following areas:</w:t>
      </w:r>
    </w:p>
    <w:p w14:paraId="4C631170" w14:textId="77777777" w:rsidR="00883204" w:rsidRPr="00634F7F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634F7F">
        <w:rPr>
          <w:rFonts w:ascii="Arial" w:hAnsi="Arial" w:cs="Arial"/>
        </w:rPr>
        <w:t xml:space="preserve">a) </w:t>
      </w:r>
      <w:r w:rsidRPr="00634F7F">
        <w:rPr>
          <w:rFonts w:ascii="Arial" w:hAnsi="Arial" w:cs="Arial"/>
          <w:bCs/>
        </w:rPr>
        <w:t>Accessible resources and curriculum</w:t>
      </w:r>
    </w:p>
    <w:p w14:paraId="0FA0DA65" w14:textId="77777777" w:rsidR="00883204" w:rsidRPr="00634F7F" w:rsidRDefault="00883204" w:rsidP="00696FF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634F7F">
        <w:rPr>
          <w:rFonts w:ascii="Arial" w:hAnsi="Arial" w:cs="Arial"/>
        </w:rPr>
        <w:t xml:space="preserve">b) </w:t>
      </w:r>
      <w:r w:rsidRPr="00634F7F">
        <w:rPr>
          <w:rFonts w:ascii="Arial" w:hAnsi="Arial" w:cs="Arial"/>
          <w:bCs/>
        </w:rPr>
        <w:t>Learning</w:t>
      </w:r>
      <w:r w:rsidR="00BB2045" w:rsidRPr="00634F7F">
        <w:rPr>
          <w:rFonts w:ascii="Arial" w:hAnsi="Arial" w:cs="Arial"/>
          <w:bCs/>
        </w:rPr>
        <w:t>,</w:t>
      </w:r>
      <w:r w:rsidRPr="00634F7F">
        <w:rPr>
          <w:rFonts w:ascii="Arial" w:hAnsi="Arial" w:cs="Arial"/>
          <w:bCs/>
        </w:rPr>
        <w:t xml:space="preserve"> teaching and assessment methods</w:t>
      </w:r>
    </w:p>
    <w:p w14:paraId="6D0677E8" w14:textId="77777777" w:rsidR="00096DA4" w:rsidRPr="00634F7F" w:rsidRDefault="00096DA4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2C32F871" w14:textId="77777777" w:rsidR="009A2D37" w:rsidRPr="00634F7F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634F7F">
        <w:rPr>
          <w:rFonts w:ascii="Arial" w:hAnsi="Arial" w:cs="Arial"/>
          <w:b/>
        </w:rPr>
        <w:t>Campus(</w:t>
      </w:r>
      <w:proofErr w:type="spellStart"/>
      <w:r w:rsidRPr="00634F7F">
        <w:rPr>
          <w:rFonts w:ascii="Arial" w:hAnsi="Arial" w:cs="Arial"/>
          <w:b/>
        </w:rPr>
        <w:t>es</w:t>
      </w:r>
      <w:proofErr w:type="spellEnd"/>
      <w:r w:rsidRPr="00634F7F">
        <w:rPr>
          <w:rFonts w:ascii="Arial" w:hAnsi="Arial" w:cs="Arial"/>
          <w:b/>
        </w:rPr>
        <w:t>) or c</w:t>
      </w:r>
      <w:r w:rsidR="009A2D37" w:rsidRPr="00634F7F">
        <w:rPr>
          <w:rFonts w:ascii="Arial" w:hAnsi="Arial" w:cs="Arial"/>
          <w:b/>
        </w:rPr>
        <w:t>entre(s)</w:t>
      </w:r>
      <w:r w:rsidRPr="00634F7F">
        <w:rPr>
          <w:rFonts w:ascii="Arial" w:hAnsi="Arial" w:cs="Arial"/>
          <w:b/>
        </w:rPr>
        <w:t xml:space="preserve"> where module will be delivered</w:t>
      </w:r>
    </w:p>
    <w:p w14:paraId="3A71D5F3" w14:textId="77777777" w:rsidR="009A2D37" w:rsidRPr="00634F7F" w:rsidRDefault="000947BF" w:rsidP="00696FF5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  <w:r w:rsidRPr="00634F7F">
        <w:rPr>
          <w:rFonts w:ascii="Arial" w:hAnsi="Arial" w:cs="Arial"/>
        </w:rPr>
        <w:t>Canterbury</w:t>
      </w:r>
    </w:p>
    <w:p w14:paraId="3C29AF62" w14:textId="77777777" w:rsidR="009A2D37" w:rsidRPr="00634F7F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263A0FDB" w14:textId="77777777" w:rsidR="00883204" w:rsidRPr="00634F7F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634F7F">
        <w:rPr>
          <w:rFonts w:ascii="Arial" w:hAnsi="Arial" w:cs="Arial"/>
          <w:b/>
        </w:rPr>
        <w:t xml:space="preserve">Internationalisation </w:t>
      </w:r>
    </w:p>
    <w:p w14:paraId="0E966FBF" w14:textId="3588EDA3" w:rsidR="0019566B" w:rsidRPr="00A01C8E" w:rsidRDefault="0019566B" w:rsidP="007F06A4">
      <w:pPr>
        <w:spacing w:after="120" w:line="240" w:lineRule="auto"/>
        <w:ind w:left="567" w:right="260"/>
        <w:rPr>
          <w:rFonts w:ascii="Arial" w:hAnsi="Arial" w:cs="Arial"/>
        </w:rPr>
      </w:pPr>
      <w:r w:rsidRPr="00A01C8E">
        <w:rPr>
          <w:rFonts w:ascii="Arial" w:hAnsi="Arial" w:cs="Arial"/>
        </w:rPr>
        <w:t xml:space="preserve">This module is a chance for students to explore the impact of European colonialism upon the </w:t>
      </w:r>
      <w:r w:rsidR="00C23866" w:rsidRPr="00A01C8E">
        <w:rPr>
          <w:rFonts w:ascii="Arial" w:hAnsi="Arial" w:cs="Arial"/>
        </w:rPr>
        <w:t>global environment</w:t>
      </w:r>
      <w:r w:rsidRPr="00A01C8E">
        <w:rPr>
          <w:rFonts w:ascii="Arial" w:hAnsi="Arial" w:cs="Arial"/>
        </w:rPr>
        <w:t xml:space="preserve">, </w:t>
      </w:r>
      <w:r w:rsidR="00C23866" w:rsidRPr="00A01C8E">
        <w:rPr>
          <w:rFonts w:ascii="Arial" w:hAnsi="Arial" w:cs="Arial"/>
        </w:rPr>
        <w:t>concentrating on texts produced</w:t>
      </w:r>
      <w:r w:rsidRPr="00A01C8E">
        <w:rPr>
          <w:rFonts w:ascii="Arial" w:hAnsi="Arial" w:cs="Arial"/>
        </w:rPr>
        <w:t xml:space="preserve"> by </w:t>
      </w:r>
      <w:r w:rsidR="00C23866" w:rsidRPr="00A01C8E">
        <w:rPr>
          <w:rFonts w:ascii="Arial" w:hAnsi="Arial" w:cs="Arial"/>
        </w:rPr>
        <w:t>writers and filmmakers from colonised regions. The module focuses on cultural texts by</w:t>
      </w:r>
      <w:r w:rsidRPr="00A01C8E">
        <w:rPr>
          <w:rFonts w:ascii="Arial" w:hAnsi="Arial" w:cs="Arial"/>
        </w:rPr>
        <w:t xml:space="preserve"> both indigenous peoples and </w:t>
      </w:r>
      <w:r w:rsidR="000B531E" w:rsidRPr="00A01C8E">
        <w:rPr>
          <w:rFonts w:ascii="Arial" w:hAnsi="Arial" w:cs="Arial"/>
        </w:rPr>
        <w:t xml:space="preserve">the descendants of </w:t>
      </w:r>
      <w:proofErr w:type="gramStart"/>
      <w:r w:rsidR="000B531E" w:rsidRPr="00A01C8E">
        <w:rPr>
          <w:rFonts w:ascii="Arial" w:hAnsi="Arial" w:cs="Arial"/>
        </w:rPr>
        <w:t>settlers ,</w:t>
      </w:r>
      <w:proofErr w:type="gramEnd"/>
      <w:r w:rsidR="000B531E" w:rsidRPr="00A01C8E">
        <w:rPr>
          <w:rFonts w:ascii="Arial" w:hAnsi="Arial" w:cs="Arial"/>
        </w:rPr>
        <w:t xml:space="preserve"> building on notions of a ‘planetary humanism’ that has ethical implications for examining </w:t>
      </w:r>
      <w:r w:rsidRPr="00A01C8E">
        <w:rPr>
          <w:rFonts w:ascii="Arial" w:hAnsi="Arial" w:cs="Arial"/>
        </w:rPr>
        <w:t>the inequities of globalisation</w:t>
      </w:r>
      <w:r w:rsidR="00A01C8E" w:rsidRPr="00A01C8E">
        <w:rPr>
          <w:rFonts w:ascii="Arial" w:hAnsi="Arial" w:cs="Arial"/>
        </w:rPr>
        <w:t xml:space="preserve"> and </w:t>
      </w:r>
      <w:r w:rsidR="00A01C8E" w:rsidRPr="00A01C8E">
        <w:rPr>
          <w:rFonts w:ascii="Arial" w:eastAsia="Times New Roman" w:hAnsi="Arial" w:cs="Arial"/>
          <w:highlight w:val="white"/>
        </w:rPr>
        <w:t xml:space="preserve">the intertwined futures of all life-forms that cohabit the planet. </w:t>
      </w:r>
      <w:r w:rsidRPr="00A01C8E">
        <w:rPr>
          <w:rFonts w:ascii="Arial" w:hAnsi="Arial" w:cs="Arial"/>
        </w:rPr>
        <w:t xml:space="preserve">As </w:t>
      </w:r>
      <w:proofErr w:type="gramStart"/>
      <w:r w:rsidRPr="00A01C8E">
        <w:rPr>
          <w:rFonts w:ascii="Arial" w:hAnsi="Arial" w:cs="Arial"/>
        </w:rPr>
        <w:t>such</w:t>
      </w:r>
      <w:proofErr w:type="gramEnd"/>
      <w:r w:rsidRPr="00A01C8E">
        <w:rPr>
          <w:rFonts w:ascii="Arial" w:hAnsi="Arial" w:cs="Arial"/>
        </w:rPr>
        <w:t xml:space="preserve"> it encourages students to examine and re-visit their own </w:t>
      </w:r>
      <w:proofErr w:type="spellStart"/>
      <w:r w:rsidRPr="00A01C8E">
        <w:rPr>
          <w:rFonts w:ascii="Arial" w:hAnsi="Arial" w:cs="Arial"/>
        </w:rPr>
        <w:t>locatedness</w:t>
      </w:r>
      <w:proofErr w:type="spellEnd"/>
      <w:r w:rsidRPr="00A01C8E">
        <w:rPr>
          <w:rFonts w:ascii="Arial" w:hAnsi="Arial" w:cs="Arial"/>
        </w:rPr>
        <w:t xml:space="preserve"> and their relationship to </w:t>
      </w:r>
      <w:r w:rsidR="000B531E" w:rsidRPr="00A01C8E">
        <w:rPr>
          <w:rFonts w:ascii="Arial" w:hAnsi="Arial" w:cs="Arial"/>
        </w:rPr>
        <w:t xml:space="preserve">environmental crises, </w:t>
      </w:r>
      <w:r w:rsidRPr="00A01C8E">
        <w:rPr>
          <w:rFonts w:ascii="Arial" w:hAnsi="Arial" w:cs="Arial"/>
        </w:rPr>
        <w:t>the history of colonialism and to post-colonial regions of the globe.</w:t>
      </w:r>
    </w:p>
    <w:p w14:paraId="5BB8B166" w14:textId="77777777" w:rsidR="00883204" w:rsidRPr="00634F7F" w:rsidRDefault="00883204" w:rsidP="00883204">
      <w:pPr>
        <w:spacing w:after="120" w:line="240" w:lineRule="auto"/>
        <w:ind w:right="260"/>
        <w:rPr>
          <w:rFonts w:ascii="Arial" w:hAnsi="Arial" w:cs="Arial"/>
          <w:b/>
        </w:rPr>
      </w:pPr>
    </w:p>
    <w:p w14:paraId="577A7AD5" w14:textId="77777777" w:rsidR="00641D6D" w:rsidRPr="00634F7F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10C722FC" w14:textId="77777777" w:rsidR="00441E76" w:rsidRPr="00634F7F" w:rsidRDefault="00422B69" w:rsidP="00302082">
      <w:pPr>
        <w:spacing w:after="120" w:line="240" w:lineRule="auto"/>
        <w:ind w:right="260"/>
        <w:rPr>
          <w:rFonts w:ascii="Arial" w:hAnsi="Arial" w:cs="Arial"/>
          <w:b/>
        </w:rPr>
      </w:pPr>
      <w:r w:rsidRPr="00634F7F">
        <w:rPr>
          <w:rFonts w:ascii="Arial" w:hAnsi="Arial" w:cs="Arial"/>
          <w:b/>
        </w:rPr>
        <w:t>FACULTIES SUPPORT OFFICE</w:t>
      </w:r>
      <w:r w:rsidR="00441E76" w:rsidRPr="00634F7F">
        <w:rPr>
          <w:rFonts w:ascii="Arial" w:hAnsi="Arial" w:cs="Arial"/>
          <w:b/>
        </w:rPr>
        <w:t xml:space="preserve"> USE ONLY</w:t>
      </w:r>
      <w:r w:rsidR="00C612A8" w:rsidRPr="00634F7F">
        <w:rPr>
          <w:rFonts w:ascii="Arial" w:hAnsi="Arial" w:cs="Arial"/>
          <w:b/>
        </w:rPr>
        <w:t xml:space="preserve"> </w:t>
      </w:r>
    </w:p>
    <w:p w14:paraId="4295DCB6" w14:textId="77777777" w:rsidR="00D83563" w:rsidRPr="00634F7F" w:rsidRDefault="00D83563" w:rsidP="00302082">
      <w:pPr>
        <w:spacing w:after="120" w:line="240" w:lineRule="auto"/>
        <w:ind w:right="260"/>
        <w:rPr>
          <w:rFonts w:ascii="Arial" w:hAnsi="Arial" w:cs="Arial"/>
          <w:b/>
        </w:rPr>
      </w:pPr>
      <w:r w:rsidRPr="00634F7F">
        <w:rPr>
          <w:rFonts w:ascii="Arial" w:hAnsi="Arial" w:cs="Arial"/>
          <w:b/>
        </w:rPr>
        <w:t>Revision record – all revisions must be recorded in the grid and full details of the change retained in the appropriate committee records.</w:t>
      </w:r>
    </w:p>
    <w:p w14:paraId="0A4110AE" w14:textId="77777777" w:rsidR="00422B69" w:rsidRPr="00634F7F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302082" w:rsidRPr="00634F7F" w14:paraId="4248985E" w14:textId="77777777" w:rsidTr="00694309">
        <w:trPr>
          <w:trHeight w:val="317"/>
        </w:trPr>
        <w:tc>
          <w:tcPr>
            <w:tcW w:w="1526" w:type="dxa"/>
          </w:tcPr>
          <w:p w14:paraId="7D299F86" w14:textId="52973D30" w:rsidR="00422B69" w:rsidRPr="00634F7F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  <w:r w:rsidRPr="00634F7F">
              <w:rPr>
                <w:rFonts w:ascii="Arial" w:hAnsi="Arial" w:cs="Arial"/>
              </w:rPr>
              <w:t xml:space="preserve">Date </w:t>
            </w:r>
            <w:r w:rsidR="007F06A4">
              <w:rPr>
                <w:rFonts w:ascii="Arial" w:hAnsi="Arial" w:cs="Arial"/>
              </w:rPr>
              <w:br/>
            </w:r>
            <w:r w:rsidRPr="00634F7F">
              <w:rPr>
                <w:rFonts w:ascii="Arial" w:hAnsi="Arial" w:cs="Arial"/>
              </w:rPr>
              <w:t>approved</w:t>
            </w:r>
          </w:p>
        </w:tc>
        <w:tc>
          <w:tcPr>
            <w:tcW w:w="1701" w:type="dxa"/>
          </w:tcPr>
          <w:p w14:paraId="40D9E059" w14:textId="77777777" w:rsidR="00422B69" w:rsidRPr="00634F7F" w:rsidRDefault="00422B69" w:rsidP="00302082">
            <w:pPr>
              <w:spacing w:after="120"/>
              <w:rPr>
                <w:rFonts w:ascii="Arial" w:hAnsi="Arial" w:cs="Arial"/>
              </w:rPr>
            </w:pPr>
            <w:r w:rsidRPr="00634F7F">
              <w:rPr>
                <w:rFonts w:ascii="Arial" w:hAnsi="Arial" w:cs="Arial"/>
              </w:rPr>
              <w:t>Major/minor revision</w:t>
            </w:r>
          </w:p>
        </w:tc>
        <w:tc>
          <w:tcPr>
            <w:tcW w:w="2410" w:type="dxa"/>
          </w:tcPr>
          <w:p w14:paraId="01809C2A" w14:textId="0C0CAAF4" w:rsidR="00422B69" w:rsidRPr="00634F7F" w:rsidRDefault="007F06A4" w:rsidP="00302082">
            <w:pPr>
              <w:spacing w:after="120"/>
              <w:ind w:right="-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Start date of the delivery of </w:t>
            </w:r>
            <w:r w:rsidR="00422B69" w:rsidRPr="00634F7F">
              <w:rPr>
                <w:rFonts w:ascii="Arial" w:hAnsi="Arial" w:cs="Arial"/>
              </w:rPr>
              <w:t>revised version</w:t>
            </w:r>
          </w:p>
        </w:tc>
        <w:tc>
          <w:tcPr>
            <w:tcW w:w="2448" w:type="dxa"/>
          </w:tcPr>
          <w:p w14:paraId="3DF3A4F7" w14:textId="77777777" w:rsidR="00422B69" w:rsidRPr="00634F7F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  <w:r w:rsidRPr="00634F7F">
              <w:rPr>
                <w:rFonts w:ascii="Arial" w:hAnsi="Arial" w:cs="Arial"/>
              </w:rPr>
              <w:t>Section revised</w:t>
            </w:r>
          </w:p>
        </w:tc>
        <w:tc>
          <w:tcPr>
            <w:tcW w:w="2597" w:type="dxa"/>
          </w:tcPr>
          <w:p w14:paraId="470C69EE" w14:textId="3CD8B3D0" w:rsidR="00422B69" w:rsidRPr="00634F7F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  <w:r w:rsidRPr="00634F7F">
              <w:rPr>
                <w:rFonts w:ascii="Arial" w:hAnsi="Arial" w:cs="Arial"/>
              </w:rPr>
              <w:t>Impacts PLOs</w:t>
            </w:r>
            <w:r w:rsidR="00694309" w:rsidRPr="00634F7F">
              <w:rPr>
                <w:rFonts w:ascii="Arial" w:hAnsi="Arial" w:cs="Arial"/>
              </w:rPr>
              <w:t xml:space="preserve"> (</w:t>
            </w:r>
            <w:r w:rsidR="001A425B" w:rsidRPr="00634F7F">
              <w:rPr>
                <w:rFonts w:ascii="Arial" w:hAnsi="Arial" w:cs="Arial"/>
              </w:rPr>
              <w:t xml:space="preserve">Q6&amp;7 </w:t>
            </w:r>
            <w:r w:rsidR="007F06A4">
              <w:rPr>
                <w:rFonts w:ascii="Arial" w:hAnsi="Arial" w:cs="Arial"/>
              </w:rPr>
              <w:br/>
            </w:r>
            <w:r w:rsidR="001A425B" w:rsidRPr="00634F7F">
              <w:rPr>
                <w:rFonts w:ascii="Arial" w:hAnsi="Arial" w:cs="Arial"/>
              </w:rPr>
              <w:t>cover sheet)</w:t>
            </w:r>
          </w:p>
        </w:tc>
      </w:tr>
      <w:tr w:rsidR="00302082" w:rsidRPr="00634F7F" w14:paraId="48BC37F3" w14:textId="77777777" w:rsidTr="00694309">
        <w:trPr>
          <w:trHeight w:val="305"/>
        </w:trPr>
        <w:tc>
          <w:tcPr>
            <w:tcW w:w="1526" w:type="dxa"/>
          </w:tcPr>
          <w:p w14:paraId="760A1DDF" w14:textId="0DACFC76" w:rsidR="00422B69" w:rsidRPr="00634F7F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D28D80A" w14:textId="261BA59B" w:rsidR="00422B69" w:rsidRPr="00634F7F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2F4E45B" w14:textId="082FA00C" w:rsidR="00422B69" w:rsidRPr="00634F7F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27E9401E" w14:textId="138FA167" w:rsidR="00422B69" w:rsidRPr="00634F7F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3A4D7632" w14:textId="3C4DE67A" w:rsidR="00422B69" w:rsidRPr="00634F7F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302082" w:rsidRPr="00634F7F" w14:paraId="1001F291" w14:textId="77777777" w:rsidTr="00694309">
        <w:trPr>
          <w:trHeight w:val="305"/>
        </w:trPr>
        <w:tc>
          <w:tcPr>
            <w:tcW w:w="1526" w:type="dxa"/>
          </w:tcPr>
          <w:p w14:paraId="77BB52AB" w14:textId="77777777" w:rsidR="00422B69" w:rsidRPr="00634F7F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85F71D0" w14:textId="77777777" w:rsidR="00422B69" w:rsidRPr="00634F7F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09E36F8" w14:textId="77777777" w:rsidR="00422B69" w:rsidRPr="00634F7F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40AF8BFB" w14:textId="77777777" w:rsidR="00422B69" w:rsidRPr="00634F7F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2999E564" w14:textId="77777777" w:rsidR="00422B69" w:rsidRPr="00634F7F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35C351DC" w14:textId="77777777" w:rsidR="00D83563" w:rsidRPr="00634F7F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D83563" w:rsidRPr="00634F7F" w:rsidSect="00B213D2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88500" w14:textId="77777777" w:rsidR="00B85DD8" w:rsidRDefault="00B85DD8" w:rsidP="009A2D37">
      <w:pPr>
        <w:spacing w:after="0" w:line="240" w:lineRule="auto"/>
      </w:pPr>
      <w:r>
        <w:separator/>
      </w:r>
    </w:p>
  </w:endnote>
  <w:endnote w:type="continuationSeparator" w:id="0">
    <w:p w14:paraId="7970DDC5" w14:textId="77777777" w:rsidR="00B85DD8" w:rsidRDefault="00B85DD8" w:rsidP="009A2D37">
      <w:pPr>
        <w:spacing w:after="0" w:line="240" w:lineRule="auto"/>
      </w:pPr>
      <w:r>
        <w:continuationSeparator/>
      </w:r>
    </w:p>
  </w:endnote>
  <w:endnote w:type="continuationNotice" w:id="1">
    <w:p w14:paraId="55A33575" w14:textId="77777777" w:rsidR="00B85DD8" w:rsidRDefault="00B85D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319BBECB" w14:textId="0B74483E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CC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EF34A17" w14:textId="77777777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 w:rsidR="00883204">
      <w:rPr>
        <w:rFonts w:ascii="Arial" w:hAnsi="Arial"/>
        <w:sz w:val="18"/>
      </w:rPr>
      <w:t xml:space="preserve"> with Guidance</w:t>
    </w:r>
    <w:r>
      <w:rPr>
        <w:rFonts w:ascii="Arial" w:hAnsi="Arial"/>
        <w:sz w:val="18"/>
      </w:rPr>
      <w:t xml:space="preserve"> (</w:t>
    </w:r>
    <w:r w:rsidR="00696FF5">
      <w:rPr>
        <w:rFonts w:ascii="Arial" w:hAnsi="Arial"/>
        <w:sz w:val="18"/>
      </w:rPr>
      <w:t>October 2017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976CA" w14:textId="77777777" w:rsidR="00B85DD8" w:rsidRDefault="00B85DD8" w:rsidP="009A2D37">
      <w:pPr>
        <w:spacing w:after="0" w:line="240" w:lineRule="auto"/>
      </w:pPr>
      <w:r>
        <w:separator/>
      </w:r>
    </w:p>
  </w:footnote>
  <w:footnote w:type="continuationSeparator" w:id="0">
    <w:p w14:paraId="37D0590A" w14:textId="77777777" w:rsidR="00B85DD8" w:rsidRDefault="00B85DD8" w:rsidP="009A2D37">
      <w:pPr>
        <w:spacing w:after="0" w:line="240" w:lineRule="auto"/>
      </w:pPr>
      <w:r>
        <w:continuationSeparator/>
      </w:r>
    </w:p>
  </w:footnote>
  <w:footnote w:type="continuationNotice" w:id="1">
    <w:p w14:paraId="17E816E5" w14:textId="77777777" w:rsidR="00B85DD8" w:rsidRDefault="00B85D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F9E42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00F642D4" wp14:editId="026E6B74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63A726D0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1E88D56D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4D622" w14:textId="28479D85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11CE99A" wp14:editId="2D3AA195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0CC2">
      <w:rPr>
        <w:rFonts w:ascii="Arial" w:hAnsi="Arial" w:cs="Arial"/>
        <w:b/>
        <w:sz w:val="28"/>
        <w:szCs w:val="28"/>
      </w:rPr>
      <w:t>MODULE SPECIFICATION</w:t>
    </w:r>
  </w:p>
  <w:p w14:paraId="75179DE8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33E8E"/>
    <w:multiLevelType w:val="hybridMultilevel"/>
    <w:tmpl w:val="1E783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D69AB"/>
    <w:multiLevelType w:val="hybridMultilevel"/>
    <w:tmpl w:val="45706E6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W2MDYwNjaxNLc0MTdX0lEKTi0uzszPAykwrQUAa5+UvSwAAAA="/>
  </w:docVars>
  <w:rsids>
    <w:rsidRoot w:val="009A2D37"/>
    <w:rsid w:val="00000C8C"/>
    <w:rsid w:val="000017F2"/>
    <w:rsid w:val="0000456B"/>
    <w:rsid w:val="00005661"/>
    <w:rsid w:val="00005E92"/>
    <w:rsid w:val="00010A16"/>
    <w:rsid w:val="0001243F"/>
    <w:rsid w:val="00020CC2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947BF"/>
    <w:rsid w:val="00094810"/>
    <w:rsid w:val="00096DA4"/>
    <w:rsid w:val="000A2BA4"/>
    <w:rsid w:val="000B531E"/>
    <w:rsid w:val="000B5AE8"/>
    <w:rsid w:val="000C0294"/>
    <w:rsid w:val="000C2255"/>
    <w:rsid w:val="000C7A1C"/>
    <w:rsid w:val="000D2A8A"/>
    <w:rsid w:val="000D32AC"/>
    <w:rsid w:val="000E20C1"/>
    <w:rsid w:val="000E3B73"/>
    <w:rsid w:val="000F6C56"/>
    <w:rsid w:val="000F7FBF"/>
    <w:rsid w:val="001037EC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44185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566B"/>
    <w:rsid w:val="00196C6A"/>
    <w:rsid w:val="0019787E"/>
    <w:rsid w:val="001A425B"/>
    <w:rsid w:val="001B1B28"/>
    <w:rsid w:val="001B27FB"/>
    <w:rsid w:val="001B536D"/>
    <w:rsid w:val="001C4A85"/>
    <w:rsid w:val="001C5443"/>
    <w:rsid w:val="001D0C7D"/>
    <w:rsid w:val="001D1F2D"/>
    <w:rsid w:val="001D2314"/>
    <w:rsid w:val="001D6398"/>
    <w:rsid w:val="001E1F45"/>
    <w:rsid w:val="001E2BA8"/>
    <w:rsid w:val="001E62C1"/>
    <w:rsid w:val="001F0779"/>
    <w:rsid w:val="001F3C3E"/>
    <w:rsid w:val="00201C5F"/>
    <w:rsid w:val="0020243A"/>
    <w:rsid w:val="0021578E"/>
    <w:rsid w:val="00226401"/>
    <w:rsid w:val="00227582"/>
    <w:rsid w:val="002308BE"/>
    <w:rsid w:val="002407C0"/>
    <w:rsid w:val="002461AF"/>
    <w:rsid w:val="002465A1"/>
    <w:rsid w:val="002474FB"/>
    <w:rsid w:val="002562A2"/>
    <w:rsid w:val="00261D10"/>
    <w:rsid w:val="00264576"/>
    <w:rsid w:val="0026585A"/>
    <w:rsid w:val="00266735"/>
    <w:rsid w:val="00273CF0"/>
    <w:rsid w:val="002748D4"/>
    <w:rsid w:val="00274ED7"/>
    <w:rsid w:val="002839A1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E71C0"/>
    <w:rsid w:val="002F02E0"/>
    <w:rsid w:val="002F05F4"/>
    <w:rsid w:val="002F0CE4"/>
    <w:rsid w:val="002F23EF"/>
    <w:rsid w:val="002F2626"/>
    <w:rsid w:val="00302082"/>
    <w:rsid w:val="00306620"/>
    <w:rsid w:val="00307BB5"/>
    <w:rsid w:val="003262B9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934D2"/>
    <w:rsid w:val="00396F12"/>
    <w:rsid w:val="003973A1"/>
    <w:rsid w:val="003A5DA0"/>
    <w:rsid w:val="003A5EEB"/>
    <w:rsid w:val="003A6143"/>
    <w:rsid w:val="003B35F4"/>
    <w:rsid w:val="003B6F28"/>
    <w:rsid w:val="003B7C76"/>
    <w:rsid w:val="003C3E0C"/>
    <w:rsid w:val="003C776B"/>
    <w:rsid w:val="003D4A1C"/>
    <w:rsid w:val="003D7AA0"/>
    <w:rsid w:val="003E1FF7"/>
    <w:rsid w:val="003E311D"/>
    <w:rsid w:val="003E54D1"/>
    <w:rsid w:val="003F4470"/>
    <w:rsid w:val="003F5A04"/>
    <w:rsid w:val="003F67CD"/>
    <w:rsid w:val="00402ED7"/>
    <w:rsid w:val="004114F8"/>
    <w:rsid w:val="00411F8D"/>
    <w:rsid w:val="00422B69"/>
    <w:rsid w:val="00423D86"/>
    <w:rsid w:val="00424C90"/>
    <w:rsid w:val="00436BE9"/>
    <w:rsid w:val="004406A8"/>
    <w:rsid w:val="00441E76"/>
    <w:rsid w:val="004443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1EC4"/>
    <w:rsid w:val="004D035C"/>
    <w:rsid w:val="004D156F"/>
    <w:rsid w:val="004D6EBB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445A4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6A04"/>
    <w:rsid w:val="005779D1"/>
    <w:rsid w:val="0058041A"/>
    <w:rsid w:val="0058743D"/>
    <w:rsid w:val="00587BF7"/>
    <w:rsid w:val="00592034"/>
    <w:rsid w:val="0059477B"/>
    <w:rsid w:val="00596884"/>
    <w:rsid w:val="005A14B5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253AA"/>
    <w:rsid w:val="00626023"/>
    <w:rsid w:val="006261A2"/>
    <w:rsid w:val="00633150"/>
    <w:rsid w:val="00634F7F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3895"/>
    <w:rsid w:val="00674ED0"/>
    <w:rsid w:val="00682650"/>
    <w:rsid w:val="00683609"/>
    <w:rsid w:val="00684851"/>
    <w:rsid w:val="006935E5"/>
    <w:rsid w:val="00694309"/>
    <w:rsid w:val="00695285"/>
    <w:rsid w:val="00696FF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E55C5"/>
    <w:rsid w:val="006F0C58"/>
    <w:rsid w:val="006F1A15"/>
    <w:rsid w:val="006F3EC2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05F9"/>
    <w:rsid w:val="00732455"/>
    <w:rsid w:val="0073792C"/>
    <w:rsid w:val="00754069"/>
    <w:rsid w:val="00764B18"/>
    <w:rsid w:val="007667DF"/>
    <w:rsid w:val="0077080B"/>
    <w:rsid w:val="00787070"/>
    <w:rsid w:val="007906FD"/>
    <w:rsid w:val="00797197"/>
    <w:rsid w:val="007972A7"/>
    <w:rsid w:val="007A2BA2"/>
    <w:rsid w:val="007A6245"/>
    <w:rsid w:val="007B1DB2"/>
    <w:rsid w:val="007B375B"/>
    <w:rsid w:val="007B412A"/>
    <w:rsid w:val="007B5E66"/>
    <w:rsid w:val="007B635E"/>
    <w:rsid w:val="007B7724"/>
    <w:rsid w:val="007B7CDC"/>
    <w:rsid w:val="007C74B4"/>
    <w:rsid w:val="007E3412"/>
    <w:rsid w:val="007F06A4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4351D"/>
    <w:rsid w:val="00853E8B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B2543"/>
    <w:rsid w:val="008B4B6E"/>
    <w:rsid w:val="008C735B"/>
    <w:rsid w:val="008D7401"/>
    <w:rsid w:val="00903DF6"/>
    <w:rsid w:val="00921CF6"/>
    <w:rsid w:val="00922E9E"/>
    <w:rsid w:val="00924EF0"/>
    <w:rsid w:val="00934D7B"/>
    <w:rsid w:val="00947180"/>
    <w:rsid w:val="009567BE"/>
    <w:rsid w:val="009676FA"/>
    <w:rsid w:val="009679E0"/>
    <w:rsid w:val="00977632"/>
    <w:rsid w:val="00982A8E"/>
    <w:rsid w:val="0098548F"/>
    <w:rsid w:val="00987DB4"/>
    <w:rsid w:val="0099029D"/>
    <w:rsid w:val="00996204"/>
    <w:rsid w:val="009A26CB"/>
    <w:rsid w:val="009A2BC2"/>
    <w:rsid w:val="009A2D37"/>
    <w:rsid w:val="009A7587"/>
    <w:rsid w:val="009B0A69"/>
    <w:rsid w:val="009C2474"/>
    <w:rsid w:val="009C7082"/>
    <w:rsid w:val="009D0006"/>
    <w:rsid w:val="009D068C"/>
    <w:rsid w:val="009F3A2A"/>
    <w:rsid w:val="009F731F"/>
    <w:rsid w:val="009F7D33"/>
    <w:rsid w:val="00A01C8E"/>
    <w:rsid w:val="00A021FE"/>
    <w:rsid w:val="00A03E72"/>
    <w:rsid w:val="00A1270E"/>
    <w:rsid w:val="00A15342"/>
    <w:rsid w:val="00A3007E"/>
    <w:rsid w:val="00A32048"/>
    <w:rsid w:val="00A41F06"/>
    <w:rsid w:val="00A50FD4"/>
    <w:rsid w:val="00A52DB4"/>
    <w:rsid w:val="00A53B73"/>
    <w:rsid w:val="00A618E1"/>
    <w:rsid w:val="00A629B9"/>
    <w:rsid w:val="00A70C20"/>
    <w:rsid w:val="00A74292"/>
    <w:rsid w:val="00A776DE"/>
    <w:rsid w:val="00A80640"/>
    <w:rsid w:val="00A87FFD"/>
    <w:rsid w:val="00A97038"/>
    <w:rsid w:val="00AA3C15"/>
    <w:rsid w:val="00AA6330"/>
    <w:rsid w:val="00AC7501"/>
    <w:rsid w:val="00AD748B"/>
    <w:rsid w:val="00AE0E27"/>
    <w:rsid w:val="00AE4865"/>
    <w:rsid w:val="00AF50EE"/>
    <w:rsid w:val="00B01212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36A72"/>
    <w:rsid w:val="00B52FF5"/>
    <w:rsid w:val="00B5498B"/>
    <w:rsid w:val="00B57219"/>
    <w:rsid w:val="00B63CB3"/>
    <w:rsid w:val="00B658A3"/>
    <w:rsid w:val="00B746A8"/>
    <w:rsid w:val="00B7664D"/>
    <w:rsid w:val="00B80989"/>
    <w:rsid w:val="00B85DD8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673"/>
    <w:rsid w:val="00C02AA2"/>
    <w:rsid w:val="00C04C95"/>
    <w:rsid w:val="00C12613"/>
    <w:rsid w:val="00C16DEF"/>
    <w:rsid w:val="00C23866"/>
    <w:rsid w:val="00C2492F"/>
    <w:rsid w:val="00C3744A"/>
    <w:rsid w:val="00C4002A"/>
    <w:rsid w:val="00C46912"/>
    <w:rsid w:val="00C612A8"/>
    <w:rsid w:val="00C67631"/>
    <w:rsid w:val="00C709C6"/>
    <w:rsid w:val="00C729D7"/>
    <w:rsid w:val="00C7531B"/>
    <w:rsid w:val="00C83354"/>
    <w:rsid w:val="00C84004"/>
    <w:rsid w:val="00C843F6"/>
    <w:rsid w:val="00C84507"/>
    <w:rsid w:val="00C862C7"/>
    <w:rsid w:val="00CA3254"/>
    <w:rsid w:val="00CB11CE"/>
    <w:rsid w:val="00CC25A2"/>
    <w:rsid w:val="00CD7F07"/>
    <w:rsid w:val="00CE04F3"/>
    <w:rsid w:val="00CE12D8"/>
    <w:rsid w:val="00CE4574"/>
    <w:rsid w:val="00CE70E6"/>
    <w:rsid w:val="00CF17EE"/>
    <w:rsid w:val="00CF2E1E"/>
    <w:rsid w:val="00D02E99"/>
    <w:rsid w:val="00D13357"/>
    <w:rsid w:val="00D13A13"/>
    <w:rsid w:val="00D17E75"/>
    <w:rsid w:val="00D2689A"/>
    <w:rsid w:val="00D47EB3"/>
    <w:rsid w:val="00D65506"/>
    <w:rsid w:val="00D773CF"/>
    <w:rsid w:val="00D83563"/>
    <w:rsid w:val="00D8448F"/>
    <w:rsid w:val="00DA0E86"/>
    <w:rsid w:val="00DA64B6"/>
    <w:rsid w:val="00DB5C9D"/>
    <w:rsid w:val="00DB6B09"/>
    <w:rsid w:val="00DD02E6"/>
    <w:rsid w:val="00DF4D56"/>
    <w:rsid w:val="00DF665B"/>
    <w:rsid w:val="00DF6AFC"/>
    <w:rsid w:val="00E0152A"/>
    <w:rsid w:val="00E02CB8"/>
    <w:rsid w:val="00E03394"/>
    <w:rsid w:val="00E066E5"/>
    <w:rsid w:val="00E113E3"/>
    <w:rsid w:val="00E22F03"/>
    <w:rsid w:val="00E233C1"/>
    <w:rsid w:val="00E51404"/>
    <w:rsid w:val="00E574C9"/>
    <w:rsid w:val="00E610DE"/>
    <w:rsid w:val="00E63088"/>
    <w:rsid w:val="00E66167"/>
    <w:rsid w:val="00E71F2F"/>
    <w:rsid w:val="00E77786"/>
    <w:rsid w:val="00E806FB"/>
    <w:rsid w:val="00EB1C2D"/>
    <w:rsid w:val="00EC1810"/>
    <w:rsid w:val="00EC3FCC"/>
    <w:rsid w:val="00ED32FF"/>
    <w:rsid w:val="00ED470B"/>
    <w:rsid w:val="00EF039B"/>
    <w:rsid w:val="00EF4933"/>
    <w:rsid w:val="00EF5044"/>
    <w:rsid w:val="00F01956"/>
    <w:rsid w:val="00F116CE"/>
    <w:rsid w:val="00F176DE"/>
    <w:rsid w:val="00F21C47"/>
    <w:rsid w:val="00F244E2"/>
    <w:rsid w:val="00F340DE"/>
    <w:rsid w:val="00F43542"/>
    <w:rsid w:val="00F44BAB"/>
    <w:rsid w:val="00F527CB"/>
    <w:rsid w:val="00F562AA"/>
    <w:rsid w:val="00F61980"/>
    <w:rsid w:val="00F66975"/>
    <w:rsid w:val="00F7105A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A6A65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6BC3A16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83167D435B34DA3A58A7D3B779F73" ma:contentTypeVersion="11" ma:contentTypeDescription="Create a new document." ma:contentTypeScope="" ma:versionID="5e6b7f402e5b1cae2c775b34c678925c">
  <xsd:schema xmlns:xsd="http://www.w3.org/2001/XMLSchema" xmlns:xs="http://www.w3.org/2001/XMLSchema" xmlns:p="http://schemas.microsoft.com/office/2006/metadata/properties" xmlns:ns2="38c837cb-b56f-40c5-bbb0-effb01650ca7" targetNamespace="http://schemas.microsoft.com/office/2006/metadata/properties" ma:root="true" ma:fieldsID="48846a2dd91f0dfe84b9b2bce7668d26" ns2:_="">
    <xsd:import namespace="38c837cb-b56f-40c5-bbb0-effb01650ca7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Version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Year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837cb-b56f-40c5-bbb0-effb01650ca7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format="Dropdown" ma:internalName="Area">
      <xsd:simpleType>
        <xsd:restriction base="dms:Choice">
          <xsd:enumeration value="UG"/>
          <xsd:enumeration value="PGR"/>
          <xsd:enumeration value="PGT"/>
        </xsd:restriction>
      </xsd:simpleType>
    </xsd:element>
    <xsd:element name="VersionStatus" ma:index="9" nillable="true" ma:displayName="Version Status" ma:default="Current" ma:format="Dropdown" ma:internalName="VersionStatus">
      <xsd:simpleType>
        <xsd:restriction base="dms:Choice">
          <xsd:enumeration value="Current"/>
          <xsd:enumeration value="Superseded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14" nillable="true" ma:displayName="Year" ma:default="21-22" ma:format="Dropdown" ma:internalName="Year">
      <xsd:simpleType>
        <xsd:restriction base="dms:Choice">
          <xsd:enumeration value="21-22"/>
          <xsd:enumeration value="22-23"/>
        </xsd:restriction>
      </xsd:simpleType>
    </xsd:element>
    <xsd:element name="Comments" ma:index="15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38c837cb-b56f-40c5-bbb0-effb01650ca7" xsi:nil="true"/>
    <VersionStatus xmlns="38c837cb-b56f-40c5-bbb0-effb01650ca7">Current</VersionStatus>
    <Year xmlns="38c837cb-b56f-40c5-bbb0-effb01650ca7">21-22</Year>
    <Comments xmlns="38c837cb-b56f-40c5-bbb0-effb01650ca7" xsi:nil="true"/>
  </documentManagement>
</p:properties>
</file>

<file path=customXml/itemProps1.xml><?xml version="1.0" encoding="utf-8"?>
<ds:datastoreItem xmlns:ds="http://schemas.openxmlformats.org/officeDocument/2006/customXml" ds:itemID="{DACEA694-02B9-44C3-A2D3-C718422945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70DEC9-1ACD-43EE-BF10-7E643B9595CE}"/>
</file>

<file path=customXml/itemProps3.xml><?xml version="1.0" encoding="utf-8"?>
<ds:datastoreItem xmlns:ds="http://schemas.openxmlformats.org/officeDocument/2006/customXml" ds:itemID="{D57A7666-4E4F-4B9B-8003-C21F0373EBEF}"/>
</file>

<file path=customXml/itemProps4.xml><?xml version="1.0" encoding="utf-8"?>
<ds:datastoreItem xmlns:ds="http://schemas.openxmlformats.org/officeDocument/2006/customXml" ds:itemID="{CE2ED7B9-9A58-4992-A2A0-C573BDA3E6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Rosalind Rowe</cp:lastModifiedBy>
  <cp:revision>5</cp:revision>
  <cp:lastPrinted>2018-10-30T14:25:00Z</cp:lastPrinted>
  <dcterms:created xsi:type="dcterms:W3CDTF">2019-02-06T17:39:00Z</dcterms:created>
  <dcterms:modified xsi:type="dcterms:W3CDTF">2019-02-25T14:28:00Z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0x010100C9183167D435B34DA3A58A7D3B779F73</vt:lpwstr>
  </property>
</Properties>
</file>