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D8552F5" w:rsidR="009A2D37" w:rsidRPr="00302082" w:rsidRDefault="00FD249E" w:rsidP="009B1EB5">
      <w:pPr>
        <w:numPr>
          <w:ilvl w:val="0"/>
          <w:numId w:val="11"/>
        </w:numPr>
        <w:spacing w:after="120" w:line="240" w:lineRule="auto"/>
        <w:ind w:right="260" w:hanging="502"/>
        <w:jc w:val="both"/>
        <w:rPr>
          <w:rFonts w:ascii="Arial" w:hAnsi="Arial" w:cs="Arial"/>
          <w:b/>
        </w:rPr>
      </w:pPr>
      <w:r>
        <w:rPr>
          <w:rFonts w:ascii="Arial" w:hAnsi="Arial" w:cs="Arial"/>
          <w:b/>
        </w:rPr>
        <w:t>T</w:t>
      </w:r>
      <w:bookmarkStart w:id="0" w:name="_GoBack"/>
      <w:bookmarkEnd w:id="0"/>
      <w:r w:rsidR="009A2D37" w:rsidRPr="00302082">
        <w:rPr>
          <w:rFonts w:ascii="Arial" w:hAnsi="Arial" w:cs="Arial"/>
          <w:b/>
        </w:rPr>
        <w:t>itle of the module</w:t>
      </w:r>
    </w:p>
    <w:p w14:paraId="0B5BAB4B" w14:textId="689F8098" w:rsidR="009A2D37" w:rsidRDefault="00F017F5" w:rsidP="00745702">
      <w:pPr>
        <w:spacing w:after="120" w:line="240" w:lineRule="auto"/>
        <w:ind w:left="567" w:right="260"/>
        <w:jc w:val="both"/>
        <w:rPr>
          <w:rFonts w:ascii="Arial" w:hAnsi="Arial" w:cs="Arial"/>
        </w:rPr>
      </w:pPr>
      <w:r>
        <w:rPr>
          <w:rFonts w:ascii="Arial" w:hAnsi="Arial" w:cs="Arial"/>
        </w:rPr>
        <w:t>ENGL</w:t>
      </w:r>
      <w:r w:rsidR="009A2DE4">
        <w:rPr>
          <w:rFonts w:ascii="Arial" w:hAnsi="Arial" w:cs="Arial"/>
        </w:rPr>
        <w:t xml:space="preserve">8650 (EN865) – Post-45: </w:t>
      </w:r>
      <w:r w:rsidR="009A2DE4" w:rsidRPr="009A2DE4">
        <w:rPr>
          <w:rFonts w:ascii="Arial" w:hAnsi="Arial" w:cs="Arial"/>
        </w:rPr>
        <w:t>American Literature and Culture in the Cold War Era</w:t>
      </w:r>
    </w:p>
    <w:p w14:paraId="4A153596" w14:textId="77777777" w:rsidR="00FD249E" w:rsidRPr="00302082" w:rsidRDefault="00FD249E" w:rsidP="00745702">
      <w:pPr>
        <w:spacing w:after="120" w:line="240" w:lineRule="auto"/>
        <w:ind w:left="567" w:right="260"/>
        <w:jc w:val="both"/>
        <w:rPr>
          <w:rFonts w:ascii="Arial" w:hAnsi="Arial" w:cs="Arial"/>
        </w:rPr>
      </w:pPr>
    </w:p>
    <w:p w14:paraId="56C70A53"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29353D81" w:rsidR="009A2D37"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7A855740" w14:textId="77777777" w:rsidR="00FD249E" w:rsidRPr="0036174D" w:rsidRDefault="00FD249E" w:rsidP="00745702">
      <w:pPr>
        <w:spacing w:after="120" w:line="240" w:lineRule="auto"/>
        <w:ind w:left="567" w:right="260"/>
        <w:rPr>
          <w:rFonts w:ascii="Arial" w:hAnsi="Arial" w:cs="Arial"/>
          <w:iCs/>
        </w:rPr>
      </w:pPr>
    </w:p>
    <w:p w14:paraId="42F4B200" w14:textId="77777777" w:rsidR="009A2D37" w:rsidRPr="00302082"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03780CD"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1C553D06" w14:textId="77777777" w:rsidR="00FD249E" w:rsidRPr="0036174D" w:rsidRDefault="00FD249E" w:rsidP="00745702">
      <w:pPr>
        <w:spacing w:after="120" w:line="240" w:lineRule="auto"/>
        <w:ind w:left="567" w:right="260"/>
        <w:rPr>
          <w:rFonts w:ascii="Arial" w:hAnsi="Arial" w:cs="Arial"/>
          <w:iCs/>
        </w:rPr>
      </w:pPr>
    </w:p>
    <w:p w14:paraId="5E8F012A" w14:textId="0871D66D" w:rsidR="009A2D37" w:rsidRPr="00FD249E" w:rsidRDefault="009A2D37" w:rsidP="00FD249E">
      <w:pPr>
        <w:numPr>
          <w:ilvl w:val="0"/>
          <w:numId w:val="11"/>
        </w:numPr>
        <w:spacing w:after="120" w:line="240" w:lineRule="auto"/>
        <w:ind w:left="567" w:right="260" w:hanging="567"/>
        <w:jc w:val="both"/>
        <w:rPr>
          <w:rFonts w:ascii="Arial" w:hAnsi="Arial" w:cs="Arial"/>
          <w:b/>
        </w:rPr>
      </w:pPr>
      <w:r w:rsidRPr="00302082">
        <w:rPr>
          <w:rFonts w:ascii="Arial" w:hAnsi="Arial" w:cs="Arial"/>
          <w:b/>
        </w:rPr>
        <w:t>The number of credits an</w:t>
      </w:r>
      <w:r w:rsidRPr="00FD249E">
        <w:rPr>
          <w:rFonts w:ascii="Arial" w:hAnsi="Arial" w:cs="Arial"/>
          <w:b/>
        </w:rPr>
        <w:t xml:space="preserve">d the ECTS value which the module represents </w:t>
      </w:r>
    </w:p>
    <w:p w14:paraId="2F2C8E03" w14:textId="6B9C8FFA" w:rsidR="009A2D37" w:rsidRDefault="009A2DE4" w:rsidP="00745702">
      <w:pPr>
        <w:spacing w:after="120" w:line="240" w:lineRule="auto"/>
        <w:ind w:left="567" w:right="260"/>
        <w:rPr>
          <w:rFonts w:ascii="Arial" w:hAnsi="Arial" w:cs="Arial"/>
        </w:rPr>
      </w:pPr>
      <w:r>
        <w:rPr>
          <w:rFonts w:ascii="Arial" w:hAnsi="Arial" w:cs="Arial"/>
        </w:rPr>
        <w:t>30 Credits (15 ECTS)</w:t>
      </w:r>
    </w:p>
    <w:p w14:paraId="704C6094" w14:textId="77777777" w:rsidR="00FD249E" w:rsidRPr="0036174D" w:rsidRDefault="00FD249E" w:rsidP="00745702">
      <w:pPr>
        <w:spacing w:after="120" w:line="240" w:lineRule="auto"/>
        <w:ind w:left="567" w:right="260"/>
        <w:rPr>
          <w:rFonts w:ascii="Arial" w:hAnsi="Arial" w:cs="Arial"/>
        </w:rPr>
      </w:pPr>
    </w:p>
    <w:p w14:paraId="5B50D631"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5CA1443" w:rsidR="009A2D37" w:rsidRDefault="00C25964" w:rsidP="00745702">
      <w:pPr>
        <w:spacing w:after="120" w:line="240" w:lineRule="auto"/>
        <w:ind w:left="567" w:right="260"/>
        <w:rPr>
          <w:rFonts w:ascii="Arial" w:hAnsi="Arial" w:cs="Arial"/>
          <w:iCs/>
        </w:rPr>
      </w:pPr>
      <w:r>
        <w:rPr>
          <w:rFonts w:ascii="Arial" w:hAnsi="Arial" w:cs="Arial"/>
          <w:iCs/>
        </w:rPr>
        <w:t xml:space="preserve">Autumn or </w:t>
      </w:r>
      <w:proofErr w:type="gramStart"/>
      <w:r w:rsidR="009A2DE4">
        <w:rPr>
          <w:rFonts w:ascii="Arial" w:hAnsi="Arial" w:cs="Arial"/>
          <w:iCs/>
        </w:rPr>
        <w:t>Spring</w:t>
      </w:r>
      <w:proofErr w:type="gramEnd"/>
    </w:p>
    <w:p w14:paraId="3477FB00" w14:textId="77777777" w:rsidR="00FD249E" w:rsidRPr="0036174D" w:rsidRDefault="00FD249E" w:rsidP="00745702">
      <w:pPr>
        <w:spacing w:after="120" w:line="240" w:lineRule="auto"/>
        <w:ind w:left="567" w:right="260"/>
        <w:rPr>
          <w:rFonts w:ascii="Arial" w:hAnsi="Arial" w:cs="Arial"/>
          <w:iCs/>
        </w:rPr>
      </w:pPr>
    </w:p>
    <w:p w14:paraId="7AB01E53"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23A1A5E" w:rsidR="009A2D37" w:rsidRDefault="009A2DE4" w:rsidP="00745702">
      <w:pPr>
        <w:spacing w:after="120" w:line="240" w:lineRule="auto"/>
        <w:ind w:left="567" w:right="260"/>
        <w:rPr>
          <w:rFonts w:ascii="Arial" w:hAnsi="Arial" w:cs="Arial"/>
          <w:iCs/>
        </w:rPr>
      </w:pPr>
      <w:r>
        <w:rPr>
          <w:rFonts w:ascii="Arial" w:hAnsi="Arial" w:cs="Arial"/>
          <w:iCs/>
        </w:rPr>
        <w:t>None</w:t>
      </w:r>
    </w:p>
    <w:p w14:paraId="2A125E8B" w14:textId="77777777" w:rsidR="00FD249E" w:rsidRPr="0036174D" w:rsidRDefault="00FD249E" w:rsidP="00745702">
      <w:pPr>
        <w:spacing w:after="120" w:line="240" w:lineRule="auto"/>
        <w:ind w:left="567" w:right="260"/>
        <w:rPr>
          <w:rFonts w:ascii="Arial" w:hAnsi="Arial" w:cs="Arial"/>
          <w:iCs/>
        </w:rPr>
      </w:pPr>
    </w:p>
    <w:p w14:paraId="769C506C"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5AFCC1" w14:textId="7D5573F5" w:rsidR="00D028DC" w:rsidRDefault="009A2DE4" w:rsidP="00D028DC">
      <w:pPr>
        <w:spacing w:after="120" w:line="240" w:lineRule="auto"/>
        <w:ind w:left="567" w:right="260"/>
        <w:rPr>
          <w:rFonts w:ascii="Arial" w:hAnsi="Arial" w:cs="Arial"/>
          <w:iCs/>
        </w:rPr>
      </w:pPr>
      <w:r>
        <w:rPr>
          <w:rFonts w:ascii="Arial" w:hAnsi="Arial" w:cs="Arial"/>
          <w:iCs/>
        </w:rPr>
        <w:t xml:space="preserve">MA English and American Literature; MA American Studies; MA </w:t>
      </w:r>
      <w:proofErr w:type="gramStart"/>
      <w:r>
        <w:rPr>
          <w:rFonts w:ascii="Arial" w:hAnsi="Arial" w:cs="Arial"/>
          <w:iCs/>
        </w:rPr>
        <w:t>The</w:t>
      </w:r>
      <w:proofErr w:type="gramEnd"/>
      <w:r>
        <w:rPr>
          <w:rFonts w:ascii="Arial" w:hAnsi="Arial" w:cs="Arial"/>
          <w:iCs/>
        </w:rPr>
        <w:t xml:space="preserve"> Contemporary</w:t>
      </w:r>
      <w:r w:rsidR="00C25964">
        <w:rPr>
          <w:rFonts w:ascii="Arial" w:hAnsi="Arial" w:cs="Arial"/>
          <w:iCs/>
        </w:rPr>
        <w:t>; MA American Literature and Culture</w:t>
      </w:r>
    </w:p>
    <w:p w14:paraId="524E6A0D" w14:textId="77777777" w:rsidR="00FD249E" w:rsidRPr="0036174D" w:rsidRDefault="00FD249E" w:rsidP="00D028DC">
      <w:pPr>
        <w:spacing w:after="120" w:line="240" w:lineRule="auto"/>
        <w:ind w:left="567" w:right="260"/>
        <w:rPr>
          <w:rFonts w:ascii="Arial" w:hAnsi="Arial" w:cs="Arial"/>
          <w:iCs/>
        </w:rPr>
      </w:pPr>
    </w:p>
    <w:p w14:paraId="10CFC827" w14:textId="77777777" w:rsidR="009A2D37" w:rsidRPr="00302082" w:rsidRDefault="009A2D37" w:rsidP="009B1EB5">
      <w:pPr>
        <w:numPr>
          <w:ilvl w:val="0"/>
          <w:numId w:val="1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A3951B" w14:textId="02CC0BC7"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.1</w:t>
      </w:r>
      <w:r>
        <w:rPr>
          <w:rFonts w:ascii="Arial" w:hAnsi="Arial" w:cs="Arial"/>
        </w:rPr>
        <w:tab/>
        <w:t>Demonstrate a</w:t>
      </w:r>
      <w:r w:rsidRPr="009A2DE4">
        <w:rPr>
          <w:rFonts w:ascii="Arial" w:hAnsi="Arial" w:cs="Arial"/>
        </w:rPr>
        <w:t xml:space="preserve"> systematic understanding of a selection of key topics in the history of post-45 American literature and culture</w:t>
      </w:r>
      <w:r>
        <w:rPr>
          <w:rFonts w:ascii="Arial" w:hAnsi="Arial" w:cs="Arial"/>
        </w:rPr>
        <w:t>;</w:t>
      </w:r>
    </w:p>
    <w:p w14:paraId="189BF7F7" w14:textId="322F7871"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.2</w:t>
      </w:r>
      <w:r>
        <w:rPr>
          <w:rFonts w:ascii="Arial" w:hAnsi="Arial" w:cs="Arial"/>
        </w:rPr>
        <w:tab/>
        <w:t>Demonstrate a</w:t>
      </w:r>
      <w:r w:rsidRPr="009A2DE4">
        <w:rPr>
          <w:rFonts w:ascii="Arial" w:hAnsi="Arial" w:cs="Arial"/>
        </w:rPr>
        <w:t xml:space="preserve"> conceptual understanding of the principal critical issues in post-45 American literature and culture</w:t>
      </w:r>
      <w:r>
        <w:rPr>
          <w:rFonts w:ascii="Arial" w:hAnsi="Arial" w:cs="Arial"/>
        </w:rPr>
        <w:t>;</w:t>
      </w:r>
    </w:p>
    <w:p w14:paraId="32847953" w14:textId="71B7B9B6"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.3</w:t>
      </w:r>
      <w:r>
        <w:rPr>
          <w:rFonts w:ascii="Arial" w:hAnsi="Arial" w:cs="Arial"/>
        </w:rPr>
        <w:tab/>
        <w:t>Demonstrate a</w:t>
      </w:r>
      <w:r w:rsidRPr="009A2DE4">
        <w:rPr>
          <w:rFonts w:ascii="Arial" w:hAnsi="Arial" w:cs="Arial"/>
        </w:rPr>
        <w:t xml:space="preserve"> knowledge  of recent developments in scholarship in the field, including new methodologies and areas of research, and an ability to situate one’s own research in relation to them</w:t>
      </w:r>
      <w:r>
        <w:rPr>
          <w:rFonts w:ascii="Arial" w:hAnsi="Arial" w:cs="Arial"/>
        </w:rPr>
        <w:t>;</w:t>
      </w:r>
    </w:p>
    <w:p w14:paraId="08342674" w14:textId="3E339814" w:rsidR="00C25C76"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.4</w:t>
      </w:r>
      <w:r>
        <w:rPr>
          <w:rFonts w:ascii="Arial" w:hAnsi="Arial" w:cs="Arial"/>
        </w:rPr>
        <w:tab/>
        <w:t>Demonstrate the ability to use</w:t>
      </w:r>
      <w:r w:rsidRPr="009A2DE4">
        <w:rPr>
          <w:rFonts w:ascii="Arial" w:hAnsi="Arial" w:cs="Arial"/>
        </w:rPr>
        <w:t xml:space="preserve"> the techniques necessary to interpret and apply new literary and cultural knowledge in original ways</w:t>
      </w:r>
      <w:r>
        <w:rPr>
          <w:rFonts w:ascii="Arial" w:hAnsi="Arial" w:cs="Arial"/>
        </w:rPr>
        <w:t>.</w:t>
      </w:r>
    </w:p>
    <w:p w14:paraId="5C5E0F61" w14:textId="77777777" w:rsidR="00FD249E" w:rsidRPr="00C25C76" w:rsidRDefault="00FD249E" w:rsidP="009A2DE4">
      <w:pPr>
        <w:spacing w:after="120" w:line="240" w:lineRule="auto"/>
        <w:ind w:left="1418" w:right="260" w:hanging="567"/>
        <w:jc w:val="both"/>
        <w:rPr>
          <w:rFonts w:ascii="Arial" w:hAnsi="Arial" w:cs="Arial"/>
        </w:rPr>
      </w:pPr>
    </w:p>
    <w:p w14:paraId="53B3D767" w14:textId="77777777" w:rsidR="00C729D7" w:rsidRPr="00302082" w:rsidRDefault="009A2D37" w:rsidP="009B1EB5">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233680" w14:textId="120D4183" w:rsidR="009A2DE4" w:rsidRPr="009A2DE4"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.1</w:t>
      </w:r>
      <w:r>
        <w:rPr>
          <w:rFonts w:ascii="Arial" w:hAnsi="Arial" w:cs="Arial"/>
        </w:rPr>
        <w:tab/>
        <w:t>Demonstrate t</w:t>
      </w:r>
      <w:r w:rsidRPr="009A2DE4">
        <w:rPr>
          <w:rFonts w:ascii="Arial" w:hAnsi="Arial" w:cs="Arial"/>
        </w:rPr>
        <w:t>he ability to deal with complex issues both systematically and creatively</w:t>
      </w:r>
      <w:r>
        <w:rPr>
          <w:rFonts w:ascii="Arial" w:hAnsi="Arial" w:cs="Arial"/>
        </w:rPr>
        <w:t>;</w:t>
      </w:r>
    </w:p>
    <w:p w14:paraId="3FEEB613" w14:textId="30E70DFD" w:rsidR="009A2DE4" w:rsidRPr="009A2DE4"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.2</w:t>
      </w:r>
      <w:r>
        <w:rPr>
          <w:rFonts w:ascii="Arial" w:hAnsi="Arial" w:cs="Arial"/>
        </w:rPr>
        <w:tab/>
        <w:t>Demonstrate t</w:t>
      </w:r>
      <w:r w:rsidRPr="009A2DE4">
        <w:rPr>
          <w:rFonts w:ascii="Arial" w:hAnsi="Arial" w:cs="Arial"/>
        </w:rPr>
        <w:t>he ability to use self-direction and originality in tackling and solving problems</w:t>
      </w:r>
      <w:r>
        <w:rPr>
          <w:rFonts w:ascii="Arial" w:hAnsi="Arial" w:cs="Arial"/>
        </w:rPr>
        <w:t>;</w:t>
      </w:r>
    </w:p>
    <w:p w14:paraId="311C938C" w14:textId="5039CB6B" w:rsidR="00C25C76"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.3</w:t>
      </w:r>
      <w:r>
        <w:rPr>
          <w:rFonts w:ascii="Arial" w:hAnsi="Arial" w:cs="Arial"/>
        </w:rPr>
        <w:tab/>
        <w:t>Demonstrate t</w:t>
      </w:r>
      <w:r w:rsidRPr="009A2DE4">
        <w:rPr>
          <w:rFonts w:ascii="Arial" w:hAnsi="Arial" w:cs="Arial"/>
        </w:rPr>
        <w:t>he ability to plan and undertake the learning of new knowledge and understanding autonomously</w:t>
      </w:r>
      <w:r>
        <w:rPr>
          <w:rFonts w:ascii="Arial" w:hAnsi="Arial" w:cs="Arial"/>
        </w:rPr>
        <w:t>.</w:t>
      </w:r>
    </w:p>
    <w:p w14:paraId="543DA3F5" w14:textId="77777777" w:rsidR="00FD249E" w:rsidRPr="0036174D" w:rsidRDefault="00FD249E" w:rsidP="009A2DE4">
      <w:pPr>
        <w:spacing w:after="120" w:line="240" w:lineRule="auto"/>
        <w:ind w:left="1418" w:right="260" w:hanging="567"/>
        <w:jc w:val="both"/>
        <w:rPr>
          <w:rFonts w:ascii="Arial" w:hAnsi="Arial" w:cs="Arial"/>
        </w:rPr>
      </w:pPr>
    </w:p>
    <w:p w14:paraId="30551C88"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4815ADB1" w:rsidR="009A2D37" w:rsidRDefault="009A2DE4" w:rsidP="00C25C76">
      <w:pPr>
        <w:spacing w:after="120" w:line="240" w:lineRule="auto"/>
        <w:ind w:left="567" w:right="260"/>
        <w:jc w:val="both"/>
        <w:rPr>
          <w:rFonts w:ascii="Arial" w:hAnsi="Arial" w:cs="Arial"/>
          <w:iCs/>
        </w:rPr>
      </w:pPr>
      <w:r w:rsidRPr="009A2DE4">
        <w:rPr>
          <w:rFonts w:ascii="Arial" w:hAnsi="Arial" w:cs="Arial"/>
          <w:iCs/>
        </w:rPr>
        <w:lastRenderedPageBreak/>
        <w:t xml:space="preserve">This module is designed to introduce postgraduates to high level research in the field of post-45 American literature and culture, spanning the period from the end of World War Two to the late twentieth century. Proceeding in chronological fashion, it will address key issues such as the cultural Cold War, Black Power, feminism and cosmopolitanism through the close analysis of cultural items in their historical moment. These will include </w:t>
      </w:r>
      <w:r w:rsidR="00113BB0">
        <w:rPr>
          <w:rFonts w:ascii="Arial" w:hAnsi="Arial" w:cs="Arial"/>
          <w:iCs/>
        </w:rPr>
        <w:t>n</w:t>
      </w:r>
      <w:r w:rsidR="00066216">
        <w:rPr>
          <w:rFonts w:ascii="Arial" w:hAnsi="Arial" w:cs="Arial"/>
          <w:iCs/>
        </w:rPr>
        <w:t xml:space="preserve">ovels, films, and poems as well as essays in the traditions of sociology, foreign policy, political science and cultural criticism. </w:t>
      </w:r>
      <w:r w:rsidRPr="009A2DE4">
        <w:rPr>
          <w:rFonts w:ascii="Arial" w:hAnsi="Arial" w:cs="Arial"/>
          <w:iCs/>
        </w:rPr>
        <w:t>Students will be encouraged to approach and understand aesthetic texts and objects both on their own terms and in relation to broader historical phenomena such as shifting geopolitical configurations, changing race and gender relations, and the rise of neoliberalism. Ultimately they will be in a position to address fundamental questions about the nature and function of “culture” itself in the period. Throughout the module, students will also explore the latest research in the field, reading influential contemporary scholarship and acquainting themselves with salient critical debates concerning methodology, including those over the sociology of culture, the demise of postmodernism as a critical paradigm, and periodization.</w:t>
      </w:r>
    </w:p>
    <w:p w14:paraId="02B52CC8" w14:textId="77777777" w:rsidR="00FD249E" w:rsidRPr="0036174D" w:rsidRDefault="00FD249E" w:rsidP="00C25C76">
      <w:pPr>
        <w:spacing w:after="120" w:line="240" w:lineRule="auto"/>
        <w:ind w:left="567" w:right="260"/>
        <w:jc w:val="both"/>
        <w:rPr>
          <w:rFonts w:ascii="Arial" w:hAnsi="Arial" w:cs="Arial"/>
          <w:iCs/>
        </w:rPr>
      </w:pPr>
    </w:p>
    <w:p w14:paraId="0CF480E8" w14:textId="77777777" w:rsidR="009A2D37" w:rsidRPr="00302082"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585C8F" w14:textId="3BF80467" w:rsidR="009A2DE4" w:rsidRDefault="009A2DE4" w:rsidP="009A2DE4">
      <w:pPr>
        <w:spacing w:after="120" w:line="240" w:lineRule="auto"/>
        <w:ind w:left="567" w:right="260"/>
        <w:jc w:val="both"/>
        <w:rPr>
          <w:rFonts w:ascii="Arial" w:hAnsi="Arial" w:cs="Arial"/>
        </w:rPr>
      </w:pPr>
      <w:r>
        <w:rPr>
          <w:rFonts w:ascii="Arial" w:hAnsi="Arial" w:cs="Arial"/>
        </w:rPr>
        <w:t>Any edition of the following:</w:t>
      </w:r>
    </w:p>
    <w:p w14:paraId="22DD6E39" w14:textId="75E325E2" w:rsidR="00113BB0" w:rsidRPr="00113BB0" w:rsidRDefault="00113BB0" w:rsidP="009A2DE4">
      <w:pPr>
        <w:spacing w:after="120" w:line="240" w:lineRule="auto"/>
        <w:ind w:left="567" w:right="260"/>
        <w:jc w:val="both"/>
        <w:rPr>
          <w:rFonts w:ascii="Arial" w:hAnsi="Arial" w:cs="Arial"/>
          <w:i/>
        </w:rPr>
      </w:pPr>
      <w:r>
        <w:rPr>
          <w:rFonts w:ascii="Arial" w:hAnsi="Arial" w:cs="Arial"/>
        </w:rPr>
        <w:t xml:space="preserve">Charters, Ann (ed.) (2003) </w:t>
      </w:r>
      <w:proofErr w:type="gramStart"/>
      <w:r>
        <w:rPr>
          <w:rFonts w:ascii="Arial" w:hAnsi="Arial" w:cs="Arial"/>
          <w:i/>
        </w:rPr>
        <w:t>The</w:t>
      </w:r>
      <w:proofErr w:type="gramEnd"/>
      <w:r>
        <w:rPr>
          <w:rFonts w:ascii="Arial" w:hAnsi="Arial" w:cs="Arial"/>
          <w:i/>
        </w:rPr>
        <w:t xml:space="preserve"> Portable Sixties Reader</w:t>
      </w:r>
    </w:p>
    <w:p w14:paraId="66F6F7B7" w14:textId="624241A6" w:rsidR="009A2DE4" w:rsidRPr="009A2DE4" w:rsidRDefault="009A2DE4" w:rsidP="009A2DE4">
      <w:pPr>
        <w:spacing w:after="120" w:line="240" w:lineRule="auto"/>
        <w:ind w:left="567" w:right="260"/>
        <w:jc w:val="both"/>
        <w:rPr>
          <w:rFonts w:ascii="Arial" w:hAnsi="Arial" w:cs="Arial"/>
        </w:rPr>
      </w:pPr>
      <w:proofErr w:type="spellStart"/>
      <w:r w:rsidRPr="009A2DE4">
        <w:rPr>
          <w:rFonts w:ascii="Arial" w:hAnsi="Arial" w:cs="Arial"/>
        </w:rPr>
        <w:t>Delillo</w:t>
      </w:r>
      <w:proofErr w:type="spellEnd"/>
      <w:r w:rsidRPr="009A2DE4">
        <w:rPr>
          <w:rFonts w:ascii="Arial" w:hAnsi="Arial" w:cs="Arial"/>
        </w:rPr>
        <w:t xml:space="preserve">, Don, </w:t>
      </w:r>
      <w:r w:rsidR="00113BB0">
        <w:rPr>
          <w:rFonts w:ascii="Arial" w:hAnsi="Arial" w:cs="Arial"/>
        </w:rPr>
        <w:t>(1988</w:t>
      </w:r>
      <w:r>
        <w:rPr>
          <w:rFonts w:ascii="Arial" w:hAnsi="Arial" w:cs="Arial"/>
        </w:rPr>
        <w:t xml:space="preserve">). </w:t>
      </w:r>
      <w:r w:rsidR="00113BB0">
        <w:rPr>
          <w:rFonts w:ascii="Arial" w:hAnsi="Arial" w:cs="Arial"/>
          <w:i/>
        </w:rPr>
        <w:t>Libra</w:t>
      </w:r>
    </w:p>
    <w:p w14:paraId="2B8A2789" w14:textId="1EBFCA80" w:rsidR="009A2DE4" w:rsidRPr="009A2DE4" w:rsidRDefault="009A2DE4" w:rsidP="009A2DE4">
      <w:pPr>
        <w:spacing w:after="120" w:line="240" w:lineRule="auto"/>
        <w:ind w:left="567" w:right="260"/>
        <w:jc w:val="both"/>
        <w:rPr>
          <w:rFonts w:ascii="Arial" w:hAnsi="Arial" w:cs="Arial"/>
        </w:rPr>
      </w:pPr>
      <w:proofErr w:type="spellStart"/>
      <w:r w:rsidRPr="009A2DE4">
        <w:rPr>
          <w:rFonts w:ascii="Arial" w:hAnsi="Arial" w:cs="Arial"/>
        </w:rPr>
        <w:t>Didion</w:t>
      </w:r>
      <w:proofErr w:type="spellEnd"/>
      <w:r w:rsidRPr="009A2DE4">
        <w:rPr>
          <w:rFonts w:ascii="Arial" w:hAnsi="Arial" w:cs="Arial"/>
        </w:rPr>
        <w:t xml:space="preserve">, Joan, </w:t>
      </w:r>
      <w:r w:rsidR="00113BB0">
        <w:rPr>
          <w:rFonts w:ascii="Arial" w:hAnsi="Arial" w:cs="Arial"/>
        </w:rPr>
        <w:t xml:space="preserve">(1977) </w:t>
      </w:r>
      <w:r w:rsidR="00113BB0" w:rsidRPr="00113BB0">
        <w:rPr>
          <w:rFonts w:ascii="Arial" w:hAnsi="Arial" w:cs="Arial"/>
          <w:i/>
        </w:rPr>
        <w:t>A Book of Common Prayer</w:t>
      </w:r>
    </w:p>
    <w:p w14:paraId="6E1B7681" w14:textId="53FB70F0" w:rsidR="009A2DE4" w:rsidRPr="009A2DE4" w:rsidRDefault="009A2DE4" w:rsidP="009A2DE4">
      <w:pPr>
        <w:spacing w:after="120" w:line="240" w:lineRule="auto"/>
        <w:ind w:left="567" w:right="260"/>
        <w:jc w:val="both"/>
        <w:rPr>
          <w:rFonts w:ascii="Arial" w:hAnsi="Arial" w:cs="Arial"/>
        </w:rPr>
      </w:pPr>
      <w:r w:rsidRPr="009A2DE4">
        <w:rPr>
          <w:rFonts w:ascii="Arial" w:hAnsi="Arial" w:cs="Arial"/>
        </w:rPr>
        <w:t xml:space="preserve">Ellison, </w:t>
      </w:r>
      <w:r w:rsidR="00113BB0">
        <w:rPr>
          <w:rFonts w:ascii="Arial" w:hAnsi="Arial" w:cs="Arial"/>
        </w:rPr>
        <w:t xml:space="preserve">Ralph </w:t>
      </w:r>
      <w:r>
        <w:rPr>
          <w:rFonts w:ascii="Arial" w:hAnsi="Arial" w:cs="Arial"/>
        </w:rPr>
        <w:t xml:space="preserve">(1952). </w:t>
      </w:r>
      <w:r w:rsidRPr="009A2DE4">
        <w:rPr>
          <w:rFonts w:ascii="Arial" w:hAnsi="Arial" w:cs="Arial"/>
          <w:i/>
        </w:rPr>
        <w:t>Invisible Man</w:t>
      </w:r>
    </w:p>
    <w:p w14:paraId="2E9E147F" w14:textId="5D2FBE3C" w:rsidR="009A2DE4" w:rsidRPr="009A2DE4" w:rsidRDefault="009A2DE4" w:rsidP="009A2DE4">
      <w:pPr>
        <w:spacing w:after="120" w:line="240" w:lineRule="auto"/>
        <w:ind w:left="567" w:right="260"/>
        <w:jc w:val="both"/>
        <w:rPr>
          <w:rFonts w:ascii="Arial" w:hAnsi="Arial" w:cs="Arial"/>
        </w:rPr>
      </w:pPr>
      <w:r w:rsidRPr="009A2DE4">
        <w:rPr>
          <w:rFonts w:ascii="Arial" w:hAnsi="Arial" w:cs="Arial"/>
        </w:rPr>
        <w:t xml:space="preserve">Pynchon, Thomas, </w:t>
      </w:r>
      <w:r>
        <w:rPr>
          <w:rFonts w:ascii="Arial" w:hAnsi="Arial" w:cs="Arial"/>
        </w:rPr>
        <w:t xml:space="preserve">(1963). </w:t>
      </w:r>
      <w:r w:rsidRPr="009A2DE4">
        <w:rPr>
          <w:rFonts w:ascii="Arial" w:hAnsi="Arial" w:cs="Arial"/>
          <w:i/>
        </w:rPr>
        <w:t>V</w:t>
      </w:r>
    </w:p>
    <w:p w14:paraId="00772181" w14:textId="47A4FC05" w:rsidR="004412BE" w:rsidRPr="004412BE" w:rsidRDefault="004412BE" w:rsidP="009A2DE4">
      <w:pPr>
        <w:spacing w:after="120" w:line="240" w:lineRule="auto"/>
        <w:ind w:left="567" w:right="260"/>
        <w:jc w:val="both"/>
        <w:rPr>
          <w:rFonts w:ascii="Arial" w:hAnsi="Arial" w:cs="Arial"/>
        </w:rPr>
      </w:pPr>
    </w:p>
    <w:p w14:paraId="754D0B41" w14:textId="77777777" w:rsidR="009A2D37" w:rsidRPr="0036174D" w:rsidRDefault="009A2D37" w:rsidP="009B1EB5">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78F10AE"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A2DE4">
        <w:rPr>
          <w:rFonts w:ascii="Arial" w:hAnsi="Arial" w:cs="Arial"/>
          <w:iCs/>
        </w:rPr>
        <w:t>20</w:t>
      </w:r>
    </w:p>
    <w:p w14:paraId="02E2B22A" w14:textId="3C5567B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A2DE4">
        <w:rPr>
          <w:rFonts w:ascii="Arial" w:hAnsi="Arial" w:cs="Arial"/>
          <w:iCs/>
        </w:rPr>
        <w:t>280</w:t>
      </w:r>
    </w:p>
    <w:p w14:paraId="4DD99A46" w14:textId="61BFB06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A2DE4">
        <w:rPr>
          <w:rFonts w:ascii="Arial" w:hAnsi="Arial" w:cs="Arial"/>
          <w:iCs/>
        </w:rPr>
        <w:t>300</w:t>
      </w:r>
    </w:p>
    <w:p w14:paraId="11E0049E" w14:textId="77777777" w:rsidR="00FD249E" w:rsidRDefault="00FD249E" w:rsidP="00745702">
      <w:pPr>
        <w:spacing w:after="120" w:line="240" w:lineRule="auto"/>
        <w:ind w:left="567" w:right="260"/>
        <w:rPr>
          <w:rFonts w:ascii="Arial" w:hAnsi="Arial" w:cs="Arial"/>
          <w:iCs/>
        </w:rPr>
      </w:pPr>
    </w:p>
    <w:p w14:paraId="30003EEF" w14:textId="77777777" w:rsidR="00B9109B" w:rsidRPr="0036174D" w:rsidRDefault="00EF4933" w:rsidP="009B1EB5">
      <w:pPr>
        <w:numPr>
          <w:ilvl w:val="0"/>
          <w:numId w:val="11"/>
        </w:numPr>
        <w:spacing w:after="120" w:line="240" w:lineRule="auto"/>
        <w:ind w:left="567" w:right="260" w:hanging="567"/>
        <w:rPr>
          <w:rFonts w:ascii="Arial" w:hAnsi="Arial" w:cs="Arial"/>
          <w:b/>
          <w:i/>
          <w:iCs/>
        </w:rPr>
      </w:pPr>
      <w:r w:rsidRPr="00302082">
        <w:rPr>
          <w:rFonts w:ascii="Arial" w:hAnsi="Arial" w:cs="Arial"/>
          <w:b/>
        </w:rPr>
        <w:t>Assessment methods</w:t>
      </w:r>
    </w:p>
    <w:p w14:paraId="430465A4" w14:textId="539AEB6D" w:rsidR="00BF49C1" w:rsidRPr="00BF49C1" w:rsidRDefault="00AE6CD0" w:rsidP="00BF49C1">
      <w:pPr>
        <w:pStyle w:val="ListParagraph"/>
        <w:numPr>
          <w:ilvl w:val="1"/>
          <w:numId w:val="11"/>
        </w:numPr>
        <w:spacing w:after="120"/>
        <w:ind w:left="567" w:hanging="567"/>
        <w:contextualSpacing w:val="0"/>
        <w:rPr>
          <w:rFonts w:ascii="Arial" w:hAnsi="Arial" w:cs="Arial"/>
          <w:iCs/>
        </w:rPr>
      </w:pPr>
      <w:r>
        <w:rPr>
          <w:rFonts w:ascii="Arial" w:hAnsi="Arial" w:cs="Arial"/>
          <w:iCs/>
        </w:rPr>
        <w:t>Main assessment methods</w:t>
      </w:r>
    </w:p>
    <w:p w14:paraId="3B00BFC3" w14:textId="2F4B0D04" w:rsidR="00BF49C1" w:rsidRDefault="00113BB0" w:rsidP="00BF49C1">
      <w:pPr>
        <w:pStyle w:val="ListParagraph"/>
        <w:numPr>
          <w:ilvl w:val="0"/>
          <w:numId w:val="10"/>
        </w:numPr>
        <w:spacing w:after="120"/>
        <w:ind w:right="260"/>
        <w:contextualSpacing w:val="0"/>
        <w:rPr>
          <w:rFonts w:ascii="Arial" w:hAnsi="Arial" w:cs="Arial"/>
          <w:iCs/>
        </w:rPr>
      </w:pPr>
      <w:r>
        <w:rPr>
          <w:rFonts w:ascii="Arial" w:hAnsi="Arial" w:cs="Arial"/>
          <w:iCs/>
        </w:rPr>
        <w:t>E</w:t>
      </w:r>
      <w:r w:rsidR="00BF49C1">
        <w:rPr>
          <w:rFonts w:ascii="Arial" w:hAnsi="Arial" w:cs="Arial"/>
          <w:iCs/>
        </w:rPr>
        <w:t>ssay (4</w:t>
      </w:r>
      <w:r>
        <w:rPr>
          <w:rFonts w:ascii="Arial" w:hAnsi="Arial" w:cs="Arial"/>
          <w:iCs/>
        </w:rPr>
        <w:t>,000 words) – 80</w:t>
      </w:r>
      <w:r w:rsidR="009A2DE4">
        <w:rPr>
          <w:rFonts w:ascii="Arial" w:hAnsi="Arial" w:cs="Arial"/>
          <w:iCs/>
        </w:rPr>
        <w:t>%</w:t>
      </w:r>
    </w:p>
    <w:p w14:paraId="39640129" w14:textId="77777777" w:rsidR="00BF49C1" w:rsidRDefault="00BF49C1" w:rsidP="00BF49C1">
      <w:pPr>
        <w:pStyle w:val="ListParagraph"/>
        <w:numPr>
          <w:ilvl w:val="0"/>
          <w:numId w:val="10"/>
        </w:numPr>
        <w:spacing w:after="120"/>
        <w:ind w:right="260"/>
        <w:contextualSpacing w:val="0"/>
        <w:rPr>
          <w:rFonts w:ascii="Arial" w:hAnsi="Arial" w:cs="Arial"/>
          <w:iCs/>
        </w:rPr>
      </w:pPr>
      <w:r>
        <w:rPr>
          <w:rFonts w:ascii="Arial" w:hAnsi="Arial" w:cs="Arial"/>
          <w:iCs/>
        </w:rPr>
        <w:t>Portfolio of Critical Responses (1,500 words) – 20%</w:t>
      </w:r>
    </w:p>
    <w:p w14:paraId="16995267" w14:textId="77777777" w:rsidR="00AE6CD0" w:rsidRDefault="00AE6CD0" w:rsidP="009B1EB5">
      <w:pPr>
        <w:pStyle w:val="ListParagraph"/>
        <w:numPr>
          <w:ilvl w:val="1"/>
          <w:numId w:val="11"/>
        </w:numPr>
        <w:spacing w:after="120"/>
        <w:ind w:left="567" w:hanging="567"/>
        <w:contextualSpacing w:val="0"/>
        <w:rPr>
          <w:rFonts w:ascii="Arial" w:hAnsi="Arial" w:cs="Arial"/>
          <w:iCs/>
        </w:rPr>
      </w:pPr>
      <w:r>
        <w:rPr>
          <w:rFonts w:ascii="Arial" w:hAnsi="Arial" w:cs="Arial"/>
          <w:iCs/>
        </w:rPr>
        <w:t xml:space="preserve">Reassessment methods </w:t>
      </w:r>
    </w:p>
    <w:p w14:paraId="12FAF85C" w14:textId="219ED5F7" w:rsidR="00AE6CD0"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658326D1" w14:textId="77777777" w:rsidR="00FD249E" w:rsidRPr="00FD249E" w:rsidRDefault="00FD249E" w:rsidP="00FD249E">
      <w:pPr>
        <w:spacing w:after="120"/>
        <w:ind w:right="260"/>
        <w:rPr>
          <w:rFonts w:ascii="Arial" w:hAnsi="Arial" w:cs="Arial"/>
          <w:iCs/>
        </w:rPr>
      </w:pPr>
    </w:p>
    <w:p w14:paraId="4116AB14" w14:textId="77777777" w:rsidR="00274ED7" w:rsidRPr="00D50113" w:rsidRDefault="006F3F8B" w:rsidP="009B1EB5">
      <w:pPr>
        <w:numPr>
          <w:ilvl w:val="0"/>
          <w:numId w:val="1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9A2DE4" w:rsidRPr="00302082" w14:paraId="553F8A56" w14:textId="4C116066" w:rsidTr="009A2DE4">
        <w:tc>
          <w:tcPr>
            <w:tcW w:w="3119" w:type="dxa"/>
            <w:shd w:val="clear" w:color="auto" w:fill="D9D9D9" w:themeFill="background1" w:themeFillShade="D9"/>
          </w:tcPr>
          <w:p w14:paraId="1DADE6F3" w14:textId="77777777" w:rsidR="009A2DE4" w:rsidRPr="00302082" w:rsidRDefault="009A2DE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A2DE4" w:rsidRPr="00302082" w:rsidRDefault="009A2DE4" w:rsidP="00302082">
            <w:pPr>
              <w:spacing w:after="120"/>
              <w:rPr>
                <w:rFonts w:ascii="Arial" w:hAnsi="Arial" w:cs="Arial"/>
                <w:i/>
              </w:rPr>
            </w:pPr>
            <w:r w:rsidRPr="00302082">
              <w:rPr>
                <w:rFonts w:ascii="Arial" w:hAnsi="Arial" w:cs="Arial"/>
                <w:i/>
              </w:rPr>
              <w:t>8.1</w:t>
            </w:r>
          </w:p>
        </w:tc>
        <w:tc>
          <w:tcPr>
            <w:tcW w:w="567" w:type="dxa"/>
          </w:tcPr>
          <w:p w14:paraId="11C0901D" w14:textId="77777777" w:rsidR="009A2DE4" w:rsidRPr="00302082" w:rsidRDefault="009A2DE4" w:rsidP="00302082">
            <w:pPr>
              <w:spacing w:after="120"/>
              <w:rPr>
                <w:rFonts w:ascii="Arial" w:hAnsi="Arial" w:cs="Arial"/>
                <w:i/>
              </w:rPr>
            </w:pPr>
            <w:r w:rsidRPr="00302082">
              <w:rPr>
                <w:rFonts w:ascii="Arial" w:hAnsi="Arial" w:cs="Arial"/>
                <w:i/>
              </w:rPr>
              <w:t>8.2</w:t>
            </w:r>
          </w:p>
        </w:tc>
        <w:tc>
          <w:tcPr>
            <w:tcW w:w="567" w:type="dxa"/>
          </w:tcPr>
          <w:p w14:paraId="23656DB2" w14:textId="77777777" w:rsidR="009A2DE4" w:rsidRPr="00302082" w:rsidRDefault="009A2DE4" w:rsidP="00302082">
            <w:pPr>
              <w:spacing w:after="120"/>
              <w:rPr>
                <w:rFonts w:ascii="Arial" w:hAnsi="Arial" w:cs="Arial"/>
                <w:i/>
              </w:rPr>
            </w:pPr>
            <w:r w:rsidRPr="00302082">
              <w:rPr>
                <w:rFonts w:ascii="Arial" w:hAnsi="Arial" w:cs="Arial"/>
                <w:i/>
              </w:rPr>
              <w:t>8.3</w:t>
            </w:r>
          </w:p>
        </w:tc>
        <w:tc>
          <w:tcPr>
            <w:tcW w:w="567" w:type="dxa"/>
          </w:tcPr>
          <w:p w14:paraId="052E123F" w14:textId="77777777" w:rsidR="009A2DE4" w:rsidRPr="00302082" w:rsidRDefault="009A2DE4" w:rsidP="00302082">
            <w:pPr>
              <w:spacing w:after="120"/>
              <w:rPr>
                <w:rFonts w:ascii="Arial" w:hAnsi="Arial" w:cs="Arial"/>
                <w:i/>
              </w:rPr>
            </w:pPr>
            <w:r w:rsidRPr="00302082">
              <w:rPr>
                <w:rFonts w:ascii="Arial" w:hAnsi="Arial" w:cs="Arial"/>
                <w:i/>
              </w:rPr>
              <w:t>8.4</w:t>
            </w:r>
          </w:p>
        </w:tc>
        <w:tc>
          <w:tcPr>
            <w:tcW w:w="567" w:type="dxa"/>
          </w:tcPr>
          <w:p w14:paraId="1D1405B4" w14:textId="77777777" w:rsidR="009A2DE4" w:rsidRPr="00302082" w:rsidRDefault="009A2DE4" w:rsidP="00302082">
            <w:pPr>
              <w:spacing w:after="120"/>
              <w:rPr>
                <w:rFonts w:ascii="Arial" w:hAnsi="Arial" w:cs="Arial"/>
                <w:i/>
              </w:rPr>
            </w:pPr>
            <w:r w:rsidRPr="00302082">
              <w:rPr>
                <w:rFonts w:ascii="Arial" w:hAnsi="Arial" w:cs="Arial"/>
                <w:i/>
              </w:rPr>
              <w:t>9.1</w:t>
            </w:r>
          </w:p>
        </w:tc>
        <w:tc>
          <w:tcPr>
            <w:tcW w:w="567" w:type="dxa"/>
          </w:tcPr>
          <w:p w14:paraId="242B98FE" w14:textId="77777777" w:rsidR="009A2DE4" w:rsidRPr="00302082" w:rsidRDefault="009A2DE4" w:rsidP="00302082">
            <w:pPr>
              <w:spacing w:after="120"/>
              <w:rPr>
                <w:rFonts w:ascii="Arial" w:hAnsi="Arial" w:cs="Arial"/>
                <w:i/>
              </w:rPr>
            </w:pPr>
            <w:r w:rsidRPr="00302082">
              <w:rPr>
                <w:rFonts w:ascii="Arial" w:hAnsi="Arial" w:cs="Arial"/>
                <w:i/>
              </w:rPr>
              <w:t>9.2</w:t>
            </w:r>
          </w:p>
        </w:tc>
        <w:tc>
          <w:tcPr>
            <w:tcW w:w="567" w:type="dxa"/>
          </w:tcPr>
          <w:p w14:paraId="37991081" w14:textId="77777777" w:rsidR="009A2DE4" w:rsidRPr="00302082" w:rsidRDefault="009A2DE4" w:rsidP="00302082">
            <w:pPr>
              <w:spacing w:after="120"/>
              <w:rPr>
                <w:rFonts w:ascii="Arial" w:hAnsi="Arial" w:cs="Arial"/>
                <w:i/>
              </w:rPr>
            </w:pPr>
            <w:r w:rsidRPr="00302082">
              <w:rPr>
                <w:rFonts w:ascii="Arial" w:hAnsi="Arial" w:cs="Arial"/>
                <w:i/>
              </w:rPr>
              <w:t>9.3</w:t>
            </w:r>
          </w:p>
        </w:tc>
      </w:tr>
      <w:tr w:rsidR="009A2DE4" w:rsidRPr="00302082" w14:paraId="47248550" w14:textId="4E990121" w:rsidTr="009A2DE4">
        <w:tc>
          <w:tcPr>
            <w:tcW w:w="3119" w:type="dxa"/>
            <w:shd w:val="clear" w:color="auto" w:fill="D9D9D9" w:themeFill="background1" w:themeFillShade="D9"/>
          </w:tcPr>
          <w:p w14:paraId="01AAEE85" w14:textId="77777777" w:rsidR="009A2DE4" w:rsidRPr="00302082" w:rsidRDefault="009A2DE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A2DE4" w:rsidRPr="00302082" w:rsidRDefault="009A2DE4" w:rsidP="00302082">
            <w:pPr>
              <w:spacing w:after="120"/>
              <w:rPr>
                <w:rFonts w:ascii="Arial" w:hAnsi="Arial" w:cs="Arial"/>
                <w:b/>
              </w:rPr>
            </w:pPr>
          </w:p>
        </w:tc>
        <w:tc>
          <w:tcPr>
            <w:tcW w:w="567" w:type="dxa"/>
          </w:tcPr>
          <w:p w14:paraId="62046AD7" w14:textId="77777777" w:rsidR="009A2DE4" w:rsidRPr="00302082" w:rsidRDefault="009A2DE4" w:rsidP="00302082">
            <w:pPr>
              <w:spacing w:after="120"/>
              <w:rPr>
                <w:rFonts w:ascii="Arial" w:hAnsi="Arial" w:cs="Arial"/>
                <w:b/>
              </w:rPr>
            </w:pPr>
          </w:p>
        </w:tc>
        <w:tc>
          <w:tcPr>
            <w:tcW w:w="567" w:type="dxa"/>
          </w:tcPr>
          <w:p w14:paraId="5E839FC8" w14:textId="77777777" w:rsidR="009A2DE4" w:rsidRPr="00302082" w:rsidRDefault="009A2DE4" w:rsidP="00302082">
            <w:pPr>
              <w:spacing w:after="120"/>
              <w:rPr>
                <w:rFonts w:ascii="Arial" w:hAnsi="Arial" w:cs="Arial"/>
                <w:b/>
              </w:rPr>
            </w:pPr>
          </w:p>
        </w:tc>
        <w:tc>
          <w:tcPr>
            <w:tcW w:w="567" w:type="dxa"/>
          </w:tcPr>
          <w:p w14:paraId="7A95A826" w14:textId="77777777" w:rsidR="009A2DE4" w:rsidRPr="00302082" w:rsidRDefault="009A2DE4" w:rsidP="00302082">
            <w:pPr>
              <w:spacing w:after="120"/>
              <w:rPr>
                <w:rFonts w:ascii="Arial" w:hAnsi="Arial" w:cs="Arial"/>
                <w:b/>
              </w:rPr>
            </w:pPr>
          </w:p>
        </w:tc>
        <w:tc>
          <w:tcPr>
            <w:tcW w:w="567" w:type="dxa"/>
          </w:tcPr>
          <w:p w14:paraId="1BB15928" w14:textId="77777777" w:rsidR="009A2DE4" w:rsidRPr="00302082" w:rsidRDefault="009A2DE4" w:rsidP="00302082">
            <w:pPr>
              <w:spacing w:after="120"/>
              <w:rPr>
                <w:rFonts w:ascii="Arial" w:hAnsi="Arial" w:cs="Arial"/>
                <w:b/>
              </w:rPr>
            </w:pPr>
          </w:p>
        </w:tc>
        <w:tc>
          <w:tcPr>
            <w:tcW w:w="567" w:type="dxa"/>
          </w:tcPr>
          <w:p w14:paraId="7DB6038F" w14:textId="77777777" w:rsidR="009A2DE4" w:rsidRPr="00302082" w:rsidRDefault="009A2DE4" w:rsidP="00302082">
            <w:pPr>
              <w:spacing w:after="120"/>
              <w:rPr>
                <w:rFonts w:ascii="Arial" w:hAnsi="Arial" w:cs="Arial"/>
                <w:b/>
              </w:rPr>
            </w:pPr>
          </w:p>
        </w:tc>
        <w:tc>
          <w:tcPr>
            <w:tcW w:w="567" w:type="dxa"/>
          </w:tcPr>
          <w:p w14:paraId="4AB36F59" w14:textId="77777777" w:rsidR="009A2DE4" w:rsidRPr="00302082" w:rsidRDefault="009A2DE4" w:rsidP="00302082">
            <w:pPr>
              <w:spacing w:after="120"/>
              <w:rPr>
                <w:rFonts w:ascii="Arial" w:hAnsi="Arial" w:cs="Arial"/>
                <w:b/>
              </w:rPr>
            </w:pPr>
          </w:p>
        </w:tc>
      </w:tr>
      <w:tr w:rsidR="009A2DE4" w:rsidRPr="00302082" w14:paraId="498CF5AB" w14:textId="02B4DB63" w:rsidTr="009A2DE4">
        <w:tc>
          <w:tcPr>
            <w:tcW w:w="3119" w:type="dxa"/>
            <w:vAlign w:val="center"/>
          </w:tcPr>
          <w:p w14:paraId="5F1B225B" w14:textId="77777777" w:rsidR="009A2DE4" w:rsidRPr="00606F6C" w:rsidRDefault="009A2DE4" w:rsidP="00606F6C">
            <w:pPr>
              <w:spacing w:after="120"/>
              <w:rPr>
                <w:rFonts w:ascii="Arial" w:hAnsi="Arial" w:cs="Arial"/>
              </w:rPr>
            </w:pPr>
            <w:r w:rsidRPr="00606F6C">
              <w:rPr>
                <w:rFonts w:ascii="Arial" w:hAnsi="Arial" w:cs="Arial"/>
              </w:rPr>
              <w:lastRenderedPageBreak/>
              <w:t>Private Study</w:t>
            </w:r>
          </w:p>
        </w:tc>
        <w:tc>
          <w:tcPr>
            <w:tcW w:w="567" w:type="dxa"/>
          </w:tcPr>
          <w:p w14:paraId="2F01E429" w14:textId="05915327"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69AD055" w14:textId="1BA4D830"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2C374C1C" w14:textId="5A76A35F"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06F9221" w14:textId="188E95C6"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2800668" w14:textId="6CDA551E"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482631B" w14:textId="7CE4214A"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1920B371" w14:textId="604C2574" w:rsidR="009A2DE4" w:rsidRPr="00302082" w:rsidRDefault="009A2DE4" w:rsidP="00745702">
            <w:pPr>
              <w:spacing w:after="120"/>
              <w:jc w:val="center"/>
              <w:rPr>
                <w:rFonts w:ascii="Arial" w:hAnsi="Arial" w:cs="Arial"/>
                <w:b/>
              </w:rPr>
            </w:pPr>
            <w:r>
              <w:rPr>
                <w:rFonts w:ascii="Arial" w:hAnsi="Arial" w:cs="Arial"/>
                <w:b/>
              </w:rPr>
              <w:t>x</w:t>
            </w:r>
          </w:p>
        </w:tc>
      </w:tr>
      <w:tr w:rsidR="009A2DE4" w:rsidRPr="00302082" w14:paraId="4B4835CE" w14:textId="13322F1A" w:rsidTr="009A2DE4">
        <w:tc>
          <w:tcPr>
            <w:tcW w:w="3119" w:type="dxa"/>
            <w:vAlign w:val="center"/>
          </w:tcPr>
          <w:p w14:paraId="3FB97681" w14:textId="21BB24D0" w:rsidR="009A2DE4" w:rsidRPr="00606F6C" w:rsidRDefault="009A2DE4" w:rsidP="00606F6C">
            <w:pPr>
              <w:spacing w:after="120"/>
              <w:rPr>
                <w:rFonts w:ascii="Arial" w:hAnsi="Arial" w:cs="Arial"/>
              </w:rPr>
            </w:pPr>
            <w:r>
              <w:rPr>
                <w:rFonts w:ascii="Arial" w:hAnsi="Arial" w:cs="Arial"/>
              </w:rPr>
              <w:t>Seminar</w:t>
            </w:r>
          </w:p>
        </w:tc>
        <w:tc>
          <w:tcPr>
            <w:tcW w:w="567" w:type="dxa"/>
          </w:tcPr>
          <w:p w14:paraId="4903F8B2" w14:textId="022DC0B5"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3868A998" w14:textId="6ECA517F"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223EF966" w14:textId="517AD725"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4F274FA" w14:textId="1E0A98F1"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BD769B3" w14:textId="0FE09641"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11FEF59C" w14:textId="68F4E246"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D2125A1" w14:textId="5EDF18C7" w:rsidR="009A2DE4" w:rsidRPr="00302082" w:rsidRDefault="009A2DE4" w:rsidP="00745702">
            <w:pPr>
              <w:spacing w:after="120"/>
              <w:jc w:val="center"/>
              <w:rPr>
                <w:rFonts w:ascii="Arial" w:hAnsi="Arial" w:cs="Arial"/>
                <w:b/>
              </w:rPr>
            </w:pPr>
            <w:r>
              <w:rPr>
                <w:rFonts w:ascii="Arial" w:hAnsi="Arial" w:cs="Arial"/>
                <w:b/>
              </w:rPr>
              <w:t>x</w:t>
            </w:r>
          </w:p>
        </w:tc>
      </w:tr>
      <w:tr w:rsidR="009A2DE4" w:rsidRPr="00302082" w14:paraId="6197E23F" w14:textId="4E99890D" w:rsidTr="009A2DE4">
        <w:tc>
          <w:tcPr>
            <w:tcW w:w="3119" w:type="dxa"/>
            <w:shd w:val="clear" w:color="auto" w:fill="D9D9D9" w:themeFill="background1" w:themeFillShade="D9"/>
          </w:tcPr>
          <w:p w14:paraId="2326CE84" w14:textId="77777777" w:rsidR="009A2DE4" w:rsidRPr="00302082" w:rsidRDefault="009A2DE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A2DE4" w:rsidRPr="00302082" w:rsidRDefault="009A2DE4" w:rsidP="00302082">
            <w:pPr>
              <w:spacing w:after="120"/>
              <w:rPr>
                <w:rFonts w:ascii="Arial" w:hAnsi="Arial" w:cs="Arial"/>
                <w:b/>
              </w:rPr>
            </w:pPr>
          </w:p>
        </w:tc>
        <w:tc>
          <w:tcPr>
            <w:tcW w:w="567" w:type="dxa"/>
          </w:tcPr>
          <w:p w14:paraId="39B9BAA2" w14:textId="77777777" w:rsidR="009A2DE4" w:rsidRPr="00302082" w:rsidRDefault="009A2DE4" w:rsidP="00302082">
            <w:pPr>
              <w:spacing w:after="120"/>
              <w:rPr>
                <w:rFonts w:ascii="Arial" w:hAnsi="Arial" w:cs="Arial"/>
                <w:b/>
              </w:rPr>
            </w:pPr>
          </w:p>
        </w:tc>
        <w:tc>
          <w:tcPr>
            <w:tcW w:w="567" w:type="dxa"/>
          </w:tcPr>
          <w:p w14:paraId="2539B23E" w14:textId="77777777" w:rsidR="009A2DE4" w:rsidRPr="00302082" w:rsidRDefault="009A2DE4" w:rsidP="00302082">
            <w:pPr>
              <w:spacing w:after="120"/>
              <w:rPr>
                <w:rFonts w:ascii="Arial" w:hAnsi="Arial" w:cs="Arial"/>
                <w:b/>
              </w:rPr>
            </w:pPr>
          </w:p>
        </w:tc>
        <w:tc>
          <w:tcPr>
            <w:tcW w:w="567" w:type="dxa"/>
          </w:tcPr>
          <w:p w14:paraId="3177C2C0" w14:textId="77777777" w:rsidR="009A2DE4" w:rsidRPr="00302082" w:rsidRDefault="009A2DE4" w:rsidP="00302082">
            <w:pPr>
              <w:spacing w:after="120"/>
              <w:rPr>
                <w:rFonts w:ascii="Arial" w:hAnsi="Arial" w:cs="Arial"/>
                <w:b/>
              </w:rPr>
            </w:pPr>
          </w:p>
        </w:tc>
        <w:tc>
          <w:tcPr>
            <w:tcW w:w="567" w:type="dxa"/>
          </w:tcPr>
          <w:p w14:paraId="65E8CD6D" w14:textId="77777777" w:rsidR="009A2DE4" w:rsidRPr="00302082" w:rsidRDefault="009A2DE4" w:rsidP="00302082">
            <w:pPr>
              <w:spacing w:after="120"/>
              <w:rPr>
                <w:rFonts w:ascii="Arial" w:hAnsi="Arial" w:cs="Arial"/>
                <w:b/>
              </w:rPr>
            </w:pPr>
          </w:p>
        </w:tc>
        <w:tc>
          <w:tcPr>
            <w:tcW w:w="567" w:type="dxa"/>
          </w:tcPr>
          <w:p w14:paraId="2F1DCA9B" w14:textId="77777777" w:rsidR="009A2DE4" w:rsidRPr="00302082" w:rsidRDefault="009A2DE4" w:rsidP="00302082">
            <w:pPr>
              <w:spacing w:after="120"/>
              <w:rPr>
                <w:rFonts w:ascii="Arial" w:hAnsi="Arial" w:cs="Arial"/>
                <w:b/>
              </w:rPr>
            </w:pPr>
          </w:p>
        </w:tc>
        <w:tc>
          <w:tcPr>
            <w:tcW w:w="567" w:type="dxa"/>
          </w:tcPr>
          <w:p w14:paraId="24F26764" w14:textId="77777777" w:rsidR="009A2DE4" w:rsidRPr="00302082" w:rsidRDefault="009A2DE4" w:rsidP="00302082">
            <w:pPr>
              <w:spacing w:after="120"/>
              <w:rPr>
                <w:rFonts w:ascii="Arial" w:hAnsi="Arial" w:cs="Arial"/>
                <w:b/>
              </w:rPr>
            </w:pPr>
          </w:p>
        </w:tc>
      </w:tr>
      <w:tr w:rsidR="009A2DE4" w:rsidRPr="00302082" w14:paraId="0465FE70" w14:textId="6CAC6E41" w:rsidTr="009A2DE4">
        <w:tc>
          <w:tcPr>
            <w:tcW w:w="3119" w:type="dxa"/>
          </w:tcPr>
          <w:p w14:paraId="1ACF8267" w14:textId="5B4F7D69" w:rsidR="00113BB0" w:rsidRPr="00606F6C" w:rsidRDefault="009A2DE4" w:rsidP="00302082">
            <w:pPr>
              <w:spacing w:after="120"/>
              <w:rPr>
                <w:rFonts w:ascii="Arial" w:hAnsi="Arial" w:cs="Arial"/>
              </w:rPr>
            </w:pPr>
            <w:r>
              <w:rPr>
                <w:rFonts w:ascii="Arial" w:hAnsi="Arial" w:cs="Arial"/>
              </w:rPr>
              <w:t>Essay</w:t>
            </w:r>
          </w:p>
        </w:tc>
        <w:tc>
          <w:tcPr>
            <w:tcW w:w="567" w:type="dxa"/>
          </w:tcPr>
          <w:p w14:paraId="25CA6909" w14:textId="67C56492"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12C39E9" w14:textId="7B578D60"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8B68FF5" w14:textId="32A218CA"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EBDB4ED" w14:textId="372E50CC"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C388525" w14:textId="5B6828BC"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F58826D" w14:textId="777A6383"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31909353" w14:textId="43D619A4" w:rsidR="009A2DE4" w:rsidRPr="00302082" w:rsidRDefault="009A2DE4" w:rsidP="00745702">
            <w:pPr>
              <w:spacing w:after="120"/>
              <w:jc w:val="center"/>
              <w:rPr>
                <w:rFonts w:ascii="Arial" w:hAnsi="Arial" w:cs="Arial"/>
                <w:b/>
              </w:rPr>
            </w:pPr>
            <w:r>
              <w:rPr>
                <w:rFonts w:ascii="Arial" w:hAnsi="Arial" w:cs="Arial"/>
                <w:b/>
              </w:rPr>
              <w:t>x</w:t>
            </w:r>
          </w:p>
        </w:tc>
      </w:tr>
      <w:tr w:rsidR="00BF49C1" w:rsidRPr="00302082" w14:paraId="1941A377" w14:textId="77777777" w:rsidTr="009A2DE4">
        <w:tc>
          <w:tcPr>
            <w:tcW w:w="3119" w:type="dxa"/>
          </w:tcPr>
          <w:p w14:paraId="25164704" w14:textId="3CF5A970" w:rsidR="00BF49C1" w:rsidRDefault="00BF49C1" w:rsidP="00BF49C1">
            <w:pPr>
              <w:spacing w:after="120"/>
              <w:rPr>
                <w:rFonts w:ascii="Arial" w:hAnsi="Arial" w:cs="Arial"/>
              </w:rPr>
            </w:pPr>
            <w:r>
              <w:rPr>
                <w:rFonts w:ascii="Arial" w:hAnsi="Arial" w:cs="Arial"/>
              </w:rPr>
              <w:t>Portfolio</w:t>
            </w:r>
          </w:p>
        </w:tc>
        <w:tc>
          <w:tcPr>
            <w:tcW w:w="567" w:type="dxa"/>
          </w:tcPr>
          <w:p w14:paraId="62AF38E5" w14:textId="37721204" w:rsidR="00BF49C1" w:rsidRDefault="00BF49C1" w:rsidP="00BF49C1">
            <w:pPr>
              <w:spacing w:after="120"/>
              <w:jc w:val="center"/>
              <w:rPr>
                <w:rFonts w:ascii="Arial" w:hAnsi="Arial" w:cs="Arial"/>
                <w:b/>
              </w:rPr>
            </w:pPr>
            <w:r>
              <w:rPr>
                <w:rFonts w:ascii="Arial" w:hAnsi="Arial" w:cs="Arial"/>
                <w:b/>
              </w:rPr>
              <w:t>x</w:t>
            </w:r>
          </w:p>
        </w:tc>
        <w:tc>
          <w:tcPr>
            <w:tcW w:w="567" w:type="dxa"/>
          </w:tcPr>
          <w:p w14:paraId="77269E3A" w14:textId="2E2A059C" w:rsidR="00BF49C1" w:rsidRDefault="00BF49C1" w:rsidP="00BF49C1">
            <w:pPr>
              <w:spacing w:after="120"/>
              <w:jc w:val="center"/>
              <w:rPr>
                <w:rFonts w:ascii="Arial" w:hAnsi="Arial" w:cs="Arial"/>
                <w:b/>
              </w:rPr>
            </w:pPr>
            <w:r>
              <w:rPr>
                <w:rFonts w:ascii="Arial" w:hAnsi="Arial" w:cs="Arial"/>
                <w:b/>
              </w:rPr>
              <w:t>x</w:t>
            </w:r>
          </w:p>
        </w:tc>
        <w:tc>
          <w:tcPr>
            <w:tcW w:w="567" w:type="dxa"/>
          </w:tcPr>
          <w:p w14:paraId="1F910CA3" w14:textId="1D260991" w:rsidR="00BF49C1" w:rsidRDefault="00BF49C1" w:rsidP="00BF49C1">
            <w:pPr>
              <w:spacing w:after="120"/>
              <w:jc w:val="center"/>
              <w:rPr>
                <w:rFonts w:ascii="Arial" w:hAnsi="Arial" w:cs="Arial"/>
                <w:b/>
              </w:rPr>
            </w:pPr>
            <w:r>
              <w:rPr>
                <w:rFonts w:ascii="Arial" w:hAnsi="Arial" w:cs="Arial"/>
                <w:b/>
              </w:rPr>
              <w:t>x</w:t>
            </w:r>
          </w:p>
        </w:tc>
        <w:tc>
          <w:tcPr>
            <w:tcW w:w="567" w:type="dxa"/>
          </w:tcPr>
          <w:p w14:paraId="1A9E7C8B" w14:textId="5749B5A0" w:rsidR="00BF49C1" w:rsidRDefault="00BF49C1" w:rsidP="00BF49C1">
            <w:pPr>
              <w:spacing w:after="120"/>
              <w:jc w:val="center"/>
              <w:rPr>
                <w:rFonts w:ascii="Arial" w:hAnsi="Arial" w:cs="Arial"/>
                <w:b/>
              </w:rPr>
            </w:pPr>
            <w:r>
              <w:rPr>
                <w:rFonts w:ascii="Arial" w:hAnsi="Arial" w:cs="Arial"/>
                <w:b/>
              </w:rPr>
              <w:t>x</w:t>
            </w:r>
          </w:p>
        </w:tc>
        <w:tc>
          <w:tcPr>
            <w:tcW w:w="567" w:type="dxa"/>
          </w:tcPr>
          <w:p w14:paraId="4D1CA43B" w14:textId="41C98C93" w:rsidR="00BF49C1" w:rsidRDefault="00BF49C1" w:rsidP="00BF49C1">
            <w:pPr>
              <w:spacing w:after="120"/>
              <w:jc w:val="center"/>
              <w:rPr>
                <w:rFonts w:ascii="Arial" w:hAnsi="Arial" w:cs="Arial"/>
                <w:b/>
              </w:rPr>
            </w:pPr>
            <w:r>
              <w:rPr>
                <w:rFonts w:ascii="Arial" w:hAnsi="Arial" w:cs="Arial"/>
                <w:b/>
              </w:rPr>
              <w:t>x</w:t>
            </w:r>
          </w:p>
        </w:tc>
        <w:tc>
          <w:tcPr>
            <w:tcW w:w="567" w:type="dxa"/>
          </w:tcPr>
          <w:p w14:paraId="5ED54D10" w14:textId="6C22A7E2" w:rsidR="00BF49C1" w:rsidRDefault="00BF49C1" w:rsidP="00BF49C1">
            <w:pPr>
              <w:spacing w:after="120"/>
              <w:jc w:val="center"/>
              <w:rPr>
                <w:rFonts w:ascii="Arial" w:hAnsi="Arial" w:cs="Arial"/>
                <w:b/>
              </w:rPr>
            </w:pPr>
            <w:r>
              <w:rPr>
                <w:rFonts w:ascii="Arial" w:hAnsi="Arial" w:cs="Arial"/>
                <w:b/>
              </w:rPr>
              <w:t>x</w:t>
            </w:r>
          </w:p>
        </w:tc>
        <w:tc>
          <w:tcPr>
            <w:tcW w:w="567" w:type="dxa"/>
          </w:tcPr>
          <w:p w14:paraId="37FA52A7" w14:textId="088F8A0F" w:rsidR="00BF49C1" w:rsidRDefault="00BF49C1" w:rsidP="00BF49C1">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9B1EB5">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0548803B"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6C164C" w14:textId="77777777" w:rsidR="00FD249E" w:rsidRPr="00D50113" w:rsidRDefault="00FD249E"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43333139"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DF442DB" w14:textId="77777777" w:rsidR="00FD249E" w:rsidRPr="00745702" w:rsidRDefault="00FD249E" w:rsidP="00745702">
      <w:pPr>
        <w:spacing w:after="120" w:line="240" w:lineRule="auto"/>
        <w:ind w:left="567" w:right="260"/>
        <w:jc w:val="both"/>
        <w:rPr>
          <w:rFonts w:ascii="Arial" w:hAnsi="Arial" w:cs="Arial"/>
        </w:rPr>
      </w:pPr>
    </w:p>
    <w:p w14:paraId="3A0B0794" w14:textId="77777777" w:rsidR="002A7F48" w:rsidRPr="002A7F48" w:rsidRDefault="002A7F48" w:rsidP="009B1EB5">
      <w:pPr>
        <w:numPr>
          <w:ilvl w:val="0"/>
          <w:numId w:val="1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B50EB8D" w:rsidR="00CE256C" w:rsidRPr="00745702" w:rsidRDefault="008723BE" w:rsidP="00745702">
      <w:pPr>
        <w:autoSpaceDE w:val="0"/>
        <w:autoSpaceDN w:val="0"/>
        <w:adjustRightInd w:val="0"/>
        <w:spacing w:after="120" w:line="240" w:lineRule="auto"/>
        <w:ind w:left="567" w:right="261"/>
        <w:jc w:val="both"/>
        <w:rPr>
          <w:rFonts w:ascii="Arial" w:hAnsi="Arial" w:cs="Arial"/>
        </w:rPr>
      </w:pPr>
      <w:r w:rsidRPr="008723BE">
        <w:rPr>
          <w:rFonts w:ascii="Arial" w:hAnsi="Arial" w:cs="Arial"/>
        </w:rPr>
        <w:t>This module is international by its nature, with content covering the literature of the United States in its relation to global cultural and political change.</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0932F9">
        <w:trPr>
          <w:trHeight w:val="317"/>
        </w:trPr>
        <w:tc>
          <w:tcPr>
            <w:tcW w:w="1526" w:type="dxa"/>
          </w:tcPr>
          <w:p w14:paraId="6A725998" w14:textId="77777777" w:rsidR="007A648C" w:rsidRPr="00BA453C" w:rsidRDefault="007A648C" w:rsidP="000932F9">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0932F9">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0932F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0932F9">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0932F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0932F9">
        <w:trPr>
          <w:trHeight w:val="305"/>
        </w:trPr>
        <w:tc>
          <w:tcPr>
            <w:tcW w:w="1526" w:type="dxa"/>
            <w:vAlign w:val="center"/>
          </w:tcPr>
          <w:p w14:paraId="758F5E8E" w14:textId="3B3594D6" w:rsidR="007A648C" w:rsidRPr="00DF4971" w:rsidRDefault="00FD249E" w:rsidP="000932F9">
            <w:pPr>
              <w:rPr>
                <w:rFonts w:ascii="Arial" w:hAnsi="Arial" w:cs="Arial"/>
                <w:sz w:val="18"/>
                <w:szCs w:val="18"/>
              </w:rPr>
            </w:pPr>
            <w:r>
              <w:rPr>
                <w:rFonts w:ascii="Arial" w:hAnsi="Arial" w:cs="Arial"/>
                <w:sz w:val="18"/>
                <w:szCs w:val="18"/>
              </w:rPr>
              <w:t>26/11/19</w:t>
            </w:r>
          </w:p>
        </w:tc>
        <w:tc>
          <w:tcPr>
            <w:tcW w:w="1701" w:type="dxa"/>
            <w:vAlign w:val="center"/>
          </w:tcPr>
          <w:p w14:paraId="182B6639" w14:textId="3596F150" w:rsidR="007A648C" w:rsidRPr="00DF4971" w:rsidRDefault="00FD249E" w:rsidP="000932F9">
            <w:pPr>
              <w:rPr>
                <w:rFonts w:ascii="Arial" w:hAnsi="Arial" w:cs="Arial"/>
                <w:sz w:val="18"/>
                <w:szCs w:val="18"/>
              </w:rPr>
            </w:pPr>
            <w:r>
              <w:rPr>
                <w:rFonts w:ascii="Arial" w:hAnsi="Arial" w:cs="Arial"/>
                <w:sz w:val="18"/>
                <w:szCs w:val="18"/>
              </w:rPr>
              <w:t>Minor</w:t>
            </w:r>
          </w:p>
        </w:tc>
        <w:tc>
          <w:tcPr>
            <w:tcW w:w="2410" w:type="dxa"/>
            <w:vAlign w:val="center"/>
          </w:tcPr>
          <w:p w14:paraId="53FD5D44" w14:textId="7655C512" w:rsidR="007A648C" w:rsidRPr="00DF4971" w:rsidRDefault="00FD249E" w:rsidP="000932F9">
            <w:pPr>
              <w:rPr>
                <w:rFonts w:ascii="Arial" w:hAnsi="Arial" w:cs="Arial"/>
                <w:sz w:val="18"/>
                <w:szCs w:val="18"/>
              </w:rPr>
            </w:pPr>
            <w:r>
              <w:rPr>
                <w:rFonts w:ascii="Arial" w:hAnsi="Arial" w:cs="Arial"/>
                <w:sz w:val="18"/>
                <w:szCs w:val="18"/>
              </w:rPr>
              <w:t>Sep 2020</w:t>
            </w:r>
          </w:p>
        </w:tc>
        <w:tc>
          <w:tcPr>
            <w:tcW w:w="2448" w:type="dxa"/>
            <w:vAlign w:val="center"/>
          </w:tcPr>
          <w:p w14:paraId="39EFDB43" w14:textId="22373EEA" w:rsidR="007A648C" w:rsidRPr="00DF4971" w:rsidRDefault="00FD249E" w:rsidP="000932F9">
            <w:pPr>
              <w:rPr>
                <w:rFonts w:ascii="Arial" w:hAnsi="Arial" w:cs="Arial"/>
                <w:sz w:val="18"/>
                <w:szCs w:val="18"/>
              </w:rPr>
            </w:pPr>
            <w:r>
              <w:rPr>
                <w:rFonts w:ascii="Arial" w:hAnsi="Arial" w:cs="Arial"/>
                <w:sz w:val="18"/>
                <w:szCs w:val="18"/>
              </w:rPr>
              <w:t>7, 13, 14</w:t>
            </w:r>
          </w:p>
        </w:tc>
        <w:tc>
          <w:tcPr>
            <w:tcW w:w="2597" w:type="dxa"/>
            <w:vAlign w:val="center"/>
          </w:tcPr>
          <w:p w14:paraId="41BB5FD9" w14:textId="1B5CA91A" w:rsidR="007A648C" w:rsidRPr="00DF4971" w:rsidRDefault="00FD249E" w:rsidP="000932F9">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0932F9">
        <w:trPr>
          <w:trHeight w:val="305"/>
        </w:trPr>
        <w:tc>
          <w:tcPr>
            <w:tcW w:w="10627" w:type="dxa"/>
            <w:vAlign w:val="center"/>
          </w:tcPr>
          <w:p w14:paraId="02FECF7C" w14:textId="63F37F4E" w:rsidR="007A648C" w:rsidRPr="00F74B16" w:rsidRDefault="007A648C" w:rsidP="00FD249E">
            <w:pPr>
              <w:rPr>
                <w:rFonts w:ascii="Arial" w:hAnsi="Arial" w:cs="Arial"/>
                <w:sz w:val="18"/>
                <w:szCs w:val="18"/>
              </w:rPr>
            </w:pPr>
            <w:r w:rsidRPr="00F74B16">
              <w:rPr>
                <w:rFonts w:ascii="Arial" w:hAnsi="Arial" w:cs="Arial"/>
                <w:sz w:val="18"/>
                <w:szCs w:val="18"/>
              </w:rPr>
              <w:t xml:space="preserve">Revised FSO </w:t>
            </w:r>
            <w:r w:rsidR="00FD249E">
              <w:rPr>
                <w:rFonts w:ascii="Arial" w:hAnsi="Arial" w:cs="Arial"/>
                <w:sz w:val="18"/>
                <w:szCs w:val="18"/>
              </w:rPr>
              <w:t>Feb 2020</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7C01" w14:textId="77777777" w:rsidR="00972047" w:rsidRDefault="00972047" w:rsidP="009A2D37">
      <w:pPr>
        <w:spacing w:after="0" w:line="240" w:lineRule="auto"/>
      </w:pPr>
      <w:r>
        <w:separator/>
      </w:r>
    </w:p>
  </w:endnote>
  <w:endnote w:type="continuationSeparator" w:id="0">
    <w:p w14:paraId="762E6ACC" w14:textId="77777777" w:rsidR="00972047" w:rsidRDefault="00972047" w:rsidP="009A2D37">
      <w:pPr>
        <w:spacing w:after="0" w:line="240" w:lineRule="auto"/>
      </w:pPr>
      <w:r>
        <w:continuationSeparator/>
      </w:r>
    </w:p>
  </w:endnote>
  <w:endnote w:type="continuationNotice" w:id="1">
    <w:p w14:paraId="178B2488" w14:textId="77777777" w:rsidR="00972047" w:rsidRDefault="0097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640CDE5" w:rsidR="000932F9" w:rsidRDefault="000932F9" w:rsidP="009A2D37">
        <w:pPr>
          <w:pStyle w:val="Footer"/>
          <w:jc w:val="center"/>
        </w:pPr>
        <w:r>
          <w:fldChar w:fldCharType="begin"/>
        </w:r>
        <w:r>
          <w:instrText xml:space="preserve"> PAGE   \* MERGEFORMAT </w:instrText>
        </w:r>
        <w:r>
          <w:fldChar w:fldCharType="separate"/>
        </w:r>
        <w:r w:rsidR="00FD249E">
          <w:rPr>
            <w:noProof/>
          </w:rPr>
          <w:t>3</w:t>
        </w:r>
        <w:r>
          <w:rPr>
            <w:noProof/>
          </w:rPr>
          <w:fldChar w:fldCharType="end"/>
        </w:r>
      </w:p>
    </w:sdtContent>
  </w:sdt>
  <w:p w14:paraId="4C78C59C" w14:textId="77777777" w:rsidR="000932F9" w:rsidRPr="007B7724" w:rsidRDefault="000932F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68D1" w14:textId="77777777" w:rsidR="00972047" w:rsidRDefault="00972047" w:rsidP="009A2D37">
      <w:pPr>
        <w:spacing w:after="0" w:line="240" w:lineRule="auto"/>
      </w:pPr>
      <w:r>
        <w:separator/>
      </w:r>
    </w:p>
  </w:footnote>
  <w:footnote w:type="continuationSeparator" w:id="0">
    <w:p w14:paraId="2354D990" w14:textId="77777777" w:rsidR="00972047" w:rsidRDefault="00972047" w:rsidP="009A2D37">
      <w:pPr>
        <w:spacing w:after="0" w:line="240" w:lineRule="auto"/>
      </w:pPr>
      <w:r>
        <w:continuationSeparator/>
      </w:r>
    </w:p>
  </w:footnote>
  <w:footnote w:type="continuationNotice" w:id="1">
    <w:p w14:paraId="58AB4425" w14:textId="77777777" w:rsidR="00972047" w:rsidRDefault="00972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0932F9" w:rsidRPr="0075408A" w:rsidRDefault="000932F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0932F9" w:rsidRPr="008C00F8" w:rsidRDefault="000932F9" w:rsidP="005E6D38">
    <w:pPr>
      <w:pStyle w:val="Heading1"/>
      <w:spacing w:before="60" w:after="60"/>
      <w:rPr>
        <w:rFonts w:ascii="Arial" w:hAnsi="Arial" w:cs="Arial"/>
      </w:rPr>
    </w:pPr>
  </w:p>
  <w:p w14:paraId="0B4D4E2B" w14:textId="77777777" w:rsidR="000932F9" w:rsidRDefault="00093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932F9" w:rsidRPr="0075408A" w:rsidRDefault="000932F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932F9" w:rsidRPr="000F7FBF" w:rsidRDefault="000932F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6F66346E"/>
    <w:lvl w:ilvl="0">
      <w:start w:val="1"/>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2A573A"/>
    <w:multiLevelType w:val="multilevel"/>
    <w:tmpl w:val="6F66346E"/>
    <w:lvl w:ilvl="0">
      <w:start w:val="1"/>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6216"/>
    <w:rsid w:val="000678D3"/>
    <w:rsid w:val="000932F9"/>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BB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0223"/>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0CFE"/>
    <w:rsid w:val="005D7CD0"/>
    <w:rsid w:val="005E1A3A"/>
    <w:rsid w:val="005E5A80"/>
    <w:rsid w:val="005E6ADC"/>
    <w:rsid w:val="005E6D10"/>
    <w:rsid w:val="005E6D38"/>
    <w:rsid w:val="005E7B3F"/>
    <w:rsid w:val="005F040F"/>
    <w:rsid w:val="005F2C42"/>
    <w:rsid w:val="00600882"/>
    <w:rsid w:val="006041CB"/>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B69CC"/>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23BE"/>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2047"/>
    <w:rsid w:val="00977632"/>
    <w:rsid w:val="00982A8E"/>
    <w:rsid w:val="00987DB4"/>
    <w:rsid w:val="009957AF"/>
    <w:rsid w:val="00996204"/>
    <w:rsid w:val="009A26CB"/>
    <w:rsid w:val="009A2BC2"/>
    <w:rsid w:val="009A2D37"/>
    <w:rsid w:val="009A2DE4"/>
    <w:rsid w:val="009A7587"/>
    <w:rsid w:val="009B0A69"/>
    <w:rsid w:val="009B10F0"/>
    <w:rsid w:val="009B1EB5"/>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49C1"/>
    <w:rsid w:val="00BF51AB"/>
    <w:rsid w:val="00BF716B"/>
    <w:rsid w:val="00BF7233"/>
    <w:rsid w:val="00C02AA2"/>
    <w:rsid w:val="00C04C95"/>
    <w:rsid w:val="00C12613"/>
    <w:rsid w:val="00C16DEF"/>
    <w:rsid w:val="00C2492F"/>
    <w:rsid w:val="00C25964"/>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8DC"/>
    <w:rsid w:val="00D02E99"/>
    <w:rsid w:val="00D13357"/>
    <w:rsid w:val="00D13A13"/>
    <w:rsid w:val="00D2689A"/>
    <w:rsid w:val="00D30E1A"/>
    <w:rsid w:val="00D3257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249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5964"/>
    <w:pPr>
      <w:spacing w:after="0" w:line="240" w:lineRule="auto"/>
    </w:pPr>
    <w:rPr>
      <w:rFonts w:eastAsiaTheme="minorEastAsia"/>
      <w:lang w:eastAsia="en-GB"/>
    </w:rPr>
  </w:style>
  <w:style w:type="table" w:styleId="LightList">
    <w:name w:val="Light List"/>
    <w:basedOn w:val="TableNormal"/>
    <w:uiPriority w:val="61"/>
    <w:rsid w:val="009B1E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C4F1-F02B-4701-9E4D-4CC39E6252D8}"/>
</file>

<file path=customXml/itemProps2.xml><?xml version="1.0" encoding="utf-8"?>
<ds:datastoreItem xmlns:ds="http://schemas.openxmlformats.org/officeDocument/2006/customXml" ds:itemID="{630EF0EF-9665-4E3D-876B-373437897387}">
  <ds:schemaRefs>
    <ds:schemaRef ds:uri="http://schemas.microsoft.com/sharepoint/v3/contenttype/forms"/>
  </ds:schemaRefs>
</ds:datastoreItem>
</file>

<file path=customXml/itemProps3.xml><?xml version="1.0" encoding="utf-8"?>
<ds:datastoreItem xmlns:ds="http://schemas.openxmlformats.org/officeDocument/2006/customXml" ds:itemID="{A8A6062B-EBD8-4F29-A18E-1CE7C9EC67FF}">
  <ds:schemaRefs>
    <ds:schemaRef ds:uri="ef2b9e05-657a-4dc1-8c6c-679bdea18f3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1EFED7-9E4C-4C2B-8E31-C8068E95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293B5D-EC16-4840-8F26-E8A80D7F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2020-01-20T14:44:00Z</dcterms:created>
  <dcterms:modified xsi:type="dcterms:W3CDTF">2020-02-07T10:14:00Z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b679786f-3758-4fce-af0b-4b49d0e4ec1a</vt:lpwstr>
  </property>
</Properties>
</file>