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4FC1FC16" w:rsidR="009A2D37" w:rsidRPr="00694B52" w:rsidRDefault="00E477F0" w:rsidP="008614D6">
      <w:pPr>
        <w:spacing w:after="120" w:line="240" w:lineRule="auto"/>
        <w:ind w:left="567" w:right="543"/>
        <w:jc w:val="both"/>
        <w:rPr>
          <w:rFonts w:ascii="Arial" w:hAnsi="Arial" w:cs="Arial"/>
          <w:sz w:val="24"/>
          <w:szCs w:val="24"/>
        </w:rPr>
      </w:pPr>
      <w:r>
        <w:rPr>
          <w:rFonts w:ascii="Arial" w:hAnsi="Arial" w:cs="Arial"/>
          <w:sz w:val="24"/>
          <w:szCs w:val="24"/>
        </w:rPr>
        <w:t>ENGL6580</w:t>
      </w:r>
      <w:r w:rsidR="001C03A4">
        <w:rPr>
          <w:rFonts w:ascii="Arial" w:hAnsi="Arial" w:cs="Arial"/>
          <w:sz w:val="24"/>
          <w:szCs w:val="24"/>
        </w:rPr>
        <w:t xml:space="preserve"> American Crime Fiction</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40FF4463" w:rsidR="009A2D37" w:rsidRDefault="00E477F0" w:rsidP="008614D6">
      <w:pPr>
        <w:spacing w:after="120" w:line="240" w:lineRule="auto"/>
        <w:ind w:left="567" w:right="543"/>
        <w:jc w:val="both"/>
        <w:rPr>
          <w:rFonts w:ascii="Arial" w:hAnsi="Arial" w:cs="Arial"/>
          <w:iCs/>
          <w:sz w:val="24"/>
          <w:szCs w:val="24"/>
        </w:rPr>
      </w:pPr>
      <w:r>
        <w:rPr>
          <w:rFonts w:ascii="Arial" w:hAnsi="Arial" w:cs="Arial"/>
          <w:iCs/>
          <w:sz w:val="24"/>
          <w:szCs w:val="24"/>
        </w:rPr>
        <w:t>Division of Arts and Humanities, School of English</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28303D33" w:rsidR="009A2D37" w:rsidRDefault="00E477F0" w:rsidP="008614D6">
      <w:pPr>
        <w:spacing w:after="120" w:line="240" w:lineRule="auto"/>
        <w:ind w:left="567" w:right="543"/>
        <w:jc w:val="both"/>
        <w:rPr>
          <w:rFonts w:ascii="Arial" w:hAnsi="Arial" w:cs="Arial"/>
          <w:sz w:val="24"/>
          <w:szCs w:val="24"/>
        </w:rPr>
      </w:pPr>
      <w:r>
        <w:rPr>
          <w:rFonts w:ascii="Arial" w:hAnsi="Arial" w:cs="Arial"/>
          <w:sz w:val="24"/>
          <w:szCs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2068EF60" w:rsidR="009A2D37" w:rsidRDefault="00E477F0" w:rsidP="008614D6">
      <w:pPr>
        <w:spacing w:after="120" w:line="240" w:lineRule="auto"/>
        <w:ind w:left="567" w:right="543"/>
        <w:rPr>
          <w:rFonts w:ascii="Arial" w:hAnsi="Arial" w:cs="Arial"/>
          <w:sz w:val="24"/>
          <w:szCs w:val="24"/>
        </w:rPr>
      </w:pPr>
      <w:r>
        <w:rPr>
          <w:rFonts w:ascii="Arial" w:hAnsi="Arial" w:cs="Arial"/>
          <w:sz w:val="24"/>
          <w:szCs w:val="24"/>
        </w:rPr>
        <w:t>30</w:t>
      </w:r>
      <w:r w:rsidR="00270215">
        <w:rPr>
          <w:rFonts w:ascii="Arial" w:hAnsi="Arial" w:cs="Arial"/>
          <w:sz w:val="24"/>
          <w:szCs w:val="24"/>
        </w:rPr>
        <w:t xml:space="preserve">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1489D178" w:rsidR="009A2D37" w:rsidRDefault="00E477F0" w:rsidP="008614D6">
      <w:pPr>
        <w:spacing w:after="120" w:line="240" w:lineRule="auto"/>
        <w:ind w:left="567" w:right="543"/>
        <w:rPr>
          <w:rFonts w:ascii="Arial" w:hAnsi="Arial" w:cs="Arial"/>
          <w:iCs/>
          <w:sz w:val="24"/>
          <w:szCs w:val="24"/>
        </w:rPr>
      </w:pPr>
      <w:r>
        <w:rPr>
          <w:rFonts w:ascii="Arial" w:hAnsi="Arial" w:cs="Arial"/>
          <w:iCs/>
          <w:sz w:val="24"/>
          <w:szCs w:val="24"/>
        </w:rPr>
        <w:t xml:space="preserve">Term 1 </w:t>
      </w:r>
      <w:r w:rsidR="00A60655">
        <w:rPr>
          <w:rFonts w:ascii="Arial" w:hAnsi="Arial" w:cs="Arial"/>
          <w:iCs/>
          <w:sz w:val="24"/>
          <w:szCs w:val="24"/>
        </w:rPr>
        <w:t>or</w:t>
      </w:r>
      <w:bookmarkStart w:id="0" w:name="_GoBack"/>
      <w:bookmarkEnd w:id="0"/>
      <w:r>
        <w:rPr>
          <w:rFonts w:ascii="Arial" w:hAnsi="Arial" w:cs="Arial"/>
          <w:iCs/>
          <w:sz w:val="24"/>
          <w:szCs w:val="24"/>
        </w:rPr>
        <w:t xml:space="preserve"> Term 2</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3580CFF1" w:rsidR="00687284" w:rsidRPr="00CD232B" w:rsidRDefault="008614D6" w:rsidP="00687284">
      <w:pPr>
        <w:spacing w:after="120" w:line="240" w:lineRule="auto"/>
        <w:ind w:left="567" w:right="543"/>
        <w:jc w:val="both"/>
        <w:rPr>
          <w:rFonts w:ascii="Arial" w:hAnsi="Arial" w:cs="Arial"/>
          <w:bCs/>
          <w:sz w:val="24"/>
          <w:szCs w:val="24"/>
        </w:rPr>
      </w:pPr>
      <w:r>
        <w:rPr>
          <w:rFonts w:ascii="Arial" w:hAnsi="Arial" w:cs="Arial"/>
          <w:b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6B916CBC"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r w:rsidR="00C6327D">
        <w:rPr>
          <w:rFonts w:ascii="Arial" w:hAnsi="Arial" w:cs="Arial"/>
          <w:iCs/>
          <w:sz w:val="24"/>
          <w:szCs w:val="24"/>
        </w:rPr>
        <w:t xml:space="preserve"> BA English Literature; BA English Literature and Creative Writing; BA Drama and English Literature; BA English Literature and English Language and Linguistics; BA English Literature and Film</w:t>
      </w:r>
    </w:p>
    <w:p w14:paraId="119D9EC5" w14:textId="29FB66BE"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22B4A818" w14:textId="77777777" w:rsidR="00C6327D" w:rsidRPr="00C6327D" w:rsidRDefault="009A2D37" w:rsidP="00072357">
      <w:pPr>
        <w:pStyle w:val="Heading2"/>
        <w:jc w:val="left"/>
        <w:rPr>
          <w:b w:val="0"/>
          <w:bCs/>
        </w:rPr>
      </w:pPr>
      <w:r w:rsidRPr="009D52D0">
        <w:t>The intended subject specific learning outcomes</w:t>
      </w:r>
      <w:r w:rsidR="00C729D7" w:rsidRPr="009D52D0">
        <w:t>.</w:t>
      </w:r>
    </w:p>
    <w:p w14:paraId="3839F6AB" w14:textId="20110A3A" w:rsidR="009A2D37" w:rsidRPr="00C95408" w:rsidRDefault="00C729D7" w:rsidP="00C6327D">
      <w:pPr>
        <w:pStyle w:val="Heading2"/>
        <w:numPr>
          <w:ilvl w:val="0"/>
          <w:numId w:val="0"/>
        </w:numPr>
        <w:ind w:left="567"/>
        <w:jc w:val="left"/>
        <w:rPr>
          <w:bCs/>
        </w:rPr>
      </w:pPr>
      <w:r w:rsidRPr="00C95408">
        <w:rPr>
          <w:bCs/>
        </w:rPr>
        <w:t>On successfully completing the module students will be able to:</w:t>
      </w:r>
    </w:p>
    <w:p w14:paraId="54B7865F" w14:textId="56D3E12C" w:rsidR="00C6327D" w:rsidRPr="00C6327D" w:rsidRDefault="009A71F2" w:rsidP="00C6327D">
      <w:pPr>
        <w:pStyle w:val="header2"/>
        <w:numPr>
          <w:ilvl w:val="1"/>
          <w:numId w:val="12"/>
        </w:numPr>
        <w:rPr>
          <w:b w:val="0"/>
          <w:bCs/>
        </w:rPr>
      </w:pPr>
      <w:r>
        <w:rPr>
          <w:b w:val="0"/>
          <w:bCs/>
        </w:rPr>
        <w:t xml:space="preserve"> </w:t>
      </w:r>
      <w:r w:rsidR="00FD4E26">
        <w:rPr>
          <w:b w:val="0"/>
          <w:bCs/>
        </w:rPr>
        <w:t>R</w:t>
      </w:r>
      <w:r w:rsidR="00C6327D" w:rsidRPr="00C6327D">
        <w:rPr>
          <w:b w:val="0"/>
          <w:bCs/>
        </w:rPr>
        <w:t>ead and respond critically to a range of American crime fiction</w:t>
      </w:r>
    </w:p>
    <w:p w14:paraId="1FAAC5ED" w14:textId="3B2ABDBA" w:rsidR="00C6327D" w:rsidRPr="00C6327D" w:rsidRDefault="009A71F2" w:rsidP="00C6327D">
      <w:pPr>
        <w:pStyle w:val="header2"/>
        <w:numPr>
          <w:ilvl w:val="1"/>
          <w:numId w:val="12"/>
        </w:numPr>
        <w:rPr>
          <w:b w:val="0"/>
          <w:bCs/>
        </w:rPr>
      </w:pPr>
      <w:r>
        <w:rPr>
          <w:b w:val="0"/>
          <w:bCs/>
        </w:rPr>
        <w:t xml:space="preserve"> </w:t>
      </w:r>
      <w:r w:rsidR="00FD4E26">
        <w:rPr>
          <w:b w:val="0"/>
          <w:bCs/>
        </w:rPr>
        <w:t>R</w:t>
      </w:r>
      <w:r w:rsidR="00C6327D" w:rsidRPr="00C6327D">
        <w:rPr>
          <w:b w:val="0"/>
          <w:bCs/>
        </w:rPr>
        <w:t>elate their reading to developments in social and political history</w:t>
      </w:r>
    </w:p>
    <w:p w14:paraId="7577DFA6" w14:textId="31AA5D17" w:rsidR="00C6327D" w:rsidRPr="00C6327D" w:rsidRDefault="009A71F2" w:rsidP="00C6327D">
      <w:pPr>
        <w:pStyle w:val="header2"/>
        <w:numPr>
          <w:ilvl w:val="1"/>
          <w:numId w:val="12"/>
        </w:numPr>
        <w:rPr>
          <w:b w:val="0"/>
          <w:bCs/>
        </w:rPr>
      </w:pPr>
      <w:r>
        <w:rPr>
          <w:b w:val="0"/>
          <w:bCs/>
        </w:rPr>
        <w:t xml:space="preserve"> </w:t>
      </w:r>
      <w:r w:rsidR="00FD4E26">
        <w:rPr>
          <w:b w:val="0"/>
          <w:bCs/>
        </w:rPr>
        <w:t>E</w:t>
      </w:r>
      <w:r w:rsidR="00C6327D" w:rsidRPr="00C6327D">
        <w:rPr>
          <w:b w:val="0"/>
          <w:bCs/>
        </w:rPr>
        <w:t>xplore a range of theoretical approaches to literary texts</w:t>
      </w:r>
    </w:p>
    <w:p w14:paraId="12CBD93F" w14:textId="1EF924EB" w:rsidR="00C6327D" w:rsidRPr="00C6327D" w:rsidRDefault="009A71F2" w:rsidP="00C6327D">
      <w:pPr>
        <w:pStyle w:val="header2"/>
        <w:numPr>
          <w:ilvl w:val="1"/>
          <w:numId w:val="12"/>
        </w:numPr>
        <w:rPr>
          <w:b w:val="0"/>
          <w:bCs/>
        </w:rPr>
      </w:pPr>
      <w:r>
        <w:rPr>
          <w:b w:val="0"/>
          <w:bCs/>
        </w:rPr>
        <w:t xml:space="preserve"> </w:t>
      </w:r>
      <w:r w:rsidR="00FD4E26">
        <w:rPr>
          <w:b w:val="0"/>
          <w:bCs/>
        </w:rPr>
        <w:t>T</w:t>
      </w:r>
      <w:r w:rsidR="00C6327D" w:rsidRPr="00C6327D">
        <w:rPr>
          <w:b w:val="0"/>
          <w:bCs/>
        </w:rPr>
        <w:t>hink critically about the interrelationship of cultural trends in literature, film and television</w:t>
      </w:r>
    </w:p>
    <w:p w14:paraId="3159F5C4" w14:textId="29B61E1A" w:rsidR="00C6327D" w:rsidRPr="00C6327D" w:rsidRDefault="009A71F2" w:rsidP="00C6327D">
      <w:pPr>
        <w:pStyle w:val="header2"/>
        <w:numPr>
          <w:ilvl w:val="1"/>
          <w:numId w:val="12"/>
        </w:numPr>
        <w:rPr>
          <w:b w:val="0"/>
          <w:bCs/>
        </w:rPr>
      </w:pPr>
      <w:r>
        <w:rPr>
          <w:b w:val="0"/>
          <w:bCs/>
        </w:rPr>
        <w:t xml:space="preserve"> </w:t>
      </w:r>
      <w:r w:rsidR="00FD4E26">
        <w:rPr>
          <w:b w:val="0"/>
          <w:bCs/>
        </w:rPr>
        <w:t>U</w:t>
      </w:r>
      <w:r w:rsidR="00C6327D" w:rsidRPr="00C6327D">
        <w:rPr>
          <w:b w:val="0"/>
          <w:bCs/>
        </w:rPr>
        <w:t>nderstand and evaluate narrative form in fiction, film and television</w:t>
      </w:r>
    </w:p>
    <w:p w14:paraId="63363CAA" w14:textId="55D4042D" w:rsidR="00C6327D" w:rsidRPr="00C6327D" w:rsidRDefault="009A71F2" w:rsidP="00C6327D">
      <w:pPr>
        <w:pStyle w:val="header2"/>
        <w:numPr>
          <w:ilvl w:val="1"/>
          <w:numId w:val="12"/>
        </w:numPr>
        <w:rPr>
          <w:b w:val="0"/>
          <w:bCs/>
        </w:rPr>
      </w:pPr>
      <w:r>
        <w:rPr>
          <w:b w:val="0"/>
          <w:bCs/>
        </w:rPr>
        <w:t xml:space="preserve"> </w:t>
      </w:r>
      <w:r w:rsidR="00FD4E26">
        <w:rPr>
          <w:b w:val="0"/>
          <w:bCs/>
        </w:rPr>
        <w:t>I</w:t>
      </w:r>
      <w:r w:rsidR="00C6327D" w:rsidRPr="00C6327D">
        <w:rPr>
          <w:b w:val="0"/>
          <w:bCs/>
        </w:rPr>
        <w:t>nterrogate distinctions between high and low culture</w:t>
      </w:r>
    </w:p>
    <w:p w14:paraId="32C22525" w14:textId="4AADA536" w:rsidR="00C6327D" w:rsidRPr="00C6327D" w:rsidRDefault="009A71F2" w:rsidP="00C6327D">
      <w:pPr>
        <w:pStyle w:val="header2"/>
        <w:numPr>
          <w:ilvl w:val="1"/>
          <w:numId w:val="12"/>
        </w:numPr>
        <w:rPr>
          <w:rFonts w:ascii="Plantin" w:hAnsi="Plantin" w:cstheme="minorBidi"/>
          <w:b w:val="0"/>
          <w:bCs/>
        </w:rPr>
      </w:pPr>
      <w:r>
        <w:rPr>
          <w:b w:val="0"/>
          <w:bCs/>
        </w:rPr>
        <w:t xml:space="preserve"> </w:t>
      </w:r>
      <w:r w:rsidR="00FD4E26">
        <w:rPr>
          <w:b w:val="0"/>
          <w:bCs/>
        </w:rPr>
        <w:t>I</w:t>
      </w:r>
      <w:r w:rsidR="00C6327D" w:rsidRPr="00C6327D">
        <w:rPr>
          <w:b w:val="0"/>
          <w:bCs/>
        </w:rPr>
        <w:t>nterrogate and understand contemporary culture in the twenty-first century</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C6327D">
      <w:pPr>
        <w:pStyle w:val="Heading2"/>
        <w:numPr>
          <w:ilvl w:val="0"/>
          <w:numId w:val="12"/>
        </w:numPr>
        <w:ind w:left="567" w:hanging="567"/>
        <w:jc w:val="left"/>
      </w:pPr>
      <w:r w:rsidRPr="009D52D0">
        <w:t>The intended generic learning outcomes</w:t>
      </w:r>
      <w:r w:rsidR="00C729D7" w:rsidRPr="009D52D0">
        <w:t>.</w:t>
      </w:r>
      <w:r w:rsidR="00C729D7" w:rsidRPr="009D52D0">
        <w:br/>
        <w:t>On successfully completing the module students will be able to:</w:t>
      </w:r>
    </w:p>
    <w:p w14:paraId="5313D596" w14:textId="02A7D353" w:rsidR="00C6327D" w:rsidRPr="00C95408" w:rsidRDefault="00FD4E26" w:rsidP="00C6327D">
      <w:pPr>
        <w:pStyle w:val="ListParagraph"/>
        <w:numPr>
          <w:ilvl w:val="1"/>
          <w:numId w:val="12"/>
        </w:numPr>
        <w:spacing w:after="60" w:line="240" w:lineRule="auto"/>
        <w:rPr>
          <w:rFonts w:ascii="Arial" w:hAnsi="Arial" w:cs="Arial"/>
          <w:sz w:val="24"/>
          <w:szCs w:val="24"/>
        </w:rPr>
      </w:pPr>
      <w:r>
        <w:rPr>
          <w:rFonts w:ascii="Arial" w:hAnsi="Arial" w:cs="Arial"/>
          <w:sz w:val="24"/>
          <w:szCs w:val="24"/>
        </w:rPr>
        <w:t>D</w:t>
      </w:r>
      <w:r w:rsidR="007011EA">
        <w:rPr>
          <w:rFonts w:ascii="Arial" w:hAnsi="Arial" w:cs="Arial"/>
          <w:sz w:val="24"/>
          <w:szCs w:val="24"/>
        </w:rPr>
        <w:t>emonstrate</w:t>
      </w:r>
      <w:r w:rsidR="007011EA" w:rsidRPr="00C95408">
        <w:rPr>
          <w:rFonts w:ascii="Arial" w:hAnsi="Arial" w:cs="Arial"/>
          <w:sz w:val="24"/>
          <w:szCs w:val="24"/>
        </w:rPr>
        <w:t xml:space="preserve"> </w:t>
      </w:r>
      <w:r w:rsidR="00C6327D" w:rsidRPr="00C95408">
        <w:rPr>
          <w:rFonts w:ascii="Arial" w:hAnsi="Arial" w:cs="Arial"/>
          <w:sz w:val="24"/>
          <w:szCs w:val="24"/>
        </w:rPr>
        <w:t>their abilities to analyse texts critically and make comparisons across a range of reading</w:t>
      </w:r>
    </w:p>
    <w:p w14:paraId="3AF5BEC6" w14:textId="18912DD4" w:rsidR="00C6327D" w:rsidRPr="00C95408" w:rsidRDefault="00FD4E26" w:rsidP="00C6327D">
      <w:pPr>
        <w:pStyle w:val="ListParagraph"/>
        <w:numPr>
          <w:ilvl w:val="1"/>
          <w:numId w:val="12"/>
        </w:numPr>
        <w:spacing w:after="60" w:line="240" w:lineRule="auto"/>
        <w:rPr>
          <w:rFonts w:ascii="Arial" w:hAnsi="Arial" w:cs="Arial"/>
          <w:sz w:val="24"/>
          <w:szCs w:val="24"/>
        </w:rPr>
      </w:pPr>
      <w:r>
        <w:rPr>
          <w:rFonts w:ascii="Arial" w:hAnsi="Arial" w:cs="Arial"/>
          <w:sz w:val="24"/>
          <w:szCs w:val="24"/>
        </w:rPr>
        <w:t>D</w:t>
      </w:r>
      <w:r w:rsidR="007011EA">
        <w:rPr>
          <w:rFonts w:ascii="Arial" w:hAnsi="Arial" w:cs="Arial"/>
          <w:sz w:val="24"/>
          <w:szCs w:val="24"/>
        </w:rPr>
        <w:t>emonstrate</w:t>
      </w:r>
      <w:r w:rsidR="007011EA" w:rsidRPr="00C95408">
        <w:rPr>
          <w:rFonts w:ascii="Arial" w:hAnsi="Arial" w:cs="Arial"/>
          <w:sz w:val="24"/>
          <w:szCs w:val="24"/>
        </w:rPr>
        <w:t xml:space="preserve"> </w:t>
      </w:r>
      <w:r w:rsidR="00C6327D" w:rsidRPr="00C95408">
        <w:rPr>
          <w:rFonts w:ascii="Arial" w:hAnsi="Arial" w:cs="Arial"/>
          <w:sz w:val="24"/>
          <w:szCs w:val="24"/>
        </w:rPr>
        <w:t xml:space="preserve">their abilities to articulate </w:t>
      </w:r>
      <w:r w:rsidR="007011EA">
        <w:rPr>
          <w:rFonts w:ascii="Arial" w:hAnsi="Arial" w:cs="Arial"/>
          <w:sz w:val="24"/>
          <w:szCs w:val="24"/>
        </w:rPr>
        <w:t xml:space="preserve">and communicate </w:t>
      </w:r>
      <w:r w:rsidR="00C6327D" w:rsidRPr="00C95408">
        <w:rPr>
          <w:rFonts w:ascii="Arial" w:hAnsi="Arial" w:cs="Arial"/>
          <w:sz w:val="24"/>
          <w:szCs w:val="24"/>
        </w:rPr>
        <w:t>coherent critical arguments</w:t>
      </w:r>
      <w:r w:rsidR="007011EA">
        <w:rPr>
          <w:rFonts w:ascii="Arial" w:hAnsi="Arial" w:cs="Arial"/>
          <w:sz w:val="24"/>
          <w:szCs w:val="24"/>
        </w:rPr>
        <w:t xml:space="preserve"> in a variety of methods</w:t>
      </w:r>
    </w:p>
    <w:p w14:paraId="00A47F43" w14:textId="3DB8EDCB" w:rsidR="00C6327D" w:rsidRPr="00C95408" w:rsidRDefault="00FD4E26" w:rsidP="00C6327D">
      <w:pPr>
        <w:pStyle w:val="ListParagraph"/>
        <w:numPr>
          <w:ilvl w:val="1"/>
          <w:numId w:val="12"/>
        </w:numPr>
        <w:spacing w:after="60" w:line="240" w:lineRule="auto"/>
        <w:rPr>
          <w:rFonts w:ascii="Plantin" w:hAnsi="Plantin"/>
          <w:sz w:val="24"/>
          <w:szCs w:val="24"/>
        </w:rPr>
      </w:pPr>
      <w:r>
        <w:rPr>
          <w:rFonts w:ascii="Arial" w:hAnsi="Arial" w:cs="Arial"/>
          <w:sz w:val="24"/>
          <w:szCs w:val="24"/>
        </w:rPr>
        <w:t>U</w:t>
      </w:r>
      <w:r w:rsidR="00C6327D" w:rsidRPr="00C95408">
        <w:rPr>
          <w:rFonts w:ascii="Arial" w:hAnsi="Arial" w:cs="Arial"/>
          <w:sz w:val="24"/>
          <w:szCs w:val="24"/>
        </w:rPr>
        <w:t>nderstand and interrogate various critical approaches and the theoretical assumptions that underpin these approaches</w:t>
      </w:r>
    </w:p>
    <w:p w14:paraId="41B2CBD6" w14:textId="1497DDEF" w:rsidR="00C6327D" w:rsidRPr="00C95408" w:rsidRDefault="00FD4E26" w:rsidP="00C6327D">
      <w:pPr>
        <w:pStyle w:val="ListParagraph"/>
        <w:numPr>
          <w:ilvl w:val="1"/>
          <w:numId w:val="12"/>
        </w:numPr>
        <w:spacing w:after="60" w:line="240" w:lineRule="auto"/>
        <w:rPr>
          <w:rFonts w:ascii="Arial" w:hAnsi="Arial" w:cs="Arial"/>
          <w:sz w:val="24"/>
          <w:szCs w:val="24"/>
        </w:rPr>
      </w:pPr>
      <w:r>
        <w:rPr>
          <w:rFonts w:ascii="Arial" w:hAnsi="Arial" w:cs="Arial"/>
          <w:sz w:val="24"/>
          <w:szCs w:val="24"/>
        </w:rPr>
        <w:t>D</w:t>
      </w:r>
      <w:r w:rsidR="007011EA">
        <w:rPr>
          <w:rFonts w:ascii="Arial" w:hAnsi="Arial" w:cs="Arial"/>
          <w:sz w:val="24"/>
          <w:szCs w:val="24"/>
        </w:rPr>
        <w:t>emonstrate</w:t>
      </w:r>
      <w:r w:rsidR="007011EA" w:rsidRPr="00C95408">
        <w:rPr>
          <w:rFonts w:ascii="Arial" w:hAnsi="Arial" w:cs="Arial"/>
          <w:sz w:val="24"/>
          <w:szCs w:val="24"/>
        </w:rPr>
        <w:t xml:space="preserve"> </w:t>
      </w:r>
      <w:r w:rsidR="00C6327D" w:rsidRPr="00C95408">
        <w:rPr>
          <w:rFonts w:ascii="Arial" w:hAnsi="Arial" w:cs="Arial"/>
          <w:sz w:val="24"/>
          <w:szCs w:val="24"/>
        </w:rPr>
        <w:t>their abilities to carry out independent research</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C6327D">
      <w:pPr>
        <w:pStyle w:val="Heading2"/>
        <w:numPr>
          <w:ilvl w:val="0"/>
          <w:numId w:val="12"/>
        </w:numPr>
        <w:ind w:left="567" w:hanging="567"/>
      </w:pPr>
      <w:r w:rsidRPr="009D52D0">
        <w:t>A synopsis of the curriculum</w:t>
      </w:r>
    </w:p>
    <w:p w14:paraId="3E7751B0" w14:textId="77B67C76" w:rsidR="00C6327D" w:rsidRPr="00C95408" w:rsidRDefault="00C6327D" w:rsidP="00C6327D">
      <w:pPr>
        <w:pStyle w:val="NoSpacing"/>
        <w:ind w:firstLine="567"/>
        <w:rPr>
          <w:rFonts w:ascii="Arial" w:hAnsi="Arial" w:cs="Arial"/>
          <w:sz w:val="24"/>
          <w:szCs w:val="24"/>
        </w:rPr>
      </w:pPr>
      <w:r w:rsidRPr="00C95408">
        <w:rPr>
          <w:rFonts w:ascii="Arial" w:hAnsi="Arial" w:cs="Arial"/>
          <w:sz w:val="24"/>
          <w:szCs w:val="24"/>
        </w:rPr>
        <w:t>This module explores the history and practice of crime fiction in the United States from</w:t>
      </w:r>
    </w:p>
    <w:p w14:paraId="02859DA4" w14:textId="77777777" w:rsidR="00C6327D" w:rsidRPr="00C95408" w:rsidRDefault="00C6327D" w:rsidP="00C95408">
      <w:pPr>
        <w:pStyle w:val="NoSpacing"/>
        <w:ind w:firstLine="567"/>
        <w:rPr>
          <w:rFonts w:ascii="Arial" w:hAnsi="Arial" w:cs="Arial"/>
          <w:sz w:val="24"/>
          <w:szCs w:val="24"/>
        </w:rPr>
      </w:pPr>
      <w:r w:rsidRPr="00C95408">
        <w:rPr>
          <w:rFonts w:ascii="Arial" w:hAnsi="Arial" w:cs="Arial"/>
          <w:sz w:val="24"/>
          <w:szCs w:val="24"/>
        </w:rPr>
        <w:t>Edgar Allan Poe in the 1840s through to the present day. Crime fiction will be understood</w:t>
      </w:r>
    </w:p>
    <w:p w14:paraId="40CFF376" w14:textId="3F92CFAB" w:rsidR="00C6327D" w:rsidRPr="00C95408" w:rsidRDefault="00C6327D" w:rsidP="00C95408">
      <w:pPr>
        <w:pStyle w:val="NoSpacing"/>
        <w:ind w:left="567"/>
        <w:rPr>
          <w:rFonts w:ascii="Arial" w:hAnsi="Arial" w:cs="Arial"/>
          <w:sz w:val="24"/>
          <w:szCs w:val="24"/>
        </w:rPr>
      </w:pPr>
      <w:r w:rsidRPr="00C95408">
        <w:rPr>
          <w:rFonts w:ascii="Arial" w:hAnsi="Arial" w:cs="Arial"/>
          <w:sz w:val="24"/>
          <w:szCs w:val="24"/>
        </w:rPr>
        <w:t>broadly to encompass a range of generic categories such as detective, hardboiled and police procedural novels and stories. Attention will also be paid to developments in cinema</w:t>
      </w:r>
    </w:p>
    <w:p w14:paraId="04BBD3C2" w14:textId="77777777" w:rsidR="00C6327D" w:rsidRPr="00C95408" w:rsidRDefault="00C6327D" w:rsidP="00C6327D">
      <w:pPr>
        <w:pStyle w:val="NoSpacing"/>
        <w:ind w:firstLine="567"/>
        <w:rPr>
          <w:rFonts w:ascii="Arial" w:hAnsi="Arial" w:cs="Arial"/>
          <w:sz w:val="24"/>
          <w:szCs w:val="24"/>
        </w:rPr>
      </w:pPr>
      <w:r w:rsidRPr="00C95408">
        <w:rPr>
          <w:rFonts w:ascii="Arial" w:hAnsi="Arial" w:cs="Arial"/>
          <w:sz w:val="24"/>
          <w:szCs w:val="24"/>
        </w:rPr>
        <w:t>and television which parallel those in fiction, such as film noir and the contemporary cop</w:t>
      </w:r>
    </w:p>
    <w:p w14:paraId="34B75D71" w14:textId="77777777" w:rsidR="00C6327D" w:rsidRPr="00C95408" w:rsidRDefault="00C6327D" w:rsidP="00C6327D">
      <w:pPr>
        <w:pStyle w:val="NoSpacing"/>
        <w:ind w:firstLine="567"/>
        <w:rPr>
          <w:rFonts w:ascii="Arial" w:hAnsi="Arial" w:cs="Arial"/>
          <w:sz w:val="24"/>
          <w:szCs w:val="24"/>
        </w:rPr>
      </w:pPr>
      <w:r w:rsidRPr="00C95408">
        <w:rPr>
          <w:rFonts w:ascii="Arial" w:hAnsi="Arial" w:cs="Arial"/>
          <w:sz w:val="24"/>
          <w:szCs w:val="24"/>
        </w:rPr>
        <w:t>series. Strong emphasis will be placed on historically informed reading and students will be</w:t>
      </w:r>
    </w:p>
    <w:p w14:paraId="79889914" w14:textId="77777777" w:rsidR="00C6327D" w:rsidRPr="00C95408" w:rsidRDefault="00C6327D" w:rsidP="00C6327D">
      <w:pPr>
        <w:pStyle w:val="NoSpacing"/>
        <w:ind w:firstLine="567"/>
        <w:rPr>
          <w:rFonts w:ascii="Arial" w:hAnsi="Arial" w:cs="Arial"/>
          <w:sz w:val="24"/>
          <w:szCs w:val="24"/>
        </w:rPr>
      </w:pPr>
      <w:r w:rsidRPr="00C95408">
        <w:rPr>
          <w:rFonts w:ascii="Arial" w:hAnsi="Arial" w:cs="Arial"/>
          <w:sz w:val="24"/>
          <w:szCs w:val="24"/>
        </w:rPr>
        <w:t>encouraged to relate the close analysis of texts to shifts in narrative form as well as the</w:t>
      </w:r>
    </w:p>
    <w:p w14:paraId="5C4B5B12" w14:textId="77777777" w:rsidR="00C6327D" w:rsidRPr="00C95408" w:rsidRDefault="00C6327D" w:rsidP="00C6327D">
      <w:pPr>
        <w:pStyle w:val="NoSpacing"/>
        <w:ind w:left="567"/>
        <w:rPr>
          <w:rFonts w:ascii="Arial" w:hAnsi="Arial" w:cs="Arial"/>
          <w:sz w:val="24"/>
          <w:szCs w:val="24"/>
        </w:rPr>
      </w:pPr>
      <w:r w:rsidRPr="00C95408">
        <w:rPr>
          <w:rFonts w:ascii="Arial" w:hAnsi="Arial" w:cs="Arial"/>
          <w:sz w:val="24"/>
          <w:szCs w:val="24"/>
        </w:rPr>
        <w:t xml:space="preserve">establishment and transgression of generic conventions. </w:t>
      </w:r>
    </w:p>
    <w:p w14:paraId="3C670F79" w14:textId="77777777" w:rsidR="00C6327D" w:rsidRPr="00C95408" w:rsidRDefault="00C6327D" w:rsidP="00C6327D">
      <w:pPr>
        <w:pStyle w:val="NoSpacing"/>
        <w:ind w:left="567"/>
        <w:rPr>
          <w:rFonts w:ascii="Arial" w:hAnsi="Arial" w:cs="Arial"/>
          <w:sz w:val="24"/>
          <w:szCs w:val="24"/>
        </w:rPr>
      </w:pPr>
    </w:p>
    <w:p w14:paraId="1B3CF4AA" w14:textId="51F19828" w:rsidR="00C6327D" w:rsidRPr="00C95408" w:rsidRDefault="00C6327D" w:rsidP="00C6327D">
      <w:pPr>
        <w:pStyle w:val="NoSpacing"/>
        <w:ind w:left="567"/>
        <w:rPr>
          <w:rFonts w:ascii="Arial" w:hAnsi="Arial" w:cs="Arial"/>
          <w:sz w:val="24"/>
          <w:szCs w:val="24"/>
        </w:rPr>
      </w:pPr>
      <w:r w:rsidRPr="00C95408">
        <w:rPr>
          <w:rFonts w:ascii="Arial" w:hAnsi="Arial" w:cs="Arial"/>
          <w:sz w:val="24"/>
          <w:szCs w:val="24"/>
        </w:rPr>
        <w:t>The study of American crime fiction reaches directly into the heart of many of the key</w:t>
      </w:r>
    </w:p>
    <w:p w14:paraId="0C82F068" w14:textId="77777777" w:rsidR="00C6327D" w:rsidRPr="00C95408" w:rsidRDefault="00C6327D" w:rsidP="00C6327D">
      <w:pPr>
        <w:pStyle w:val="NoSpacing"/>
        <w:ind w:left="567"/>
        <w:rPr>
          <w:rFonts w:ascii="Arial" w:hAnsi="Arial" w:cs="Arial"/>
          <w:sz w:val="24"/>
          <w:szCs w:val="24"/>
        </w:rPr>
      </w:pPr>
      <w:r w:rsidRPr="00C95408">
        <w:rPr>
          <w:rFonts w:ascii="Arial" w:hAnsi="Arial" w:cs="Arial"/>
          <w:sz w:val="24"/>
          <w:szCs w:val="24"/>
        </w:rPr>
        <w:t>concerns of undergraduate English. Questions about the distinctions between high and low</w:t>
      </w:r>
    </w:p>
    <w:p w14:paraId="164D86AC" w14:textId="77777777" w:rsidR="00C6327D" w:rsidRPr="00C95408" w:rsidRDefault="00C6327D" w:rsidP="00C6327D">
      <w:pPr>
        <w:pStyle w:val="NoSpacing"/>
        <w:ind w:left="567"/>
        <w:rPr>
          <w:rFonts w:ascii="Arial" w:hAnsi="Arial" w:cs="Arial"/>
          <w:sz w:val="24"/>
          <w:szCs w:val="24"/>
        </w:rPr>
      </w:pPr>
      <w:proofErr w:type="gramStart"/>
      <w:r w:rsidRPr="00C95408">
        <w:rPr>
          <w:rFonts w:ascii="Arial" w:hAnsi="Arial" w:cs="Arial"/>
          <w:sz w:val="24"/>
          <w:szCs w:val="24"/>
        </w:rPr>
        <w:t>culture</w:t>
      </w:r>
      <w:proofErr w:type="gramEnd"/>
      <w:r w:rsidRPr="00C95408">
        <w:rPr>
          <w:rFonts w:ascii="Arial" w:hAnsi="Arial" w:cs="Arial"/>
          <w:sz w:val="24"/>
          <w:szCs w:val="24"/>
        </w:rPr>
        <w:t>, the seductiveness of particular narrative forms, and dialectic relations between</w:t>
      </w:r>
    </w:p>
    <w:p w14:paraId="37343380" w14:textId="77777777" w:rsidR="00C6327D" w:rsidRPr="00C95408" w:rsidRDefault="00C6327D" w:rsidP="00C6327D">
      <w:pPr>
        <w:pStyle w:val="NoSpacing"/>
        <w:ind w:left="567"/>
        <w:rPr>
          <w:rFonts w:ascii="Arial" w:hAnsi="Arial" w:cs="Arial"/>
          <w:sz w:val="24"/>
          <w:szCs w:val="24"/>
        </w:rPr>
      </w:pPr>
      <w:r w:rsidRPr="00C95408">
        <w:rPr>
          <w:rFonts w:ascii="Arial" w:hAnsi="Arial" w:cs="Arial"/>
          <w:sz w:val="24"/>
          <w:szCs w:val="24"/>
        </w:rPr>
        <w:t>literary and social history will all be addressed. Students will have the opportunity to read</w:t>
      </w:r>
    </w:p>
    <w:p w14:paraId="68A8861F" w14:textId="77777777" w:rsidR="00C6327D" w:rsidRPr="00C95408" w:rsidRDefault="00C6327D" w:rsidP="00C6327D">
      <w:pPr>
        <w:pStyle w:val="NoSpacing"/>
        <w:ind w:left="567"/>
        <w:rPr>
          <w:rFonts w:ascii="Arial" w:hAnsi="Arial" w:cs="Arial"/>
          <w:sz w:val="24"/>
          <w:szCs w:val="24"/>
        </w:rPr>
      </w:pPr>
      <w:r w:rsidRPr="00C95408">
        <w:rPr>
          <w:rFonts w:ascii="Arial" w:hAnsi="Arial" w:cs="Arial"/>
          <w:sz w:val="24"/>
          <w:szCs w:val="24"/>
        </w:rPr>
        <w:t>crime fiction alongside elements of Marxist, narrative and genre theory. Eventually they will</w:t>
      </w:r>
    </w:p>
    <w:p w14:paraId="242E3E30" w14:textId="77777777" w:rsidR="00C6327D" w:rsidRPr="00C95408" w:rsidRDefault="00C6327D" w:rsidP="00C6327D">
      <w:pPr>
        <w:pStyle w:val="NoSpacing"/>
        <w:ind w:left="567"/>
        <w:rPr>
          <w:rFonts w:ascii="Arial" w:hAnsi="Arial" w:cs="Arial"/>
          <w:sz w:val="24"/>
          <w:szCs w:val="24"/>
        </w:rPr>
      </w:pPr>
      <w:r w:rsidRPr="00C95408">
        <w:rPr>
          <w:rFonts w:ascii="Arial" w:hAnsi="Arial" w:cs="Arial"/>
          <w:sz w:val="24"/>
          <w:szCs w:val="24"/>
        </w:rPr>
        <w:t>be able to consider how crime fiction has evolved in its engagement with questions of</w:t>
      </w:r>
    </w:p>
    <w:p w14:paraId="1D1472A2" w14:textId="77777777" w:rsidR="00C6327D" w:rsidRPr="00C95408" w:rsidRDefault="00C6327D" w:rsidP="00C6327D">
      <w:pPr>
        <w:pStyle w:val="NoSpacing"/>
        <w:ind w:left="567"/>
        <w:rPr>
          <w:sz w:val="24"/>
          <w:szCs w:val="24"/>
        </w:rPr>
      </w:pPr>
      <w:proofErr w:type="gramStart"/>
      <w:r w:rsidRPr="00C95408">
        <w:rPr>
          <w:rFonts w:ascii="Arial" w:hAnsi="Arial" w:cs="Arial"/>
          <w:sz w:val="24"/>
          <w:szCs w:val="24"/>
        </w:rPr>
        <w:t>race</w:t>
      </w:r>
      <w:proofErr w:type="gramEnd"/>
      <w:r w:rsidRPr="00C95408">
        <w:rPr>
          <w:rFonts w:ascii="Arial" w:hAnsi="Arial" w:cs="Arial"/>
          <w:sz w:val="24"/>
          <w:szCs w:val="24"/>
        </w:rPr>
        <w:t>, gender and sexuality in the United States, from the construction of white masculinity in the hardboiled genre to the policing of black communities in the neoliberal city.</w:t>
      </w:r>
    </w:p>
    <w:p w14:paraId="08659D17" w14:textId="347E775C" w:rsidR="00C6327D" w:rsidRDefault="00C6327D" w:rsidP="00C6327D">
      <w:pPr>
        <w:pStyle w:val="NoSpacing"/>
        <w:rPr>
          <w:rFonts w:ascii="Arial" w:hAnsi="Arial" w:cs="Arial"/>
        </w:rPr>
      </w:pP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C6327D">
      <w:pPr>
        <w:pStyle w:val="Heading2"/>
        <w:numPr>
          <w:ilvl w:val="0"/>
          <w:numId w:val="12"/>
        </w:numPr>
        <w:ind w:left="567" w:hanging="567"/>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238A520F" w:rsid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715A2291" w14:textId="15D7BD54" w:rsidR="00883204" w:rsidRDefault="00636058" w:rsidP="00C6327D">
      <w:pPr>
        <w:pStyle w:val="Heading2"/>
        <w:numPr>
          <w:ilvl w:val="0"/>
          <w:numId w:val="12"/>
        </w:numPr>
        <w:ind w:left="567" w:hanging="567"/>
      </w:pPr>
      <w:r>
        <w:t>Contact Hours</w:t>
      </w:r>
    </w:p>
    <w:p w14:paraId="1086FCCF" w14:textId="109BAFD2"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9A71F2">
        <w:rPr>
          <w:rFonts w:ascii="Arial" w:hAnsi="Arial" w:cs="Arial"/>
          <w:sz w:val="24"/>
          <w:szCs w:val="24"/>
        </w:rPr>
        <w:t xml:space="preserve"> 2</w:t>
      </w:r>
      <w:r w:rsidR="00935572">
        <w:rPr>
          <w:rFonts w:ascii="Arial" w:hAnsi="Arial" w:cs="Arial"/>
          <w:sz w:val="24"/>
          <w:szCs w:val="24"/>
        </w:rPr>
        <w:t>68</w:t>
      </w:r>
    </w:p>
    <w:p w14:paraId="3BE5E6D9" w14:textId="124C8730"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9A71F2">
        <w:rPr>
          <w:rFonts w:ascii="Arial" w:hAnsi="Arial" w:cs="Arial"/>
          <w:sz w:val="24"/>
          <w:szCs w:val="24"/>
        </w:rPr>
        <w:t xml:space="preserve"> 3</w:t>
      </w:r>
      <w:r w:rsidR="00935572">
        <w:rPr>
          <w:rFonts w:ascii="Arial" w:hAnsi="Arial" w:cs="Arial"/>
          <w:sz w:val="24"/>
          <w:szCs w:val="24"/>
        </w:rPr>
        <w:t>2</w:t>
      </w:r>
    </w:p>
    <w:p w14:paraId="260000FF" w14:textId="3CED6800"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9A71F2">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C6327D">
      <w:pPr>
        <w:pStyle w:val="Heading2"/>
        <w:numPr>
          <w:ilvl w:val="0"/>
          <w:numId w:val="12"/>
        </w:numPr>
        <w:ind w:left="567" w:hanging="567"/>
        <w:rPr>
          <w:i/>
          <w:iCs/>
        </w:rPr>
      </w:pPr>
      <w:r w:rsidRPr="009D52D0">
        <w:t>Assessment methods</w:t>
      </w:r>
    </w:p>
    <w:p w14:paraId="7F14E902" w14:textId="393C5861" w:rsidR="00696FF5" w:rsidRPr="00B2615D" w:rsidRDefault="00696FF5" w:rsidP="009A71F2">
      <w:pPr>
        <w:pStyle w:val="header2"/>
        <w:numPr>
          <w:ilvl w:val="1"/>
          <w:numId w:val="12"/>
        </w:numPr>
        <w:rPr>
          <w:b w:val="0"/>
          <w:bCs/>
          <w:i/>
          <w:iCs/>
        </w:rPr>
      </w:pPr>
      <w:r w:rsidRPr="00B2615D">
        <w:rPr>
          <w:b w:val="0"/>
          <w:bCs/>
          <w:iCs/>
        </w:rPr>
        <w:lastRenderedPageBreak/>
        <w:t>Main assessment methods</w:t>
      </w:r>
    </w:p>
    <w:p w14:paraId="603BE617" w14:textId="4E130631" w:rsidR="003F3578" w:rsidRDefault="007011EA" w:rsidP="00C95408">
      <w:pPr>
        <w:spacing w:after="120" w:line="240" w:lineRule="auto"/>
        <w:ind w:left="720" w:right="543"/>
        <w:rPr>
          <w:rFonts w:ascii="Arial" w:hAnsi="Arial" w:cs="Arial"/>
          <w:iCs/>
          <w:sz w:val="24"/>
          <w:szCs w:val="24"/>
        </w:rPr>
      </w:pPr>
      <w:r>
        <w:rPr>
          <w:rFonts w:ascii="Arial" w:hAnsi="Arial" w:cs="Arial"/>
          <w:iCs/>
          <w:sz w:val="24"/>
          <w:szCs w:val="24"/>
        </w:rPr>
        <w:t>Essay 1</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00935572">
        <w:rPr>
          <w:rFonts w:ascii="Arial" w:hAnsi="Arial" w:cs="Arial"/>
          <w:iCs/>
          <w:sz w:val="24"/>
          <w:szCs w:val="24"/>
        </w:rPr>
        <w:t>3,000 words</w:t>
      </w:r>
      <w:r>
        <w:rPr>
          <w:rFonts w:ascii="Arial" w:hAnsi="Arial" w:cs="Arial"/>
          <w:iCs/>
          <w:sz w:val="24"/>
          <w:szCs w:val="24"/>
        </w:rPr>
        <w:tab/>
      </w:r>
      <w:r w:rsidR="009A71F2">
        <w:rPr>
          <w:rFonts w:ascii="Arial" w:hAnsi="Arial" w:cs="Arial"/>
          <w:iCs/>
          <w:sz w:val="24"/>
          <w:szCs w:val="24"/>
        </w:rPr>
        <w:tab/>
      </w:r>
      <w:r w:rsidR="009A71F2">
        <w:rPr>
          <w:rFonts w:ascii="Arial" w:hAnsi="Arial" w:cs="Arial"/>
          <w:iCs/>
          <w:sz w:val="24"/>
          <w:szCs w:val="24"/>
        </w:rPr>
        <w:tab/>
      </w:r>
      <w:r>
        <w:rPr>
          <w:rFonts w:ascii="Arial" w:hAnsi="Arial" w:cs="Arial"/>
          <w:iCs/>
          <w:sz w:val="24"/>
          <w:szCs w:val="24"/>
        </w:rPr>
        <w:t>4</w:t>
      </w:r>
      <w:r w:rsidR="009A71F2">
        <w:rPr>
          <w:rFonts w:ascii="Arial" w:hAnsi="Arial" w:cs="Arial"/>
          <w:iCs/>
          <w:sz w:val="24"/>
          <w:szCs w:val="24"/>
        </w:rPr>
        <w:t>0%</w:t>
      </w:r>
    </w:p>
    <w:p w14:paraId="5B7DE641" w14:textId="1D5BC3BC" w:rsidR="007011EA" w:rsidRDefault="007011EA" w:rsidP="00C95408">
      <w:pPr>
        <w:spacing w:after="120" w:line="240" w:lineRule="auto"/>
        <w:ind w:left="720" w:right="543"/>
        <w:rPr>
          <w:rFonts w:ascii="Arial" w:hAnsi="Arial" w:cs="Arial"/>
          <w:iCs/>
          <w:sz w:val="24"/>
          <w:szCs w:val="24"/>
        </w:rPr>
      </w:pPr>
      <w:r>
        <w:rPr>
          <w:rFonts w:ascii="Arial" w:hAnsi="Arial" w:cs="Arial"/>
          <w:iCs/>
          <w:sz w:val="24"/>
          <w:szCs w:val="24"/>
        </w:rPr>
        <w:t>Essay 2</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3,000 words</w:t>
      </w:r>
      <w:r>
        <w:rPr>
          <w:rFonts w:ascii="Arial" w:hAnsi="Arial" w:cs="Arial"/>
          <w:iCs/>
          <w:sz w:val="24"/>
          <w:szCs w:val="24"/>
        </w:rPr>
        <w:tab/>
      </w:r>
      <w:r>
        <w:rPr>
          <w:rFonts w:ascii="Arial" w:hAnsi="Arial" w:cs="Arial"/>
          <w:iCs/>
          <w:sz w:val="24"/>
          <w:szCs w:val="24"/>
        </w:rPr>
        <w:tab/>
      </w:r>
      <w:r>
        <w:rPr>
          <w:rFonts w:ascii="Arial" w:hAnsi="Arial" w:cs="Arial"/>
          <w:iCs/>
          <w:sz w:val="24"/>
          <w:szCs w:val="24"/>
        </w:rPr>
        <w:tab/>
        <w:t>40%</w:t>
      </w:r>
    </w:p>
    <w:p w14:paraId="6635CDC5" w14:textId="4AE16868" w:rsidR="009A71F2" w:rsidRDefault="009A71F2" w:rsidP="00C95408">
      <w:pPr>
        <w:spacing w:after="120" w:line="240" w:lineRule="auto"/>
        <w:ind w:left="720" w:right="543"/>
        <w:rPr>
          <w:rFonts w:ascii="Arial" w:hAnsi="Arial" w:cs="Arial"/>
          <w:iCs/>
          <w:sz w:val="24"/>
          <w:szCs w:val="24"/>
        </w:rPr>
      </w:pPr>
      <w:r>
        <w:rPr>
          <w:rFonts w:ascii="Arial" w:hAnsi="Arial" w:cs="Arial"/>
          <w:iCs/>
          <w:sz w:val="24"/>
          <w:szCs w:val="24"/>
        </w:rPr>
        <w:t>Seminar participation</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00935572">
        <w:rPr>
          <w:rFonts w:ascii="Arial" w:hAnsi="Arial" w:cs="Arial"/>
          <w:iCs/>
          <w:sz w:val="24"/>
          <w:szCs w:val="24"/>
        </w:rPr>
        <w:tab/>
      </w:r>
      <w:r w:rsidR="00935572">
        <w:rPr>
          <w:rFonts w:ascii="Arial" w:hAnsi="Arial" w:cs="Arial"/>
          <w:iCs/>
          <w:sz w:val="24"/>
          <w:szCs w:val="24"/>
        </w:rPr>
        <w:tab/>
      </w:r>
      <w:r w:rsidR="00935572">
        <w:rPr>
          <w:rFonts w:ascii="Arial" w:hAnsi="Arial" w:cs="Arial"/>
          <w:iCs/>
          <w:sz w:val="24"/>
          <w:szCs w:val="24"/>
        </w:rPr>
        <w:tab/>
      </w:r>
      <w:r w:rsidR="00355975">
        <w:rPr>
          <w:rFonts w:ascii="Arial" w:hAnsi="Arial" w:cs="Arial"/>
          <w:iCs/>
          <w:sz w:val="24"/>
          <w:szCs w:val="24"/>
        </w:rPr>
        <w:t>2</w:t>
      </w:r>
      <w:r>
        <w:rPr>
          <w:rFonts w:ascii="Arial" w:hAnsi="Arial" w:cs="Arial"/>
          <w:iCs/>
          <w:sz w:val="24"/>
          <w:szCs w:val="24"/>
        </w:rPr>
        <w:t>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76F95802" w:rsidR="00696FF5" w:rsidRPr="009A71F2" w:rsidRDefault="00696FF5" w:rsidP="009A71F2">
      <w:pPr>
        <w:pStyle w:val="ListParagraph"/>
        <w:numPr>
          <w:ilvl w:val="1"/>
          <w:numId w:val="12"/>
        </w:numPr>
        <w:spacing w:after="120"/>
        <w:ind w:right="543"/>
        <w:rPr>
          <w:rFonts w:ascii="Arial" w:hAnsi="Arial" w:cs="Arial"/>
          <w:iCs/>
          <w:sz w:val="24"/>
          <w:szCs w:val="24"/>
        </w:rPr>
      </w:pPr>
      <w:r w:rsidRPr="009A71F2">
        <w:rPr>
          <w:rFonts w:ascii="Arial" w:hAnsi="Arial" w:cs="Arial"/>
          <w:iCs/>
          <w:sz w:val="24"/>
          <w:szCs w:val="24"/>
        </w:rPr>
        <w:t xml:space="preserve">Reassessment methods </w:t>
      </w:r>
    </w:p>
    <w:p w14:paraId="0D9BD9B9" w14:textId="16D494E2" w:rsidR="009A71F2" w:rsidRPr="009A71F2" w:rsidRDefault="009A71F2" w:rsidP="00C95408">
      <w:pPr>
        <w:pStyle w:val="ListParagraph"/>
        <w:spacing w:after="120"/>
        <w:ind w:right="543"/>
        <w:rPr>
          <w:rFonts w:ascii="Arial" w:hAnsi="Arial" w:cs="Arial"/>
          <w:iCs/>
          <w:sz w:val="24"/>
          <w:szCs w:val="24"/>
        </w:rPr>
      </w:pPr>
      <w:r>
        <w:rPr>
          <w:rFonts w:ascii="Arial" w:hAnsi="Arial" w:cs="Arial"/>
          <w:iCs/>
          <w:sz w:val="24"/>
          <w:szCs w:val="24"/>
        </w:rPr>
        <w:t>100% coursework (4,500 words)</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707CBE74" w14:textId="40C0D52F" w:rsidR="001C1787" w:rsidRDefault="006F3F8B" w:rsidP="00D342E5">
      <w:pPr>
        <w:pStyle w:val="Heading2"/>
        <w:numPr>
          <w:ilvl w:val="0"/>
          <w:numId w:val="12"/>
        </w:numPr>
        <w:ind w:left="567" w:hanging="567"/>
      </w:pPr>
      <w:r w:rsidRPr="009D52D0">
        <w:t xml:space="preserve">Map of </w:t>
      </w:r>
      <w:r w:rsidR="00883204" w:rsidRPr="009D52D0">
        <w:t xml:space="preserve">module learning outcomes </w:t>
      </w:r>
      <w:r w:rsidR="00B30E07" w:rsidRPr="009D52D0">
        <w:t xml:space="preserve">(sections </w:t>
      </w:r>
      <w:r w:rsidR="00FD4E26">
        <w:t>8</w:t>
      </w:r>
      <w:r w:rsidR="00B30E07" w:rsidRPr="009D52D0">
        <w:t xml:space="preserve"> &amp; </w:t>
      </w:r>
      <w:r w:rsidR="00FD4E26">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676"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7011EA" w:rsidRPr="009D52D0" w14:paraId="5413EC92" w14:textId="53A001B6" w:rsidTr="00C95408">
        <w:trPr>
          <w:cantSplit/>
          <w:tblHeader/>
        </w:trPr>
        <w:tc>
          <w:tcPr>
            <w:tcW w:w="2439" w:type="dxa"/>
            <w:shd w:val="clear" w:color="auto" w:fill="D9D9D9" w:themeFill="background1" w:themeFillShade="D9"/>
          </w:tcPr>
          <w:p w14:paraId="140365DD" w14:textId="77777777" w:rsidR="007011EA" w:rsidRPr="009D52D0" w:rsidRDefault="007011EA"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13517234" w:rsidR="007011EA" w:rsidRPr="009D52D0" w:rsidRDefault="007011EA"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7011EA" w:rsidRPr="009D52D0" w:rsidRDefault="007011EA"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7011EA" w:rsidRPr="009D52D0" w:rsidRDefault="007011EA"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7011EA" w:rsidRPr="009D52D0" w:rsidRDefault="007011EA"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7011EA" w:rsidRPr="009D52D0" w:rsidRDefault="007011EA"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18A3EDEA" w:rsidR="007011EA" w:rsidRPr="009D52D0" w:rsidRDefault="007011EA" w:rsidP="004F0496">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6</w:t>
            </w:r>
          </w:p>
        </w:tc>
        <w:tc>
          <w:tcPr>
            <w:tcW w:w="567" w:type="dxa"/>
          </w:tcPr>
          <w:p w14:paraId="266E4126" w14:textId="18849D46" w:rsidR="007011EA" w:rsidRPr="009D52D0" w:rsidRDefault="007011EA" w:rsidP="004F0496">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7</w:t>
            </w:r>
          </w:p>
        </w:tc>
        <w:tc>
          <w:tcPr>
            <w:tcW w:w="567" w:type="dxa"/>
          </w:tcPr>
          <w:p w14:paraId="6EC60A4C" w14:textId="315C4D14" w:rsidR="007011EA" w:rsidRPr="009D52D0" w:rsidRDefault="007011EA"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1</w:t>
            </w:r>
          </w:p>
        </w:tc>
        <w:tc>
          <w:tcPr>
            <w:tcW w:w="567" w:type="dxa"/>
          </w:tcPr>
          <w:p w14:paraId="3E85E7FE" w14:textId="2459FBF9" w:rsidR="007011EA" w:rsidRPr="009D52D0" w:rsidRDefault="007011EA"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3221C1C8" w14:textId="2938502D" w:rsidR="007011EA" w:rsidRPr="009D52D0" w:rsidRDefault="007011EA"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3</w:t>
            </w:r>
          </w:p>
        </w:tc>
        <w:tc>
          <w:tcPr>
            <w:tcW w:w="567" w:type="dxa"/>
          </w:tcPr>
          <w:p w14:paraId="12BE55ED" w14:textId="52584AB4" w:rsidR="007011EA" w:rsidRPr="009D52D0" w:rsidRDefault="007011EA" w:rsidP="004F0496">
            <w:pPr>
              <w:spacing w:after="120"/>
              <w:ind w:right="543"/>
              <w:rPr>
                <w:rFonts w:ascii="Arial" w:hAnsi="Arial" w:cs="Arial"/>
                <w:sz w:val="20"/>
                <w:szCs w:val="20"/>
              </w:rPr>
            </w:pPr>
            <w:r>
              <w:rPr>
                <w:rFonts w:ascii="Arial" w:hAnsi="Arial" w:cs="Arial"/>
                <w:sz w:val="20"/>
                <w:szCs w:val="20"/>
              </w:rPr>
              <w:t>9.4</w:t>
            </w:r>
          </w:p>
        </w:tc>
      </w:tr>
      <w:tr w:rsidR="007011EA" w:rsidRPr="009D52D0" w14:paraId="780DC4A5" w14:textId="75BF748B" w:rsidTr="00C95408">
        <w:tc>
          <w:tcPr>
            <w:tcW w:w="2439" w:type="dxa"/>
          </w:tcPr>
          <w:p w14:paraId="16F79E00" w14:textId="77777777" w:rsidR="007011EA" w:rsidRPr="009D52D0" w:rsidRDefault="007011EA"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7551CE6D" w:rsidR="007011EA" w:rsidRPr="009D52D0" w:rsidRDefault="007011E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5E6915B2" w:rsidR="007011EA" w:rsidRPr="009D52D0" w:rsidRDefault="007011E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4179D2CA" w:rsidR="007011EA" w:rsidRPr="009D52D0" w:rsidRDefault="007011E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799869AB" w:rsidR="007011EA" w:rsidRPr="009D52D0" w:rsidRDefault="007011E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671AC09A" w:rsidR="007011EA" w:rsidRPr="009D52D0" w:rsidRDefault="007011E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085BBAFA" w:rsidR="007011EA" w:rsidRPr="009D52D0" w:rsidRDefault="007011E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4220B2EE" w:rsidR="007011EA" w:rsidRPr="009D52D0" w:rsidRDefault="007011E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7B7D3172" w:rsidR="007011EA" w:rsidRPr="009D52D0" w:rsidRDefault="007011E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0CDECC37" w:rsidR="007011EA" w:rsidRPr="009D52D0" w:rsidRDefault="007011E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5A4D1FBD" w:rsidR="007011EA" w:rsidRPr="009D52D0" w:rsidRDefault="007011E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DA332D0" w14:textId="5BC7739E" w:rsidR="007011EA" w:rsidRPr="009D52D0" w:rsidRDefault="007011EA" w:rsidP="004F0496">
            <w:pPr>
              <w:spacing w:after="120"/>
              <w:ind w:right="543"/>
              <w:rPr>
                <w:rFonts w:ascii="Arial" w:hAnsi="Arial" w:cs="Arial"/>
                <w:b/>
                <w:sz w:val="20"/>
                <w:szCs w:val="20"/>
              </w:rPr>
            </w:pPr>
            <w:r>
              <w:rPr>
                <w:rFonts w:ascii="Arial" w:hAnsi="Arial" w:cs="Arial"/>
                <w:b/>
                <w:sz w:val="20"/>
                <w:szCs w:val="20"/>
              </w:rPr>
              <w:t>x</w:t>
            </w:r>
          </w:p>
        </w:tc>
      </w:tr>
      <w:tr w:rsidR="007011EA" w:rsidRPr="009D52D0" w14:paraId="5C50A519" w14:textId="533064BD" w:rsidTr="00C95408">
        <w:tc>
          <w:tcPr>
            <w:tcW w:w="2439" w:type="dxa"/>
          </w:tcPr>
          <w:p w14:paraId="433DE3A7" w14:textId="63F0F199" w:rsidR="007011EA" w:rsidRPr="009A71F2" w:rsidRDefault="007011EA" w:rsidP="004F0496">
            <w:pPr>
              <w:spacing w:after="120"/>
              <w:ind w:right="543"/>
              <w:rPr>
                <w:rFonts w:ascii="Arial" w:hAnsi="Arial" w:cs="Arial"/>
                <w:iCs/>
                <w:sz w:val="20"/>
                <w:szCs w:val="20"/>
              </w:rPr>
            </w:pPr>
            <w:r>
              <w:rPr>
                <w:rFonts w:ascii="Arial" w:hAnsi="Arial" w:cs="Arial"/>
                <w:iCs/>
                <w:sz w:val="20"/>
                <w:szCs w:val="20"/>
              </w:rPr>
              <w:t>Seminars</w:t>
            </w:r>
          </w:p>
        </w:tc>
        <w:tc>
          <w:tcPr>
            <w:tcW w:w="567" w:type="dxa"/>
          </w:tcPr>
          <w:p w14:paraId="3853654B" w14:textId="2D715672" w:rsidR="007011EA" w:rsidRPr="009D52D0" w:rsidRDefault="007011E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700E2169" w:rsidR="007011EA" w:rsidRPr="009D52D0" w:rsidRDefault="007011E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6924BCB7" w:rsidR="007011EA" w:rsidRPr="009D52D0" w:rsidRDefault="007011E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4168B72F" w:rsidR="007011EA" w:rsidRPr="009D52D0" w:rsidRDefault="007011E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694865D5" w:rsidR="007011EA" w:rsidRPr="009D52D0" w:rsidRDefault="007011E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19777B77" w:rsidR="007011EA" w:rsidRPr="009D52D0" w:rsidRDefault="007011E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17C84AF7" w:rsidR="007011EA" w:rsidRPr="009D52D0" w:rsidRDefault="007011E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79F0AB30" w:rsidR="007011EA" w:rsidRPr="009D52D0" w:rsidRDefault="007011E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20E438E4" w:rsidR="007011EA" w:rsidRPr="009D52D0" w:rsidRDefault="007011E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EDD6A7" w14:textId="6E673E65" w:rsidR="007011EA" w:rsidRPr="009D52D0" w:rsidRDefault="007011E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09DDEB" w14:textId="09D1920B" w:rsidR="007011EA" w:rsidRPr="009D52D0" w:rsidRDefault="007011EA" w:rsidP="004F0496">
            <w:pPr>
              <w:spacing w:after="120"/>
              <w:ind w:right="543"/>
              <w:rPr>
                <w:rFonts w:ascii="Arial" w:hAnsi="Arial" w:cs="Arial"/>
                <w:b/>
                <w:sz w:val="20"/>
                <w:szCs w:val="20"/>
              </w:rPr>
            </w:pPr>
            <w:r>
              <w:rPr>
                <w:rFonts w:ascii="Arial" w:hAnsi="Arial" w:cs="Arial"/>
                <w:b/>
                <w:sz w:val="20"/>
                <w:szCs w:val="20"/>
              </w:rPr>
              <w:t>x</w:t>
            </w:r>
          </w:p>
        </w:tc>
      </w:tr>
      <w:tr w:rsidR="007011EA" w:rsidRPr="009D52D0" w14:paraId="460BDA99" w14:textId="3BE2A682" w:rsidTr="00C95408">
        <w:tc>
          <w:tcPr>
            <w:tcW w:w="2439" w:type="dxa"/>
          </w:tcPr>
          <w:p w14:paraId="1CDAA785" w14:textId="36959BF4" w:rsidR="007011EA" w:rsidRPr="009A71F2" w:rsidRDefault="007011EA" w:rsidP="004F0496">
            <w:pPr>
              <w:spacing w:after="120"/>
              <w:ind w:right="543"/>
              <w:rPr>
                <w:rFonts w:ascii="Arial" w:hAnsi="Arial" w:cs="Arial"/>
                <w:iCs/>
                <w:sz w:val="20"/>
                <w:szCs w:val="20"/>
              </w:rPr>
            </w:pPr>
            <w:r w:rsidRPr="009A71F2">
              <w:rPr>
                <w:rFonts w:ascii="Arial" w:hAnsi="Arial" w:cs="Arial"/>
                <w:iCs/>
                <w:sz w:val="20"/>
                <w:szCs w:val="20"/>
              </w:rPr>
              <w:t>Lectures</w:t>
            </w:r>
          </w:p>
        </w:tc>
        <w:tc>
          <w:tcPr>
            <w:tcW w:w="567" w:type="dxa"/>
          </w:tcPr>
          <w:p w14:paraId="0B596153" w14:textId="06055A93" w:rsidR="007011EA" w:rsidRPr="009D52D0" w:rsidRDefault="007011E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16705AAC" w:rsidR="007011EA" w:rsidRPr="009D52D0" w:rsidRDefault="007011E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6F5344D5" w:rsidR="007011EA" w:rsidRPr="009D52D0" w:rsidRDefault="007011E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6884A31A" w:rsidR="007011EA" w:rsidRPr="009D52D0" w:rsidRDefault="007011E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437202DF" w:rsidR="007011EA" w:rsidRPr="009D52D0" w:rsidRDefault="007011E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07E50A78" w:rsidR="007011EA" w:rsidRPr="009D52D0" w:rsidRDefault="007011E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78CF4ED2" w:rsidR="007011EA" w:rsidRPr="009D52D0" w:rsidRDefault="007011E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440FB517" w:rsidR="007011EA" w:rsidRPr="009D52D0" w:rsidRDefault="007011E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29A3154A" w:rsidR="007011EA" w:rsidRPr="009D52D0" w:rsidRDefault="007011E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19ED988" w14:textId="70747ADE" w:rsidR="007011EA" w:rsidRPr="009D52D0" w:rsidRDefault="007011E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AD8D133" w14:textId="3F9A7F53" w:rsidR="007011EA" w:rsidRPr="009D52D0" w:rsidRDefault="007011EA" w:rsidP="004F0496">
            <w:pPr>
              <w:spacing w:after="120"/>
              <w:ind w:right="543"/>
              <w:rPr>
                <w:rFonts w:ascii="Arial" w:hAnsi="Arial" w:cs="Arial"/>
                <w:b/>
                <w:sz w:val="20"/>
                <w:szCs w:val="20"/>
              </w:rPr>
            </w:pPr>
            <w:r>
              <w:rPr>
                <w:rFonts w:ascii="Arial" w:hAnsi="Arial" w:cs="Arial"/>
                <w:b/>
                <w:sz w:val="20"/>
                <w:szCs w:val="20"/>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1DF2B576" w14:textId="19761726" w:rsidR="007A6245" w:rsidRDefault="00C95408" w:rsidP="00C95408">
      <w:pPr>
        <w:spacing w:after="120" w:line="240" w:lineRule="auto"/>
        <w:ind w:right="543"/>
        <w:rPr>
          <w:rFonts w:ascii="Arial" w:hAnsi="Arial" w:cs="Arial"/>
          <w:b/>
          <w:iCs/>
          <w:sz w:val="24"/>
          <w:szCs w:val="24"/>
        </w:rPr>
      </w:pPr>
      <w:r>
        <w:rPr>
          <w:rFonts w:ascii="Arial" w:hAnsi="Arial" w:cs="Arial"/>
          <w:b/>
          <w:iCs/>
          <w:sz w:val="24"/>
          <w:szCs w:val="24"/>
        </w:rPr>
        <w:t xml:space="preserve">        </w:t>
      </w:r>
      <w:r w:rsidR="00636058">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500" w:type="dxa"/>
        <w:tblLayout w:type="fixed"/>
        <w:tblLook w:val="04A0" w:firstRow="1" w:lastRow="0" w:firstColumn="1" w:lastColumn="0" w:noHBand="0" w:noVBand="1"/>
      </w:tblPr>
      <w:tblGrid>
        <w:gridCol w:w="2405"/>
        <w:gridCol w:w="567"/>
        <w:gridCol w:w="567"/>
        <w:gridCol w:w="567"/>
        <w:gridCol w:w="709"/>
        <w:gridCol w:w="567"/>
        <w:gridCol w:w="567"/>
        <w:gridCol w:w="567"/>
        <w:gridCol w:w="567"/>
        <w:gridCol w:w="567"/>
        <w:gridCol w:w="425"/>
        <w:gridCol w:w="425"/>
      </w:tblGrid>
      <w:tr w:rsidR="007011EA" w:rsidRPr="009D52D0" w14:paraId="7367825C" w14:textId="5408B151" w:rsidTr="00A60655">
        <w:trPr>
          <w:tblHeader/>
        </w:trPr>
        <w:tc>
          <w:tcPr>
            <w:tcW w:w="2405" w:type="dxa"/>
            <w:shd w:val="clear" w:color="auto" w:fill="D9D9D9" w:themeFill="background1" w:themeFillShade="D9"/>
          </w:tcPr>
          <w:p w14:paraId="4E99BFB5" w14:textId="77777777" w:rsidR="007011EA" w:rsidRPr="009D52D0" w:rsidRDefault="007011EA"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7011EA" w:rsidRPr="009D52D0" w:rsidRDefault="007011EA"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7011EA" w:rsidRPr="009D52D0" w:rsidRDefault="007011EA"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7011EA" w:rsidRPr="009D52D0" w:rsidRDefault="007011EA" w:rsidP="00636058">
            <w:pPr>
              <w:spacing w:after="120"/>
              <w:ind w:right="543"/>
              <w:rPr>
                <w:rFonts w:ascii="Arial" w:hAnsi="Arial" w:cs="Arial"/>
                <w:sz w:val="20"/>
                <w:szCs w:val="20"/>
              </w:rPr>
            </w:pPr>
            <w:r w:rsidRPr="009D52D0">
              <w:rPr>
                <w:rFonts w:ascii="Arial" w:hAnsi="Arial" w:cs="Arial"/>
                <w:sz w:val="20"/>
                <w:szCs w:val="20"/>
              </w:rPr>
              <w:t>8.3</w:t>
            </w:r>
          </w:p>
        </w:tc>
        <w:tc>
          <w:tcPr>
            <w:tcW w:w="709" w:type="dxa"/>
          </w:tcPr>
          <w:p w14:paraId="2BB3974A" w14:textId="77777777" w:rsidR="007011EA" w:rsidRPr="009D52D0" w:rsidRDefault="007011EA"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7011EA" w:rsidRPr="009D52D0" w:rsidRDefault="007011EA"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4A637004" w:rsidR="007011EA" w:rsidRPr="009D52D0" w:rsidRDefault="007011EA" w:rsidP="00636058">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6</w:t>
            </w:r>
          </w:p>
        </w:tc>
        <w:tc>
          <w:tcPr>
            <w:tcW w:w="567" w:type="dxa"/>
          </w:tcPr>
          <w:p w14:paraId="523687DC" w14:textId="38851453" w:rsidR="007011EA" w:rsidRPr="009D52D0" w:rsidRDefault="007011EA" w:rsidP="00636058">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7</w:t>
            </w:r>
          </w:p>
        </w:tc>
        <w:tc>
          <w:tcPr>
            <w:tcW w:w="567" w:type="dxa"/>
          </w:tcPr>
          <w:p w14:paraId="1106ECFC" w14:textId="3F42A8EA" w:rsidR="007011EA" w:rsidRPr="009D52D0" w:rsidRDefault="007011EA"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1</w:t>
            </w:r>
          </w:p>
        </w:tc>
        <w:tc>
          <w:tcPr>
            <w:tcW w:w="567" w:type="dxa"/>
          </w:tcPr>
          <w:p w14:paraId="51BE4A79" w14:textId="4F539BA9" w:rsidR="007011EA" w:rsidRPr="009D52D0" w:rsidRDefault="007011EA"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425" w:type="dxa"/>
          </w:tcPr>
          <w:p w14:paraId="0C3BF660" w14:textId="4CDAB742" w:rsidR="007011EA" w:rsidRPr="009D52D0" w:rsidRDefault="007011EA"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3</w:t>
            </w:r>
          </w:p>
        </w:tc>
        <w:tc>
          <w:tcPr>
            <w:tcW w:w="425" w:type="dxa"/>
          </w:tcPr>
          <w:p w14:paraId="008EC48B" w14:textId="456F03D7" w:rsidR="007011EA" w:rsidRPr="009D52D0" w:rsidRDefault="007011EA" w:rsidP="00636058">
            <w:pPr>
              <w:spacing w:after="120"/>
              <w:ind w:right="543"/>
              <w:rPr>
                <w:rFonts w:ascii="Arial" w:hAnsi="Arial" w:cs="Arial"/>
                <w:sz w:val="20"/>
                <w:szCs w:val="20"/>
              </w:rPr>
            </w:pPr>
            <w:r>
              <w:rPr>
                <w:rFonts w:ascii="Arial" w:hAnsi="Arial" w:cs="Arial"/>
                <w:sz w:val="20"/>
                <w:szCs w:val="20"/>
              </w:rPr>
              <w:t>9.4</w:t>
            </w:r>
          </w:p>
        </w:tc>
      </w:tr>
      <w:tr w:rsidR="007011EA" w:rsidRPr="009D52D0" w14:paraId="33EAAC8E" w14:textId="529A626E" w:rsidTr="00A60655">
        <w:trPr>
          <w:tblHeader/>
        </w:trPr>
        <w:tc>
          <w:tcPr>
            <w:tcW w:w="2405" w:type="dxa"/>
          </w:tcPr>
          <w:p w14:paraId="41B161CA" w14:textId="5EC774DA" w:rsidR="007011EA" w:rsidRPr="009A71F2" w:rsidRDefault="007011EA" w:rsidP="00636058">
            <w:pPr>
              <w:spacing w:after="120"/>
              <w:ind w:right="543"/>
              <w:rPr>
                <w:rFonts w:ascii="Arial" w:hAnsi="Arial" w:cs="Arial"/>
                <w:iCs/>
                <w:sz w:val="20"/>
                <w:szCs w:val="20"/>
              </w:rPr>
            </w:pPr>
            <w:r>
              <w:rPr>
                <w:rFonts w:ascii="Arial" w:hAnsi="Arial" w:cs="Arial"/>
                <w:iCs/>
                <w:sz w:val="20"/>
                <w:szCs w:val="20"/>
              </w:rPr>
              <w:t>Essays</w:t>
            </w:r>
          </w:p>
        </w:tc>
        <w:tc>
          <w:tcPr>
            <w:tcW w:w="567" w:type="dxa"/>
          </w:tcPr>
          <w:p w14:paraId="4D015421" w14:textId="24DAAD62" w:rsidR="007011EA" w:rsidRPr="009D52D0" w:rsidRDefault="007011E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743A4870" w:rsidR="007011EA" w:rsidRPr="009D52D0" w:rsidRDefault="007011E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CE5E70" w14:textId="2EEE9965" w:rsidR="007011EA" w:rsidRPr="009D52D0" w:rsidRDefault="007011EA"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09BAD1" w14:textId="127F80AD" w:rsidR="007011EA" w:rsidRPr="009D52D0" w:rsidRDefault="007011E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40781D2D" w:rsidR="007011EA" w:rsidRPr="009D52D0" w:rsidRDefault="007011E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2EEC6AB3" w:rsidR="007011EA" w:rsidRPr="009D52D0" w:rsidRDefault="007011E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3EC6261A" w:rsidR="007011EA" w:rsidRPr="009D52D0" w:rsidRDefault="007011E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52B07B73" w:rsidR="007011EA" w:rsidRPr="009D52D0" w:rsidRDefault="007011E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577CD9F8" w:rsidR="007011EA" w:rsidRPr="009D52D0" w:rsidRDefault="007011EA"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6BC2EE36" w:rsidR="007011EA" w:rsidRPr="009D52D0" w:rsidRDefault="007011EA"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611919FA" w14:textId="303975C5" w:rsidR="007011EA" w:rsidRPr="009D52D0" w:rsidRDefault="007011EA" w:rsidP="00636058">
            <w:pPr>
              <w:spacing w:after="120"/>
              <w:ind w:right="543"/>
              <w:rPr>
                <w:rFonts w:ascii="Arial" w:hAnsi="Arial" w:cs="Arial"/>
                <w:b/>
                <w:sz w:val="20"/>
                <w:szCs w:val="20"/>
              </w:rPr>
            </w:pPr>
            <w:r>
              <w:rPr>
                <w:rFonts w:ascii="Arial" w:hAnsi="Arial" w:cs="Arial"/>
                <w:b/>
                <w:sz w:val="20"/>
                <w:szCs w:val="20"/>
              </w:rPr>
              <w:t>x</w:t>
            </w:r>
          </w:p>
        </w:tc>
      </w:tr>
      <w:tr w:rsidR="007011EA" w:rsidRPr="009D52D0" w14:paraId="3E872A1E" w14:textId="44D40832" w:rsidTr="00A60655">
        <w:trPr>
          <w:tblHeader/>
        </w:trPr>
        <w:tc>
          <w:tcPr>
            <w:tcW w:w="2405" w:type="dxa"/>
          </w:tcPr>
          <w:p w14:paraId="4CEA8453" w14:textId="33DE4B5A" w:rsidR="007011EA" w:rsidRPr="009A71F2" w:rsidRDefault="007011EA" w:rsidP="00636058">
            <w:pPr>
              <w:spacing w:after="120"/>
              <w:ind w:right="543"/>
              <w:rPr>
                <w:rFonts w:ascii="Arial" w:hAnsi="Arial" w:cs="Arial"/>
                <w:iCs/>
                <w:sz w:val="20"/>
                <w:szCs w:val="20"/>
              </w:rPr>
            </w:pPr>
            <w:r>
              <w:rPr>
                <w:rFonts w:ascii="Arial" w:hAnsi="Arial" w:cs="Arial"/>
                <w:iCs/>
                <w:sz w:val="20"/>
                <w:szCs w:val="20"/>
              </w:rPr>
              <w:t>Seminar Participation</w:t>
            </w:r>
          </w:p>
        </w:tc>
        <w:tc>
          <w:tcPr>
            <w:tcW w:w="567" w:type="dxa"/>
          </w:tcPr>
          <w:p w14:paraId="5BE33B98" w14:textId="71FD93CF" w:rsidR="007011EA" w:rsidRPr="009D52D0" w:rsidRDefault="007011E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720F16" w14:textId="281C5D6B" w:rsidR="007011EA" w:rsidRPr="009D52D0" w:rsidRDefault="007011E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DB982CE" w14:textId="63389707" w:rsidR="007011EA" w:rsidRPr="009D52D0" w:rsidRDefault="007011EA"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40DBDB13" w14:textId="0D06DA7D" w:rsidR="007011EA" w:rsidRPr="009D52D0" w:rsidRDefault="007011E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D703142" w14:textId="2B068671" w:rsidR="007011EA" w:rsidRPr="009D52D0" w:rsidRDefault="007011E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41E8425" w14:textId="34607252" w:rsidR="007011EA" w:rsidRPr="009D52D0" w:rsidRDefault="007011E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1C0711D" w14:textId="730E8263" w:rsidR="007011EA" w:rsidRPr="009D52D0" w:rsidRDefault="007011E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EC007B4" w14:textId="0EACFE90" w:rsidR="007011EA" w:rsidRPr="009D52D0" w:rsidRDefault="007011E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F457A4" w14:textId="1DAE91B0" w:rsidR="007011EA" w:rsidRPr="009D52D0" w:rsidRDefault="007011EA"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33D2F17D" w14:textId="4D17C954" w:rsidR="007011EA" w:rsidRPr="009D52D0" w:rsidRDefault="007011EA"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63FA6213" w14:textId="249384CB" w:rsidR="007011EA" w:rsidRPr="009D52D0" w:rsidRDefault="007011EA"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C6327D">
      <w:pPr>
        <w:pStyle w:val="Heading2"/>
        <w:numPr>
          <w:ilvl w:val="0"/>
          <w:numId w:val="12"/>
        </w:numPr>
        <w:ind w:left="567" w:hanging="567"/>
        <w:rPr>
          <w:iCs/>
        </w:rPr>
      </w:pPr>
      <w:r w:rsidRPr="009D52D0">
        <w:t xml:space="preserve">Inclusive module design </w:t>
      </w:r>
    </w:p>
    <w:p w14:paraId="39DA4ADC" w14:textId="073C0928"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C6327D">
      <w:pPr>
        <w:pStyle w:val="Heading2"/>
        <w:numPr>
          <w:ilvl w:val="0"/>
          <w:numId w:val="12"/>
        </w:numPr>
        <w:ind w:left="567" w:hanging="567"/>
      </w:pPr>
      <w:proofErr w:type="gramStart"/>
      <w:r w:rsidRPr="009D52D0">
        <w:t>Campus(</w:t>
      </w:r>
      <w:proofErr w:type="gramEnd"/>
      <w:r w:rsidRPr="009D52D0">
        <w:t>es) or c</w:t>
      </w:r>
      <w:r w:rsidR="009A2D37" w:rsidRPr="009D52D0">
        <w:t>entre(s)</w:t>
      </w:r>
      <w:r w:rsidRPr="009D52D0">
        <w:t xml:space="preserve"> where module will be delivered</w:t>
      </w:r>
    </w:p>
    <w:p w14:paraId="3CD0FF38" w14:textId="763D6DB2" w:rsidR="009A2D37" w:rsidRDefault="009A71F2" w:rsidP="00FD4E26">
      <w:pPr>
        <w:spacing w:after="120" w:line="240" w:lineRule="auto"/>
        <w:ind w:left="426" w:right="543" w:firstLine="141"/>
        <w:rPr>
          <w:rFonts w:ascii="Arial" w:hAnsi="Arial" w:cs="Arial"/>
          <w:sz w:val="24"/>
          <w:szCs w:val="24"/>
        </w:rPr>
      </w:pPr>
      <w:r>
        <w:rPr>
          <w:rFonts w:ascii="Arial" w:hAnsi="Arial" w:cs="Arial"/>
          <w:sz w:val="24"/>
          <w:szCs w:val="24"/>
        </w:rPr>
        <w:lastRenderedPageBreak/>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C6327D">
      <w:pPr>
        <w:pStyle w:val="Heading2"/>
        <w:numPr>
          <w:ilvl w:val="0"/>
          <w:numId w:val="12"/>
        </w:numPr>
        <w:ind w:left="567" w:hanging="567"/>
      </w:pPr>
      <w:r w:rsidRPr="009D52D0">
        <w:t xml:space="preserve">Internationalisation </w:t>
      </w:r>
    </w:p>
    <w:p w14:paraId="3ADD1A12" w14:textId="77777777" w:rsidR="005E6921" w:rsidRPr="00182C8A" w:rsidRDefault="005E6921" w:rsidP="00FD4E26">
      <w:pPr>
        <w:pStyle w:val="ListParagraph"/>
        <w:spacing w:after="120" w:line="240" w:lineRule="auto"/>
        <w:ind w:left="567" w:right="260"/>
        <w:rPr>
          <w:rFonts w:ascii="Arial" w:hAnsi="Arial" w:cs="Arial"/>
          <w:iCs/>
          <w:sz w:val="24"/>
          <w:szCs w:val="24"/>
        </w:rPr>
      </w:pPr>
      <w:r w:rsidRPr="00182C8A">
        <w:rPr>
          <w:rFonts w:ascii="Arial" w:hAnsi="Arial" w:cs="Arial"/>
          <w:sz w:val="24"/>
          <w:szCs w:val="24"/>
        </w:rPr>
        <w:t>This module is internationalised in that its topic is American crime fiction. It requires students from a range of nationalities to consider the particular context of the United States as a site of cultural and literary production. Furthermore, the module consistently treats the theme of transnationalism, examining how American texts and authors such as Edgar Allan Poe, Chester Himes and Patricia Highsmith, engage with ideas of Europe.</w:t>
      </w: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FD4E26">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FD4E26" w:rsidRPr="00302082" w14:paraId="451580C3" w14:textId="77777777" w:rsidTr="00FD4E26">
        <w:trPr>
          <w:trHeight w:val="305"/>
        </w:trPr>
        <w:tc>
          <w:tcPr>
            <w:tcW w:w="1593" w:type="dxa"/>
          </w:tcPr>
          <w:p w14:paraId="0B700880" w14:textId="77777777" w:rsidR="00FD4E26" w:rsidRPr="00FD4E26" w:rsidRDefault="00FD4E26" w:rsidP="000C246B">
            <w:pPr>
              <w:spacing w:after="120"/>
              <w:ind w:right="-330"/>
              <w:rPr>
                <w:rFonts w:ascii="Arial" w:hAnsi="Arial" w:cs="Arial"/>
                <w:sz w:val="20"/>
                <w:szCs w:val="20"/>
              </w:rPr>
            </w:pPr>
            <w:r w:rsidRPr="00FD4E26">
              <w:rPr>
                <w:rFonts w:ascii="Arial" w:hAnsi="Arial" w:cs="Arial"/>
                <w:sz w:val="20"/>
                <w:szCs w:val="20"/>
              </w:rPr>
              <w:t>07/02/17</w:t>
            </w:r>
          </w:p>
        </w:tc>
        <w:tc>
          <w:tcPr>
            <w:tcW w:w="2271" w:type="dxa"/>
          </w:tcPr>
          <w:p w14:paraId="6402CBFF" w14:textId="77777777" w:rsidR="00FD4E26" w:rsidRPr="00FD4E26" w:rsidRDefault="00FD4E26" w:rsidP="000C246B">
            <w:pPr>
              <w:spacing w:after="120"/>
              <w:ind w:right="-330"/>
              <w:rPr>
                <w:rFonts w:ascii="Arial" w:hAnsi="Arial" w:cs="Arial"/>
                <w:sz w:val="20"/>
                <w:szCs w:val="20"/>
              </w:rPr>
            </w:pPr>
            <w:r w:rsidRPr="00FD4E26">
              <w:rPr>
                <w:rFonts w:ascii="Arial" w:hAnsi="Arial" w:cs="Arial"/>
                <w:sz w:val="20"/>
                <w:szCs w:val="20"/>
              </w:rPr>
              <w:t>Minor</w:t>
            </w:r>
          </w:p>
        </w:tc>
        <w:tc>
          <w:tcPr>
            <w:tcW w:w="1896" w:type="dxa"/>
          </w:tcPr>
          <w:p w14:paraId="5A58EA00" w14:textId="77777777" w:rsidR="00FD4E26" w:rsidRPr="00FD4E26" w:rsidRDefault="00FD4E26" w:rsidP="000C246B">
            <w:pPr>
              <w:spacing w:after="120"/>
              <w:ind w:right="-330"/>
              <w:rPr>
                <w:rFonts w:ascii="Arial" w:hAnsi="Arial" w:cs="Arial"/>
                <w:sz w:val="20"/>
                <w:szCs w:val="20"/>
              </w:rPr>
            </w:pPr>
            <w:r w:rsidRPr="00FD4E26">
              <w:rPr>
                <w:rFonts w:ascii="Arial" w:hAnsi="Arial" w:cs="Arial"/>
                <w:sz w:val="20"/>
                <w:szCs w:val="20"/>
              </w:rPr>
              <w:t>September 2017</w:t>
            </w:r>
          </w:p>
        </w:tc>
        <w:tc>
          <w:tcPr>
            <w:tcW w:w="2246" w:type="dxa"/>
          </w:tcPr>
          <w:p w14:paraId="2015DF37" w14:textId="77777777" w:rsidR="00FD4E26" w:rsidRPr="00FD4E26" w:rsidRDefault="00FD4E26" w:rsidP="000C246B">
            <w:pPr>
              <w:spacing w:after="120"/>
              <w:ind w:right="-330"/>
              <w:rPr>
                <w:rFonts w:ascii="Arial" w:hAnsi="Arial" w:cs="Arial"/>
                <w:sz w:val="20"/>
                <w:szCs w:val="20"/>
              </w:rPr>
            </w:pPr>
            <w:r w:rsidRPr="00FD4E26">
              <w:rPr>
                <w:rFonts w:ascii="Arial" w:hAnsi="Arial" w:cs="Arial"/>
                <w:sz w:val="20"/>
                <w:szCs w:val="20"/>
              </w:rPr>
              <w:t>6, 7, 10-12</w:t>
            </w:r>
          </w:p>
        </w:tc>
        <w:tc>
          <w:tcPr>
            <w:tcW w:w="2676" w:type="dxa"/>
          </w:tcPr>
          <w:p w14:paraId="0220F2F6" w14:textId="77777777" w:rsidR="00FD4E26" w:rsidRPr="00FD4E26" w:rsidRDefault="00FD4E26" w:rsidP="000C246B">
            <w:pPr>
              <w:spacing w:after="120"/>
              <w:ind w:right="-330"/>
              <w:rPr>
                <w:rFonts w:ascii="Arial" w:hAnsi="Arial" w:cs="Arial"/>
                <w:sz w:val="20"/>
                <w:szCs w:val="20"/>
              </w:rPr>
            </w:pPr>
            <w:r w:rsidRPr="00FD4E26">
              <w:rPr>
                <w:rFonts w:ascii="Arial" w:hAnsi="Arial" w:cs="Arial"/>
                <w:sz w:val="20"/>
                <w:szCs w:val="20"/>
              </w:rPr>
              <w:t>No</w:t>
            </w:r>
          </w:p>
        </w:tc>
      </w:tr>
      <w:tr w:rsidR="00FD4E26" w:rsidRPr="00302082" w14:paraId="3F3D19D3" w14:textId="77777777" w:rsidTr="00FD4E26">
        <w:trPr>
          <w:trHeight w:val="305"/>
        </w:trPr>
        <w:tc>
          <w:tcPr>
            <w:tcW w:w="1593" w:type="dxa"/>
          </w:tcPr>
          <w:p w14:paraId="64F997ED" w14:textId="77777777" w:rsidR="00FD4E26" w:rsidRPr="00FD4E26" w:rsidRDefault="00FD4E26" w:rsidP="000C246B">
            <w:pPr>
              <w:spacing w:after="120"/>
              <w:ind w:right="-330"/>
              <w:rPr>
                <w:rFonts w:ascii="Arial" w:hAnsi="Arial" w:cs="Arial"/>
                <w:sz w:val="20"/>
                <w:szCs w:val="20"/>
              </w:rPr>
            </w:pPr>
            <w:r w:rsidRPr="00FD4E26">
              <w:rPr>
                <w:rFonts w:ascii="Arial" w:hAnsi="Arial" w:cs="Arial"/>
                <w:sz w:val="20"/>
                <w:szCs w:val="20"/>
              </w:rPr>
              <w:t>28/02/19</w:t>
            </w:r>
          </w:p>
        </w:tc>
        <w:tc>
          <w:tcPr>
            <w:tcW w:w="2271" w:type="dxa"/>
          </w:tcPr>
          <w:p w14:paraId="56463CD5" w14:textId="77777777" w:rsidR="00FD4E26" w:rsidRPr="00FD4E26" w:rsidRDefault="00FD4E26" w:rsidP="000C246B">
            <w:pPr>
              <w:spacing w:after="120"/>
              <w:ind w:right="-330"/>
              <w:rPr>
                <w:rFonts w:ascii="Arial" w:hAnsi="Arial" w:cs="Arial"/>
                <w:sz w:val="20"/>
                <w:szCs w:val="20"/>
              </w:rPr>
            </w:pPr>
            <w:r w:rsidRPr="00FD4E26">
              <w:rPr>
                <w:rFonts w:ascii="Arial" w:hAnsi="Arial" w:cs="Arial"/>
                <w:sz w:val="20"/>
                <w:szCs w:val="20"/>
              </w:rPr>
              <w:t>Major</w:t>
            </w:r>
          </w:p>
        </w:tc>
        <w:tc>
          <w:tcPr>
            <w:tcW w:w="1896" w:type="dxa"/>
          </w:tcPr>
          <w:p w14:paraId="5F989A22" w14:textId="77777777" w:rsidR="00FD4E26" w:rsidRPr="00FD4E26" w:rsidRDefault="00FD4E26" w:rsidP="000C246B">
            <w:pPr>
              <w:spacing w:after="120"/>
              <w:ind w:right="-330"/>
              <w:rPr>
                <w:rFonts w:ascii="Arial" w:hAnsi="Arial" w:cs="Arial"/>
                <w:sz w:val="20"/>
                <w:szCs w:val="20"/>
              </w:rPr>
            </w:pPr>
            <w:r w:rsidRPr="00FD4E26">
              <w:rPr>
                <w:rFonts w:ascii="Arial" w:hAnsi="Arial" w:cs="Arial"/>
                <w:sz w:val="20"/>
                <w:szCs w:val="20"/>
              </w:rPr>
              <w:t>September 2019</w:t>
            </w:r>
          </w:p>
        </w:tc>
        <w:tc>
          <w:tcPr>
            <w:tcW w:w="2246" w:type="dxa"/>
          </w:tcPr>
          <w:p w14:paraId="7C5DF39F" w14:textId="77777777" w:rsidR="00FD4E26" w:rsidRPr="00FD4E26" w:rsidRDefault="00FD4E26" w:rsidP="000C246B">
            <w:pPr>
              <w:spacing w:after="120"/>
              <w:ind w:right="-330"/>
              <w:rPr>
                <w:rFonts w:ascii="Arial" w:hAnsi="Arial" w:cs="Arial"/>
                <w:sz w:val="20"/>
                <w:szCs w:val="20"/>
              </w:rPr>
            </w:pPr>
            <w:r w:rsidRPr="00FD4E26">
              <w:rPr>
                <w:rFonts w:ascii="Arial" w:hAnsi="Arial" w:cs="Arial"/>
                <w:sz w:val="20"/>
                <w:szCs w:val="20"/>
              </w:rPr>
              <w:t>6,9,12,13,14</w:t>
            </w:r>
          </w:p>
        </w:tc>
        <w:tc>
          <w:tcPr>
            <w:tcW w:w="2676" w:type="dxa"/>
          </w:tcPr>
          <w:p w14:paraId="3B5822D5" w14:textId="1F81EFE2" w:rsidR="00FD4E26" w:rsidRPr="00FD4E26" w:rsidRDefault="00FD4E26" w:rsidP="000C246B">
            <w:pPr>
              <w:spacing w:after="120"/>
              <w:ind w:right="-330"/>
              <w:rPr>
                <w:rFonts w:ascii="Arial" w:hAnsi="Arial" w:cs="Arial"/>
                <w:sz w:val="20"/>
                <w:szCs w:val="20"/>
              </w:rPr>
            </w:pPr>
            <w:r>
              <w:rPr>
                <w:rFonts w:ascii="Arial" w:hAnsi="Arial" w:cs="Arial"/>
                <w:sz w:val="20"/>
                <w:szCs w:val="20"/>
              </w:rPr>
              <w:t>N</w:t>
            </w:r>
            <w:r w:rsidRPr="00FD4E26">
              <w:rPr>
                <w:rFonts w:ascii="Arial" w:hAnsi="Arial" w:cs="Arial"/>
                <w:sz w:val="20"/>
                <w:szCs w:val="20"/>
              </w:rPr>
              <w:t>o</w:t>
            </w:r>
          </w:p>
        </w:tc>
      </w:tr>
      <w:tr w:rsidR="00302082" w:rsidRPr="009D52D0" w14:paraId="29EF87B4" w14:textId="77777777" w:rsidTr="00FD4E26">
        <w:trPr>
          <w:trHeight w:val="305"/>
        </w:trPr>
        <w:tc>
          <w:tcPr>
            <w:tcW w:w="1593" w:type="dxa"/>
          </w:tcPr>
          <w:p w14:paraId="4474539E" w14:textId="7200E43E" w:rsidR="00422B69" w:rsidRPr="00FD4E26" w:rsidRDefault="00FD4E26" w:rsidP="009D52D0">
            <w:pPr>
              <w:spacing w:after="120"/>
              <w:ind w:right="543"/>
              <w:rPr>
                <w:rFonts w:ascii="Arial" w:hAnsi="Arial" w:cs="Arial"/>
                <w:sz w:val="20"/>
                <w:szCs w:val="20"/>
              </w:rPr>
            </w:pPr>
            <w:r>
              <w:rPr>
                <w:rFonts w:ascii="Arial" w:hAnsi="Arial" w:cs="Arial"/>
                <w:sz w:val="20"/>
                <w:szCs w:val="20"/>
              </w:rPr>
              <w:t>21/12/2021</w:t>
            </w:r>
          </w:p>
        </w:tc>
        <w:tc>
          <w:tcPr>
            <w:tcW w:w="2271" w:type="dxa"/>
          </w:tcPr>
          <w:p w14:paraId="3DB8B056" w14:textId="18D8CEDB" w:rsidR="00422B69" w:rsidRPr="00FD4E26" w:rsidRDefault="00FD4E26" w:rsidP="009D52D0">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418E6C3C" w:rsidR="00422B69" w:rsidRPr="00FD4E26" w:rsidRDefault="00FD4E26" w:rsidP="009D52D0">
            <w:pPr>
              <w:spacing w:after="120"/>
              <w:ind w:right="543"/>
              <w:rPr>
                <w:rFonts w:ascii="Arial" w:hAnsi="Arial" w:cs="Arial"/>
                <w:sz w:val="20"/>
                <w:szCs w:val="20"/>
              </w:rPr>
            </w:pPr>
            <w:r>
              <w:rPr>
                <w:rFonts w:ascii="Arial" w:hAnsi="Arial" w:cs="Arial"/>
                <w:sz w:val="20"/>
                <w:szCs w:val="20"/>
              </w:rPr>
              <w:t>2022/23</w:t>
            </w:r>
          </w:p>
        </w:tc>
        <w:tc>
          <w:tcPr>
            <w:tcW w:w="2246" w:type="dxa"/>
          </w:tcPr>
          <w:p w14:paraId="64AEF8B4" w14:textId="568C36D8" w:rsidR="00422B69" w:rsidRPr="00FD4E26" w:rsidRDefault="00FD4E26" w:rsidP="009D52D0">
            <w:pPr>
              <w:spacing w:after="120"/>
              <w:ind w:right="543"/>
              <w:rPr>
                <w:rFonts w:ascii="Arial" w:hAnsi="Arial" w:cs="Arial"/>
                <w:sz w:val="20"/>
                <w:szCs w:val="20"/>
              </w:rPr>
            </w:pPr>
            <w:r>
              <w:rPr>
                <w:rFonts w:ascii="Arial" w:hAnsi="Arial" w:cs="Arial"/>
                <w:sz w:val="20"/>
                <w:szCs w:val="20"/>
              </w:rPr>
              <w:t>13</w:t>
            </w:r>
          </w:p>
        </w:tc>
        <w:tc>
          <w:tcPr>
            <w:tcW w:w="2676" w:type="dxa"/>
          </w:tcPr>
          <w:p w14:paraId="2788108C" w14:textId="02A0674F" w:rsidR="00422B69" w:rsidRPr="00FD4E26" w:rsidRDefault="00FD4E26" w:rsidP="009D52D0">
            <w:pPr>
              <w:spacing w:after="120"/>
              <w:ind w:right="543"/>
              <w:rPr>
                <w:rFonts w:ascii="Arial" w:hAnsi="Arial" w:cs="Arial"/>
                <w:sz w:val="20"/>
                <w:szCs w:val="20"/>
              </w:rPr>
            </w:pPr>
            <w:r>
              <w:rPr>
                <w:rFonts w:ascii="Arial" w:hAnsi="Arial" w:cs="Arial"/>
                <w:sz w:val="20"/>
                <w:szCs w:val="20"/>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C95408">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72732" w14:textId="77777777" w:rsidR="00284279" w:rsidRDefault="00284279" w:rsidP="009A2D37">
      <w:pPr>
        <w:spacing w:after="0" w:line="240" w:lineRule="auto"/>
      </w:pPr>
      <w:r>
        <w:separator/>
      </w:r>
    </w:p>
  </w:endnote>
  <w:endnote w:type="continuationSeparator" w:id="0">
    <w:p w14:paraId="4B619310" w14:textId="77777777" w:rsidR="00284279" w:rsidRDefault="00284279" w:rsidP="009A2D37">
      <w:pPr>
        <w:spacing w:after="0" w:line="240" w:lineRule="auto"/>
      </w:pPr>
      <w:r>
        <w:continuationSeparator/>
      </w:r>
    </w:p>
  </w:endnote>
  <w:endnote w:type="continuationNotice" w:id="1">
    <w:p w14:paraId="17FC740D" w14:textId="77777777" w:rsidR="00284279" w:rsidRDefault="002842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06D5C973" w:rsidR="008B2543" w:rsidRDefault="0019787E" w:rsidP="009A2D37">
        <w:pPr>
          <w:pStyle w:val="Footer"/>
          <w:jc w:val="center"/>
        </w:pPr>
        <w:r>
          <w:fldChar w:fldCharType="begin"/>
        </w:r>
        <w:r>
          <w:instrText xml:space="preserve"> PAGE   \* MERGEFORMAT </w:instrText>
        </w:r>
        <w:r>
          <w:fldChar w:fldCharType="separate"/>
        </w:r>
        <w:r w:rsidR="00A60655">
          <w:rPr>
            <w:noProof/>
          </w:rPr>
          <w:t>2</w:t>
        </w:r>
        <w:r>
          <w:rPr>
            <w:noProof/>
          </w:rPr>
          <w:fldChar w:fldCharType="end"/>
        </w:r>
      </w:p>
    </w:sdtContent>
  </w:sdt>
  <w:p w14:paraId="7C6F0964" w14:textId="77777777" w:rsidR="00FD4E26" w:rsidRPr="00FD4E26" w:rsidRDefault="00FD4E26" w:rsidP="00FD4E26">
    <w:pPr>
      <w:pStyle w:val="Footer"/>
      <w:jc w:val="center"/>
      <w:rPr>
        <w:sz w:val="18"/>
        <w:szCs w:val="18"/>
      </w:rPr>
    </w:pPr>
    <w:r w:rsidRPr="00FD4E26">
      <w:rPr>
        <w:rFonts w:ascii="Arial" w:hAnsi="Arial" w:cs="Arial"/>
        <w:sz w:val="18"/>
        <w:szCs w:val="18"/>
      </w:rPr>
      <w:t>American Crime Fiction</w:t>
    </w:r>
  </w:p>
  <w:p w14:paraId="26569854" w14:textId="5F87EBD4" w:rsidR="008B2543" w:rsidRPr="007B7724" w:rsidRDefault="008B2543" w:rsidP="00FD4E26">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783B9D6C" w:rsidR="00EB41D1" w:rsidRDefault="00EB41D1" w:rsidP="00EB41D1">
        <w:pPr>
          <w:pStyle w:val="Footer"/>
          <w:jc w:val="center"/>
        </w:pPr>
        <w:r>
          <w:fldChar w:fldCharType="begin"/>
        </w:r>
        <w:r>
          <w:instrText xml:space="preserve"> PAGE   \* MERGEFORMAT </w:instrText>
        </w:r>
        <w:r>
          <w:fldChar w:fldCharType="separate"/>
        </w:r>
        <w:r w:rsidR="00C95408">
          <w:rPr>
            <w:noProof/>
          </w:rPr>
          <w:t>1</w:t>
        </w:r>
        <w:r>
          <w:rPr>
            <w:noProof/>
          </w:rPr>
          <w:fldChar w:fldCharType="end"/>
        </w:r>
      </w:p>
    </w:sdtContent>
  </w:sdt>
  <w:p w14:paraId="24F79DDC" w14:textId="23C83A93" w:rsidR="00F17B94" w:rsidRPr="00FD4E26" w:rsidRDefault="00FD4E26" w:rsidP="00FD4E26">
    <w:pPr>
      <w:pStyle w:val="Footer"/>
      <w:jc w:val="center"/>
      <w:rPr>
        <w:sz w:val="18"/>
        <w:szCs w:val="18"/>
      </w:rPr>
    </w:pPr>
    <w:r w:rsidRPr="00FD4E26">
      <w:rPr>
        <w:rFonts w:ascii="Arial" w:hAnsi="Arial" w:cs="Arial"/>
        <w:sz w:val="18"/>
        <w:szCs w:val="18"/>
      </w:rPr>
      <w:t>American Crime Fiction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A9DBD" w14:textId="77777777" w:rsidR="00284279" w:rsidRDefault="00284279" w:rsidP="009A2D37">
      <w:pPr>
        <w:spacing w:after="0" w:line="240" w:lineRule="auto"/>
      </w:pPr>
      <w:r>
        <w:separator/>
      </w:r>
    </w:p>
  </w:footnote>
  <w:footnote w:type="continuationSeparator" w:id="0">
    <w:p w14:paraId="7CC17723" w14:textId="77777777" w:rsidR="00284279" w:rsidRDefault="00284279" w:rsidP="009A2D37">
      <w:pPr>
        <w:spacing w:after="0" w:line="240" w:lineRule="auto"/>
      </w:pPr>
      <w:r>
        <w:continuationSeparator/>
      </w:r>
    </w:p>
  </w:footnote>
  <w:footnote w:type="continuationNotice" w:id="1">
    <w:p w14:paraId="3838F8F2" w14:textId="77777777" w:rsidR="00284279" w:rsidRDefault="002842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4D0744BC"/>
    <w:multiLevelType w:val="hybridMultilevel"/>
    <w:tmpl w:val="3DB49A38"/>
    <w:lvl w:ilvl="0" w:tplc="D0D65FE6">
      <w:start w:val="1"/>
      <w:numFmt w:val="decimal"/>
      <w:lvlText w:val="8.%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7" w15:restartNumberingAfterBreak="0">
    <w:nsid w:val="51F602E4"/>
    <w:multiLevelType w:val="multilevel"/>
    <w:tmpl w:val="12B63B04"/>
    <w:lvl w:ilvl="0">
      <w:start w:val="8"/>
      <w:numFmt w:val="decimal"/>
      <w:lvlText w:val="%1"/>
      <w:lvlJc w:val="left"/>
      <w:pPr>
        <w:ind w:left="360" w:hanging="360"/>
      </w:pPr>
      <w:rPr>
        <w:rFonts w:hint="default"/>
        <w:i w:val="0"/>
        <w:iCs w:val="0"/>
      </w:rPr>
    </w:lvl>
    <w:lvl w:ilvl="1">
      <w:start w:val="1"/>
      <w:numFmt w:val="decimal"/>
      <w:lvlText w:val="%1.%2"/>
      <w:lvlJc w:val="left"/>
      <w:pPr>
        <w:ind w:left="927" w:hanging="360"/>
      </w:pPr>
      <w:rPr>
        <w:rFonts w:ascii="Arial" w:hAnsi="Arial" w:cs="Arial" w:hint="default"/>
        <w:i w:val="0"/>
        <w:i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0D6056"/>
    <w:multiLevelType w:val="hybridMultilevel"/>
    <w:tmpl w:val="21369D5C"/>
    <w:lvl w:ilvl="0" w:tplc="B310FD04">
      <w:start w:val="1"/>
      <w:numFmt w:val="decimal"/>
      <w:lvlText w:val="9.%1"/>
      <w:lvlJc w:val="left"/>
      <w:pPr>
        <w:tabs>
          <w:tab w:val="num" w:pos="927"/>
        </w:tabs>
        <w:ind w:left="927" w:hanging="360"/>
      </w:pPr>
    </w:lvl>
    <w:lvl w:ilvl="1" w:tplc="08090003">
      <w:start w:val="1"/>
      <w:numFmt w:val="bullet"/>
      <w:lvlText w:val="o"/>
      <w:lvlJc w:val="left"/>
      <w:pPr>
        <w:tabs>
          <w:tab w:val="num" w:pos="1647"/>
        </w:tabs>
        <w:ind w:left="1647" w:hanging="360"/>
      </w:pPr>
      <w:rPr>
        <w:rFonts w:ascii="Courier New" w:hAnsi="Courier New" w:cs="Courier New" w:hint="default"/>
      </w:rPr>
    </w:lvl>
    <w:lvl w:ilvl="2" w:tplc="08090005">
      <w:start w:val="1"/>
      <w:numFmt w:val="bullet"/>
      <w:lvlText w:val=""/>
      <w:lvlJc w:val="left"/>
      <w:pPr>
        <w:tabs>
          <w:tab w:val="num" w:pos="2367"/>
        </w:tabs>
        <w:ind w:left="2367" w:hanging="360"/>
      </w:pPr>
      <w:rPr>
        <w:rFonts w:ascii="Wingdings" w:hAnsi="Wingdings" w:hint="default"/>
      </w:rPr>
    </w:lvl>
    <w:lvl w:ilvl="3" w:tplc="08090001">
      <w:start w:val="1"/>
      <w:numFmt w:val="bullet"/>
      <w:lvlText w:val=""/>
      <w:lvlJc w:val="left"/>
      <w:pPr>
        <w:tabs>
          <w:tab w:val="num" w:pos="3087"/>
        </w:tabs>
        <w:ind w:left="3087" w:hanging="360"/>
      </w:pPr>
      <w:rPr>
        <w:rFonts w:ascii="Symbol" w:hAnsi="Symbol" w:hint="default"/>
      </w:rPr>
    </w:lvl>
    <w:lvl w:ilvl="4" w:tplc="08090003">
      <w:start w:val="1"/>
      <w:numFmt w:val="bullet"/>
      <w:lvlText w:val="o"/>
      <w:lvlJc w:val="left"/>
      <w:pPr>
        <w:tabs>
          <w:tab w:val="num" w:pos="3807"/>
        </w:tabs>
        <w:ind w:left="3807" w:hanging="360"/>
      </w:pPr>
      <w:rPr>
        <w:rFonts w:ascii="Courier New" w:hAnsi="Courier New" w:cs="Courier New" w:hint="default"/>
      </w:rPr>
    </w:lvl>
    <w:lvl w:ilvl="5" w:tplc="08090005">
      <w:start w:val="1"/>
      <w:numFmt w:val="bullet"/>
      <w:lvlText w:val=""/>
      <w:lvlJc w:val="left"/>
      <w:pPr>
        <w:tabs>
          <w:tab w:val="num" w:pos="4527"/>
        </w:tabs>
        <w:ind w:left="4527" w:hanging="360"/>
      </w:pPr>
      <w:rPr>
        <w:rFonts w:ascii="Wingdings" w:hAnsi="Wingdings" w:hint="default"/>
      </w:rPr>
    </w:lvl>
    <w:lvl w:ilvl="6" w:tplc="08090001">
      <w:start w:val="1"/>
      <w:numFmt w:val="bullet"/>
      <w:lvlText w:val=""/>
      <w:lvlJc w:val="left"/>
      <w:pPr>
        <w:tabs>
          <w:tab w:val="num" w:pos="5247"/>
        </w:tabs>
        <w:ind w:left="5247" w:hanging="360"/>
      </w:pPr>
      <w:rPr>
        <w:rFonts w:ascii="Symbol" w:hAnsi="Symbol" w:hint="default"/>
      </w:rPr>
    </w:lvl>
    <w:lvl w:ilvl="7" w:tplc="08090003">
      <w:start w:val="1"/>
      <w:numFmt w:val="bullet"/>
      <w:lvlText w:val="o"/>
      <w:lvlJc w:val="left"/>
      <w:pPr>
        <w:tabs>
          <w:tab w:val="num" w:pos="5967"/>
        </w:tabs>
        <w:ind w:left="5967" w:hanging="360"/>
      </w:pPr>
      <w:rPr>
        <w:rFonts w:ascii="Courier New" w:hAnsi="Courier New" w:cs="Courier New" w:hint="default"/>
      </w:rPr>
    </w:lvl>
    <w:lvl w:ilvl="8" w:tplc="08090005">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11"/>
  </w:num>
  <w:num w:numId="6">
    <w:abstractNumId w:val="8"/>
  </w:num>
  <w:num w:numId="7">
    <w:abstractNumId w:val="12"/>
  </w:num>
  <w:num w:numId="8">
    <w:abstractNumId w:val="9"/>
  </w:num>
  <w:num w:numId="9">
    <w:abstractNumId w:val="4"/>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1482C"/>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2C8A"/>
    <w:rsid w:val="00183B34"/>
    <w:rsid w:val="00185F46"/>
    <w:rsid w:val="00196C6A"/>
    <w:rsid w:val="0019787E"/>
    <w:rsid w:val="001A425B"/>
    <w:rsid w:val="001A7762"/>
    <w:rsid w:val="001B1B28"/>
    <w:rsid w:val="001B27FB"/>
    <w:rsid w:val="001C03A4"/>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346FB"/>
    <w:rsid w:val="002407C0"/>
    <w:rsid w:val="002461AF"/>
    <w:rsid w:val="002465A1"/>
    <w:rsid w:val="00254CCE"/>
    <w:rsid w:val="00264576"/>
    <w:rsid w:val="0026585A"/>
    <w:rsid w:val="00266735"/>
    <w:rsid w:val="00270215"/>
    <w:rsid w:val="00273CF0"/>
    <w:rsid w:val="002748D4"/>
    <w:rsid w:val="00274ED7"/>
    <w:rsid w:val="00284279"/>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5975"/>
    <w:rsid w:val="00356B68"/>
    <w:rsid w:val="0035702D"/>
    <w:rsid w:val="003604D4"/>
    <w:rsid w:val="003627B0"/>
    <w:rsid w:val="00374DF6"/>
    <w:rsid w:val="003759B0"/>
    <w:rsid w:val="00375F84"/>
    <w:rsid w:val="00376E34"/>
    <w:rsid w:val="003804E7"/>
    <w:rsid w:val="00391263"/>
    <w:rsid w:val="003934D2"/>
    <w:rsid w:val="003973A1"/>
    <w:rsid w:val="003A1853"/>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921"/>
    <w:rsid w:val="005E6ADC"/>
    <w:rsid w:val="005E6D10"/>
    <w:rsid w:val="005E6D38"/>
    <w:rsid w:val="005E7B3F"/>
    <w:rsid w:val="005F040F"/>
    <w:rsid w:val="005F2C42"/>
    <w:rsid w:val="006043FC"/>
    <w:rsid w:val="006050CF"/>
    <w:rsid w:val="0062219E"/>
    <w:rsid w:val="006233FB"/>
    <w:rsid w:val="006253AA"/>
    <w:rsid w:val="00626023"/>
    <w:rsid w:val="00633150"/>
    <w:rsid w:val="006336C2"/>
    <w:rsid w:val="0063523D"/>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11EA"/>
    <w:rsid w:val="00703404"/>
    <w:rsid w:val="00703F92"/>
    <w:rsid w:val="00704637"/>
    <w:rsid w:val="007105E4"/>
    <w:rsid w:val="00710647"/>
    <w:rsid w:val="00714EE5"/>
    <w:rsid w:val="00720270"/>
    <w:rsid w:val="00724362"/>
    <w:rsid w:val="00727780"/>
    <w:rsid w:val="0073792C"/>
    <w:rsid w:val="00746639"/>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14D6"/>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35572"/>
    <w:rsid w:val="00947180"/>
    <w:rsid w:val="009567BE"/>
    <w:rsid w:val="009579A9"/>
    <w:rsid w:val="009676FA"/>
    <w:rsid w:val="009679E0"/>
    <w:rsid w:val="00977632"/>
    <w:rsid w:val="00982A8E"/>
    <w:rsid w:val="00987DB4"/>
    <w:rsid w:val="0099029D"/>
    <w:rsid w:val="00996204"/>
    <w:rsid w:val="009A26CB"/>
    <w:rsid w:val="009A2BC2"/>
    <w:rsid w:val="009A2D37"/>
    <w:rsid w:val="009A71F2"/>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0655"/>
    <w:rsid w:val="00A618E1"/>
    <w:rsid w:val="00A629B9"/>
    <w:rsid w:val="00A653D9"/>
    <w:rsid w:val="00A70C20"/>
    <w:rsid w:val="00A74292"/>
    <w:rsid w:val="00A776DE"/>
    <w:rsid w:val="00A80640"/>
    <w:rsid w:val="00A87FFD"/>
    <w:rsid w:val="00A97038"/>
    <w:rsid w:val="00A97CB8"/>
    <w:rsid w:val="00AA3C15"/>
    <w:rsid w:val="00AA6330"/>
    <w:rsid w:val="00AC7501"/>
    <w:rsid w:val="00AD748B"/>
    <w:rsid w:val="00AE4865"/>
    <w:rsid w:val="00AE6FC7"/>
    <w:rsid w:val="00AF2C63"/>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327D"/>
    <w:rsid w:val="00C67631"/>
    <w:rsid w:val="00C709C6"/>
    <w:rsid w:val="00C729D7"/>
    <w:rsid w:val="00C83354"/>
    <w:rsid w:val="00C84004"/>
    <w:rsid w:val="00C843F6"/>
    <w:rsid w:val="00C84507"/>
    <w:rsid w:val="00C862C7"/>
    <w:rsid w:val="00C866AE"/>
    <w:rsid w:val="00C95408"/>
    <w:rsid w:val="00CA3254"/>
    <w:rsid w:val="00CB11CE"/>
    <w:rsid w:val="00CC25A2"/>
    <w:rsid w:val="00CD232B"/>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477F0"/>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4E26"/>
    <w:rsid w:val="00FD689C"/>
    <w:rsid w:val="00FD705C"/>
    <w:rsid w:val="00FD777A"/>
    <w:rsid w:val="00FE260B"/>
    <w:rsid w:val="00FE26D5"/>
    <w:rsid w:val="00FE692E"/>
    <w:rsid w:val="00FF31CA"/>
    <w:rsid w:val="00FF4B9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NoSpacing">
    <w:name w:val="No Spacing"/>
    <w:uiPriority w:val="1"/>
    <w:qFormat/>
    <w:rsid w:val="00C6327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74355557">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65683544">
      <w:bodyDiv w:val="1"/>
      <w:marLeft w:val="0"/>
      <w:marRight w:val="0"/>
      <w:marTop w:val="0"/>
      <w:marBottom w:val="0"/>
      <w:divBdr>
        <w:top w:val="none" w:sz="0" w:space="0" w:color="auto"/>
        <w:left w:val="none" w:sz="0" w:space="0" w:color="auto"/>
        <w:bottom w:val="none" w:sz="0" w:space="0" w:color="auto"/>
        <w:right w:val="none" w:sz="0" w:space="0" w:color="auto"/>
      </w:divBdr>
    </w:div>
    <w:div w:id="1068190964">
      <w:bodyDiv w:val="1"/>
      <w:marLeft w:val="0"/>
      <w:marRight w:val="0"/>
      <w:marTop w:val="0"/>
      <w:marBottom w:val="0"/>
      <w:divBdr>
        <w:top w:val="none" w:sz="0" w:space="0" w:color="auto"/>
        <w:left w:val="none" w:sz="0" w:space="0" w:color="auto"/>
        <w:bottom w:val="none" w:sz="0" w:space="0" w:color="auto"/>
        <w:right w:val="none" w:sz="0" w:space="0" w:color="auto"/>
      </w:divBdr>
    </w:div>
    <w:div w:id="1248660561">
      <w:bodyDiv w:val="1"/>
      <w:marLeft w:val="0"/>
      <w:marRight w:val="0"/>
      <w:marTop w:val="0"/>
      <w:marBottom w:val="0"/>
      <w:divBdr>
        <w:top w:val="none" w:sz="0" w:space="0" w:color="auto"/>
        <w:left w:val="none" w:sz="0" w:space="0" w:color="auto"/>
        <w:bottom w:val="none" w:sz="0" w:space="0" w:color="auto"/>
        <w:right w:val="none" w:sz="0" w:space="0" w:color="auto"/>
      </w:divBdr>
    </w:div>
    <w:div w:id="1454472778">
      <w:bodyDiv w:val="1"/>
      <w:marLeft w:val="0"/>
      <w:marRight w:val="0"/>
      <w:marTop w:val="0"/>
      <w:marBottom w:val="0"/>
      <w:divBdr>
        <w:top w:val="none" w:sz="0" w:space="0" w:color="auto"/>
        <w:left w:val="none" w:sz="0" w:space="0" w:color="auto"/>
        <w:bottom w:val="none" w:sz="0" w:space="0" w:color="auto"/>
        <w:right w:val="none" w:sz="0" w:space="0" w:color="auto"/>
      </w:divBdr>
    </w:div>
    <w:div w:id="1921713693">
      <w:bodyDiv w:val="1"/>
      <w:marLeft w:val="0"/>
      <w:marRight w:val="0"/>
      <w:marTop w:val="0"/>
      <w:marBottom w:val="0"/>
      <w:divBdr>
        <w:top w:val="none" w:sz="0" w:space="0" w:color="auto"/>
        <w:left w:val="none" w:sz="0" w:space="0" w:color="auto"/>
        <w:bottom w:val="none" w:sz="0" w:space="0" w:color="auto"/>
        <w:right w:val="none" w:sz="0" w:space="0" w:color="auto"/>
      </w:divBdr>
    </w:div>
    <w:div w:id="195620887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DC9A420E-3E18-47DB-BF59-82CF91DD22FB}">
  <ds:schemaRefs>
    <ds:schemaRef ds:uri="http://schemas.openxmlformats.org/officeDocument/2006/bibliography"/>
  </ds:schemaRefs>
</ds:datastoreItem>
</file>

<file path=customXml/itemProps2.xml><?xml version="1.0" encoding="utf-8"?>
<ds:datastoreItem xmlns:ds="http://schemas.openxmlformats.org/officeDocument/2006/customXml" ds:itemID="{4EEF8805-53B1-4FA9-9E64-D7B394DCD192}"/>
</file>

<file path=customXml/itemProps3.xml><?xml version="1.0" encoding="utf-8"?>
<ds:datastoreItem xmlns:ds="http://schemas.openxmlformats.org/officeDocument/2006/customXml" ds:itemID="{11775054-2AC1-4818-9489-055E846A1685}"/>
</file>

<file path=customXml/itemProps4.xml><?xml version="1.0" encoding="utf-8"?>
<ds:datastoreItem xmlns:ds="http://schemas.openxmlformats.org/officeDocument/2006/customXml" ds:itemID="{15FFC689-C732-4777-886E-82915757B037}"/>
</file>

<file path=docProps/app.xml><?xml version="1.0" encoding="utf-8"?>
<Properties xmlns="http://schemas.openxmlformats.org/officeDocument/2006/extended-properties" xmlns:vt="http://schemas.openxmlformats.org/officeDocument/2006/docPropsVTypes">
  <Template>Normal.dotm</Template>
  <TotalTime>6</TotalTime>
  <Pages>4</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2022-01-27T11:58:00Z</dcterms:created>
  <dcterms:modified xsi:type="dcterms:W3CDTF">2022-03-07T13:45:00Z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