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11F831CD" w:rsidR="00441215" w:rsidRDefault="0028465D" w:rsidP="00637C69">
      <w:pPr>
        <w:spacing w:after="120" w:line="240" w:lineRule="auto"/>
        <w:ind w:left="567" w:right="260"/>
        <w:jc w:val="both"/>
        <w:rPr>
          <w:rFonts w:ascii="Arial" w:hAnsi="Arial" w:cs="Arial"/>
        </w:rPr>
      </w:pPr>
      <w:r>
        <w:rPr>
          <w:rFonts w:ascii="Arial" w:hAnsi="Arial" w:cs="Arial"/>
        </w:rPr>
        <w:t>ECON5400 (EC540</w:t>
      </w:r>
      <w:r w:rsidR="00441215" w:rsidRPr="00441215">
        <w:rPr>
          <w:rFonts w:ascii="Arial" w:hAnsi="Arial" w:cs="Arial"/>
        </w:rPr>
        <w:t xml:space="preserve">) </w:t>
      </w:r>
      <w:r w:rsidRPr="00385713">
        <w:rPr>
          <w:rFonts w:ascii="Arial" w:hAnsi="Arial" w:cs="Arial"/>
          <w:bCs/>
        </w:rPr>
        <w:t>Development Economics</w:t>
      </w:r>
    </w:p>
    <w:p w14:paraId="63CBCF9D"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BF553C">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F662ADF" w:rsidR="00441215" w:rsidRDefault="00707413" w:rsidP="00696FF5">
      <w:pPr>
        <w:spacing w:after="120" w:line="240" w:lineRule="auto"/>
        <w:ind w:left="567" w:right="260"/>
        <w:jc w:val="both"/>
        <w:rPr>
          <w:rFonts w:ascii="Arial" w:hAnsi="Arial" w:cs="Arial"/>
          <w:iCs/>
        </w:rPr>
      </w:pPr>
      <w:r>
        <w:rPr>
          <w:rFonts w:ascii="Arial" w:hAnsi="Arial" w:cs="Arial"/>
          <w:iCs/>
        </w:rPr>
        <w:t>Autumn</w:t>
      </w:r>
    </w:p>
    <w:p w14:paraId="6051EBF4" w14:textId="77777777"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3AB09C97" w:rsidR="009A2D37" w:rsidRP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p>
    <w:p w14:paraId="116DDC78" w14:textId="26CC8260" w:rsidR="009A2D37" w:rsidRPr="00302082" w:rsidRDefault="009A2D37" w:rsidP="00BF553C">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0C37E2">
        <w:rPr>
          <w:rFonts w:ascii="Arial" w:hAnsi="Arial" w:cs="Arial"/>
          <w:b/>
        </w:rPr>
        <w:t>courses</w:t>
      </w:r>
      <w:r w:rsidRPr="00302082">
        <w:rPr>
          <w:rFonts w:ascii="Arial" w:hAnsi="Arial" w:cs="Arial"/>
          <w:b/>
        </w:rPr>
        <w:t xml:space="preserve"> of study to which the module contributes</w:t>
      </w:r>
    </w:p>
    <w:p w14:paraId="3BEF974A" w14:textId="6B6C7C93" w:rsidR="005B1427" w:rsidRPr="00DE7188" w:rsidRDefault="00DE7188" w:rsidP="00DE7188">
      <w:pPr>
        <w:spacing w:after="120" w:line="240" w:lineRule="auto"/>
        <w:ind w:left="567" w:right="260"/>
        <w:rPr>
          <w:rFonts w:ascii="Arial" w:hAnsi="Arial" w:cs="Arial"/>
          <w:iCs/>
        </w:rPr>
      </w:pPr>
      <w:r>
        <w:rPr>
          <w:rFonts w:ascii="Arial" w:hAnsi="Arial" w:cs="Arial"/>
          <w:iCs/>
        </w:rPr>
        <w:t xml:space="preserve">This is an </w:t>
      </w:r>
      <w:r w:rsidR="00894B20">
        <w:rPr>
          <w:rFonts w:ascii="Arial" w:hAnsi="Arial" w:cs="Arial"/>
          <w:iCs/>
        </w:rPr>
        <w:t>optional</w:t>
      </w:r>
      <w:r w:rsidR="00894B20">
        <w:rPr>
          <w:rFonts w:ascii="Arial" w:hAnsi="Arial" w:cs="Arial"/>
          <w:iCs/>
        </w:rPr>
        <w:t xml:space="preserve"> </w:t>
      </w:r>
      <w:r>
        <w:rPr>
          <w:rFonts w:ascii="Arial" w:hAnsi="Arial" w:cs="Arial"/>
          <w:iCs/>
        </w:rPr>
        <w:t xml:space="preserve">module for all </w:t>
      </w:r>
      <w:r w:rsidRPr="00DE7188">
        <w:rPr>
          <w:rFonts w:ascii="Arial" w:hAnsi="Arial" w:cs="Arial"/>
          <w:iCs/>
        </w:rPr>
        <w:t>Single</w:t>
      </w:r>
      <w:r w:rsidR="005B1427" w:rsidRPr="00DE7188">
        <w:rPr>
          <w:rFonts w:ascii="Arial" w:hAnsi="Arial" w:cs="Arial"/>
          <w:iCs/>
        </w:rPr>
        <w:t xml:space="preserve"> </w:t>
      </w:r>
      <w:r w:rsidR="00287B80">
        <w:rPr>
          <w:rFonts w:ascii="Arial" w:hAnsi="Arial" w:cs="Arial"/>
          <w:iCs/>
        </w:rPr>
        <w:t xml:space="preserve">and Joint </w:t>
      </w:r>
      <w:r w:rsidR="005B1427" w:rsidRPr="00DE7188">
        <w:rPr>
          <w:rFonts w:ascii="Arial" w:hAnsi="Arial" w:cs="Arial"/>
          <w:iCs/>
        </w:rPr>
        <w:t xml:space="preserve">Honours </w:t>
      </w:r>
      <w:r w:rsidR="00287B80">
        <w:rPr>
          <w:rFonts w:ascii="Arial" w:hAnsi="Arial" w:cs="Arial"/>
          <w:iCs/>
        </w:rPr>
        <w:t xml:space="preserve">Degree </w:t>
      </w:r>
      <w:r w:rsidR="000C37E2">
        <w:rPr>
          <w:rFonts w:ascii="Arial" w:hAnsi="Arial" w:cs="Arial"/>
          <w:iCs/>
        </w:rPr>
        <w:t xml:space="preserve">courses </w:t>
      </w:r>
      <w:r w:rsidR="00287B80">
        <w:rPr>
          <w:rFonts w:ascii="Arial" w:hAnsi="Arial" w:cs="Arial"/>
          <w:iCs/>
        </w:rPr>
        <w:t>in Economics</w:t>
      </w:r>
      <w:r w:rsidR="00707413">
        <w:rPr>
          <w:rFonts w:ascii="Arial" w:hAnsi="Arial" w:cs="Arial"/>
          <w:iCs/>
        </w:rPr>
        <w:t>.</w:t>
      </w:r>
    </w:p>
    <w:p w14:paraId="2760808F" w14:textId="6780DC88" w:rsidR="0066041F" w:rsidRPr="00DE7188" w:rsidRDefault="00054732" w:rsidP="00DE718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 xml:space="preserve">available to students across other degree </w:t>
      </w:r>
      <w:r w:rsidR="000C37E2">
        <w:rPr>
          <w:rFonts w:ascii="Arial" w:hAnsi="Arial" w:cs="Arial"/>
          <w:color w:val="000000" w:themeColor="text1"/>
        </w:rPr>
        <w:t>courses</w:t>
      </w:r>
      <w:r w:rsidRPr="00DE7188">
        <w:rPr>
          <w:rFonts w:ascii="Arial" w:hAnsi="Arial" w:cs="Arial"/>
          <w:color w:val="000000" w:themeColor="text1"/>
        </w:rPr>
        <w:t xml:space="preserve"> in the University</w:t>
      </w:r>
    </w:p>
    <w:p w14:paraId="1CA74435" w14:textId="77777777" w:rsidR="00DE7188" w:rsidRDefault="009A2D37" w:rsidP="00BF553C">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41E3E6" w14:textId="4E8D8C86" w:rsidR="002A577E" w:rsidRDefault="002A577E" w:rsidP="004C5A4F">
      <w:pPr>
        <w:spacing w:after="120" w:line="240" w:lineRule="auto"/>
        <w:ind w:left="1276" w:right="260" w:hanging="567"/>
        <w:rPr>
          <w:rFonts w:ascii="Arial" w:hAnsi="Arial" w:cs="Arial"/>
        </w:rPr>
      </w:pPr>
      <w:r>
        <w:rPr>
          <w:rFonts w:ascii="Arial" w:hAnsi="Arial" w:cs="Arial"/>
        </w:rPr>
        <w:t>8.1</w:t>
      </w:r>
      <w:r w:rsidR="004879F3">
        <w:rPr>
          <w:rFonts w:ascii="Arial" w:hAnsi="Arial" w:cs="Arial"/>
        </w:rPr>
        <w:t>.</w:t>
      </w:r>
      <w:r>
        <w:rPr>
          <w:rFonts w:ascii="Arial" w:hAnsi="Arial" w:cs="Arial"/>
        </w:rPr>
        <w:tab/>
      </w:r>
      <w:r w:rsidR="003B00ED">
        <w:rPr>
          <w:rFonts w:ascii="Arial" w:hAnsi="Arial" w:cs="Arial"/>
        </w:rPr>
        <w:t>Demonstrate knowledge and u</w:t>
      </w:r>
      <w:r>
        <w:rPr>
          <w:rFonts w:ascii="Arial" w:hAnsi="Arial" w:cs="Arial"/>
        </w:rPr>
        <w:t>nderstand</w:t>
      </w:r>
      <w:r w:rsidR="003B00ED">
        <w:rPr>
          <w:rFonts w:ascii="Arial" w:hAnsi="Arial" w:cs="Arial"/>
        </w:rPr>
        <w:t xml:space="preserve">ing of </w:t>
      </w:r>
      <w:r>
        <w:rPr>
          <w:rFonts w:ascii="Arial" w:hAnsi="Arial" w:cs="Arial"/>
        </w:rPr>
        <w:t>issues related to the divisions in the world economy between rich and poor countries</w:t>
      </w:r>
    </w:p>
    <w:p w14:paraId="68D0D0C9" w14:textId="06A3CF60" w:rsidR="002A577E" w:rsidRDefault="002A577E" w:rsidP="004C5A4F">
      <w:pPr>
        <w:spacing w:after="120" w:line="240" w:lineRule="auto"/>
        <w:ind w:left="1276" w:right="260" w:hanging="567"/>
        <w:rPr>
          <w:rFonts w:ascii="Arial" w:hAnsi="Arial" w:cs="Arial"/>
        </w:rPr>
      </w:pPr>
      <w:r>
        <w:rPr>
          <w:rFonts w:ascii="Arial" w:hAnsi="Arial" w:cs="Arial"/>
        </w:rPr>
        <w:t>8.2</w:t>
      </w:r>
      <w:r w:rsidR="004879F3">
        <w:rPr>
          <w:rFonts w:ascii="Arial" w:hAnsi="Arial" w:cs="Arial"/>
        </w:rPr>
        <w:t>.</w:t>
      </w:r>
      <w:r>
        <w:rPr>
          <w:rFonts w:ascii="Arial" w:hAnsi="Arial" w:cs="Arial"/>
        </w:rPr>
        <w:tab/>
      </w:r>
      <w:r w:rsidR="003B00ED">
        <w:rPr>
          <w:rFonts w:ascii="Arial" w:hAnsi="Arial" w:cs="Arial"/>
        </w:rPr>
        <w:t>Demonstrate critical u</w:t>
      </w:r>
      <w:r>
        <w:rPr>
          <w:rFonts w:ascii="Arial" w:hAnsi="Arial" w:cs="Arial"/>
        </w:rPr>
        <w:t>nderstand</w:t>
      </w:r>
      <w:r w:rsidR="003B00ED">
        <w:rPr>
          <w:rFonts w:ascii="Arial" w:hAnsi="Arial" w:cs="Arial"/>
        </w:rPr>
        <w:t xml:space="preserve">ing of the </w:t>
      </w:r>
      <w:r>
        <w:rPr>
          <w:rFonts w:ascii="Arial" w:hAnsi="Arial" w:cs="Arial"/>
        </w:rPr>
        <w:t>prominent hypotheses regarding how these divisions arose and what forces perpetuate them</w:t>
      </w:r>
    </w:p>
    <w:p w14:paraId="521BDE58" w14:textId="7094BD0C" w:rsidR="00EC29AB" w:rsidRDefault="002A577E" w:rsidP="00EC29AB">
      <w:pPr>
        <w:spacing w:after="120" w:line="240" w:lineRule="auto"/>
        <w:ind w:left="1276" w:right="260" w:hanging="567"/>
        <w:rPr>
          <w:rFonts w:ascii="Arial" w:hAnsi="Arial" w:cs="Arial"/>
        </w:rPr>
      </w:pPr>
      <w:r>
        <w:rPr>
          <w:rFonts w:ascii="Arial" w:hAnsi="Arial" w:cs="Arial"/>
        </w:rPr>
        <w:t>8.3</w:t>
      </w:r>
      <w:r w:rsidR="004879F3">
        <w:rPr>
          <w:rFonts w:ascii="Arial" w:hAnsi="Arial" w:cs="Arial"/>
        </w:rPr>
        <w:t>.</w:t>
      </w:r>
      <w:r>
        <w:rPr>
          <w:rFonts w:ascii="Arial" w:hAnsi="Arial" w:cs="Arial"/>
        </w:rPr>
        <w:tab/>
        <w:t>Understand</w:t>
      </w:r>
      <w:r w:rsidR="00EC29AB">
        <w:rPr>
          <w:rFonts w:ascii="Arial" w:hAnsi="Arial" w:cs="Arial"/>
        </w:rPr>
        <w:t xml:space="preserve"> and evaluate </w:t>
      </w:r>
      <w:r>
        <w:rPr>
          <w:rFonts w:ascii="Arial" w:hAnsi="Arial" w:cs="Arial"/>
        </w:rPr>
        <w:t>how factors such as agriculture, industry, investment performance, population growth, domestic finance, international finance and trade may explain the economic performance of countries</w:t>
      </w:r>
    </w:p>
    <w:p w14:paraId="7580B7DE" w14:textId="77777777" w:rsidR="00EC29AB" w:rsidRDefault="002A577E" w:rsidP="00EC29AB">
      <w:pPr>
        <w:spacing w:after="120" w:line="240" w:lineRule="auto"/>
        <w:ind w:left="1276" w:right="260" w:hanging="567"/>
        <w:rPr>
          <w:rFonts w:ascii="Arial" w:hAnsi="Arial" w:cs="Arial"/>
        </w:rPr>
      </w:pPr>
      <w:r w:rsidRPr="002A577E">
        <w:rPr>
          <w:rFonts w:ascii="Arial" w:hAnsi="Arial" w:cs="Arial"/>
        </w:rPr>
        <w:t>8.4</w:t>
      </w:r>
      <w:r w:rsidR="004879F3">
        <w:rPr>
          <w:rFonts w:ascii="Arial" w:hAnsi="Arial" w:cs="Arial"/>
        </w:rPr>
        <w:t>.</w:t>
      </w:r>
      <w:r w:rsidRPr="002A577E">
        <w:rPr>
          <w:rFonts w:ascii="Arial" w:hAnsi="Arial" w:cs="Arial"/>
        </w:rPr>
        <w:tab/>
      </w:r>
      <w:r w:rsidR="00EC29AB">
        <w:rPr>
          <w:rFonts w:ascii="Arial" w:hAnsi="Arial" w:cs="Arial"/>
        </w:rPr>
        <w:t>Understand how to use economic models to think about problems in development</w:t>
      </w:r>
    </w:p>
    <w:p w14:paraId="67BAD734" w14:textId="77777777" w:rsidR="00EC29AB" w:rsidRDefault="00EC29AB" w:rsidP="00EC29AB">
      <w:pPr>
        <w:spacing w:after="120" w:line="240" w:lineRule="auto"/>
        <w:ind w:left="1276" w:right="260" w:hanging="567"/>
        <w:rPr>
          <w:rFonts w:ascii="Arial" w:hAnsi="Arial" w:cs="Arial"/>
        </w:rPr>
      </w:pPr>
      <w:r>
        <w:rPr>
          <w:rFonts w:ascii="Arial" w:hAnsi="Arial" w:cs="Arial"/>
        </w:rPr>
        <w:t xml:space="preserve">8.5. </w:t>
      </w:r>
      <w:r>
        <w:rPr>
          <w:rFonts w:ascii="Arial" w:hAnsi="Arial" w:cs="Arial"/>
        </w:rPr>
        <w:tab/>
      </w:r>
      <w:r w:rsidRPr="002A577E">
        <w:rPr>
          <w:rFonts w:ascii="Arial" w:hAnsi="Arial" w:cs="Arial"/>
        </w:rPr>
        <w:t>Analyse and interpret economic data to test economic theories and guide economic policies</w:t>
      </w:r>
    </w:p>
    <w:p w14:paraId="66DE726C" w14:textId="765FB20C" w:rsidR="00E63717" w:rsidRPr="002A577E" w:rsidRDefault="00EC29AB" w:rsidP="00EC29AB">
      <w:pPr>
        <w:spacing w:after="120" w:line="240" w:lineRule="auto"/>
        <w:ind w:left="1276" w:right="260" w:hanging="567"/>
        <w:rPr>
          <w:rFonts w:ascii="Arial" w:hAnsi="Arial" w:cs="Arial"/>
        </w:rPr>
      </w:pPr>
      <w:r>
        <w:rPr>
          <w:rFonts w:ascii="Arial" w:hAnsi="Arial" w:cs="Arial"/>
        </w:rPr>
        <w:t>8.6.</w:t>
      </w:r>
      <w:r>
        <w:rPr>
          <w:rFonts w:ascii="Arial" w:hAnsi="Arial" w:cs="Arial"/>
        </w:rPr>
        <w:tab/>
      </w:r>
      <w:r w:rsidR="002A577E" w:rsidRPr="002A577E">
        <w:rPr>
          <w:rFonts w:ascii="Arial" w:hAnsi="Arial" w:cs="Arial"/>
        </w:rPr>
        <w:t xml:space="preserve">Critically assess </w:t>
      </w:r>
      <w:r>
        <w:rPr>
          <w:rFonts w:ascii="Arial" w:hAnsi="Arial" w:cs="Arial"/>
        </w:rPr>
        <w:t>development-related policy debates in the media and between politicians</w:t>
      </w:r>
    </w:p>
    <w:p w14:paraId="7C237984" w14:textId="26222014" w:rsidR="002A577E" w:rsidRPr="004C5A4F" w:rsidRDefault="009A2D37" w:rsidP="004C5A4F">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8A430" w14:textId="77777777" w:rsidR="00E63717" w:rsidRPr="00E63717"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 xml:space="preserve">Reflect critically on the application of economic models to real-world problems </w:t>
      </w:r>
    </w:p>
    <w:p w14:paraId="32A3D282" w14:textId="384BC100" w:rsidR="004C5A4F" w:rsidRDefault="004C5A4F" w:rsidP="004C5A4F">
      <w:pPr>
        <w:numPr>
          <w:ilvl w:val="1"/>
          <w:numId w:val="1"/>
        </w:numPr>
        <w:spacing w:after="120" w:line="240" w:lineRule="auto"/>
        <w:ind w:left="1276" w:right="260" w:hanging="567"/>
        <w:rPr>
          <w:rFonts w:ascii="Arial" w:hAnsi="Arial" w:cs="Arial"/>
        </w:rPr>
      </w:pPr>
      <w:r>
        <w:rPr>
          <w:rFonts w:ascii="Arial" w:hAnsi="Arial" w:cs="Arial"/>
        </w:rPr>
        <w:t xml:space="preserve">Apply problem solving and analytical skills to </w:t>
      </w:r>
      <w:r w:rsidR="009F7706">
        <w:rPr>
          <w:rFonts w:ascii="Arial" w:hAnsi="Arial" w:cs="Arial"/>
        </w:rPr>
        <w:t xml:space="preserve">economic </w:t>
      </w:r>
      <w:r w:rsidR="00EC29AB">
        <w:rPr>
          <w:rFonts w:ascii="Arial" w:hAnsi="Arial" w:cs="Arial"/>
        </w:rPr>
        <w:t xml:space="preserve">and </w:t>
      </w:r>
      <w:r w:rsidR="009F7706">
        <w:rPr>
          <w:rFonts w:ascii="Arial" w:hAnsi="Arial" w:cs="Arial"/>
        </w:rPr>
        <w:t>pol</w:t>
      </w:r>
      <w:r>
        <w:rPr>
          <w:rFonts w:ascii="Arial" w:hAnsi="Arial" w:cs="Arial"/>
        </w:rPr>
        <w:t xml:space="preserve">icy </w:t>
      </w:r>
      <w:r w:rsidR="00EC29AB">
        <w:rPr>
          <w:rFonts w:ascii="Arial" w:hAnsi="Arial" w:cs="Arial"/>
        </w:rPr>
        <w:t>relevant issues</w:t>
      </w:r>
    </w:p>
    <w:p w14:paraId="0C1D5044" w14:textId="08154279" w:rsidR="00E63717" w:rsidRPr="00E63717"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Communicate coherent economic arguments verbally and in writing</w:t>
      </w:r>
    </w:p>
    <w:p w14:paraId="59B8BB2D" w14:textId="22CCFA00" w:rsidR="00E63717" w:rsidRPr="001B0538" w:rsidRDefault="00E63717" w:rsidP="004C5A4F">
      <w:pPr>
        <w:numPr>
          <w:ilvl w:val="1"/>
          <w:numId w:val="1"/>
        </w:numPr>
        <w:spacing w:after="120" w:line="240" w:lineRule="auto"/>
        <w:ind w:left="1276" w:right="260" w:hanging="567"/>
        <w:rPr>
          <w:rFonts w:ascii="Arial" w:hAnsi="Arial" w:cs="Arial"/>
        </w:rPr>
      </w:pPr>
      <w:r w:rsidRPr="00E63717">
        <w:rPr>
          <w:rFonts w:ascii="Arial" w:hAnsi="Arial" w:cs="Arial"/>
        </w:rPr>
        <w:t>Plan work and study independently</w:t>
      </w:r>
    </w:p>
    <w:p w14:paraId="428995CB" w14:textId="77777777" w:rsidR="000C37E2" w:rsidRDefault="000C37E2" w:rsidP="000C37E2">
      <w:pPr>
        <w:spacing w:after="120" w:line="240" w:lineRule="auto"/>
        <w:ind w:left="567" w:right="260"/>
        <w:jc w:val="both"/>
        <w:rPr>
          <w:rFonts w:ascii="Arial" w:hAnsi="Arial" w:cs="Arial"/>
          <w:b/>
        </w:rPr>
      </w:pPr>
    </w:p>
    <w:p w14:paraId="7B69B13E" w14:textId="5F7C6708" w:rsidR="009A2D37" w:rsidRPr="00302082" w:rsidRDefault="009A2D37" w:rsidP="009A14A6">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E03D959" w14:textId="77777777" w:rsidR="001B0538" w:rsidRDefault="001B0538" w:rsidP="00364023">
      <w:pPr>
        <w:spacing w:after="120" w:line="240" w:lineRule="auto"/>
        <w:ind w:left="567" w:right="260"/>
        <w:rPr>
          <w:rFonts w:ascii="Arial" w:hAnsi="Arial" w:cs="Arial"/>
          <w:iCs/>
        </w:rPr>
      </w:pPr>
      <w:r>
        <w:rPr>
          <w:rFonts w:ascii="Arial" w:hAnsi="Arial" w:cs="Arial"/>
          <w:iCs/>
        </w:rPr>
        <w:t>Development Economics is a sub-field of economics that focuses on the unique problems of poor countries. In the course we will use economic analysis to understand the structure of poor economies and the behaviour of individuals within them. The goal is to better understand why the world looks the way that it does so that one can make more informed opinions and decisions about policies meant to improve global welfare. The topics considered in the module will include:</w:t>
      </w:r>
    </w:p>
    <w:p w14:paraId="04B5FAAF"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The development gap in the world economy and the measurement of poverty</w:t>
      </w:r>
    </w:p>
    <w:p w14:paraId="545ECCC3"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Characteristics of underdevelopment and structural change</w:t>
      </w:r>
    </w:p>
    <w:p w14:paraId="53E22FBA"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Models of the growth and development process</w:t>
      </w:r>
    </w:p>
    <w:p w14:paraId="274DD913"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The role of agriculture and surplus labour in the development process</w:t>
      </w:r>
    </w:p>
    <w:p w14:paraId="708D73F5"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Industrialisation</w:t>
      </w:r>
    </w:p>
    <w:p w14:paraId="7DA677D5" w14:textId="77777777" w:rsidR="001B0538"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Dualism and vicious circles of poverty</w:t>
      </w:r>
    </w:p>
    <w:p w14:paraId="76503411" w14:textId="77777777" w:rsidR="001B0538" w:rsidRPr="00D836A1" w:rsidRDefault="001B0538" w:rsidP="00364023">
      <w:pPr>
        <w:pStyle w:val="ListParagraph"/>
        <w:numPr>
          <w:ilvl w:val="0"/>
          <w:numId w:val="47"/>
        </w:numPr>
        <w:spacing w:after="120" w:line="240" w:lineRule="auto"/>
        <w:ind w:left="1276" w:right="260"/>
        <w:rPr>
          <w:rFonts w:ascii="Arial" w:hAnsi="Arial" w:cs="Arial"/>
          <w:iCs/>
        </w:rPr>
      </w:pPr>
      <w:r>
        <w:rPr>
          <w:rFonts w:ascii="Arial" w:hAnsi="Arial" w:cs="Arial"/>
          <w:iCs/>
        </w:rPr>
        <w:t>Trade and Development</w:t>
      </w:r>
    </w:p>
    <w:p w14:paraId="54ADE220" w14:textId="77777777" w:rsidR="009A2D37" w:rsidRPr="00302082" w:rsidRDefault="00883204" w:rsidP="009A14A6">
      <w:pPr>
        <w:numPr>
          <w:ilvl w:val="0"/>
          <w:numId w:val="1"/>
        </w:numPr>
        <w:spacing w:before="360" w:after="120" w:line="240" w:lineRule="auto"/>
        <w:ind w:left="567" w:right="261"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CFD075" w14:textId="77777777" w:rsidR="00707413" w:rsidRPr="0010395C" w:rsidRDefault="00707413" w:rsidP="00707413">
      <w:pPr>
        <w:widowControl w:val="0"/>
        <w:snapToGrid w:val="0"/>
        <w:spacing w:after="0" w:line="240" w:lineRule="auto"/>
        <w:ind w:left="567"/>
        <w:rPr>
          <w:rFonts w:ascii="Arial" w:hAnsi="Arial" w:cs="Arial"/>
          <w:b/>
        </w:rPr>
      </w:pPr>
      <w:r w:rsidRPr="0010395C">
        <w:rPr>
          <w:rFonts w:ascii="Arial" w:hAnsi="Arial" w:cs="Arial"/>
          <w:b/>
        </w:rPr>
        <w:t>Core text</w:t>
      </w:r>
    </w:p>
    <w:p w14:paraId="5D7CEB86" w14:textId="77777777" w:rsidR="00707413" w:rsidRDefault="00707413" w:rsidP="0010395C">
      <w:pPr>
        <w:pStyle w:val="ListParagraph"/>
        <w:widowControl w:val="0"/>
        <w:numPr>
          <w:ilvl w:val="0"/>
          <w:numId w:val="42"/>
        </w:numPr>
        <w:snapToGrid w:val="0"/>
        <w:spacing w:after="0" w:line="240" w:lineRule="auto"/>
        <w:rPr>
          <w:rFonts w:ascii="Arial" w:hAnsi="Arial" w:cs="Arial"/>
        </w:rPr>
      </w:pPr>
      <w:r w:rsidRPr="0010395C">
        <w:rPr>
          <w:rFonts w:ascii="Arial" w:hAnsi="Arial" w:cs="Arial"/>
        </w:rPr>
        <w:t>A P Thirlwall, Economics and Development: Theory and Evidence (9th ed), Macmillan, 2011</w:t>
      </w:r>
    </w:p>
    <w:p w14:paraId="2716C9BA" w14:textId="3AAC68D6" w:rsidR="001B0538" w:rsidRPr="001B0538" w:rsidRDefault="001B0538" w:rsidP="001B0538">
      <w:pPr>
        <w:pStyle w:val="ListParagraph"/>
        <w:numPr>
          <w:ilvl w:val="0"/>
          <w:numId w:val="42"/>
        </w:numPr>
        <w:spacing w:after="120" w:line="240" w:lineRule="auto"/>
        <w:ind w:right="260"/>
        <w:jc w:val="both"/>
      </w:pPr>
      <w:r w:rsidRPr="001B0538">
        <w:rPr>
          <w:rFonts w:ascii="Arial" w:hAnsi="Arial" w:cs="Arial"/>
        </w:rPr>
        <w:t xml:space="preserve">Miscellaneous academic journal articles </w:t>
      </w:r>
    </w:p>
    <w:p w14:paraId="1C645769" w14:textId="77777777" w:rsidR="00707413" w:rsidRPr="00707413" w:rsidRDefault="00707413" w:rsidP="00707413">
      <w:pPr>
        <w:widowControl w:val="0"/>
        <w:snapToGrid w:val="0"/>
        <w:spacing w:after="0" w:line="240" w:lineRule="auto"/>
        <w:ind w:left="567"/>
        <w:rPr>
          <w:rFonts w:ascii="Arial" w:hAnsi="Arial" w:cs="Arial"/>
        </w:rPr>
      </w:pPr>
    </w:p>
    <w:p w14:paraId="507A27EB" w14:textId="77777777" w:rsidR="00707413" w:rsidRPr="0010395C" w:rsidRDefault="00707413" w:rsidP="00707413">
      <w:pPr>
        <w:widowControl w:val="0"/>
        <w:snapToGrid w:val="0"/>
        <w:spacing w:after="0" w:line="240" w:lineRule="auto"/>
        <w:ind w:left="567"/>
        <w:rPr>
          <w:rFonts w:ascii="Arial" w:hAnsi="Arial" w:cs="Arial"/>
          <w:b/>
        </w:rPr>
      </w:pPr>
      <w:r w:rsidRPr="0010395C">
        <w:rPr>
          <w:rFonts w:ascii="Arial" w:hAnsi="Arial" w:cs="Arial"/>
          <w:b/>
        </w:rPr>
        <w:t>Recommended texts</w:t>
      </w:r>
    </w:p>
    <w:p w14:paraId="795A34DD" w14:textId="77777777" w:rsidR="00707413" w:rsidRPr="0010395C" w:rsidRDefault="00707413" w:rsidP="0010395C">
      <w:pPr>
        <w:pStyle w:val="ListParagraph"/>
        <w:widowControl w:val="0"/>
        <w:numPr>
          <w:ilvl w:val="0"/>
          <w:numId w:val="42"/>
        </w:numPr>
        <w:snapToGrid w:val="0"/>
        <w:spacing w:after="0" w:line="240" w:lineRule="auto"/>
        <w:rPr>
          <w:rFonts w:ascii="Arial" w:hAnsi="Arial" w:cs="Arial"/>
        </w:rPr>
      </w:pPr>
      <w:r w:rsidRPr="0010395C">
        <w:rPr>
          <w:rFonts w:ascii="Arial" w:hAnsi="Arial" w:cs="Arial"/>
        </w:rPr>
        <w:t>R Day, Development Economics, 1998</w:t>
      </w:r>
    </w:p>
    <w:p w14:paraId="5E2BDAD8" w14:textId="22EF2D21" w:rsidR="00DE7188" w:rsidRPr="0010395C" w:rsidRDefault="00707413" w:rsidP="0010395C">
      <w:pPr>
        <w:pStyle w:val="ListParagraph"/>
        <w:widowControl w:val="0"/>
        <w:numPr>
          <w:ilvl w:val="0"/>
          <w:numId w:val="42"/>
        </w:numPr>
        <w:snapToGrid w:val="0"/>
        <w:spacing w:after="0" w:line="240" w:lineRule="auto"/>
        <w:rPr>
          <w:rFonts w:ascii="Arial" w:hAnsi="Arial" w:cs="Arial"/>
          <w:b/>
        </w:rPr>
      </w:pPr>
      <w:r w:rsidRPr="0010395C">
        <w:rPr>
          <w:rFonts w:ascii="Arial" w:hAnsi="Arial" w:cs="Arial"/>
        </w:rPr>
        <w:t>A V B</w:t>
      </w:r>
      <w:r w:rsidR="001B0538">
        <w:rPr>
          <w:rFonts w:ascii="Arial" w:hAnsi="Arial" w:cs="Arial"/>
        </w:rPr>
        <w:t>annerjee, R Benabou, D Mookherjee</w:t>
      </w:r>
      <w:r w:rsidRPr="0010395C">
        <w:rPr>
          <w:rFonts w:ascii="Arial" w:hAnsi="Arial" w:cs="Arial"/>
        </w:rPr>
        <w:t>, Understanding Poverty, 2006</w:t>
      </w:r>
    </w:p>
    <w:p w14:paraId="1B56B35C" w14:textId="77777777" w:rsidR="00883204" w:rsidRPr="00883204" w:rsidRDefault="009A2D37" w:rsidP="009A14A6">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2FCD5C44" w:rsidR="009A2D37" w:rsidRPr="000E4603" w:rsidRDefault="00C57028" w:rsidP="00752EE1">
      <w:pPr>
        <w:spacing w:after="0" w:line="240" w:lineRule="auto"/>
        <w:ind w:left="1134" w:right="261"/>
        <w:jc w:val="both"/>
        <w:rPr>
          <w:rFonts w:ascii="Arial" w:hAnsi="Arial" w:cs="Arial"/>
          <w:iCs/>
        </w:rPr>
      </w:pPr>
      <w:r w:rsidRPr="000E4603">
        <w:rPr>
          <w:rFonts w:ascii="Arial" w:hAnsi="Arial" w:cs="Arial"/>
          <w:iCs/>
        </w:rPr>
        <w:t>Total contact hours:</w:t>
      </w:r>
      <w:r w:rsidR="0010395C">
        <w:rPr>
          <w:rFonts w:ascii="Arial" w:hAnsi="Arial" w:cs="Arial"/>
          <w:iCs/>
        </w:rPr>
        <w:t xml:space="preserve"> </w:t>
      </w:r>
      <w:r w:rsidR="00C951C7">
        <w:rPr>
          <w:rFonts w:ascii="Arial" w:hAnsi="Arial" w:cs="Arial"/>
          <w:iCs/>
        </w:rPr>
        <w:t>2</w:t>
      </w:r>
      <w:r w:rsidR="00071446">
        <w:rPr>
          <w:rFonts w:ascii="Arial" w:hAnsi="Arial" w:cs="Arial"/>
          <w:iCs/>
        </w:rPr>
        <w:t>6</w:t>
      </w:r>
      <w:r w:rsidR="000E4603" w:rsidRPr="000E4603">
        <w:rPr>
          <w:rFonts w:ascii="Arial" w:hAnsi="Arial" w:cs="Arial"/>
          <w:iCs/>
        </w:rPr>
        <w:t xml:space="preserve"> hours</w:t>
      </w:r>
    </w:p>
    <w:p w14:paraId="6B7DBD0C" w14:textId="74597321" w:rsidR="00C57028" w:rsidRPr="000E4603" w:rsidRDefault="00C57028" w:rsidP="00752EE1">
      <w:pPr>
        <w:spacing w:after="0" w:line="240" w:lineRule="auto"/>
        <w:ind w:left="1134" w:right="261"/>
        <w:jc w:val="both"/>
        <w:rPr>
          <w:rFonts w:ascii="Arial" w:hAnsi="Arial" w:cs="Arial"/>
          <w:iCs/>
        </w:rPr>
      </w:pPr>
      <w:r w:rsidRPr="000E4603">
        <w:rPr>
          <w:rFonts w:ascii="Arial" w:hAnsi="Arial" w:cs="Arial"/>
          <w:iCs/>
        </w:rPr>
        <w:t>Private study hours:</w:t>
      </w:r>
      <w:r w:rsidR="0010395C">
        <w:rPr>
          <w:rFonts w:ascii="Arial" w:hAnsi="Arial" w:cs="Arial"/>
          <w:iCs/>
        </w:rPr>
        <w:t xml:space="preserve"> 1</w:t>
      </w:r>
      <w:r w:rsidR="00071446">
        <w:rPr>
          <w:rFonts w:ascii="Arial" w:hAnsi="Arial" w:cs="Arial"/>
          <w:iCs/>
        </w:rPr>
        <w:t>24</w:t>
      </w:r>
    </w:p>
    <w:p w14:paraId="51CA6CB8" w14:textId="3536731D" w:rsidR="00C57028" w:rsidRDefault="00C57028" w:rsidP="00752EE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9A14A6">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9DD272B" w14:textId="630E32E5" w:rsidR="00924077" w:rsidRDefault="00B453EC" w:rsidP="00342826">
      <w:pPr>
        <w:spacing w:after="0" w:line="240" w:lineRule="auto"/>
        <w:ind w:left="1134" w:right="261"/>
        <w:jc w:val="both"/>
        <w:rPr>
          <w:rFonts w:ascii="Arial" w:hAnsi="Arial" w:cs="Arial"/>
          <w:iCs/>
        </w:rPr>
      </w:pPr>
      <w:r>
        <w:rPr>
          <w:rFonts w:ascii="Arial" w:hAnsi="Arial" w:cs="Arial"/>
          <w:iCs/>
        </w:rPr>
        <w:t>Course Work</w:t>
      </w:r>
      <w:r w:rsidR="009150C4">
        <w:rPr>
          <w:rFonts w:ascii="Arial" w:hAnsi="Arial" w:cs="Arial"/>
          <w:iCs/>
        </w:rPr>
        <w:t xml:space="preserve"> </w:t>
      </w:r>
      <w:r>
        <w:rPr>
          <w:rFonts w:ascii="Arial" w:hAnsi="Arial" w:cs="Arial"/>
          <w:iCs/>
        </w:rPr>
        <w:t>(</w:t>
      </w:r>
      <w:r w:rsidR="00924077">
        <w:rPr>
          <w:rFonts w:ascii="Arial" w:hAnsi="Arial" w:cs="Arial"/>
          <w:iCs/>
        </w:rPr>
        <w:t>35</w:t>
      </w:r>
      <w:r w:rsidR="0010395C">
        <w:rPr>
          <w:rFonts w:ascii="Arial" w:hAnsi="Arial" w:cs="Arial"/>
          <w:iCs/>
        </w:rPr>
        <w:t>%)</w:t>
      </w:r>
      <w:r w:rsidR="00924077">
        <w:rPr>
          <w:rFonts w:ascii="Arial" w:hAnsi="Arial" w:cs="Arial"/>
          <w:iCs/>
        </w:rPr>
        <w:t>, to consist of:</w:t>
      </w:r>
    </w:p>
    <w:p w14:paraId="1606C6E6" w14:textId="67BC9604" w:rsidR="00924077" w:rsidRDefault="00924077" w:rsidP="00342826">
      <w:pPr>
        <w:spacing w:after="0" w:line="240" w:lineRule="auto"/>
        <w:ind w:left="1134" w:right="261" w:firstLine="306"/>
        <w:jc w:val="both"/>
        <w:rPr>
          <w:rFonts w:ascii="Arial" w:hAnsi="Arial" w:cs="Arial"/>
          <w:iCs/>
        </w:rPr>
      </w:pPr>
      <w:r>
        <w:rPr>
          <w:rFonts w:ascii="Arial" w:hAnsi="Arial" w:cs="Arial"/>
          <w:iCs/>
        </w:rPr>
        <w:t xml:space="preserve">- </w:t>
      </w:r>
      <w:r w:rsidRPr="00342826">
        <w:rPr>
          <w:rFonts w:ascii="Arial" w:hAnsi="Arial" w:cs="Arial"/>
          <w:iCs/>
        </w:rPr>
        <w:t>problem sets</w:t>
      </w:r>
      <w:r>
        <w:rPr>
          <w:rFonts w:ascii="Arial" w:hAnsi="Arial" w:cs="Arial"/>
          <w:iCs/>
        </w:rPr>
        <w:t xml:space="preserve"> (</w:t>
      </w:r>
      <w:r w:rsidR="000C37E2">
        <w:rPr>
          <w:rFonts w:ascii="Arial" w:hAnsi="Arial" w:cs="Arial"/>
          <w:iCs/>
        </w:rPr>
        <w:t>1</w:t>
      </w:r>
      <w:r w:rsidR="005F630D">
        <w:rPr>
          <w:rFonts w:ascii="Arial" w:hAnsi="Arial" w:cs="Arial"/>
          <w:iCs/>
        </w:rPr>
        <w:t>0</w:t>
      </w:r>
      <w:r>
        <w:rPr>
          <w:rFonts w:ascii="Arial" w:hAnsi="Arial" w:cs="Arial"/>
          <w:iCs/>
        </w:rPr>
        <w:t xml:space="preserve">%) </w:t>
      </w:r>
    </w:p>
    <w:p w14:paraId="2A26595C" w14:textId="73573A4C" w:rsidR="000C37E2" w:rsidRDefault="000C37E2" w:rsidP="00342826">
      <w:pPr>
        <w:spacing w:after="0" w:line="240" w:lineRule="auto"/>
        <w:ind w:left="1134" w:right="261" w:firstLine="306"/>
        <w:jc w:val="both"/>
        <w:rPr>
          <w:rFonts w:ascii="Arial" w:hAnsi="Arial" w:cs="Arial"/>
          <w:iCs/>
        </w:rPr>
      </w:pPr>
      <w:r>
        <w:rPr>
          <w:rFonts w:ascii="Arial" w:hAnsi="Arial" w:cs="Arial"/>
          <w:iCs/>
        </w:rPr>
        <w:t>Moodle quiz (25%)</w:t>
      </w:r>
    </w:p>
    <w:p w14:paraId="74EED21D" w14:textId="32C35ABA" w:rsidR="00EB3C11" w:rsidRPr="00CD1EAA" w:rsidRDefault="00EB3C11" w:rsidP="00752EE1">
      <w:pPr>
        <w:spacing w:after="0" w:line="240" w:lineRule="auto"/>
        <w:ind w:left="1134" w:right="261"/>
        <w:jc w:val="both"/>
        <w:rPr>
          <w:rFonts w:ascii="Arial" w:hAnsi="Arial" w:cs="Arial"/>
          <w:iCs/>
        </w:rPr>
      </w:pPr>
      <w:r>
        <w:rPr>
          <w:rFonts w:ascii="Arial" w:hAnsi="Arial" w:cs="Arial"/>
          <w:iCs/>
        </w:rPr>
        <w:t>E</w:t>
      </w:r>
      <w:r w:rsidR="00B453EC">
        <w:rPr>
          <w:rFonts w:ascii="Arial" w:hAnsi="Arial" w:cs="Arial"/>
          <w:iCs/>
        </w:rPr>
        <w:t>xamination, 2 hours (6</w:t>
      </w:r>
      <w:r w:rsidR="00924077">
        <w:rPr>
          <w:rFonts w:ascii="Arial" w:hAnsi="Arial" w:cs="Arial"/>
          <w:iCs/>
        </w:rPr>
        <w:t>5</w:t>
      </w:r>
      <w:r>
        <w:rPr>
          <w:rFonts w:ascii="Arial" w:hAnsi="Arial" w:cs="Arial"/>
          <w:iCs/>
        </w:rPr>
        <w:t>%)</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2EFFB993" w:rsidR="00CF3359" w:rsidRDefault="00CF3359">
      <w:pPr>
        <w:rPr>
          <w:rFonts w:ascii="Arial" w:hAnsi="Arial" w:cs="Arial"/>
          <w:b/>
          <w:i/>
          <w:iCs/>
        </w:rPr>
      </w:pPr>
      <w:r>
        <w:rPr>
          <w:rFonts w:ascii="Arial" w:hAnsi="Arial" w:cs="Arial"/>
          <w:b/>
          <w:i/>
          <w:iCs/>
        </w:rPr>
        <w:br w:type="page"/>
      </w:r>
    </w:p>
    <w:p w14:paraId="10DDF4C5" w14:textId="77777777" w:rsidR="00274ED7" w:rsidRDefault="006F3F8B" w:rsidP="009A14A6">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221" w:type="pct"/>
        <w:tblInd w:w="704" w:type="dxa"/>
        <w:tblLook w:val="04A0" w:firstRow="1" w:lastRow="0" w:firstColumn="1" w:lastColumn="0" w:noHBand="0" w:noVBand="1"/>
      </w:tblPr>
      <w:tblGrid>
        <w:gridCol w:w="2125"/>
        <w:gridCol w:w="670"/>
        <w:gridCol w:w="671"/>
        <w:gridCol w:w="671"/>
        <w:gridCol w:w="671"/>
        <w:gridCol w:w="671"/>
        <w:gridCol w:w="671"/>
        <w:gridCol w:w="671"/>
        <w:gridCol w:w="671"/>
        <w:gridCol w:w="671"/>
        <w:gridCol w:w="664"/>
      </w:tblGrid>
      <w:tr w:rsidR="002C29C5" w:rsidRPr="00B740B6" w14:paraId="7865C7DC" w14:textId="5296DC74" w:rsidTr="00CC3E10">
        <w:tc>
          <w:tcPr>
            <w:tcW w:w="1204" w:type="pct"/>
            <w:shd w:val="clear" w:color="auto" w:fill="D9D9D9" w:themeFill="background1" w:themeFillShade="D9"/>
          </w:tcPr>
          <w:p w14:paraId="684A0B84" w14:textId="77777777" w:rsidR="002C29C5" w:rsidRPr="00B740B6" w:rsidRDefault="002C29C5" w:rsidP="00364023">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80" w:type="pct"/>
          </w:tcPr>
          <w:p w14:paraId="11C83F6B"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8.1</w:t>
            </w:r>
          </w:p>
        </w:tc>
        <w:tc>
          <w:tcPr>
            <w:tcW w:w="380" w:type="pct"/>
          </w:tcPr>
          <w:p w14:paraId="4A35A20B"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8.2</w:t>
            </w:r>
          </w:p>
        </w:tc>
        <w:tc>
          <w:tcPr>
            <w:tcW w:w="380" w:type="pct"/>
          </w:tcPr>
          <w:p w14:paraId="0696665A"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8.3</w:t>
            </w:r>
          </w:p>
        </w:tc>
        <w:tc>
          <w:tcPr>
            <w:tcW w:w="380" w:type="pct"/>
          </w:tcPr>
          <w:p w14:paraId="52E142D1"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8.4</w:t>
            </w:r>
          </w:p>
        </w:tc>
        <w:tc>
          <w:tcPr>
            <w:tcW w:w="380" w:type="pct"/>
          </w:tcPr>
          <w:p w14:paraId="26CD27A4" w14:textId="77777777"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8.5</w:t>
            </w:r>
          </w:p>
        </w:tc>
        <w:tc>
          <w:tcPr>
            <w:tcW w:w="380" w:type="pct"/>
          </w:tcPr>
          <w:p w14:paraId="27767EA5" w14:textId="17391290"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8.6</w:t>
            </w:r>
          </w:p>
        </w:tc>
        <w:tc>
          <w:tcPr>
            <w:tcW w:w="380" w:type="pct"/>
          </w:tcPr>
          <w:p w14:paraId="07E53F09" w14:textId="7A181CC9"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9.1</w:t>
            </w:r>
          </w:p>
        </w:tc>
        <w:tc>
          <w:tcPr>
            <w:tcW w:w="380" w:type="pct"/>
          </w:tcPr>
          <w:p w14:paraId="783707EF" w14:textId="0B7C5BC1"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w:t>
            </w:r>
            <w:r>
              <w:rPr>
                <w:rFonts w:ascii="Arial" w:hAnsi="Arial" w:cs="Arial"/>
                <w:i/>
                <w:color w:val="000000" w:themeColor="text1"/>
              </w:rPr>
              <w:t>2</w:t>
            </w:r>
          </w:p>
        </w:tc>
        <w:tc>
          <w:tcPr>
            <w:tcW w:w="380" w:type="pct"/>
          </w:tcPr>
          <w:p w14:paraId="7238641E" w14:textId="3CD8A7D9" w:rsidR="002C29C5" w:rsidRPr="00B740B6" w:rsidRDefault="002C29C5" w:rsidP="00364023">
            <w:pPr>
              <w:spacing w:after="120"/>
              <w:rPr>
                <w:rFonts w:ascii="Arial" w:hAnsi="Arial" w:cs="Arial"/>
                <w:i/>
                <w:color w:val="000000" w:themeColor="text1"/>
              </w:rPr>
            </w:pPr>
            <w:r w:rsidRPr="00B740B6">
              <w:rPr>
                <w:rFonts w:ascii="Arial" w:hAnsi="Arial" w:cs="Arial"/>
                <w:i/>
                <w:color w:val="000000" w:themeColor="text1"/>
              </w:rPr>
              <w:t>9.</w:t>
            </w:r>
            <w:r>
              <w:rPr>
                <w:rFonts w:ascii="Arial" w:hAnsi="Arial" w:cs="Arial"/>
                <w:i/>
                <w:color w:val="000000" w:themeColor="text1"/>
              </w:rPr>
              <w:t>3</w:t>
            </w:r>
          </w:p>
        </w:tc>
        <w:tc>
          <w:tcPr>
            <w:tcW w:w="376" w:type="pct"/>
          </w:tcPr>
          <w:p w14:paraId="0094414F" w14:textId="5EABF42A" w:rsidR="002C29C5" w:rsidRDefault="002C29C5" w:rsidP="00364023">
            <w:pPr>
              <w:spacing w:after="120"/>
              <w:rPr>
                <w:rFonts w:ascii="Arial" w:hAnsi="Arial" w:cs="Arial"/>
                <w:i/>
                <w:color w:val="000000" w:themeColor="text1"/>
              </w:rPr>
            </w:pPr>
            <w:r>
              <w:rPr>
                <w:rFonts w:ascii="Arial" w:hAnsi="Arial" w:cs="Arial"/>
                <w:i/>
                <w:color w:val="000000" w:themeColor="text1"/>
              </w:rPr>
              <w:t>9.4</w:t>
            </w:r>
          </w:p>
        </w:tc>
      </w:tr>
      <w:tr w:rsidR="002C29C5" w:rsidRPr="00B740B6" w14:paraId="231D81F5" w14:textId="529A2E24" w:rsidTr="00CC3E10">
        <w:tc>
          <w:tcPr>
            <w:tcW w:w="1204" w:type="pct"/>
            <w:shd w:val="clear" w:color="auto" w:fill="D9D9D9" w:themeFill="background1" w:themeFillShade="D9"/>
          </w:tcPr>
          <w:p w14:paraId="73B13197" w14:textId="77777777" w:rsidR="002C29C5" w:rsidRPr="00B740B6" w:rsidRDefault="002C29C5" w:rsidP="00364023">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80" w:type="pct"/>
          </w:tcPr>
          <w:p w14:paraId="7316F687" w14:textId="77777777" w:rsidR="002C29C5" w:rsidRPr="00B740B6" w:rsidRDefault="002C29C5" w:rsidP="00364023">
            <w:pPr>
              <w:spacing w:after="120"/>
              <w:rPr>
                <w:rFonts w:ascii="Arial" w:hAnsi="Arial" w:cs="Arial"/>
                <w:b/>
                <w:color w:val="000000" w:themeColor="text1"/>
              </w:rPr>
            </w:pPr>
          </w:p>
        </w:tc>
        <w:tc>
          <w:tcPr>
            <w:tcW w:w="380" w:type="pct"/>
          </w:tcPr>
          <w:p w14:paraId="52FC859D" w14:textId="77777777" w:rsidR="002C29C5" w:rsidRPr="00B740B6" w:rsidRDefault="002C29C5" w:rsidP="00364023">
            <w:pPr>
              <w:spacing w:after="120"/>
              <w:rPr>
                <w:rFonts w:ascii="Arial" w:hAnsi="Arial" w:cs="Arial"/>
                <w:b/>
                <w:color w:val="000000" w:themeColor="text1"/>
              </w:rPr>
            </w:pPr>
          </w:p>
        </w:tc>
        <w:tc>
          <w:tcPr>
            <w:tcW w:w="380" w:type="pct"/>
          </w:tcPr>
          <w:p w14:paraId="3C9EB984" w14:textId="77777777" w:rsidR="002C29C5" w:rsidRPr="00B740B6" w:rsidRDefault="002C29C5" w:rsidP="00364023">
            <w:pPr>
              <w:spacing w:after="120"/>
              <w:rPr>
                <w:rFonts w:ascii="Arial" w:hAnsi="Arial" w:cs="Arial"/>
                <w:b/>
                <w:color w:val="000000" w:themeColor="text1"/>
              </w:rPr>
            </w:pPr>
          </w:p>
        </w:tc>
        <w:tc>
          <w:tcPr>
            <w:tcW w:w="380" w:type="pct"/>
          </w:tcPr>
          <w:p w14:paraId="303FE2DB" w14:textId="77777777" w:rsidR="002C29C5" w:rsidRPr="00B740B6" w:rsidRDefault="002C29C5" w:rsidP="00364023">
            <w:pPr>
              <w:spacing w:after="120"/>
              <w:rPr>
                <w:rFonts w:ascii="Arial" w:hAnsi="Arial" w:cs="Arial"/>
                <w:b/>
                <w:color w:val="000000" w:themeColor="text1"/>
              </w:rPr>
            </w:pPr>
          </w:p>
        </w:tc>
        <w:tc>
          <w:tcPr>
            <w:tcW w:w="380" w:type="pct"/>
          </w:tcPr>
          <w:p w14:paraId="1DEEC699" w14:textId="77777777" w:rsidR="002C29C5" w:rsidRPr="00B740B6" w:rsidRDefault="002C29C5" w:rsidP="00364023">
            <w:pPr>
              <w:spacing w:after="120"/>
              <w:rPr>
                <w:rFonts w:ascii="Arial" w:hAnsi="Arial" w:cs="Arial"/>
                <w:b/>
                <w:color w:val="000000" w:themeColor="text1"/>
              </w:rPr>
            </w:pPr>
          </w:p>
        </w:tc>
        <w:tc>
          <w:tcPr>
            <w:tcW w:w="380" w:type="pct"/>
          </w:tcPr>
          <w:p w14:paraId="6C45A9A8" w14:textId="77777777" w:rsidR="002C29C5" w:rsidRPr="00B740B6" w:rsidRDefault="002C29C5" w:rsidP="00364023">
            <w:pPr>
              <w:spacing w:after="120"/>
              <w:rPr>
                <w:rFonts w:ascii="Arial" w:hAnsi="Arial" w:cs="Arial"/>
                <w:b/>
                <w:color w:val="000000" w:themeColor="text1"/>
              </w:rPr>
            </w:pPr>
          </w:p>
        </w:tc>
        <w:tc>
          <w:tcPr>
            <w:tcW w:w="380" w:type="pct"/>
          </w:tcPr>
          <w:p w14:paraId="478A7636" w14:textId="77777777" w:rsidR="002C29C5" w:rsidRPr="00B740B6" w:rsidRDefault="002C29C5" w:rsidP="00364023">
            <w:pPr>
              <w:spacing w:after="120"/>
              <w:rPr>
                <w:rFonts w:ascii="Arial" w:hAnsi="Arial" w:cs="Arial"/>
                <w:b/>
                <w:color w:val="000000" w:themeColor="text1"/>
              </w:rPr>
            </w:pPr>
          </w:p>
        </w:tc>
        <w:tc>
          <w:tcPr>
            <w:tcW w:w="380" w:type="pct"/>
          </w:tcPr>
          <w:p w14:paraId="7B7FD6BE" w14:textId="77777777" w:rsidR="002C29C5" w:rsidRPr="00B740B6" w:rsidRDefault="002C29C5" w:rsidP="00364023">
            <w:pPr>
              <w:spacing w:after="120"/>
              <w:rPr>
                <w:rFonts w:ascii="Arial" w:hAnsi="Arial" w:cs="Arial"/>
                <w:b/>
                <w:color w:val="000000" w:themeColor="text1"/>
              </w:rPr>
            </w:pPr>
          </w:p>
        </w:tc>
        <w:tc>
          <w:tcPr>
            <w:tcW w:w="380" w:type="pct"/>
          </w:tcPr>
          <w:p w14:paraId="725E34D3" w14:textId="77777777" w:rsidR="002C29C5" w:rsidRPr="00B740B6" w:rsidRDefault="002C29C5" w:rsidP="00364023">
            <w:pPr>
              <w:spacing w:after="120"/>
              <w:rPr>
                <w:rFonts w:ascii="Arial" w:hAnsi="Arial" w:cs="Arial"/>
                <w:b/>
                <w:color w:val="000000" w:themeColor="text1"/>
              </w:rPr>
            </w:pPr>
          </w:p>
        </w:tc>
        <w:tc>
          <w:tcPr>
            <w:tcW w:w="376" w:type="pct"/>
          </w:tcPr>
          <w:p w14:paraId="7FE90EFD" w14:textId="77777777" w:rsidR="002C29C5" w:rsidRPr="00B740B6" w:rsidRDefault="002C29C5" w:rsidP="00364023">
            <w:pPr>
              <w:spacing w:after="120"/>
              <w:rPr>
                <w:rFonts w:ascii="Arial" w:hAnsi="Arial" w:cs="Arial"/>
                <w:b/>
                <w:color w:val="000000" w:themeColor="text1"/>
              </w:rPr>
            </w:pPr>
          </w:p>
        </w:tc>
      </w:tr>
      <w:tr w:rsidR="002C29C5" w:rsidRPr="00B740B6" w14:paraId="5CE460EC" w14:textId="2AF10B81" w:rsidTr="00CC3E10">
        <w:tc>
          <w:tcPr>
            <w:tcW w:w="1204" w:type="pct"/>
          </w:tcPr>
          <w:p w14:paraId="3E0F5EDC" w14:textId="66B1DDE3"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Lecture</w:t>
            </w:r>
          </w:p>
        </w:tc>
        <w:tc>
          <w:tcPr>
            <w:tcW w:w="380" w:type="pct"/>
            <w:vAlign w:val="center"/>
          </w:tcPr>
          <w:p w14:paraId="792F8955" w14:textId="778553AA"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FB47858" w14:textId="2921D2F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798230" w14:textId="2BF3DADB"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5844A73" w14:textId="2683E37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F28DD8B" w14:textId="68DBB6DB"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DC7E714" w14:textId="12A205A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8F8ABFB" w14:textId="3035B41E"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C824448" w14:textId="3564D976"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C8246D6" w14:textId="77777777" w:rsidR="002C29C5" w:rsidRPr="00B740B6" w:rsidRDefault="002C29C5" w:rsidP="00364023">
            <w:pPr>
              <w:spacing w:after="120"/>
              <w:jc w:val="center"/>
              <w:rPr>
                <w:rFonts w:ascii="Arial" w:hAnsi="Arial" w:cs="Arial"/>
                <w:b/>
                <w:color w:val="000000" w:themeColor="text1"/>
              </w:rPr>
            </w:pPr>
          </w:p>
        </w:tc>
        <w:tc>
          <w:tcPr>
            <w:tcW w:w="376" w:type="pct"/>
          </w:tcPr>
          <w:p w14:paraId="7C53169F" w14:textId="77777777" w:rsidR="002C29C5" w:rsidRPr="00B740B6" w:rsidRDefault="002C29C5" w:rsidP="00364023">
            <w:pPr>
              <w:spacing w:after="120"/>
              <w:jc w:val="center"/>
              <w:rPr>
                <w:rFonts w:ascii="Arial" w:hAnsi="Arial" w:cs="Arial"/>
                <w:b/>
                <w:color w:val="000000" w:themeColor="text1"/>
              </w:rPr>
            </w:pPr>
          </w:p>
        </w:tc>
      </w:tr>
      <w:tr w:rsidR="002C29C5" w:rsidRPr="00B740B6" w14:paraId="6E15834C" w14:textId="1A97CBE6" w:rsidTr="00CC3E10">
        <w:tc>
          <w:tcPr>
            <w:tcW w:w="1204" w:type="pct"/>
          </w:tcPr>
          <w:p w14:paraId="40672E34" w14:textId="1B63B3E3" w:rsidR="002C29C5" w:rsidRPr="00B740B6" w:rsidRDefault="002C29C5" w:rsidP="00364023">
            <w:pPr>
              <w:spacing w:after="120"/>
              <w:rPr>
                <w:rFonts w:ascii="Arial" w:hAnsi="Arial" w:cs="Arial"/>
                <w:i/>
                <w:color w:val="000000" w:themeColor="text1"/>
              </w:rPr>
            </w:pPr>
            <w:r>
              <w:rPr>
                <w:rFonts w:ascii="Arial" w:hAnsi="Arial" w:cs="Arial"/>
                <w:i/>
                <w:color w:val="000000" w:themeColor="text1"/>
              </w:rPr>
              <w:t>Seminar</w:t>
            </w:r>
          </w:p>
        </w:tc>
        <w:tc>
          <w:tcPr>
            <w:tcW w:w="380" w:type="pct"/>
            <w:vAlign w:val="center"/>
          </w:tcPr>
          <w:p w14:paraId="0FEB8146" w14:textId="2F38976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8CB26B5" w14:textId="6661F5EE"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498C426" w14:textId="04B38F66"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3A9A9D6" w14:textId="2B180973"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4EE5743F" w14:textId="207A5FF2"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3A97851" w14:textId="6F6CF73A"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77996B1" w14:textId="421142CF"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873CF2F" w14:textId="28E1C6F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DE039C9" w14:textId="76B4D618"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4C75ED07" w14:textId="234EE7B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58148582" w14:textId="63130167" w:rsidTr="00CC3E10">
        <w:tc>
          <w:tcPr>
            <w:tcW w:w="1204" w:type="pct"/>
          </w:tcPr>
          <w:p w14:paraId="4A5AEC0D" w14:textId="77777777" w:rsidR="002C29C5" w:rsidRPr="00B740B6" w:rsidRDefault="002C29C5" w:rsidP="00364023">
            <w:pPr>
              <w:spacing w:after="120"/>
              <w:rPr>
                <w:rFonts w:ascii="Arial" w:hAnsi="Arial" w:cs="Arial"/>
                <w:i/>
                <w:color w:val="000000" w:themeColor="text1"/>
              </w:rPr>
            </w:pPr>
            <w:r w:rsidRPr="00587B77">
              <w:rPr>
                <w:rFonts w:ascii="Arial" w:hAnsi="Arial" w:cs="Arial"/>
                <w:i/>
                <w:color w:val="000000" w:themeColor="text1"/>
              </w:rPr>
              <w:t>Private Study</w:t>
            </w:r>
          </w:p>
        </w:tc>
        <w:tc>
          <w:tcPr>
            <w:tcW w:w="380" w:type="pct"/>
            <w:vAlign w:val="center"/>
          </w:tcPr>
          <w:p w14:paraId="37754D78" w14:textId="2669239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A29BD80" w14:textId="734B7EE9"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E57A73A" w14:textId="56E378B0"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3B719BD" w14:textId="6BBC9C74"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42632DF1" w14:textId="475EF831"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1E65EEC" w14:textId="6B7ECB9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DD484EA" w14:textId="3569B96C"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0BBB4E3" w14:textId="72B38CFF"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C1761EC" w14:textId="77777777" w:rsidR="002C29C5" w:rsidRPr="00B740B6" w:rsidRDefault="002C29C5" w:rsidP="00364023">
            <w:pPr>
              <w:spacing w:after="120"/>
              <w:jc w:val="center"/>
              <w:rPr>
                <w:rFonts w:ascii="Arial" w:hAnsi="Arial" w:cs="Arial"/>
                <w:b/>
                <w:color w:val="000000" w:themeColor="text1"/>
              </w:rPr>
            </w:pPr>
          </w:p>
        </w:tc>
        <w:tc>
          <w:tcPr>
            <w:tcW w:w="376" w:type="pct"/>
          </w:tcPr>
          <w:p w14:paraId="6B29C0C7" w14:textId="10486F52" w:rsidR="002C29C5" w:rsidRPr="00B740B6" w:rsidRDefault="002C29C5" w:rsidP="0036402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1F1019C2" w14:textId="3BD595DE" w:rsidTr="00CC3E10">
        <w:tc>
          <w:tcPr>
            <w:tcW w:w="1204" w:type="pct"/>
            <w:shd w:val="clear" w:color="auto" w:fill="D9D9D9" w:themeFill="background1" w:themeFillShade="D9"/>
          </w:tcPr>
          <w:p w14:paraId="26529FEC" w14:textId="77777777" w:rsidR="002C29C5" w:rsidRPr="00B740B6" w:rsidRDefault="002C29C5" w:rsidP="00364023">
            <w:pPr>
              <w:spacing w:after="120"/>
              <w:rPr>
                <w:rFonts w:ascii="Arial" w:hAnsi="Arial" w:cs="Arial"/>
                <w:b/>
                <w:color w:val="000000" w:themeColor="text1"/>
              </w:rPr>
            </w:pPr>
            <w:r w:rsidRPr="00B740B6">
              <w:rPr>
                <w:rFonts w:ascii="Arial" w:hAnsi="Arial" w:cs="Arial"/>
                <w:b/>
                <w:color w:val="000000" w:themeColor="text1"/>
              </w:rPr>
              <w:t>Assessment method</w:t>
            </w:r>
          </w:p>
        </w:tc>
        <w:tc>
          <w:tcPr>
            <w:tcW w:w="380" w:type="pct"/>
            <w:vAlign w:val="center"/>
          </w:tcPr>
          <w:p w14:paraId="5A749230"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4519114E"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6DB9BD51"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09A0C06B"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7702833D"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3671A81B"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414AF1D8"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175DDC17" w14:textId="77777777" w:rsidR="002C29C5" w:rsidRPr="00B740B6" w:rsidRDefault="002C29C5" w:rsidP="00364023">
            <w:pPr>
              <w:spacing w:after="120"/>
              <w:jc w:val="center"/>
              <w:rPr>
                <w:rFonts w:ascii="Arial" w:hAnsi="Arial" w:cs="Arial"/>
                <w:b/>
                <w:color w:val="000000" w:themeColor="text1"/>
              </w:rPr>
            </w:pPr>
          </w:p>
        </w:tc>
        <w:tc>
          <w:tcPr>
            <w:tcW w:w="380" w:type="pct"/>
            <w:vAlign w:val="center"/>
          </w:tcPr>
          <w:p w14:paraId="06D11B47" w14:textId="77777777" w:rsidR="002C29C5" w:rsidRPr="00B740B6" w:rsidRDefault="002C29C5" w:rsidP="00364023">
            <w:pPr>
              <w:spacing w:after="120"/>
              <w:jc w:val="center"/>
              <w:rPr>
                <w:rFonts w:ascii="Arial" w:hAnsi="Arial" w:cs="Arial"/>
                <w:b/>
                <w:color w:val="000000" w:themeColor="text1"/>
              </w:rPr>
            </w:pPr>
          </w:p>
        </w:tc>
        <w:tc>
          <w:tcPr>
            <w:tcW w:w="376" w:type="pct"/>
          </w:tcPr>
          <w:p w14:paraId="0BE33DFE" w14:textId="77777777" w:rsidR="002C29C5" w:rsidRPr="00B740B6" w:rsidRDefault="002C29C5" w:rsidP="00364023">
            <w:pPr>
              <w:spacing w:after="120"/>
              <w:jc w:val="center"/>
              <w:rPr>
                <w:rFonts w:ascii="Arial" w:hAnsi="Arial" w:cs="Arial"/>
                <w:b/>
                <w:color w:val="000000" w:themeColor="text1"/>
              </w:rPr>
            </w:pPr>
          </w:p>
        </w:tc>
      </w:tr>
      <w:tr w:rsidR="002C29C5" w:rsidRPr="00B740B6" w14:paraId="483C5A49" w14:textId="77777777" w:rsidTr="00CC3E10">
        <w:tc>
          <w:tcPr>
            <w:tcW w:w="1204" w:type="pct"/>
          </w:tcPr>
          <w:p w14:paraId="65AD372C" w14:textId="18544E43" w:rsidR="002C29C5" w:rsidRDefault="000C37E2" w:rsidP="002864F3">
            <w:pPr>
              <w:spacing w:after="120"/>
              <w:rPr>
                <w:rFonts w:ascii="Arial" w:hAnsi="Arial" w:cs="Arial"/>
                <w:i/>
                <w:color w:val="000000" w:themeColor="text1"/>
              </w:rPr>
            </w:pPr>
            <w:r>
              <w:rPr>
                <w:rFonts w:ascii="Arial" w:hAnsi="Arial" w:cs="Arial"/>
                <w:i/>
                <w:color w:val="000000" w:themeColor="text1"/>
              </w:rPr>
              <w:t>Moodle Quiz</w:t>
            </w:r>
          </w:p>
        </w:tc>
        <w:tc>
          <w:tcPr>
            <w:tcW w:w="380" w:type="pct"/>
            <w:vAlign w:val="center"/>
          </w:tcPr>
          <w:p w14:paraId="412A8853" w14:textId="6A0645AA"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7BC9CDD" w14:textId="0DAB8AF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DA936A" w14:textId="08FED10B"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1562E24" w14:textId="32A6460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234CC62" w14:textId="2FD92268"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E919302" w14:textId="3809BB89"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1C1918A" w14:textId="686C42BF"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513ACEE" w14:textId="1C497A4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EDDE22D" w14:textId="49E47D9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013ACFA3" w14:textId="5DB2B922"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3D9012A3" w14:textId="77777777" w:rsidTr="00CC3E10">
        <w:tc>
          <w:tcPr>
            <w:tcW w:w="1204" w:type="pct"/>
          </w:tcPr>
          <w:p w14:paraId="6228C512" w14:textId="5B27C716" w:rsidR="002C29C5" w:rsidRDefault="002C29C5" w:rsidP="002864F3">
            <w:pPr>
              <w:spacing w:after="120"/>
              <w:rPr>
                <w:rFonts w:ascii="Arial" w:hAnsi="Arial" w:cs="Arial"/>
                <w:i/>
                <w:color w:val="000000" w:themeColor="text1"/>
              </w:rPr>
            </w:pPr>
            <w:r>
              <w:rPr>
                <w:rFonts w:ascii="Arial" w:hAnsi="Arial" w:cs="Arial"/>
                <w:i/>
                <w:color w:val="000000" w:themeColor="text1"/>
              </w:rPr>
              <w:t>Problem Sets</w:t>
            </w:r>
          </w:p>
        </w:tc>
        <w:tc>
          <w:tcPr>
            <w:tcW w:w="380" w:type="pct"/>
            <w:vAlign w:val="center"/>
          </w:tcPr>
          <w:p w14:paraId="511D1E94" w14:textId="200D88F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52AE1D7" w14:textId="424C0368"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926D949" w14:textId="792B95E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26A99BE" w14:textId="1822B90E"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E98C7CA" w14:textId="0722049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7635924E" w14:textId="3F15BDD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03AB958" w14:textId="401FA290"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A3B26D8" w14:textId="24DA2C06"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A4E2554" w14:textId="60D79B9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12FAE0D5" w14:textId="4A78357C"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r w:rsidR="002C29C5" w:rsidRPr="00B740B6" w14:paraId="470F2DA7" w14:textId="77777777" w:rsidTr="00CC3E10">
        <w:tc>
          <w:tcPr>
            <w:tcW w:w="1204" w:type="pct"/>
          </w:tcPr>
          <w:p w14:paraId="7A50741A" w14:textId="2C5746B2" w:rsidR="002C29C5" w:rsidRDefault="002C29C5" w:rsidP="002864F3">
            <w:pPr>
              <w:spacing w:after="120"/>
              <w:rPr>
                <w:rFonts w:ascii="Arial" w:hAnsi="Arial" w:cs="Arial"/>
                <w:i/>
                <w:color w:val="000000" w:themeColor="text1"/>
              </w:rPr>
            </w:pPr>
            <w:r>
              <w:rPr>
                <w:rFonts w:ascii="Arial" w:hAnsi="Arial" w:cs="Arial"/>
                <w:i/>
                <w:color w:val="000000" w:themeColor="text1"/>
              </w:rPr>
              <w:t>Examination</w:t>
            </w:r>
          </w:p>
        </w:tc>
        <w:tc>
          <w:tcPr>
            <w:tcW w:w="380" w:type="pct"/>
            <w:vAlign w:val="center"/>
          </w:tcPr>
          <w:p w14:paraId="7B82FC75" w14:textId="2B3FEB2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B1C0DCF" w14:textId="4E2C7AB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E4AC166" w14:textId="1B6C0ED4"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04EA41FF" w14:textId="1B81A0C7"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29F2823E" w14:textId="5701A9E4"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577B5D9D" w14:textId="75DF611F"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32C328C0" w14:textId="159DE58A"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6EFA9963" w14:textId="657B9B99"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80" w:type="pct"/>
            <w:vAlign w:val="center"/>
          </w:tcPr>
          <w:p w14:paraId="1EDB59F0" w14:textId="520D2CD3"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c>
          <w:tcPr>
            <w:tcW w:w="376" w:type="pct"/>
          </w:tcPr>
          <w:p w14:paraId="6016001C" w14:textId="5E7D783C" w:rsidR="002C29C5" w:rsidRDefault="002C29C5" w:rsidP="002864F3">
            <w:pPr>
              <w:spacing w:after="120"/>
              <w:jc w:val="center"/>
              <w:rPr>
                <w:rFonts w:ascii="Arial" w:hAnsi="Arial" w:cs="Arial"/>
                <w:b/>
                <w:color w:val="000000" w:themeColor="text1"/>
              </w:rPr>
            </w:pPr>
            <w:r>
              <w:rPr>
                <w:rFonts w:ascii="Arial" w:hAnsi="Arial" w:cs="Arial"/>
                <w:b/>
                <w:color w:val="000000" w:themeColor="text1"/>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9A14A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6E20F7">
        <w:rPr>
          <w:rFonts w:ascii="Arial" w:hAnsi="Arial" w:cs="Arial"/>
        </w:rPr>
        <w:t>School</w:t>
      </w:r>
      <w:r w:rsidRPr="006E20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9A14A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9A14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F2491B" w14:textId="42D56712" w:rsidR="00922E9E" w:rsidRPr="00922E9E" w:rsidRDefault="00005CF2" w:rsidP="00696FF5">
      <w:pPr>
        <w:spacing w:after="120" w:line="240" w:lineRule="auto"/>
        <w:ind w:left="567" w:right="260"/>
        <w:jc w:val="both"/>
        <w:rPr>
          <w:rFonts w:ascii="Arial" w:hAnsi="Arial" w:cs="Arial"/>
          <w:i/>
          <w:iCs/>
        </w:rPr>
      </w:pPr>
      <w:r>
        <w:rPr>
          <w:rFonts w:ascii="Arial" w:hAnsi="Arial" w:cs="Arial"/>
        </w:rPr>
        <w:t>The module content has a global focus and reviews issues of relevance to economic development across a wide range of countries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68F18E37" w:rsidR="00441E76" w:rsidRPr="00BA453C" w:rsidRDefault="000C37E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505EA8D0" w:rsidR="00391A62" w:rsidRPr="00302082" w:rsidRDefault="00342826" w:rsidP="00391A62">
            <w:pPr>
              <w:spacing w:after="120"/>
              <w:ind w:right="-330"/>
              <w:rPr>
                <w:rFonts w:ascii="Arial" w:hAnsi="Arial" w:cs="Arial"/>
              </w:rPr>
            </w:pPr>
            <w:r>
              <w:rPr>
                <w:rFonts w:ascii="Arial" w:hAnsi="Arial" w:cs="Arial"/>
              </w:rPr>
              <w:t>09/01/20</w:t>
            </w:r>
          </w:p>
        </w:tc>
        <w:tc>
          <w:tcPr>
            <w:tcW w:w="1701" w:type="dxa"/>
          </w:tcPr>
          <w:p w14:paraId="26BD5355" w14:textId="55EA48D5" w:rsidR="00391A62" w:rsidRPr="00302082" w:rsidRDefault="00342826" w:rsidP="00391A62">
            <w:pPr>
              <w:spacing w:after="120"/>
              <w:ind w:right="-330"/>
              <w:rPr>
                <w:rFonts w:ascii="Arial" w:hAnsi="Arial" w:cs="Arial"/>
              </w:rPr>
            </w:pPr>
            <w:r>
              <w:rPr>
                <w:rFonts w:ascii="Arial" w:hAnsi="Arial" w:cs="Arial"/>
              </w:rPr>
              <w:t>Major</w:t>
            </w:r>
          </w:p>
        </w:tc>
        <w:tc>
          <w:tcPr>
            <w:tcW w:w="2410" w:type="dxa"/>
          </w:tcPr>
          <w:p w14:paraId="4832B8C6" w14:textId="582AE667" w:rsidR="00391A62" w:rsidRPr="00302082" w:rsidRDefault="00342826" w:rsidP="00391A62">
            <w:pPr>
              <w:spacing w:after="120"/>
              <w:ind w:right="-330"/>
              <w:rPr>
                <w:rFonts w:ascii="Arial" w:hAnsi="Arial" w:cs="Arial"/>
              </w:rPr>
            </w:pPr>
            <w:r>
              <w:rPr>
                <w:rFonts w:ascii="Arial" w:hAnsi="Arial" w:cs="Arial"/>
              </w:rPr>
              <w:t>September 2020</w:t>
            </w:r>
          </w:p>
        </w:tc>
        <w:tc>
          <w:tcPr>
            <w:tcW w:w="2448" w:type="dxa"/>
          </w:tcPr>
          <w:p w14:paraId="5CE7560D" w14:textId="2B9E28CC" w:rsidR="00391A62" w:rsidRPr="00302082" w:rsidRDefault="00342826" w:rsidP="00391A62">
            <w:pPr>
              <w:spacing w:after="120"/>
              <w:ind w:right="-330"/>
              <w:rPr>
                <w:rFonts w:ascii="Arial" w:hAnsi="Arial" w:cs="Arial"/>
              </w:rPr>
            </w:pPr>
            <w:r>
              <w:rPr>
                <w:rFonts w:ascii="Arial" w:hAnsi="Arial" w:cs="Arial"/>
              </w:rPr>
              <w:t>9,12,13,14</w:t>
            </w:r>
          </w:p>
        </w:tc>
        <w:tc>
          <w:tcPr>
            <w:tcW w:w="2597" w:type="dxa"/>
          </w:tcPr>
          <w:p w14:paraId="31DD0D8F" w14:textId="4397A517" w:rsidR="00391A62" w:rsidRPr="00302082" w:rsidRDefault="00342826" w:rsidP="00391A62">
            <w:pPr>
              <w:spacing w:after="120"/>
              <w:ind w:right="-330"/>
              <w:rPr>
                <w:rFonts w:ascii="Arial" w:hAnsi="Arial" w:cs="Arial"/>
              </w:rPr>
            </w:pPr>
            <w:r>
              <w:rPr>
                <w:rFonts w:ascii="Arial" w:hAnsi="Arial" w:cs="Arial"/>
              </w:rPr>
              <w:t>No</w:t>
            </w:r>
          </w:p>
        </w:tc>
      </w:tr>
      <w:tr w:rsidR="000C37E2" w:rsidRPr="00302082" w14:paraId="7C0F5D44" w14:textId="77777777" w:rsidTr="00694309">
        <w:trPr>
          <w:trHeight w:val="305"/>
        </w:trPr>
        <w:tc>
          <w:tcPr>
            <w:tcW w:w="1526" w:type="dxa"/>
          </w:tcPr>
          <w:p w14:paraId="7759DD57" w14:textId="245C5321" w:rsidR="000C37E2" w:rsidRDefault="00CC3E10" w:rsidP="00391A62">
            <w:pPr>
              <w:spacing w:after="120"/>
              <w:ind w:right="-330"/>
              <w:rPr>
                <w:rFonts w:ascii="Arial" w:hAnsi="Arial" w:cs="Arial"/>
              </w:rPr>
            </w:pPr>
            <w:r>
              <w:rPr>
                <w:rFonts w:ascii="Arial" w:hAnsi="Arial" w:cs="Arial"/>
              </w:rPr>
              <w:lastRenderedPageBreak/>
              <w:t>04.03.21</w:t>
            </w:r>
          </w:p>
        </w:tc>
        <w:tc>
          <w:tcPr>
            <w:tcW w:w="1701" w:type="dxa"/>
          </w:tcPr>
          <w:p w14:paraId="4D8D3E94" w14:textId="6E8DA347" w:rsidR="000C37E2" w:rsidRDefault="000C37E2" w:rsidP="00391A62">
            <w:pPr>
              <w:spacing w:after="120"/>
              <w:ind w:right="-330"/>
              <w:rPr>
                <w:rFonts w:ascii="Arial" w:hAnsi="Arial" w:cs="Arial"/>
              </w:rPr>
            </w:pPr>
            <w:r>
              <w:rPr>
                <w:rFonts w:ascii="Arial" w:hAnsi="Arial" w:cs="Arial"/>
              </w:rPr>
              <w:t>Minor</w:t>
            </w:r>
          </w:p>
        </w:tc>
        <w:tc>
          <w:tcPr>
            <w:tcW w:w="2410" w:type="dxa"/>
          </w:tcPr>
          <w:p w14:paraId="3EA683DD" w14:textId="012BFF4E" w:rsidR="000C37E2" w:rsidRDefault="000C37E2" w:rsidP="00391A62">
            <w:pPr>
              <w:spacing w:after="120"/>
              <w:ind w:right="-330"/>
              <w:rPr>
                <w:rFonts w:ascii="Arial" w:hAnsi="Arial" w:cs="Arial"/>
              </w:rPr>
            </w:pPr>
            <w:r>
              <w:rPr>
                <w:rFonts w:ascii="Arial" w:hAnsi="Arial" w:cs="Arial"/>
              </w:rPr>
              <w:t>September 2020</w:t>
            </w:r>
          </w:p>
        </w:tc>
        <w:tc>
          <w:tcPr>
            <w:tcW w:w="2448" w:type="dxa"/>
          </w:tcPr>
          <w:p w14:paraId="151D95CC" w14:textId="373DC59E" w:rsidR="000C37E2" w:rsidRDefault="000C37E2" w:rsidP="00391A62">
            <w:pPr>
              <w:spacing w:after="120"/>
              <w:ind w:right="-330"/>
              <w:rPr>
                <w:rFonts w:ascii="Arial" w:hAnsi="Arial" w:cs="Arial"/>
              </w:rPr>
            </w:pPr>
            <w:r>
              <w:rPr>
                <w:rFonts w:ascii="Arial" w:hAnsi="Arial" w:cs="Arial"/>
              </w:rPr>
              <w:t>13</w:t>
            </w:r>
          </w:p>
        </w:tc>
        <w:tc>
          <w:tcPr>
            <w:tcW w:w="2597" w:type="dxa"/>
          </w:tcPr>
          <w:p w14:paraId="2B0864CA" w14:textId="597F307C" w:rsidR="000C37E2" w:rsidRDefault="000C37E2"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4DD8" w14:textId="77777777" w:rsidR="007F1513" w:rsidRDefault="007F1513" w:rsidP="009A2D37">
      <w:pPr>
        <w:spacing w:after="0" w:line="240" w:lineRule="auto"/>
      </w:pPr>
      <w:r>
        <w:separator/>
      </w:r>
    </w:p>
  </w:endnote>
  <w:endnote w:type="continuationSeparator" w:id="0">
    <w:p w14:paraId="194C32EF" w14:textId="77777777" w:rsidR="007F1513" w:rsidRDefault="007F1513" w:rsidP="009A2D37">
      <w:pPr>
        <w:spacing w:after="0" w:line="240" w:lineRule="auto"/>
      </w:pPr>
      <w:r>
        <w:continuationSeparator/>
      </w:r>
    </w:p>
  </w:endnote>
  <w:endnote w:type="continuationNotice" w:id="1">
    <w:p w14:paraId="1BBFC9A1" w14:textId="77777777" w:rsidR="007F1513" w:rsidRDefault="007F1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627DEB" w14:textId="5E41022F" w:rsidR="008B2543" w:rsidRDefault="0019787E" w:rsidP="009A2D37">
        <w:pPr>
          <w:pStyle w:val="Footer"/>
          <w:jc w:val="center"/>
        </w:pPr>
        <w:r>
          <w:fldChar w:fldCharType="begin"/>
        </w:r>
        <w:r>
          <w:instrText xml:space="preserve"> PAGE   \* MERGEFORMAT </w:instrText>
        </w:r>
        <w:r>
          <w:fldChar w:fldCharType="separate"/>
        </w:r>
        <w:r w:rsidR="00787A5A">
          <w:rPr>
            <w:noProof/>
          </w:rPr>
          <w:t>4</w:t>
        </w:r>
        <w:r>
          <w:rPr>
            <w:noProof/>
          </w:rPr>
          <w:fldChar w:fldCharType="end"/>
        </w:r>
      </w:p>
    </w:sdtContent>
  </w:sdt>
  <w:p w14:paraId="39854F94" w14:textId="14342291" w:rsidR="008B2543" w:rsidRPr="007B7724" w:rsidRDefault="000C37E2" w:rsidP="000C37E2">
    <w:pPr>
      <w:spacing w:after="120" w:line="240" w:lineRule="auto"/>
      <w:ind w:left="567" w:right="260"/>
      <w:jc w:val="both"/>
      <w:rPr>
        <w:rFonts w:ascii="Arial" w:hAnsi="Arial"/>
        <w:sz w:val="18"/>
      </w:rPr>
    </w:pPr>
    <w:r w:rsidRPr="000C37E2">
      <w:rPr>
        <w:rFonts w:ascii="Arial" w:hAnsi="Arial" w:cs="Arial"/>
        <w:sz w:val="18"/>
        <w:szCs w:val="18"/>
      </w:rPr>
      <w:t xml:space="preserve">ECON5400 (EC540) </w:t>
    </w:r>
    <w:r w:rsidRPr="000C37E2">
      <w:rPr>
        <w:rFonts w:ascii="Arial" w:hAnsi="Arial" w:cs="Arial"/>
        <w:bCs/>
        <w:sz w:val="18"/>
        <w:szCs w:val="18"/>
      </w:rPr>
      <w:t>Development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C8A3" w14:textId="77777777" w:rsidR="007F1513" w:rsidRDefault="007F1513" w:rsidP="009A2D37">
      <w:pPr>
        <w:spacing w:after="0" w:line="240" w:lineRule="auto"/>
      </w:pPr>
      <w:r>
        <w:separator/>
      </w:r>
    </w:p>
  </w:footnote>
  <w:footnote w:type="continuationSeparator" w:id="0">
    <w:p w14:paraId="3AA32870" w14:textId="77777777" w:rsidR="007F1513" w:rsidRDefault="007F1513" w:rsidP="009A2D37">
      <w:pPr>
        <w:spacing w:after="0" w:line="240" w:lineRule="auto"/>
      </w:pPr>
      <w:r>
        <w:continuationSeparator/>
      </w:r>
    </w:p>
  </w:footnote>
  <w:footnote w:type="continuationNotice" w:id="1">
    <w:p w14:paraId="2E5773F6" w14:textId="77777777" w:rsidR="007F1513" w:rsidRDefault="007F1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733F8"/>
    <w:multiLevelType w:val="hybridMultilevel"/>
    <w:tmpl w:val="CA687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A7D47"/>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668727D"/>
    <w:multiLevelType w:val="hybridMultilevel"/>
    <w:tmpl w:val="D568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014142"/>
    <w:multiLevelType w:val="hybridMultilevel"/>
    <w:tmpl w:val="A050AE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5A17FF4"/>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0E9375A"/>
    <w:multiLevelType w:val="hybridMultilevel"/>
    <w:tmpl w:val="5478E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87907"/>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F9939DC"/>
    <w:multiLevelType w:val="hybridMultilevel"/>
    <w:tmpl w:val="BE2E6EF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560457"/>
    <w:multiLevelType w:val="hybridMultilevel"/>
    <w:tmpl w:val="CD12EB00"/>
    <w:lvl w:ilvl="0" w:tplc="174645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69180D5A"/>
    <w:multiLevelType w:val="hybridMultilevel"/>
    <w:tmpl w:val="D2A6AD5E"/>
    <w:lvl w:ilvl="0" w:tplc="5C1294E0">
      <w:numFmt w:val="bullet"/>
      <w:lvlText w:val="-"/>
      <w:lvlJc w:val="left"/>
      <w:pPr>
        <w:ind w:left="1794" w:hanging="360"/>
      </w:pPr>
      <w:rPr>
        <w:rFonts w:ascii="Arial" w:eastAsiaTheme="minorEastAsia"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514E2"/>
    <w:multiLevelType w:val="hybridMultilevel"/>
    <w:tmpl w:val="C16612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19"/>
  </w:num>
  <w:num w:numId="4">
    <w:abstractNumId w:val="3"/>
  </w:num>
  <w:num w:numId="5">
    <w:abstractNumId w:val="35"/>
  </w:num>
  <w:num w:numId="6">
    <w:abstractNumId w:val="33"/>
  </w:num>
  <w:num w:numId="7">
    <w:abstractNumId w:val="47"/>
  </w:num>
  <w:num w:numId="8">
    <w:abstractNumId w:val="34"/>
  </w:num>
  <w:num w:numId="9">
    <w:abstractNumId w:val="20"/>
  </w:num>
  <w:num w:numId="10">
    <w:abstractNumId w:val="7"/>
  </w:num>
  <w:num w:numId="11">
    <w:abstractNumId w:val="30"/>
  </w:num>
  <w:num w:numId="12">
    <w:abstractNumId w:val="15"/>
  </w:num>
  <w:num w:numId="13">
    <w:abstractNumId w:val="23"/>
  </w:num>
  <w:num w:numId="14">
    <w:abstractNumId w:val="29"/>
  </w:num>
  <w:num w:numId="15">
    <w:abstractNumId w:val="38"/>
  </w:num>
  <w:num w:numId="16">
    <w:abstractNumId w:val="1"/>
  </w:num>
  <w:num w:numId="17">
    <w:abstractNumId w:val="11"/>
  </w:num>
  <w:num w:numId="18">
    <w:abstractNumId w:val="18"/>
  </w:num>
  <w:num w:numId="19">
    <w:abstractNumId w:val="6"/>
  </w:num>
  <w:num w:numId="20">
    <w:abstractNumId w:val="45"/>
  </w:num>
  <w:num w:numId="21">
    <w:abstractNumId w:val="32"/>
  </w:num>
  <w:num w:numId="22">
    <w:abstractNumId w:val="17"/>
  </w:num>
  <w:num w:numId="23">
    <w:abstractNumId w:val="42"/>
  </w:num>
  <w:num w:numId="24">
    <w:abstractNumId w:val="14"/>
  </w:num>
  <w:num w:numId="25">
    <w:abstractNumId w:val="10"/>
  </w:num>
  <w:num w:numId="26">
    <w:abstractNumId w:val="16"/>
  </w:num>
  <w:num w:numId="27">
    <w:abstractNumId w:val="21"/>
  </w:num>
  <w:num w:numId="28">
    <w:abstractNumId w:val="4"/>
  </w:num>
  <w:num w:numId="29">
    <w:abstractNumId w:val="39"/>
  </w:num>
  <w:num w:numId="30">
    <w:abstractNumId w:val="27"/>
  </w:num>
  <w:num w:numId="31">
    <w:abstractNumId w:val="40"/>
  </w:num>
  <w:num w:numId="32">
    <w:abstractNumId w:val="43"/>
  </w:num>
  <w:num w:numId="33">
    <w:abstractNumId w:val="9"/>
  </w:num>
  <w:num w:numId="34">
    <w:abstractNumId w:val="24"/>
  </w:num>
  <w:num w:numId="35">
    <w:abstractNumId w:val="28"/>
  </w:num>
  <w:num w:numId="36">
    <w:abstractNumId w:val="8"/>
  </w:num>
  <w:num w:numId="37">
    <w:abstractNumId w:val="5"/>
  </w:num>
  <w:num w:numId="38">
    <w:abstractNumId w:val="36"/>
  </w:num>
  <w:num w:numId="39">
    <w:abstractNumId w:val="48"/>
  </w:num>
  <w:num w:numId="40">
    <w:abstractNumId w:val="41"/>
  </w:num>
  <w:num w:numId="41">
    <w:abstractNumId w:val="31"/>
  </w:num>
  <w:num w:numId="42">
    <w:abstractNumId w:val="25"/>
  </w:num>
  <w:num w:numId="43">
    <w:abstractNumId w:val="12"/>
  </w:num>
  <w:num w:numId="44">
    <w:abstractNumId w:val="37"/>
  </w:num>
  <w:num w:numId="45">
    <w:abstractNumId w:val="26"/>
  </w:num>
  <w:num w:numId="46">
    <w:abstractNumId w:val="22"/>
  </w:num>
  <w:num w:numId="47">
    <w:abstractNumId w:val="2"/>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05CF2"/>
    <w:rsid w:val="00010A16"/>
    <w:rsid w:val="00011CC2"/>
    <w:rsid w:val="0001243F"/>
    <w:rsid w:val="00021EA0"/>
    <w:rsid w:val="00025992"/>
    <w:rsid w:val="00027937"/>
    <w:rsid w:val="00030C9E"/>
    <w:rsid w:val="00031E67"/>
    <w:rsid w:val="000408CC"/>
    <w:rsid w:val="000411CC"/>
    <w:rsid w:val="00045373"/>
    <w:rsid w:val="00054732"/>
    <w:rsid w:val="000638B0"/>
    <w:rsid w:val="00063A2F"/>
    <w:rsid w:val="000678D3"/>
    <w:rsid w:val="00071446"/>
    <w:rsid w:val="00080166"/>
    <w:rsid w:val="00094810"/>
    <w:rsid w:val="00096DA4"/>
    <w:rsid w:val="000C0294"/>
    <w:rsid w:val="000C37E2"/>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118"/>
    <w:rsid w:val="00196C6A"/>
    <w:rsid w:val="0019787E"/>
    <w:rsid w:val="001A425B"/>
    <w:rsid w:val="001B0538"/>
    <w:rsid w:val="001B1B28"/>
    <w:rsid w:val="001B27FB"/>
    <w:rsid w:val="001C041C"/>
    <w:rsid w:val="001C3D64"/>
    <w:rsid w:val="001C4A85"/>
    <w:rsid w:val="001C5443"/>
    <w:rsid w:val="001D0C7D"/>
    <w:rsid w:val="001D1F2D"/>
    <w:rsid w:val="001D2314"/>
    <w:rsid w:val="001D6398"/>
    <w:rsid w:val="001E1F45"/>
    <w:rsid w:val="001E62C1"/>
    <w:rsid w:val="001F0779"/>
    <w:rsid w:val="001F3C3E"/>
    <w:rsid w:val="001F7FAC"/>
    <w:rsid w:val="00201C5F"/>
    <w:rsid w:val="0020243A"/>
    <w:rsid w:val="002073F2"/>
    <w:rsid w:val="0021578E"/>
    <w:rsid w:val="00227582"/>
    <w:rsid w:val="002308BE"/>
    <w:rsid w:val="002407C0"/>
    <w:rsid w:val="002461AF"/>
    <w:rsid w:val="002465A1"/>
    <w:rsid w:val="00263FF2"/>
    <w:rsid w:val="00264576"/>
    <w:rsid w:val="0026585A"/>
    <w:rsid w:val="00266735"/>
    <w:rsid w:val="00273CF0"/>
    <w:rsid w:val="002748D4"/>
    <w:rsid w:val="00274ED7"/>
    <w:rsid w:val="0028461D"/>
    <w:rsid w:val="0028465D"/>
    <w:rsid w:val="0028590C"/>
    <w:rsid w:val="002864F3"/>
    <w:rsid w:val="00287B80"/>
    <w:rsid w:val="00292C46"/>
    <w:rsid w:val="002938D6"/>
    <w:rsid w:val="00294B73"/>
    <w:rsid w:val="002A0C18"/>
    <w:rsid w:val="002A219B"/>
    <w:rsid w:val="002A22DB"/>
    <w:rsid w:val="002A577E"/>
    <w:rsid w:val="002B20F5"/>
    <w:rsid w:val="002B2A1A"/>
    <w:rsid w:val="002B71F2"/>
    <w:rsid w:val="002C29C5"/>
    <w:rsid w:val="002E71C0"/>
    <w:rsid w:val="002F05F4"/>
    <w:rsid w:val="002F0CE4"/>
    <w:rsid w:val="002F23EF"/>
    <w:rsid w:val="002F2626"/>
    <w:rsid w:val="00302082"/>
    <w:rsid w:val="00306620"/>
    <w:rsid w:val="003262B9"/>
    <w:rsid w:val="00334A02"/>
    <w:rsid w:val="00335875"/>
    <w:rsid w:val="00335FBE"/>
    <w:rsid w:val="00342826"/>
    <w:rsid w:val="00344612"/>
    <w:rsid w:val="00351D4F"/>
    <w:rsid w:val="00352D8E"/>
    <w:rsid w:val="003557CF"/>
    <w:rsid w:val="00356B68"/>
    <w:rsid w:val="0035702D"/>
    <w:rsid w:val="003604D4"/>
    <w:rsid w:val="003627B0"/>
    <w:rsid w:val="00364023"/>
    <w:rsid w:val="00374DF6"/>
    <w:rsid w:val="003759B0"/>
    <w:rsid w:val="00375F84"/>
    <w:rsid w:val="00376602"/>
    <w:rsid w:val="00376E34"/>
    <w:rsid w:val="003804E7"/>
    <w:rsid w:val="00391A62"/>
    <w:rsid w:val="003934D2"/>
    <w:rsid w:val="003973A1"/>
    <w:rsid w:val="003A5DA0"/>
    <w:rsid w:val="003A5EEB"/>
    <w:rsid w:val="003A6143"/>
    <w:rsid w:val="003B00ED"/>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0EC9"/>
    <w:rsid w:val="00471C6C"/>
    <w:rsid w:val="00472023"/>
    <w:rsid w:val="00486993"/>
    <w:rsid w:val="004879F3"/>
    <w:rsid w:val="00492DA4"/>
    <w:rsid w:val="00495DA7"/>
    <w:rsid w:val="00496AA3"/>
    <w:rsid w:val="00497C98"/>
    <w:rsid w:val="004A39D7"/>
    <w:rsid w:val="004A55FA"/>
    <w:rsid w:val="004B5D03"/>
    <w:rsid w:val="004C1EC4"/>
    <w:rsid w:val="004C5A4F"/>
    <w:rsid w:val="004D035C"/>
    <w:rsid w:val="004F3C18"/>
    <w:rsid w:val="004F4328"/>
    <w:rsid w:val="005005E4"/>
    <w:rsid w:val="0050572B"/>
    <w:rsid w:val="00513689"/>
    <w:rsid w:val="0051375A"/>
    <w:rsid w:val="00516BD5"/>
    <w:rsid w:val="00521097"/>
    <w:rsid w:val="00523F9D"/>
    <w:rsid w:val="0053059E"/>
    <w:rsid w:val="00532F6F"/>
    <w:rsid w:val="00533663"/>
    <w:rsid w:val="00534CB1"/>
    <w:rsid w:val="005460C2"/>
    <w:rsid w:val="005526FB"/>
    <w:rsid w:val="0055280A"/>
    <w:rsid w:val="005548E1"/>
    <w:rsid w:val="00555253"/>
    <w:rsid w:val="0055585D"/>
    <w:rsid w:val="0056127B"/>
    <w:rsid w:val="00561D26"/>
    <w:rsid w:val="00564738"/>
    <w:rsid w:val="00565CFC"/>
    <w:rsid w:val="00567EC9"/>
    <w:rsid w:val="00571630"/>
    <w:rsid w:val="00571D9E"/>
    <w:rsid w:val="005759F4"/>
    <w:rsid w:val="005779D1"/>
    <w:rsid w:val="0058041A"/>
    <w:rsid w:val="0058743D"/>
    <w:rsid w:val="00587BF7"/>
    <w:rsid w:val="00592034"/>
    <w:rsid w:val="0059477B"/>
    <w:rsid w:val="00596884"/>
    <w:rsid w:val="00596CE3"/>
    <w:rsid w:val="005A14B5"/>
    <w:rsid w:val="005B1427"/>
    <w:rsid w:val="005B5A98"/>
    <w:rsid w:val="005B67F8"/>
    <w:rsid w:val="005C1A4F"/>
    <w:rsid w:val="005C27D7"/>
    <w:rsid w:val="005D7CD0"/>
    <w:rsid w:val="005E1A3A"/>
    <w:rsid w:val="005E6ADC"/>
    <w:rsid w:val="005E6D10"/>
    <w:rsid w:val="005E6D38"/>
    <w:rsid w:val="005E7B3F"/>
    <w:rsid w:val="005F040F"/>
    <w:rsid w:val="005F06D3"/>
    <w:rsid w:val="005F2C42"/>
    <w:rsid w:val="005F630D"/>
    <w:rsid w:val="006043FC"/>
    <w:rsid w:val="006050CF"/>
    <w:rsid w:val="00612B9D"/>
    <w:rsid w:val="00612F8D"/>
    <w:rsid w:val="00613DF0"/>
    <w:rsid w:val="006253AA"/>
    <w:rsid w:val="00626023"/>
    <w:rsid w:val="00633150"/>
    <w:rsid w:val="00637A50"/>
    <w:rsid w:val="00637C69"/>
    <w:rsid w:val="00641D6D"/>
    <w:rsid w:val="0064364E"/>
    <w:rsid w:val="006438F3"/>
    <w:rsid w:val="006466B4"/>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0F7"/>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42581"/>
    <w:rsid w:val="00751559"/>
    <w:rsid w:val="00752EE1"/>
    <w:rsid w:val="00754069"/>
    <w:rsid w:val="007667DF"/>
    <w:rsid w:val="0077080B"/>
    <w:rsid w:val="00787070"/>
    <w:rsid w:val="00787A5A"/>
    <w:rsid w:val="007906FD"/>
    <w:rsid w:val="00797197"/>
    <w:rsid w:val="007972A7"/>
    <w:rsid w:val="007A2BA2"/>
    <w:rsid w:val="007A6245"/>
    <w:rsid w:val="007B1DB2"/>
    <w:rsid w:val="007B375B"/>
    <w:rsid w:val="007B412A"/>
    <w:rsid w:val="007B635E"/>
    <w:rsid w:val="007B7724"/>
    <w:rsid w:val="007B7CDC"/>
    <w:rsid w:val="007C74B4"/>
    <w:rsid w:val="007E3412"/>
    <w:rsid w:val="007F1513"/>
    <w:rsid w:val="007F393D"/>
    <w:rsid w:val="008029AF"/>
    <w:rsid w:val="00802FFA"/>
    <w:rsid w:val="008102E5"/>
    <w:rsid w:val="008111B4"/>
    <w:rsid w:val="008133F0"/>
    <w:rsid w:val="00815880"/>
    <w:rsid w:val="0082322C"/>
    <w:rsid w:val="00823777"/>
    <w:rsid w:val="00823942"/>
    <w:rsid w:val="00827FFD"/>
    <w:rsid w:val="0083074C"/>
    <w:rsid w:val="00854535"/>
    <w:rsid w:val="00856EB3"/>
    <w:rsid w:val="00863C96"/>
    <w:rsid w:val="00864A72"/>
    <w:rsid w:val="0087396A"/>
    <w:rsid w:val="00873E9F"/>
    <w:rsid w:val="00874047"/>
    <w:rsid w:val="008778CB"/>
    <w:rsid w:val="00881545"/>
    <w:rsid w:val="00883204"/>
    <w:rsid w:val="00883A3E"/>
    <w:rsid w:val="0089148D"/>
    <w:rsid w:val="00891E0D"/>
    <w:rsid w:val="00894B20"/>
    <w:rsid w:val="008A0F36"/>
    <w:rsid w:val="008B2543"/>
    <w:rsid w:val="008B4B6E"/>
    <w:rsid w:val="008C1A03"/>
    <w:rsid w:val="008D7401"/>
    <w:rsid w:val="008F5930"/>
    <w:rsid w:val="00903688"/>
    <w:rsid w:val="00903DF6"/>
    <w:rsid w:val="009150C4"/>
    <w:rsid w:val="00921CF6"/>
    <w:rsid w:val="00922E9E"/>
    <w:rsid w:val="00924077"/>
    <w:rsid w:val="00924EF0"/>
    <w:rsid w:val="00934D7B"/>
    <w:rsid w:val="00947180"/>
    <w:rsid w:val="009567BE"/>
    <w:rsid w:val="009676FA"/>
    <w:rsid w:val="009679E0"/>
    <w:rsid w:val="00977632"/>
    <w:rsid w:val="00982A8E"/>
    <w:rsid w:val="00987DB4"/>
    <w:rsid w:val="0099029D"/>
    <w:rsid w:val="00996204"/>
    <w:rsid w:val="009A14A6"/>
    <w:rsid w:val="009A26CB"/>
    <w:rsid w:val="009A2BC2"/>
    <w:rsid w:val="009A2D37"/>
    <w:rsid w:val="009A7587"/>
    <w:rsid w:val="009B0A69"/>
    <w:rsid w:val="009C2474"/>
    <w:rsid w:val="009C7082"/>
    <w:rsid w:val="009D0006"/>
    <w:rsid w:val="009D068C"/>
    <w:rsid w:val="009D1905"/>
    <w:rsid w:val="009F2581"/>
    <w:rsid w:val="009F3A2A"/>
    <w:rsid w:val="009F731F"/>
    <w:rsid w:val="009F7706"/>
    <w:rsid w:val="009F7D33"/>
    <w:rsid w:val="00A021FE"/>
    <w:rsid w:val="00A1270E"/>
    <w:rsid w:val="00A15342"/>
    <w:rsid w:val="00A247E6"/>
    <w:rsid w:val="00A26E75"/>
    <w:rsid w:val="00A3007E"/>
    <w:rsid w:val="00A32048"/>
    <w:rsid w:val="00A41F06"/>
    <w:rsid w:val="00A50FD4"/>
    <w:rsid w:val="00A52DB4"/>
    <w:rsid w:val="00A618E1"/>
    <w:rsid w:val="00A629B9"/>
    <w:rsid w:val="00A6394B"/>
    <w:rsid w:val="00A70C20"/>
    <w:rsid w:val="00A74292"/>
    <w:rsid w:val="00A776DE"/>
    <w:rsid w:val="00A80640"/>
    <w:rsid w:val="00A87FFD"/>
    <w:rsid w:val="00A97038"/>
    <w:rsid w:val="00AA34DE"/>
    <w:rsid w:val="00AA3C15"/>
    <w:rsid w:val="00AA6330"/>
    <w:rsid w:val="00AC7501"/>
    <w:rsid w:val="00AD748B"/>
    <w:rsid w:val="00AE2202"/>
    <w:rsid w:val="00AE4865"/>
    <w:rsid w:val="00AE62D8"/>
    <w:rsid w:val="00AF50EE"/>
    <w:rsid w:val="00B0591D"/>
    <w:rsid w:val="00B13402"/>
    <w:rsid w:val="00B14BC2"/>
    <w:rsid w:val="00B17024"/>
    <w:rsid w:val="00B17CD2"/>
    <w:rsid w:val="00B213D2"/>
    <w:rsid w:val="00B248BA"/>
    <w:rsid w:val="00B24B56"/>
    <w:rsid w:val="00B30E07"/>
    <w:rsid w:val="00B32ACB"/>
    <w:rsid w:val="00B34ADD"/>
    <w:rsid w:val="00B453E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53C"/>
    <w:rsid w:val="00BF716B"/>
    <w:rsid w:val="00BF7233"/>
    <w:rsid w:val="00C01069"/>
    <w:rsid w:val="00C02AA2"/>
    <w:rsid w:val="00C04C95"/>
    <w:rsid w:val="00C12613"/>
    <w:rsid w:val="00C16DEF"/>
    <w:rsid w:val="00C2492F"/>
    <w:rsid w:val="00C3744A"/>
    <w:rsid w:val="00C4002A"/>
    <w:rsid w:val="00C43D64"/>
    <w:rsid w:val="00C46912"/>
    <w:rsid w:val="00C57028"/>
    <w:rsid w:val="00C60A8A"/>
    <w:rsid w:val="00C612A8"/>
    <w:rsid w:val="00C67631"/>
    <w:rsid w:val="00C709C6"/>
    <w:rsid w:val="00C729D7"/>
    <w:rsid w:val="00C83354"/>
    <w:rsid w:val="00C84004"/>
    <w:rsid w:val="00C843F6"/>
    <w:rsid w:val="00C84507"/>
    <w:rsid w:val="00C862C7"/>
    <w:rsid w:val="00C951C7"/>
    <w:rsid w:val="00CA3254"/>
    <w:rsid w:val="00CB11CE"/>
    <w:rsid w:val="00CC25A2"/>
    <w:rsid w:val="00CC3E10"/>
    <w:rsid w:val="00CD1EAA"/>
    <w:rsid w:val="00CD7F07"/>
    <w:rsid w:val="00CE04F3"/>
    <w:rsid w:val="00CE12D8"/>
    <w:rsid w:val="00CE4574"/>
    <w:rsid w:val="00CE70E6"/>
    <w:rsid w:val="00CF18CD"/>
    <w:rsid w:val="00CF2E1E"/>
    <w:rsid w:val="00CF3359"/>
    <w:rsid w:val="00D02E99"/>
    <w:rsid w:val="00D11D62"/>
    <w:rsid w:val="00D13357"/>
    <w:rsid w:val="00D13A13"/>
    <w:rsid w:val="00D15C44"/>
    <w:rsid w:val="00D2689A"/>
    <w:rsid w:val="00D37DFD"/>
    <w:rsid w:val="00D40986"/>
    <w:rsid w:val="00D60730"/>
    <w:rsid w:val="00D62ABF"/>
    <w:rsid w:val="00D65506"/>
    <w:rsid w:val="00D76539"/>
    <w:rsid w:val="00D773CF"/>
    <w:rsid w:val="00D83563"/>
    <w:rsid w:val="00D8448F"/>
    <w:rsid w:val="00DA64B6"/>
    <w:rsid w:val="00DA7CBF"/>
    <w:rsid w:val="00DB3036"/>
    <w:rsid w:val="00DB5C9D"/>
    <w:rsid w:val="00DD02E6"/>
    <w:rsid w:val="00DE7188"/>
    <w:rsid w:val="00DF665B"/>
    <w:rsid w:val="00E0152A"/>
    <w:rsid w:val="00E02958"/>
    <w:rsid w:val="00E03394"/>
    <w:rsid w:val="00E044FB"/>
    <w:rsid w:val="00E046B8"/>
    <w:rsid w:val="00E066E5"/>
    <w:rsid w:val="00E06D02"/>
    <w:rsid w:val="00E22F03"/>
    <w:rsid w:val="00E233C1"/>
    <w:rsid w:val="00E51404"/>
    <w:rsid w:val="00E574C9"/>
    <w:rsid w:val="00E610DE"/>
    <w:rsid w:val="00E63717"/>
    <w:rsid w:val="00E66167"/>
    <w:rsid w:val="00E71F2F"/>
    <w:rsid w:val="00E77786"/>
    <w:rsid w:val="00E806FB"/>
    <w:rsid w:val="00EB1C2D"/>
    <w:rsid w:val="00EB3C11"/>
    <w:rsid w:val="00EC1810"/>
    <w:rsid w:val="00EC29AB"/>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2CEB"/>
    <w:rsid w:val="00F66975"/>
    <w:rsid w:val="00F7105A"/>
    <w:rsid w:val="00F712EB"/>
    <w:rsid w:val="00F74885"/>
    <w:rsid w:val="00F7710E"/>
    <w:rsid w:val="00F77676"/>
    <w:rsid w:val="00F8197C"/>
    <w:rsid w:val="00F82B4E"/>
    <w:rsid w:val="00F87559"/>
    <w:rsid w:val="00F96D71"/>
    <w:rsid w:val="00F97C9E"/>
    <w:rsid w:val="00FA087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37D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D6855-4DF8-4BF3-892F-377431D81A6C}">
  <ds:schemaRefs>
    <ds:schemaRef ds:uri="http://schemas.microsoft.com/sharepoint/v3/contenttype/forms"/>
  </ds:schemaRefs>
</ds:datastoreItem>
</file>

<file path=customXml/itemProps2.xml><?xml version="1.0" encoding="utf-8"?>
<ds:datastoreItem xmlns:ds="http://schemas.openxmlformats.org/officeDocument/2006/customXml" ds:itemID="{D609FA23-27AC-4E93-B921-721A11DD78DB}">
  <ds:schemaRefs>
    <ds:schemaRef ds:uri="http://schemas.openxmlformats.org/officeDocument/2006/bibliography"/>
  </ds:schemaRefs>
</ds:datastoreItem>
</file>

<file path=customXml/itemProps3.xml><?xml version="1.0" encoding="utf-8"?>
<ds:datastoreItem xmlns:ds="http://schemas.openxmlformats.org/officeDocument/2006/customXml" ds:itemID="{E859C32B-BB5A-4A32-B753-364449E4EB3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6936355-6A48-4F72-ADCD-E2FDE2A9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26E79-523C-4C85-8AA9-B2151C889D8A}"/>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Hunt, Alyson (a.hunt490@canterbury.ac.uk)</cp:lastModifiedBy>
  <cp:revision>3</cp:revision>
  <cp:lastPrinted>2015-09-09T08:37:00Z</cp:lastPrinted>
  <dcterms:created xsi:type="dcterms:W3CDTF">2021-03-05T14:50:00Z</dcterms:created>
  <dcterms:modified xsi:type="dcterms:W3CDTF">2021-03-05T14:51:00Z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b19b336d-0be8-46a1-ba49-da373821f0bc</vt:lpwstr>
  </property>
</Properties>
</file>