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F1B86" w14:textId="1C467E2A" w:rsidR="00C16DEF" w:rsidRPr="00302082" w:rsidRDefault="00C16DEF" w:rsidP="00C16DEF">
      <w:pPr>
        <w:spacing w:line="240" w:lineRule="auto"/>
        <w:rPr>
          <w:rFonts w:ascii="Arial" w:hAnsi="Arial" w:cs="Arial"/>
          <w:b/>
          <w:i/>
        </w:rPr>
      </w:pPr>
    </w:p>
    <w:p w14:paraId="1C0FDAB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74776A1" w14:textId="3CF83E43" w:rsidR="009A2D37" w:rsidRPr="00694B52" w:rsidRDefault="00F60014" w:rsidP="00F60014">
      <w:pPr>
        <w:spacing w:after="120" w:line="240" w:lineRule="auto"/>
        <w:ind w:left="426" w:right="543" w:firstLine="141"/>
        <w:jc w:val="both"/>
        <w:rPr>
          <w:rFonts w:ascii="Arial" w:hAnsi="Arial" w:cs="Arial"/>
          <w:sz w:val="24"/>
          <w:szCs w:val="24"/>
        </w:rPr>
      </w:pPr>
      <w:r>
        <w:rPr>
          <w:rFonts w:ascii="Arial" w:hAnsi="Arial" w:cs="Arial"/>
          <w:sz w:val="24"/>
          <w:szCs w:val="24"/>
        </w:rPr>
        <w:t xml:space="preserve">DICE8490: </w:t>
      </w:r>
      <w:r w:rsidRPr="00F60014">
        <w:rPr>
          <w:rFonts w:ascii="Arial" w:hAnsi="Arial" w:cs="Arial"/>
          <w:sz w:val="24"/>
          <w:szCs w:val="24"/>
        </w:rPr>
        <w:t>Principles of Geographic Information Systems (GIS) and Remote Sensing</w:t>
      </w:r>
    </w:p>
    <w:p w14:paraId="7B9EBC87" w14:textId="77777777" w:rsidR="00694B52" w:rsidRPr="009D52D0" w:rsidRDefault="00694B52" w:rsidP="009D52D0">
      <w:pPr>
        <w:spacing w:after="120" w:line="240" w:lineRule="auto"/>
        <w:ind w:left="426" w:right="543"/>
        <w:jc w:val="both"/>
        <w:rPr>
          <w:rFonts w:ascii="Arial" w:hAnsi="Arial" w:cs="Arial"/>
          <w:sz w:val="24"/>
          <w:szCs w:val="24"/>
        </w:rPr>
      </w:pPr>
    </w:p>
    <w:p w14:paraId="13B3702C"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5E2F577" w14:textId="33248223" w:rsidR="009A2D37" w:rsidRDefault="00741709" w:rsidP="00F60014">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Human and Social Sciences</w:t>
      </w:r>
    </w:p>
    <w:p w14:paraId="4EEFB9E2" w14:textId="77777777" w:rsidR="00694B52" w:rsidRPr="00694B52" w:rsidRDefault="00694B52" w:rsidP="009D52D0">
      <w:pPr>
        <w:spacing w:after="120" w:line="240" w:lineRule="auto"/>
        <w:ind w:left="426" w:right="543"/>
        <w:jc w:val="both"/>
        <w:rPr>
          <w:rFonts w:ascii="Arial" w:hAnsi="Arial" w:cs="Arial"/>
          <w:iCs/>
          <w:sz w:val="24"/>
          <w:szCs w:val="24"/>
        </w:rPr>
      </w:pPr>
    </w:p>
    <w:p w14:paraId="5DBB034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A7944AE" w14:textId="2E88990C" w:rsidR="009A2D37" w:rsidRDefault="00F60014" w:rsidP="00F60014">
      <w:pPr>
        <w:spacing w:after="120" w:line="240" w:lineRule="auto"/>
        <w:ind w:left="567" w:right="543"/>
        <w:jc w:val="both"/>
        <w:rPr>
          <w:rFonts w:ascii="Arial" w:hAnsi="Arial" w:cs="Arial"/>
          <w:sz w:val="24"/>
          <w:szCs w:val="24"/>
        </w:rPr>
      </w:pPr>
      <w:r>
        <w:rPr>
          <w:rFonts w:ascii="Arial" w:hAnsi="Arial" w:cs="Arial"/>
          <w:sz w:val="24"/>
          <w:szCs w:val="24"/>
        </w:rPr>
        <w:t>Level 7</w:t>
      </w:r>
    </w:p>
    <w:p w14:paraId="494CC684" w14:textId="77777777" w:rsidR="00694B52" w:rsidRPr="00694B52" w:rsidRDefault="00694B52" w:rsidP="009D52D0">
      <w:pPr>
        <w:spacing w:after="120" w:line="240" w:lineRule="auto"/>
        <w:ind w:left="426" w:right="543"/>
        <w:jc w:val="both"/>
        <w:rPr>
          <w:rFonts w:ascii="Arial" w:hAnsi="Arial" w:cs="Arial"/>
          <w:iCs/>
          <w:sz w:val="24"/>
          <w:szCs w:val="24"/>
        </w:rPr>
      </w:pPr>
    </w:p>
    <w:p w14:paraId="216880B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11F6A6A" w14:textId="50132041" w:rsidR="009A2D37" w:rsidRPr="00F60014" w:rsidRDefault="00F60014" w:rsidP="00F60014">
      <w:pPr>
        <w:spacing w:after="120" w:line="240" w:lineRule="auto"/>
        <w:ind w:right="260" w:firstLine="567"/>
        <w:rPr>
          <w:rFonts w:ascii="Arial" w:hAnsi="Arial" w:cs="Arial"/>
        </w:rPr>
      </w:pPr>
      <w:r w:rsidRPr="00F60014">
        <w:rPr>
          <w:rFonts w:ascii="Arial" w:hAnsi="Arial" w:cs="Arial"/>
        </w:rPr>
        <w:t>15 (7.5 ECTS)</w:t>
      </w:r>
    </w:p>
    <w:p w14:paraId="6D422E3C" w14:textId="77777777" w:rsidR="00694B52" w:rsidRPr="00694B52" w:rsidRDefault="00694B52" w:rsidP="009D52D0">
      <w:pPr>
        <w:spacing w:after="120" w:line="240" w:lineRule="auto"/>
        <w:ind w:left="426" w:right="543"/>
        <w:rPr>
          <w:rFonts w:ascii="Arial" w:hAnsi="Arial" w:cs="Arial"/>
          <w:sz w:val="24"/>
          <w:szCs w:val="24"/>
        </w:rPr>
      </w:pPr>
    </w:p>
    <w:p w14:paraId="1EF4A9D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2B234756" w14:textId="2EB3A1E3" w:rsidR="009A2D37" w:rsidRDefault="00F60014" w:rsidP="00F60014">
      <w:pPr>
        <w:spacing w:after="120" w:line="240" w:lineRule="auto"/>
        <w:ind w:left="567" w:right="543"/>
        <w:rPr>
          <w:rFonts w:ascii="Arial" w:hAnsi="Arial" w:cs="Arial"/>
          <w:iCs/>
          <w:sz w:val="24"/>
          <w:szCs w:val="24"/>
        </w:rPr>
      </w:pPr>
      <w:r>
        <w:rPr>
          <w:rFonts w:ascii="Arial" w:hAnsi="Arial" w:cs="Arial"/>
          <w:iCs/>
          <w:sz w:val="24"/>
          <w:szCs w:val="24"/>
        </w:rPr>
        <w:t>Autumn</w:t>
      </w:r>
      <w:r w:rsidR="00741709">
        <w:rPr>
          <w:rFonts w:ascii="Arial" w:hAnsi="Arial" w:cs="Arial"/>
          <w:iCs/>
          <w:sz w:val="24"/>
          <w:szCs w:val="24"/>
        </w:rPr>
        <w:t xml:space="preserve"> or Spring</w:t>
      </w:r>
    </w:p>
    <w:p w14:paraId="03747F9E" w14:textId="77777777" w:rsidR="00694B52" w:rsidRPr="00694B52" w:rsidRDefault="00694B52" w:rsidP="009D52D0">
      <w:pPr>
        <w:spacing w:after="120" w:line="240" w:lineRule="auto"/>
        <w:ind w:left="426" w:right="543"/>
        <w:rPr>
          <w:rFonts w:ascii="Arial" w:hAnsi="Arial" w:cs="Arial"/>
          <w:iCs/>
          <w:sz w:val="24"/>
          <w:szCs w:val="24"/>
        </w:rPr>
      </w:pPr>
    </w:p>
    <w:p w14:paraId="27508DE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86128B7" w14:textId="66C98255" w:rsidR="009A2D37" w:rsidRDefault="00F60014" w:rsidP="00F60014">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2263E51A" w14:textId="77777777" w:rsidR="00694B52" w:rsidRPr="00694B52" w:rsidRDefault="00694B52" w:rsidP="009D52D0">
      <w:pPr>
        <w:spacing w:after="120" w:line="240" w:lineRule="auto"/>
        <w:ind w:left="426" w:right="543"/>
        <w:rPr>
          <w:rFonts w:ascii="Arial" w:hAnsi="Arial" w:cs="Arial"/>
          <w:iCs/>
          <w:sz w:val="24"/>
          <w:szCs w:val="24"/>
        </w:rPr>
      </w:pPr>
    </w:p>
    <w:p w14:paraId="6D58CA2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50C0BBB" w14:textId="77777777" w:rsidR="00741709" w:rsidRDefault="00F60014" w:rsidP="00F60014">
      <w:pPr>
        <w:spacing w:after="120" w:line="240" w:lineRule="auto"/>
        <w:ind w:left="567" w:right="260"/>
        <w:rPr>
          <w:rFonts w:ascii="Arial" w:hAnsi="Arial" w:cs="Arial"/>
          <w:i/>
          <w:iCs/>
          <w:sz w:val="24"/>
          <w:szCs w:val="24"/>
        </w:rPr>
      </w:pPr>
      <w:r w:rsidRPr="00F60014">
        <w:rPr>
          <w:rFonts w:ascii="Arial" w:hAnsi="Arial" w:cs="Arial"/>
          <w:iCs/>
          <w:sz w:val="24"/>
          <w:szCs w:val="24"/>
        </w:rPr>
        <w:t>Optional on:</w:t>
      </w:r>
      <w:r w:rsidRPr="00F60014">
        <w:rPr>
          <w:rFonts w:ascii="Arial" w:hAnsi="Arial" w:cs="Arial"/>
          <w:i/>
          <w:iCs/>
          <w:sz w:val="24"/>
          <w:szCs w:val="24"/>
        </w:rPr>
        <w:t xml:space="preserve"> </w:t>
      </w:r>
    </w:p>
    <w:p w14:paraId="399B0CF9" w14:textId="77777777" w:rsidR="00741709" w:rsidRDefault="00F60014" w:rsidP="00F60014">
      <w:pPr>
        <w:spacing w:after="120" w:line="240" w:lineRule="auto"/>
        <w:ind w:left="567" w:right="260"/>
        <w:rPr>
          <w:rFonts w:ascii="Arial" w:hAnsi="Arial" w:cs="Arial"/>
          <w:iCs/>
          <w:sz w:val="24"/>
          <w:szCs w:val="24"/>
        </w:rPr>
      </w:pPr>
      <w:r w:rsidRPr="00F60014">
        <w:rPr>
          <w:rFonts w:ascii="Arial" w:hAnsi="Arial" w:cs="Arial"/>
          <w:iCs/>
          <w:sz w:val="24"/>
          <w:szCs w:val="24"/>
        </w:rPr>
        <w:t xml:space="preserve">MSc in Conservation Science and Management; </w:t>
      </w:r>
    </w:p>
    <w:p w14:paraId="400071BC" w14:textId="77777777" w:rsidR="00741709" w:rsidRDefault="00AE57FC" w:rsidP="00F60014">
      <w:pPr>
        <w:spacing w:after="120" w:line="240" w:lineRule="auto"/>
        <w:ind w:left="567" w:right="260"/>
        <w:rPr>
          <w:rFonts w:ascii="Arial" w:hAnsi="Arial" w:cs="Arial"/>
          <w:iCs/>
          <w:sz w:val="24"/>
          <w:szCs w:val="24"/>
        </w:rPr>
      </w:pPr>
      <w:r w:rsidRPr="00AE57FC">
        <w:rPr>
          <w:rFonts w:ascii="Arial" w:hAnsi="Arial" w:cs="Arial"/>
          <w:iCs/>
          <w:sz w:val="24"/>
          <w:szCs w:val="24"/>
        </w:rPr>
        <w:t xml:space="preserve">MSc Ethnobotany, </w:t>
      </w:r>
    </w:p>
    <w:p w14:paraId="401B58C4" w14:textId="77777777" w:rsidR="00741709" w:rsidRDefault="00AE57FC" w:rsidP="00F60014">
      <w:pPr>
        <w:spacing w:after="120" w:line="240" w:lineRule="auto"/>
        <w:ind w:left="567" w:right="260"/>
        <w:rPr>
          <w:rFonts w:ascii="Arial" w:hAnsi="Arial" w:cs="Arial"/>
          <w:iCs/>
          <w:sz w:val="24"/>
          <w:szCs w:val="24"/>
        </w:rPr>
      </w:pPr>
      <w:r w:rsidRPr="00AE57FC">
        <w:rPr>
          <w:rFonts w:ascii="Arial" w:hAnsi="Arial" w:cs="Arial"/>
          <w:iCs/>
          <w:sz w:val="24"/>
          <w:szCs w:val="24"/>
        </w:rPr>
        <w:t>MA Social Anthropology: Humanitarian and Environmental Crises</w:t>
      </w:r>
    </w:p>
    <w:p w14:paraId="024FD406" w14:textId="5762D85D" w:rsidR="009A2D37" w:rsidRPr="00AE57FC" w:rsidRDefault="009A2D37" w:rsidP="00F60014">
      <w:pPr>
        <w:spacing w:after="120" w:line="240" w:lineRule="auto"/>
        <w:ind w:left="567" w:right="260"/>
        <w:rPr>
          <w:rFonts w:ascii="Arial" w:hAnsi="Arial" w:cs="Arial"/>
          <w:iCs/>
          <w:sz w:val="24"/>
          <w:szCs w:val="24"/>
        </w:rPr>
      </w:pPr>
    </w:p>
    <w:p w14:paraId="5E155DB0"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6BE5816" w14:textId="72714C67" w:rsidR="00F60014" w:rsidRPr="00F60014" w:rsidRDefault="00F60014" w:rsidP="00F60014">
      <w:pPr>
        <w:spacing w:line="240" w:lineRule="auto"/>
        <w:ind w:left="1134" w:right="260" w:hanging="567"/>
        <w:rPr>
          <w:rFonts w:ascii="Arial" w:hAnsi="Arial" w:cs="Arial"/>
          <w:iCs/>
          <w:sz w:val="24"/>
          <w:szCs w:val="24"/>
        </w:rPr>
      </w:pPr>
      <w:r w:rsidRPr="00F60014">
        <w:rPr>
          <w:rFonts w:ascii="Arial" w:hAnsi="Arial" w:cs="Arial"/>
          <w:iCs/>
          <w:sz w:val="24"/>
          <w:szCs w:val="24"/>
        </w:rPr>
        <w:t>8.1</w:t>
      </w:r>
      <w:r w:rsidRPr="00F60014">
        <w:rPr>
          <w:rFonts w:ascii="Arial" w:hAnsi="Arial" w:cs="Arial"/>
          <w:iCs/>
          <w:sz w:val="24"/>
          <w:szCs w:val="24"/>
        </w:rPr>
        <w:tab/>
        <w:t>have a systematic understanding of knowledge of the principles of GIS and a clear understanding of the application of GIS for biodiversity conservation and environmental studies using real world examples</w:t>
      </w:r>
    </w:p>
    <w:p w14:paraId="4F4608C7" w14:textId="332F5A95" w:rsidR="00F60014" w:rsidRPr="00F60014" w:rsidRDefault="00F60014" w:rsidP="00F60014">
      <w:pPr>
        <w:spacing w:line="240" w:lineRule="auto"/>
        <w:ind w:left="1134" w:right="260" w:hanging="567"/>
        <w:rPr>
          <w:rFonts w:ascii="Arial" w:hAnsi="Arial" w:cs="Arial"/>
          <w:iCs/>
          <w:sz w:val="24"/>
          <w:szCs w:val="24"/>
        </w:rPr>
      </w:pPr>
      <w:r w:rsidRPr="00F60014">
        <w:rPr>
          <w:rFonts w:ascii="Arial" w:hAnsi="Arial" w:cs="Arial"/>
          <w:iCs/>
          <w:sz w:val="24"/>
          <w:szCs w:val="24"/>
        </w:rPr>
        <w:t>8.2</w:t>
      </w:r>
      <w:r w:rsidRPr="00F60014">
        <w:rPr>
          <w:rFonts w:ascii="Arial" w:hAnsi="Arial" w:cs="Arial"/>
          <w:iCs/>
          <w:sz w:val="24"/>
          <w:szCs w:val="24"/>
        </w:rPr>
        <w:tab/>
        <w:t>be able to acquire, combine and manipulate data from multiple sources in a GIS in order to deal and solve practical problems in biodiversity conservation and environmental science</w:t>
      </w:r>
    </w:p>
    <w:p w14:paraId="4CCB8A64" w14:textId="0A489D5D" w:rsidR="00F60014" w:rsidRPr="00F60014" w:rsidRDefault="00F60014" w:rsidP="00F60014">
      <w:pPr>
        <w:spacing w:line="240" w:lineRule="auto"/>
        <w:ind w:left="1134" w:right="260" w:hanging="567"/>
        <w:rPr>
          <w:rFonts w:ascii="Arial" w:hAnsi="Arial" w:cs="Arial"/>
          <w:iCs/>
          <w:sz w:val="24"/>
          <w:szCs w:val="24"/>
        </w:rPr>
      </w:pPr>
      <w:r w:rsidRPr="00F60014">
        <w:rPr>
          <w:rFonts w:ascii="Arial" w:hAnsi="Arial" w:cs="Arial"/>
          <w:iCs/>
          <w:sz w:val="24"/>
          <w:szCs w:val="24"/>
        </w:rPr>
        <w:lastRenderedPageBreak/>
        <w:t>8.3</w:t>
      </w:r>
      <w:r w:rsidRPr="00F60014">
        <w:rPr>
          <w:rFonts w:ascii="Arial" w:hAnsi="Arial" w:cs="Arial"/>
          <w:iCs/>
          <w:sz w:val="24"/>
          <w:szCs w:val="24"/>
        </w:rPr>
        <w:tab/>
        <w:t>have a comprehensive understanding of the principals underlying the analysis of spatial data and remote sensing data and be able to produce appropriate maps of environmental data</w:t>
      </w:r>
    </w:p>
    <w:p w14:paraId="3788FED6" w14:textId="0C01B76B" w:rsidR="00F60014" w:rsidRPr="00F60014" w:rsidRDefault="00F60014" w:rsidP="00F60014">
      <w:pPr>
        <w:spacing w:line="240" w:lineRule="auto"/>
        <w:ind w:left="1134" w:right="260" w:hanging="567"/>
        <w:rPr>
          <w:rFonts w:ascii="Arial" w:hAnsi="Arial" w:cs="Arial"/>
          <w:iCs/>
          <w:sz w:val="24"/>
          <w:szCs w:val="24"/>
        </w:rPr>
      </w:pPr>
      <w:r w:rsidRPr="00F60014">
        <w:rPr>
          <w:rFonts w:ascii="Arial" w:hAnsi="Arial" w:cs="Arial"/>
          <w:sz w:val="24"/>
          <w:szCs w:val="24"/>
        </w:rPr>
        <w:t>8.4</w:t>
      </w:r>
      <w:r w:rsidRPr="00F60014">
        <w:rPr>
          <w:rFonts w:ascii="Arial" w:hAnsi="Arial" w:cs="Arial"/>
          <w:sz w:val="24"/>
          <w:szCs w:val="24"/>
        </w:rPr>
        <w:tab/>
        <w:t xml:space="preserve">have acquired practical technical skills on GIS analytical techniques </w:t>
      </w:r>
    </w:p>
    <w:p w14:paraId="74B8235E" w14:textId="04CB4620" w:rsidR="00273CF0" w:rsidRDefault="00F60014" w:rsidP="00F60014">
      <w:pPr>
        <w:spacing w:after="120" w:line="240" w:lineRule="auto"/>
        <w:ind w:left="1134" w:right="260" w:hanging="567"/>
        <w:rPr>
          <w:rFonts w:ascii="Arial" w:hAnsi="Arial" w:cs="Arial"/>
          <w:sz w:val="24"/>
          <w:szCs w:val="24"/>
        </w:rPr>
      </w:pPr>
      <w:r>
        <w:rPr>
          <w:rFonts w:ascii="Arial" w:hAnsi="Arial" w:cs="Arial"/>
          <w:iCs/>
          <w:sz w:val="24"/>
          <w:szCs w:val="24"/>
        </w:rPr>
        <w:t>8.5</w:t>
      </w:r>
      <w:r>
        <w:rPr>
          <w:rFonts w:ascii="Arial" w:hAnsi="Arial" w:cs="Arial"/>
          <w:iCs/>
          <w:sz w:val="24"/>
          <w:szCs w:val="24"/>
        </w:rPr>
        <w:tab/>
      </w:r>
      <w:r w:rsidRPr="00F60014">
        <w:rPr>
          <w:rFonts w:ascii="Arial" w:hAnsi="Arial" w:cs="Arial"/>
          <w:iCs/>
          <w:sz w:val="24"/>
          <w:szCs w:val="24"/>
        </w:rPr>
        <w:t>be able to generate and critically evaluate GIS and remote sensing outcomes and write reports on GIS mapping and analysis</w:t>
      </w:r>
    </w:p>
    <w:p w14:paraId="5731C5B5" w14:textId="77777777" w:rsidR="008D4447" w:rsidRPr="008D4447" w:rsidRDefault="008D4447" w:rsidP="009D52D0">
      <w:pPr>
        <w:spacing w:after="120" w:line="240" w:lineRule="auto"/>
        <w:ind w:left="426" w:right="543"/>
        <w:rPr>
          <w:rFonts w:ascii="Arial" w:hAnsi="Arial" w:cs="Arial"/>
          <w:b/>
          <w:sz w:val="24"/>
          <w:szCs w:val="24"/>
        </w:rPr>
      </w:pPr>
    </w:p>
    <w:p w14:paraId="2B7A94A3"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F965BB" w14:textId="0C5ECA40" w:rsidR="00F60014" w:rsidRPr="00F60014" w:rsidRDefault="00F60014" w:rsidP="00F60014">
      <w:pPr>
        <w:pStyle w:val="ListParagraph"/>
        <w:numPr>
          <w:ilvl w:val="1"/>
          <w:numId w:val="10"/>
        </w:numPr>
        <w:spacing w:after="120"/>
        <w:ind w:left="1134" w:hanging="567"/>
        <w:rPr>
          <w:rFonts w:ascii="Arial" w:hAnsi="Arial"/>
          <w:sz w:val="24"/>
          <w:szCs w:val="24"/>
        </w:rPr>
      </w:pPr>
      <w:r w:rsidRPr="00F60014">
        <w:rPr>
          <w:rFonts w:ascii="Arial" w:hAnsi="Arial" w:cs="Arial"/>
          <w:iCs/>
          <w:sz w:val="24"/>
          <w:szCs w:val="24"/>
        </w:rPr>
        <w:t>to develop quantitative and IT skills in the context of the use of GIS software</w:t>
      </w:r>
    </w:p>
    <w:p w14:paraId="35C0B93C" w14:textId="6CED7451" w:rsidR="00F60014" w:rsidRPr="00F60014" w:rsidRDefault="00F60014" w:rsidP="00F60014">
      <w:pPr>
        <w:pStyle w:val="ListParagraph"/>
        <w:numPr>
          <w:ilvl w:val="1"/>
          <w:numId w:val="10"/>
        </w:numPr>
        <w:spacing w:after="120"/>
        <w:ind w:left="1134" w:hanging="567"/>
        <w:rPr>
          <w:rFonts w:ascii="Arial" w:hAnsi="Arial" w:cs="Arial"/>
          <w:iCs/>
          <w:sz w:val="24"/>
          <w:szCs w:val="24"/>
        </w:rPr>
      </w:pPr>
      <w:r>
        <w:rPr>
          <w:rFonts w:ascii="Arial" w:hAnsi="Arial" w:cs="Arial"/>
          <w:iCs/>
          <w:sz w:val="24"/>
          <w:szCs w:val="24"/>
        </w:rPr>
        <w:t>t</w:t>
      </w:r>
      <w:r w:rsidRPr="00F60014">
        <w:rPr>
          <w:rFonts w:ascii="Arial" w:hAnsi="Arial" w:cs="Arial"/>
          <w:iCs/>
          <w:sz w:val="24"/>
          <w:szCs w:val="24"/>
        </w:rPr>
        <w:t>o combine different methods and techniques to produce effective research designs and analysis</w:t>
      </w:r>
    </w:p>
    <w:p w14:paraId="3D8F07D7" w14:textId="77777777" w:rsidR="00F60014" w:rsidRPr="00F60014" w:rsidRDefault="00F60014" w:rsidP="00F60014">
      <w:pPr>
        <w:pStyle w:val="ListParagraph"/>
        <w:numPr>
          <w:ilvl w:val="1"/>
          <w:numId w:val="10"/>
        </w:numPr>
        <w:spacing w:after="120"/>
        <w:ind w:left="1134" w:hanging="567"/>
        <w:rPr>
          <w:rFonts w:ascii="Arial" w:hAnsi="Arial" w:cs="Arial"/>
          <w:iCs/>
          <w:sz w:val="24"/>
          <w:szCs w:val="24"/>
        </w:rPr>
      </w:pPr>
      <w:r w:rsidRPr="00F60014">
        <w:rPr>
          <w:rFonts w:ascii="Arial" w:hAnsi="Arial" w:cs="Arial"/>
          <w:iCs/>
          <w:sz w:val="24"/>
          <w:szCs w:val="24"/>
        </w:rPr>
        <w:t>to communicate research findings effectively</w:t>
      </w:r>
    </w:p>
    <w:p w14:paraId="09A10392" w14:textId="77777777" w:rsidR="008D4447" w:rsidRPr="008D4447" w:rsidRDefault="008D4447" w:rsidP="003A04CA">
      <w:pPr>
        <w:spacing w:after="120" w:line="240" w:lineRule="auto"/>
        <w:ind w:right="543"/>
        <w:rPr>
          <w:rFonts w:ascii="Arial" w:hAnsi="Arial" w:cs="Arial"/>
          <w:sz w:val="24"/>
          <w:szCs w:val="24"/>
        </w:rPr>
      </w:pPr>
    </w:p>
    <w:p w14:paraId="0112ABBE" w14:textId="77777777" w:rsidR="009A2D37" w:rsidRPr="009D52D0" w:rsidRDefault="009A2D37" w:rsidP="00F60014">
      <w:pPr>
        <w:numPr>
          <w:ilvl w:val="0"/>
          <w:numId w:val="10"/>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04EC3F3" w14:textId="77777777" w:rsidR="00F60014" w:rsidRPr="00F60014" w:rsidRDefault="00F60014" w:rsidP="00F60014">
      <w:pPr>
        <w:spacing w:after="120" w:line="240" w:lineRule="auto"/>
        <w:ind w:left="567" w:right="260"/>
        <w:jc w:val="both"/>
        <w:rPr>
          <w:rFonts w:ascii="Arial" w:hAnsi="Arial" w:cs="Arial"/>
          <w:iCs/>
          <w:sz w:val="24"/>
          <w:szCs w:val="24"/>
        </w:rPr>
      </w:pPr>
      <w:r w:rsidRPr="00F60014">
        <w:rPr>
          <w:rFonts w:ascii="Arial" w:hAnsi="Arial" w:cs="Arial"/>
          <w:iCs/>
          <w:sz w:val="24"/>
          <w:szCs w:val="24"/>
        </w:rPr>
        <w:t xml:space="preserve">The overall aim of this module is to provide an applied introduction to the use of GIS and remote sensing in biodiversity conservation and management and more broadly in environmental sciences.  This module will provide an introduction to the theory and practice of GIS and remote sensing as well as an introduction to a range of methods for collection, management and interpretation of spatial data.  Particular attention is paid to the development of students’ analysis skills of to deal with spatial data using GIS.  </w:t>
      </w:r>
    </w:p>
    <w:p w14:paraId="38C00AA2" w14:textId="77777777" w:rsidR="00F60014" w:rsidRPr="00F60014" w:rsidRDefault="00F60014" w:rsidP="00F60014">
      <w:pPr>
        <w:spacing w:after="120" w:line="240" w:lineRule="auto"/>
        <w:ind w:left="567" w:right="260"/>
        <w:jc w:val="both"/>
        <w:rPr>
          <w:rFonts w:ascii="Arial" w:hAnsi="Arial" w:cs="Arial"/>
          <w:iCs/>
          <w:sz w:val="24"/>
          <w:szCs w:val="24"/>
        </w:rPr>
      </w:pPr>
      <w:r w:rsidRPr="00F60014">
        <w:rPr>
          <w:rFonts w:ascii="Arial" w:hAnsi="Arial" w:cs="Arial"/>
          <w:iCs/>
          <w:sz w:val="24"/>
          <w:szCs w:val="24"/>
        </w:rPr>
        <w:t xml:space="preserve">GIS are increasingly being used in biodiversity conservation and environmental sciences in general to help solve a wide range of “real world” environmental and associated social problems. As the current trend in ecological and environmental studies moves towards the acquisition manipulation and analysis of large datasets with explicit geographic reference, employers often report shortages of relevant GIS skills to handle spatial data. Thus, this module will introduce the use of GIS as a means of solving spatial problems and the potential of GIS and remote sensing techniques for biodiversity and environmental studies providing the student with marketable skills relevant to research and commercial needs. </w:t>
      </w:r>
    </w:p>
    <w:p w14:paraId="3A64BC06" w14:textId="77777777" w:rsidR="00F60014" w:rsidRPr="00F60014" w:rsidRDefault="00F60014" w:rsidP="00F60014">
      <w:pPr>
        <w:spacing w:after="120" w:line="240" w:lineRule="auto"/>
        <w:ind w:left="426" w:right="260" w:firstLine="141"/>
        <w:jc w:val="both"/>
        <w:rPr>
          <w:rFonts w:ascii="Arial" w:hAnsi="Arial" w:cs="Arial"/>
          <w:iCs/>
          <w:sz w:val="24"/>
          <w:szCs w:val="24"/>
        </w:rPr>
      </w:pPr>
      <w:r w:rsidRPr="00F60014">
        <w:rPr>
          <w:rFonts w:ascii="Arial" w:hAnsi="Arial" w:cs="Arial"/>
          <w:iCs/>
          <w:sz w:val="24"/>
          <w:szCs w:val="24"/>
        </w:rPr>
        <w:t>Indicative topics:</w:t>
      </w:r>
    </w:p>
    <w:p w14:paraId="458DFD7C" w14:textId="77777777" w:rsidR="00F60014" w:rsidRPr="00F60014" w:rsidRDefault="00F60014" w:rsidP="00F60014">
      <w:pPr>
        <w:pStyle w:val="ListParagraph"/>
        <w:numPr>
          <w:ilvl w:val="0"/>
          <w:numId w:val="11"/>
        </w:numPr>
        <w:spacing w:after="120" w:line="240" w:lineRule="auto"/>
        <w:ind w:right="260"/>
        <w:jc w:val="both"/>
        <w:rPr>
          <w:rFonts w:ascii="Arial" w:hAnsi="Arial" w:cs="Arial"/>
          <w:iCs/>
          <w:sz w:val="24"/>
          <w:szCs w:val="24"/>
        </w:rPr>
      </w:pPr>
      <w:r w:rsidRPr="00F60014">
        <w:rPr>
          <w:rFonts w:ascii="Arial" w:hAnsi="Arial" w:cs="Arial"/>
          <w:iCs/>
          <w:sz w:val="24"/>
          <w:szCs w:val="24"/>
        </w:rPr>
        <w:t>Principles of cartography, coordinate systems and projections</w:t>
      </w:r>
    </w:p>
    <w:p w14:paraId="73424693" w14:textId="77777777" w:rsidR="00F60014" w:rsidRPr="00F60014" w:rsidRDefault="00F60014" w:rsidP="00F60014">
      <w:pPr>
        <w:pStyle w:val="ListParagraph"/>
        <w:numPr>
          <w:ilvl w:val="0"/>
          <w:numId w:val="11"/>
        </w:numPr>
        <w:spacing w:after="120" w:line="240" w:lineRule="auto"/>
        <w:ind w:right="260"/>
        <w:jc w:val="both"/>
        <w:rPr>
          <w:rFonts w:ascii="Arial" w:hAnsi="Arial" w:cs="Arial"/>
          <w:iCs/>
          <w:sz w:val="24"/>
          <w:szCs w:val="24"/>
        </w:rPr>
      </w:pPr>
      <w:r w:rsidRPr="00F60014">
        <w:rPr>
          <w:rFonts w:ascii="Arial" w:hAnsi="Arial" w:cs="Arial"/>
          <w:iCs/>
          <w:sz w:val="24"/>
          <w:szCs w:val="24"/>
        </w:rPr>
        <w:t xml:space="preserve">Introduction to the fundamental principles of GIS; </w:t>
      </w:r>
    </w:p>
    <w:p w14:paraId="509A6F03" w14:textId="77777777" w:rsidR="00F60014" w:rsidRPr="00F60014" w:rsidRDefault="00F60014" w:rsidP="00F60014">
      <w:pPr>
        <w:pStyle w:val="ListParagraph"/>
        <w:numPr>
          <w:ilvl w:val="0"/>
          <w:numId w:val="11"/>
        </w:numPr>
        <w:spacing w:after="120" w:line="240" w:lineRule="auto"/>
        <w:ind w:right="260"/>
        <w:jc w:val="both"/>
        <w:rPr>
          <w:rFonts w:ascii="Arial" w:hAnsi="Arial" w:cs="Arial"/>
          <w:iCs/>
          <w:sz w:val="24"/>
          <w:szCs w:val="24"/>
        </w:rPr>
      </w:pPr>
      <w:r w:rsidRPr="00F60014">
        <w:rPr>
          <w:rFonts w:ascii="Arial" w:hAnsi="Arial" w:cs="Arial"/>
          <w:iCs/>
          <w:sz w:val="24"/>
          <w:szCs w:val="24"/>
        </w:rPr>
        <w:t xml:space="preserve">Introduction to remote sensing </w:t>
      </w:r>
    </w:p>
    <w:p w14:paraId="4FA1986F" w14:textId="77777777" w:rsidR="00F60014" w:rsidRPr="00F60014" w:rsidRDefault="00F60014" w:rsidP="00F60014">
      <w:pPr>
        <w:pStyle w:val="ListParagraph"/>
        <w:numPr>
          <w:ilvl w:val="0"/>
          <w:numId w:val="11"/>
        </w:numPr>
        <w:spacing w:after="120" w:line="240" w:lineRule="auto"/>
        <w:ind w:right="260"/>
        <w:jc w:val="both"/>
        <w:rPr>
          <w:rFonts w:ascii="Arial" w:hAnsi="Arial" w:cs="Arial"/>
          <w:iCs/>
          <w:sz w:val="24"/>
          <w:szCs w:val="24"/>
        </w:rPr>
      </w:pPr>
      <w:r w:rsidRPr="00F60014">
        <w:rPr>
          <w:rFonts w:ascii="Arial" w:hAnsi="Arial" w:cs="Arial"/>
          <w:iCs/>
          <w:sz w:val="24"/>
          <w:szCs w:val="24"/>
        </w:rPr>
        <w:t xml:space="preserve">Data sources and methods of data acquisition </w:t>
      </w:r>
    </w:p>
    <w:p w14:paraId="0561CC12" w14:textId="77777777" w:rsidR="00F60014" w:rsidRPr="00F60014" w:rsidRDefault="00F60014" w:rsidP="00F60014">
      <w:pPr>
        <w:pStyle w:val="ListParagraph"/>
        <w:numPr>
          <w:ilvl w:val="0"/>
          <w:numId w:val="11"/>
        </w:numPr>
        <w:spacing w:after="120" w:line="240" w:lineRule="auto"/>
        <w:ind w:right="260"/>
        <w:jc w:val="both"/>
        <w:rPr>
          <w:rFonts w:ascii="Arial" w:hAnsi="Arial" w:cs="Arial"/>
          <w:iCs/>
          <w:sz w:val="24"/>
          <w:szCs w:val="24"/>
        </w:rPr>
      </w:pPr>
      <w:r w:rsidRPr="00F60014">
        <w:rPr>
          <w:rFonts w:ascii="Arial" w:hAnsi="Arial" w:cs="Arial"/>
          <w:iCs/>
          <w:sz w:val="24"/>
          <w:szCs w:val="24"/>
        </w:rPr>
        <w:t>Types of spatial data, working with raster and vector data</w:t>
      </w:r>
    </w:p>
    <w:p w14:paraId="13DE77AD" w14:textId="77777777" w:rsidR="00F60014" w:rsidRPr="00F60014" w:rsidRDefault="00F60014" w:rsidP="00F60014">
      <w:pPr>
        <w:pStyle w:val="ListParagraph"/>
        <w:numPr>
          <w:ilvl w:val="0"/>
          <w:numId w:val="11"/>
        </w:numPr>
        <w:spacing w:after="120" w:line="240" w:lineRule="auto"/>
        <w:ind w:right="260"/>
        <w:jc w:val="both"/>
        <w:rPr>
          <w:rFonts w:ascii="Arial" w:hAnsi="Arial" w:cs="Arial"/>
          <w:iCs/>
          <w:sz w:val="24"/>
          <w:szCs w:val="24"/>
        </w:rPr>
      </w:pPr>
      <w:r w:rsidRPr="00F60014">
        <w:rPr>
          <w:rFonts w:ascii="Arial" w:hAnsi="Arial" w:cs="Arial"/>
          <w:iCs/>
          <w:sz w:val="24"/>
          <w:szCs w:val="24"/>
        </w:rPr>
        <w:t>Mapping (how to create and transform maps),</w:t>
      </w:r>
    </w:p>
    <w:p w14:paraId="58A1F6F9" w14:textId="77777777" w:rsidR="00F60014" w:rsidRPr="00F60014" w:rsidRDefault="00F60014" w:rsidP="00F60014">
      <w:pPr>
        <w:pStyle w:val="ListParagraph"/>
        <w:numPr>
          <w:ilvl w:val="0"/>
          <w:numId w:val="11"/>
        </w:numPr>
        <w:spacing w:after="120" w:line="240" w:lineRule="auto"/>
        <w:ind w:right="260"/>
        <w:jc w:val="both"/>
        <w:rPr>
          <w:rFonts w:ascii="Arial" w:hAnsi="Arial" w:cs="Arial"/>
          <w:iCs/>
          <w:sz w:val="24"/>
          <w:szCs w:val="24"/>
        </w:rPr>
      </w:pPr>
      <w:r w:rsidRPr="00F60014">
        <w:rPr>
          <w:rFonts w:ascii="Arial" w:hAnsi="Arial" w:cs="Arial"/>
          <w:iCs/>
          <w:sz w:val="24"/>
          <w:szCs w:val="24"/>
        </w:rPr>
        <w:t>Elementary database management</w:t>
      </w:r>
    </w:p>
    <w:p w14:paraId="588C811A" w14:textId="77777777" w:rsidR="00F60014" w:rsidRPr="00F60014" w:rsidRDefault="00F60014" w:rsidP="00F60014">
      <w:pPr>
        <w:pStyle w:val="ListParagraph"/>
        <w:numPr>
          <w:ilvl w:val="0"/>
          <w:numId w:val="11"/>
        </w:numPr>
        <w:spacing w:after="120" w:line="240" w:lineRule="auto"/>
        <w:ind w:right="260"/>
        <w:jc w:val="both"/>
        <w:rPr>
          <w:rFonts w:ascii="Arial" w:hAnsi="Arial" w:cs="Arial"/>
          <w:iCs/>
          <w:sz w:val="24"/>
          <w:szCs w:val="24"/>
        </w:rPr>
      </w:pPr>
      <w:r w:rsidRPr="00F60014">
        <w:rPr>
          <w:rFonts w:ascii="Arial" w:hAnsi="Arial" w:cs="Arial"/>
          <w:iCs/>
          <w:sz w:val="24"/>
          <w:szCs w:val="24"/>
        </w:rPr>
        <w:t>ArcGIS -overview of ArcGIS, ArcMap, ArcCatalog; ArcToolbox, Spatial Analyst.</w:t>
      </w:r>
    </w:p>
    <w:p w14:paraId="2141A9B3" w14:textId="77777777" w:rsidR="00F60014" w:rsidRPr="00F60014" w:rsidRDefault="00F60014" w:rsidP="00F60014">
      <w:pPr>
        <w:pStyle w:val="ListParagraph"/>
        <w:numPr>
          <w:ilvl w:val="0"/>
          <w:numId w:val="11"/>
        </w:numPr>
        <w:spacing w:after="120" w:line="240" w:lineRule="auto"/>
        <w:ind w:right="260"/>
        <w:jc w:val="both"/>
        <w:rPr>
          <w:rFonts w:ascii="Arial" w:hAnsi="Arial" w:cs="Arial"/>
          <w:iCs/>
          <w:sz w:val="24"/>
          <w:szCs w:val="24"/>
        </w:rPr>
      </w:pPr>
      <w:r w:rsidRPr="00F60014">
        <w:rPr>
          <w:rFonts w:ascii="Arial" w:hAnsi="Arial" w:cs="Arial"/>
          <w:iCs/>
          <w:sz w:val="24"/>
          <w:szCs w:val="24"/>
        </w:rPr>
        <w:t>GIS operations (Calculating area, Intersection of polygons etc)</w:t>
      </w:r>
    </w:p>
    <w:p w14:paraId="6F17F70A" w14:textId="77777777" w:rsidR="00F60014" w:rsidRPr="00F60014" w:rsidRDefault="00F60014" w:rsidP="00F60014">
      <w:pPr>
        <w:pStyle w:val="ListParagraph"/>
        <w:numPr>
          <w:ilvl w:val="0"/>
          <w:numId w:val="11"/>
        </w:numPr>
        <w:spacing w:after="120" w:line="240" w:lineRule="auto"/>
        <w:ind w:right="260"/>
        <w:jc w:val="both"/>
        <w:rPr>
          <w:rFonts w:ascii="Arial" w:hAnsi="Arial" w:cs="Arial"/>
          <w:iCs/>
          <w:sz w:val="24"/>
          <w:szCs w:val="24"/>
        </w:rPr>
      </w:pPr>
      <w:r w:rsidRPr="00F60014">
        <w:rPr>
          <w:rFonts w:ascii="Arial" w:hAnsi="Arial" w:cs="Arial"/>
          <w:iCs/>
          <w:sz w:val="24"/>
          <w:szCs w:val="24"/>
        </w:rPr>
        <w:t>manipulation, spatial data query and analysis of a wide range of environmental and socio-economic information relevant to biodiversity conservation and environmental sciences</w:t>
      </w:r>
    </w:p>
    <w:p w14:paraId="056D319F" w14:textId="77777777" w:rsidR="00F60014" w:rsidRPr="00F60014" w:rsidRDefault="00F60014" w:rsidP="00F60014">
      <w:pPr>
        <w:pStyle w:val="ListParagraph"/>
        <w:numPr>
          <w:ilvl w:val="0"/>
          <w:numId w:val="11"/>
        </w:numPr>
        <w:spacing w:after="120" w:line="240" w:lineRule="auto"/>
        <w:ind w:right="260"/>
        <w:jc w:val="both"/>
        <w:rPr>
          <w:rFonts w:ascii="Arial" w:hAnsi="Arial" w:cs="Arial"/>
          <w:iCs/>
          <w:sz w:val="24"/>
          <w:szCs w:val="24"/>
        </w:rPr>
      </w:pPr>
      <w:r w:rsidRPr="00F60014">
        <w:rPr>
          <w:rFonts w:ascii="Arial" w:hAnsi="Arial" w:cs="Arial"/>
          <w:iCs/>
          <w:sz w:val="24"/>
          <w:szCs w:val="24"/>
        </w:rPr>
        <w:lastRenderedPageBreak/>
        <w:t>Spatial analysis in GIS</w:t>
      </w:r>
    </w:p>
    <w:p w14:paraId="4453583D" w14:textId="2813B147" w:rsidR="009A2D37" w:rsidRDefault="00F60014" w:rsidP="003A04CA">
      <w:pPr>
        <w:spacing w:after="120" w:line="240" w:lineRule="auto"/>
        <w:ind w:left="567" w:right="260"/>
        <w:jc w:val="both"/>
        <w:rPr>
          <w:rFonts w:ascii="Arial" w:hAnsi="Arial" w:cs="Arial"/>
          <w:iCs/>
          <w:sz w:val="24"/>
          <w:szCs w:val="24"/>
        </w:rPr>
      </w:pPr>
      <w:r w:rsidRPr="00F60014">
        <w:rPr>
          <w:rFonts w:ascii="Arial" w:hAnsi="Arial" w:cs="Arial"/>
          <w:iCs/>
          <w:sz w:val="24"/>
          <w:szCs w:val="24"/>
        </w:rPr>
        <w:t>These topics will be taught using a combination of lectures and practicals. The practical classes will provide hands-on experience using ArcGIS which is the most widely used GIS system. Students will be able to use knowledge and skills acquired in this module in practical project work</w:t>
      </w:r>
    </w:p>
    <w:p w14:paraId="4C6CE930" w14:textId="77777777" w:rsidR="008D4447" w:rsidRPr="008D4447" w:rsidRDefault="008D4447" w:rsidP="009D52D0">
      <w:pPr>
        <w:spacing w:after="120" w:line="240" w:lineRule="auto"/>
        <w:ind w:left="426" w:right="543"/>
        <w:rPr>
          <w:rFonts w:ascii="Arial" w:hAnsi="Arial" w:cs="Arial"/>
          <w:iCs/>
          <w:sz w:val="24"/>
          <w:szCs w:val="24"/>
        </w:rPr>
      </w:pPr>
    </w:p>
    <w:p w14:paraId="093AB141" w14:textId="77777777" w:rsidR="009A2D37" w:rsidRPr="009D52D0" w:rsidRDefault="00883204" w:rsidP="00F60014">
      <w:pPr>
        <w:numPr>
          <w:ilvl w:val="0"/>
          <w:numId w:val="10"/>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BF28C9E" w14:textId="77777777" w:rsid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Bernhardsen, T. (2002) Geographic Information Systems: an Introduction, 3rd ed. John Wiley &amp;</w:t>
      </w:r>
      <w:r>
        <w:rPr>
          <w:rFonts w:ascii="Arial" w:hAnsi="Arial" w:cs="Arial"/>
          <w:sz w:val="24"/>
          <w:szCs w:val="24"/>
        </w:rPr>
        <w:t xml:space="preserve"> </w:t>
      </w:r>
      <w:r w:rsidRPr="00136B68">
        <w:rPr>
          <w:rFonts w:ascii="Arial" w:hAnsi="Arial" w:cs="Arial"/>
          <w:sz w:val="24"/>
          <w:szCs w:val="24"/>
        </w:rPr>
        <w:t>Sons, New York.</w:t>
      </w:r>
    </w:p>
    <w:p w14:paraId="166ECC1F" w14:textId="77777777" w:rsid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Burrough, P. A. and McDonnell, R. A. (2015) Principles of Geographical Information Systems, 3</w:t>
      </w:r>
      <w:r w:rsidRPr="00136B68">
        <w:rPr>
          <w:rFonts w:ascii="Arial" w:hAnsi="Arial" w:cs="Arial"/>
          <w:sz w:val="24"/>
          <w:szCs w:val="24"/>
          <w:vertAlign w:val="superscript"/>
        </w:rPr>
        <w:t>rd</w:t>
      </w:r>
      <w:r>
        <w:rPr>
          <w:rFonts w:ascii="Arial" w:hAnsi="Arial" w:cs="Arial"/>
          <w:sz w:val="24"/>
          <w:szCs w:val="24"/>
        </w:rPr>
        <w:t xml:space="preserve"> </w:t>
      </w:r>
      <w:r w:rsidRPr="00136B68">
        <w:rPr>
          <w:rFonts w:ascii="Arial" w:hAnsi="Arial" w:cs="Arial"/>
          <w:sz w:val="24"/>
          <w:szCs w:val="24"/>
        </w:rPr>
        <w:t>edition. Oxford University Press, Oxford.</w:t>
      </w:r>
    </w:p>
    <w:p w14:paraId="08EDEDCD" w14:textId="77777777" w:rsid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Campbell, J. B. (2011) Introduction to Remote Sensing, 5th edition. Guilford Press, New York</w:t>
      </w:r>
    </w:p>
    <w:p w14:paraId="0BCAF4D9" w14:textId="77777777" w:rsid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Chang, K.T. (2019) Introduction to Geographic Information Systems. 9th edition. McGraw-Hill, New</w:t>
      </w:r>
      <w:r>
        <w:rPr>
          <w:rFonts w:ascii="Arial" w:hAnsi="Arial" w:cs="Arial"/>
          <w:sz w:val="24"/>
          <w:szCs w:val="24"/>
        </w:rPr>
        <w:t xml:space="preserve"> </w:t>
      </w:r>
      <w:r w:rsidRPr="00136B68">
        <w:rPr>
          <w:rFonts w:ascii="Arial" w:hAnsi="Arial" w:cs="Arial"/>
          <w:sz w:val="24"/>
          <w:szCs w:val="24"/>
        </w:rPr>
        <w:t>York</w:t>
      </w:r>
    </w:p>
    <w:p w14:paraId="2DD756E5" w14:textId="77777777" w:rsid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Gorr, W.L. &amp; Kurland, K.S. (2020). GIS Tutorial for ArcGIS Pro 2.6 (GIS Tutorials). 3rd edition. ESRI</w:t>
      </w:r>
      <w:r>
        <w:rPr>
          <w:rFonts w:ascii="Arial" w:hAnsi="Arial" w:cs="Arial"/>
          <w:sz w:val="24"/>
          <w:szCs w:val="24"/>
        </w:rPr>
        <w:t xml:space="preserve"> </w:t>
      </w:r>
      <w:r w:rsidRPr="00136B68">
        <w:rPr>
          <w:rFonts w:ascii="Arial" w:hAnsi="Arial" w:cs="Arial"/>
          <w:sz w:val="24"/>
          <w:szCs w:val="24"/>
        </w:rPr>
        <w:t>Press</w:t>
      </w:r>
    </w:p>
    <w:p w14:paraId="4C4E34FD" w14:textId="77777777" w:rsid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Heywood, I., Cornelius, S., and Carver, S. (2011). An introduction to Geographical Information</w:t>
      </w:r>
      <w:r>
        <w:rPr>
          <w:rFonts w:ascii="Arial" w:hAnsi="Arial" w:cs="Arial"/>
          <w:sz w:val="24"/>
          <w:szCs w:val="24"/>
        </w:rPr>
        <w:t xml:space="preserve"> </w:t>
      </w:r>
      <w:r w:rsidRPr="00136B68">
        <w:rPr>
          <w:rFonts w:ascii="Arial" w:hAnsi="Arial" w:cs="Arial"/>
          <w:sz w:val="24"/>
          <w:szCs w:val="24"/>
        </w:rPr>
        <w:t>Systems. 4th edition. Pearson, Harlow.</w:t>
      </w:r>
    </w:p>
    <w:p w14:paraId="1E669DAB" w14:textId="77777777" w:rsid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Jensen, J.R. &amp; Jensen, R.R. (2012). Introductory geographic information systems. Upper Saddle</w:t>
      </w:r>
      <w:r>
        <w:rPr>
          <w:rFonts w:ascii="Arial" w:hAnsi="Arial" w:cs="Arial"/>
          <w:sz w:val="24"/>
          <w:szCs w:val="24"/>
        </w:rPr>
        <w:t xml:space="preserve"> </w:t>
      </w:r>
      <w:r w:rsidRPr="00136B68">
        <w:rPr>
          <w:rFonts w:ascii="Arial" w:hAnsi="Arial" w:cs="Arial"/>
          <w:sz w:val="24"/>
          <w:szCs w:val="24"/>
        </w:rPr>
        <w:t>River, Pearson Education</w:t>
      </w:r>
    </w:p>
    <w:p w14:paraId="36C3C9ED" w14:textId="77777777" w:rsid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Law, M. &amp; Collins, A. (2019). Getting to Know ArcGIS Pro, 2nd edition. Publisher: ESRI Pres</w:t>
      </w:r>
      <w:r>
        <w:rPr>
          <w:rFonts w:ascii="Arial" w:hAnsi="Arial" w:cs="Arial"/>
          <w:sz w:val="24"/>
          <w:szCs w:val="24"/>
        </w:rPr>
        <w:t>s</w:t>
      </w:r>
    </w:p>
    <w:p w14:paraId="02921BB1" w14:textId="77777777" w:rsid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Lillesand, T. M. , Kiefer R. W. and Chipman J. W. (2015) Remote Sensing and Image Interpretation, 7th edition. John Wiley &amp; Sons, New York.</w:t>
      </w:r>
    </w:p>
    <w:p w14:paraId="5369D86D" w14:textId="77777777" w:rsid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Longley, P. (2015). Geographical Information science &amp; systems. 4th edition. New York, Wiley.</w:t>
      </w:r>
    </w:p>
    <w:p w14:paraId="4A987318" w14:textId="77777777" w:rsid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Shekhar, S., Xiong, H., Zhou, X. (2015). Encyclopaedia of GIS. Imprint: Springer (e-book)</w:t>
      </w:r>
    </w:p>
    <w:p w14:paraId="1492356C" w14:textId="77777777" w:rsid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Tripp Corbin GISP (2020). Learning ArcGIS Pro, 2nd edition. Publisher Packt</w:t>
      </w:r>
    </w:p>
    <w:p w14:paraId="2C441D77" w14:textId="653ADF74" w:rsidR="00136B68" w:rsidRPr="00136B68" w:rsidRDefault="00136B68" w:rsidP="003A04CA">
      <w:pPr>
        <w:spacing w:after="120" w:line="240" w:lineRule="auto"/>
        <w:ind w:left="567" w:right="543"/>
        <w:jc w:val="both"/>
        <w:rPr>
          <w:rFonts w:ascii="Arial" w:hAnsi="Arial" w:cs="Arial"/>
          <w:sz w:val="24"/>
          <w:szCs w:val="24"/>
        </w:rPr>
      </w:pPr>
      <w:r w:rsidRPr="00136B68">
        <w:rPr>
          <w:rFonts w:ascii="Arial" w:hAnsi="Arial" w:cs="Arial"/>
          <w:sz w:val="24"/>
          <w:szCs w:val="24"/>
        </w:rPr>
        <w:t>Webster R. and Oliver M. (2007) Geostatistics for environmental scientists. 2nd edition Chichester, Wiley. E-book</w:t>
      </w:r>
    </w:p>
    <w:p w14:paraId="6A99C032" w14:textId="77777777" w:rsidR="008D4447" w:rsidRPr="008D4447" w:rsidRDefault="008D4447" w:rsidP="009D52D0">
      <w:pPr>
        <w:spacing w:after="120" w:line="240" w:lineRule="auto"/>
        <w:ind w:right="543"/>
        <w:jc w:val="both"/>
        <w:rPr>
          <w:rFonts w:ascii="Arial" w:hAnsi="Arial" w:cs="Arial"/>
          <w:b/>
          <w:sz w:val="24"/>
          <w:szCs w:val="24"/>
        </w:rPr>
      </w:pPr>
    </w:p>
    <w:p w14:paraId="276F37A0" w14:textId="77777777" w:rsidR="00883204" w:rsidRPr="009D52D0" w:rsidRDefault="009A2D37" w:rsidP="00F60014">
      <w:pPr>
        <w:numPr>
          <w:ilvl w:val="0"/>
          <w:numId w:val="10"/>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627D669" w14:textId="77777777" w:rsidR="003A04CA" w:rsidRPr="003A04CA" w:rsidRDefault="003A04CA" w:rsidP="003A04CA">
      <w:pPr>
        <w:spacing w:after="120" w:line="240" w:lineRule="auto"/>
        <w:ind w:left="426" w:right="543" w:firstLine="141"/>
        <w:rPr>
          <w:rFonts w:ascii="Arial" w:hAnsi="Arial" w:cs="Arial"/>
          <w:iCs/>
          <w:sz w:val="24"/>
          <w:szCs w:val="24"/>
        </w:rPr>
      </w:pPr>
      <w:r w:rsidRPr="003A04CA">
        <w:rPr>
          <w:rFonts w:ascii="Arial" w:hAnsi="Arial" w:cs="Arial"/>
          <w:iCs/>
          <w:sz w:val="24"/>
          <w:szCs w:val="24"/>
        </w:rPr>
        <w:t>Contact hours: 20</w:t>
      </w:r>
    </w:p>
    <w:p w14:paraId="415924C7" w14:textId="77777777" w:rsidR="003A04CA" w:rsidRPr="003A04CA" w:rsidRDefault="003A04CA" w:rsidP="003A04CA">
      <w:pPr>
        <w:spacing w:after="120" w:line="240" w:lineRule="auto"/>
        <w:ind w:left="426" w:right="543" w:firstLine="141"/>
        <w:rPr>
          <w:rFonts w:ascii="Arial" w:hAnsi="Arial" w:cs="Arial"/>
          <w:iCs/>
          <w:sz w:val="24"/>
          <w:szCs w:val="24"/>
        </w:rPr>
      </w:pPr>
      <w:r w:rsidRPr="003A04CA">
        <w:rPr>
          <w:rFonts w:ascii="Arial" w:hAnsi="Arial" w:cs="Arial"/>
          <w:iCs/>
          <w:sz w:val="24"/>
          <w:szCs w:val="24"/>
        </w:rPr>
        <w:t>Private Study hours: 130</w:t>
      </w:r>
    </w:p>
    <w:p w14:paraId="70B5B975" w14:textId="689B4785" w:rsidR="009A2D37" w:rsidRDefault="003A04CA" w:rsidP="003A04CA">
      <w:pPr>
        <w:spacing w:after="120" w:line="240" w:lineRule="auto"/>
        <w:ind w:left="426" w:right="543" w:firstLine="141"/>
        <w:rPr>
          <w:rFonts w:ascii="Arial" w:hAnsi="Arial" w:cs="Arial"/>
          <w:iCs/>
          <w:sz w:val="24"/>
          <w:szCs w:val="24"/>
        </w:rPr>
      </w:pPr>
      <w:r w:rsidRPr="003A04CA">
        <w:rPr>
          <w:rFonts w:ascii="Arial" w:hAnsi="Arial" w:cs="Arial"/>
          <w:iCs/>
          <w:sz w:val="24"/>
          <w:szCs w:val="24"/>
        </w:rPr>
        <w:t>Total hours: 150</w:t>
      </w:r>
    </w:p>
    <w:p w14:paraId="0698B086" w14:textId="45053CE4" w:rsidR="008D4447" w:rsidRDefault="008D4447" w:rsidP="009D52D0">
      <w:pPr>
        <w:spacing w:after="120" w:line="240" w:lineRule="auto"/>
        <w:ind w:left="426" w:right="543"/>
        <w:rPr>
          <w:rFonts w:ascii="Arial" w:hAnsi="Arial" w:cs="Arial"/>
          <w:iCs/>
          <w:sz w:val="24"/>
          <w:szCs w:val="24"/>
        </w:rPr>
      </w:pPr>
    </w:p>
    <w:p w14:paraId="74FDDE9A" w14:textId="77777777" w:rsidR="0036394E" w:rsidRPr="008D4447" w:rsidRDefault="0036394E" w:rsidP="009D52D0">
      <w:pPr>
        <w:spacing w:after="120" w:line="240" w:lineRule="auto"/>
        <w:ind w:left="426" w:right="543"/>
        <w:rPr>
          <w:rFonts w:ascii="Arial" w:hAnsi="Arial" w:cs="Arial"/>
          <w:iCs/>
          <w:sz w:val="24"/>
          <w:szCs w:val="24"/>
        </w:rPr>
      </w:pPr>
    </w:p>
    <w:p w14:paraId="2AB8B143" w14:textId="77777777" w:rsidR="00883204" w:rsidRPr="009D52D0" w:rsidRDefault="00EF4933" w:rsidP="00F60014">
      <w:pPr>
        <w:numPr>
          <w:ilvl w:val="0"/>
          <w:numId w:val="10"/>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Assessment methods</w:t>
      </w:r>
    </w:p>
    <w:p w14:paraId="0A75341B" w14:textId="099D3A20"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FCB9BAA" w14:textId="77777777" w:rsidR="0036394E" w:rsidRPr="009D52D0" w:rsidRDefault="0036394E" w:rsidP="0036394E">
      <w:pPr>
        <w:pStyle w:val="ListParagraph"/>
        <w:spacing w:after="120"/>
        <w:ind w:left="567" w:right="543"/>
        <w:rPr>
          <w:rFonts w:ascii="Arial" w:hAnsi="Arial" w:cs="Arial"/>
          <w:iCs/>
          <w:sz w:val="24"/>
          <w:szCs w:val="24"/>
        </w:rPr>
      </w:pPr>
    </w:p>
    <w:p w14:paraId="41544CE5" w14:textId="77777777" w:rsidR="003A04CA" w:rsidRPr="0036394E" w:rsidRDefault="003A04CA" w:rsidP="0036394E">
      <w:pPr>
        <w:pStyle w:val="ListParagraph"/>
        <w:numPr>
          <w:ilvl w:val="0"/>
          <w:numId w:val="12"/>
        </w:numPr>
        <w:spacing w:after="120" w:line="240" w:lineRule="auto"/>
        <w:ind w:right="543"/>
        <w:rPr>
          <w:rFonts w:ascii="Arial" w:hAnsi="Arial" w:cs="Arial"/>
          <w:bCs/>
          <w:iCs/>
          <w:sz w:val="24"/>
          <w:szCs w:val="24"/>
        </w:rPr>
      </w:pPr>
      <w:r w:rsidRPr="0036394E">
        <w:rPr>
          <w:rFonts w:ascii="Arial" w:hAnsi="Arial" w:cs="Arial"/>
          <w:bCs/>
          <w:iCs/>
          <w:sz w:val="24"/>
          <w:szCs w:val="24"/>
        </w:rPr>
        <w:t>Group presentation, 20%</w:t>
      </w:r>
    </w:p>
    <w:p w14:paraId="5A16BCD7" w14:textId="77777777" w:rsidR="003A04CA" w:rsidRPr="0036394E" w:rsidRDefault="003A04CA" w:rsidP="0036394E">
      <w:pPr>
        <w:pStyle w:val="ListParagraph"/>
        <w:numPr>
          <w:ilvl w:val="0"/>
          <w:numId w:val="12"/>
        </w:numPr>
        <w:spacing w:after="120" w:line="240" w:lineRule="auto"/>
        <w:ind w:right="543"/>
        <w:rPr>
          <w:rFonts w:ascii="Arial" w:hAnsi="Arial" w:cs="Arial"/>
          <w:bCs/>
          <w:i/>
          <w:iCs/>
          <w:sz w:val="24"/>
          <w:szCs w:val="24"/>
        </w:rPr>
      </w:pPr>
      <w:r w:rsidRPr="0036394E">
        <w:rPr>
          <w:rFonts w:ascii="Arial" w:hAnsi="Arial" w:cs="Arial"/>
          <w:bCs/>
          <w:iCs/>
          <w:sz w:val="24"/>
          <w:szCs w:val="24"/>
        </w:rPr>
        <w:t>Individual report, 1,500 words (80%)</w:t>
      </w:r>
    </w:p>
    <w:p w14:paraId="4D5C9E57" w14:textId="77777777" w:rsidR="003F3578" w:rsidRDefault="003F3578" w:rsidP="009D52D0">
      <w:pPr>
        <w:spacing w:after="120" w:line="240" w:lineRule="auto"/>
        <w:ind w:left="426" w:right="543"/>
        <w:rPr>
          <w:rFonts w:ascii="Arial" w:hAnsi="Arial" w:cs="Arial"/>
          <w:iCs/>
          <w:sz w:val="24"/>
          <w:szCs w:val="24"/>
        </w:rPr>
      </w:pPr>
    </w:p>
    <w:p w14:paraId="4A6D596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00BC6B7" w14:textId="5DE4E32B" w:rsidR="00B72470" w:rsidRPr="003A04CA" w:rsidRDefault="003A04CA" w:rsidP="003A04CA">
      <w:pPr>
        <w:spacing w:after="120" w:line="240" w:lineRule="auto"/>
        <w:ind w:left="426" w:right="543" w:firstLine="141"/>
        <w:rPr>
          <w:rFonts w:ascii="Arial" w:hAnsi="Arial" w:cs="Arial"/>
          <w:iCs/>
          <w:sz w:val="24"/>
          <w:szCs w:val="24"/>
        </w:rPr>
      </w:pPr>
      <w:r w:rsidRPr="003A04CA">
        <w:rPr>
          <w:rFonts w:ascii="Arial" w:hAnsi="Arial" w:cs="Arial"/>
          <w:iCs/>
          <w:sz w:val="24"/>
          <w:szCs w:val="24"/>
          <w:lang w:val="en-US"/>
        </w:rPr>
        <w:t>Reassessment Instrument 100% Coursework’</w:t>
      </w:r>
    </w:p>
    <w:p w14:paraId="3ED355D0" w14:textId="77777777" w:rsidR="008D4447" w:rsidRPr="008D4447" w:rsidRDefault="008D4447" w:rsidP="009D52D0">
      <w:pPr>
        <w:spacing w:after="120" w:line="240" w:lineRule="auto"/>
        <w:ind w:left="426" w:right="543"/>
        <w:rPr>
          <w:rFonts w:ascii="Arial" w:hAnsi="Arial" w:cs="Arial"/>
          <w:iCs/>
          <w:sz w:val="24"/>
          <w:szCs w:val="24"/>
        </w:rPr>
      </w:pPr>
    </w:p>
    <w:p w14:paraId="4C8FE5A7" w14:textId="77777777" w:rsidR="00274ED7" w:rsidRPr="009D52D0" w:rsidRDefault="006F3F8B" w:rsidP="00F60014">
      <w:pPr>
        <w:numPr>
          <w:ilvl w:val="0"/>
          <w:numId w:val="10"/>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476A1062"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5000" w:type="pct"/>
        <w:tblLook w:val="04A0" w:firstRow="1" w:lastRow="0" w:firstColumn="1" w:lastColumn="0" w:noHBand="0" w:noVBand="1"/>
      </w:tblPr>
      <w:tblGrid>
        <w:gridCol w:w="2889"/>
        <w:gridCol w:w="946"/>
        <w:gridCol w:w="946"/>
        <w:gridCol w:w="946"/>
        <w:gridCol w:w="946"/>
        <w:gridCol w:w="946"/>
        <w:gridCol w:w="946"/>
        <w:gridCol w:w="946"/>
        <w:gridCol w:w="945"/>
      </w:tblGrid>
      <w:tr w:rsidR="00AE57FC" w:rsidRPr="00302082" w14:paraId="6E078DD3" w14:textId="77777777" w:rsidTr="0036394E">
        <w:tc>
          <w:tcPr>
            <w:tcW w:w="1380" w:type="pct"/>
            <w:shd w:val="clear" w:color="auto" w:fill="D9D9D9" w:themeFill="background1" w:themeFillShade="D9"/>
          </w:tcPr>
          <w:p w14:paraId="5AB47E13" w14:textId="77777777" w:rsidR="00AE57FC" w:rsidRPr="00302082" w:rsidRDefault="00AE57FC" w:rsidP="00E751C4">
            <w:pPr>
              <w:spacing w:after="120"/>
              <w:ind w:left="33"/>
              <w:rPr>
                <w:rFonts w:ascii="Arial" w:hAnsi="Arial" w:cs="Arial"/>
                <w:b/>
              </w:rPr>
            </w:pPr>
            <w:r w:rsidRPr="00302082">
              <w:rPr>
                <w:rFonts w:ascii="Arial" w:hAnsi="Arial" w:cs="Arial"/>
                <w:b/>
              </w:rPr>
              <w:t>Module learning outcome</w:t>
            </w:r>
          </w:p>
        </w:tc>
        <w:tc>
          <w:tcPr>
            <w:tcW w:w="452" w:type="pct"/>
          </w:tcPr>
          <w:p w14:paraId="595583D4" w14:textId="77777777" w:rsidR="00AE57FC" w:rsidRPr="00302082" w:rsidRDefault="00AE57FC" w:rsidP="00E751C4">
            <w:pPr>
              <w:spacing w:after="120"/>
              <w:rPr>
                <w:rFonts w:ascii="Arial" w:hAnsi="Arial" w:cs="Arial"/>
                <w:i/>
              </w:rPr>
            </w:pPr>
            <w:r w:rsidRPr="00302082">
              <w:rPr>
                <w:rFonts w:ascii="Arial" w:hAnsi="Arial" w:cs="Arial"/>
                <w:i/>
              </w:rPr>
              <w:t>8.1</w:t>
            </w:r>
          </w:p>
        </w:tc>
        <w:tc>
          <w:tcPr>
            <w:tcW w:w="452" w:type="pct"/>
          </w:tcPr>
          <w:p w14:paraId="40AF4F8E" w14:textId="77777777" w:rsidR="00AE57FC" w:rsidRPr="00302082" w:rsidRDefault="00AE57FC" w:rsidP="00E751C4">
            <w:pPr>
              <w:spacing w:after="120"/>
              <w:rPr>
                <w:rFonts w:ascii="Arial" w:hAnsi="Arial" w:cs="Arial"/>
                <w:i/>
              </w:rPr>
            </w:pPr>
            <w:r w:rsidRPr="00302082">
              <w:rPr>
                <w:rFonts w:ascii="Arial" w:hAnsi="Arial" w:cs="Arial"/>
                <w:i/>
              </w:rPr>
              <w:t>8.2</w:t>
            </w:r>
          </w:p>
        </w:tc>
        <w:tc>
          <w:tcPr>
            <w:tcW w:w="452" w:type="pct"/>
          </w:tcPr>
          <w:p w14:paraId="208BD7E0" w14:textId="77777777" w:rsidR="00AE57FC" w:rsidRPr="00302082" w:rsidRDefault="00AE57FC" w:rsidP="00E751C4">
            <w:pPr>
              <w:spacing w:after="120"/>
              <w:rPr>
                <w:rFonts w:ascii="Arial" w:hAnsi="Arial" w:cs="Arial"/>
                <w:i/>
              </w:rPr>
            </w:pPr>
            <w:r w:rsidRPr="00302082">
              <w:rPr>
                <w:rFonts w:ascii="Arial" w:hAnsi="Arial" w:cs="Arial"/>
                <w:i/>
              </w:rPr>
              <w:t>8.3</w:t>
            </w:r>
          </w:p>
        </w:tc>
        <w:tc>
          <w:tcPr>
            <w:tcW w:w="452" w:type="pct"/>
          </w:tcPr>
          <w:p w14:paraId="2FE56552" w14:textId="77777777" w:rsidR="00AE57FC" w:rsidRPr="00302082" w:rsidRDefault="00AE57FC" w:rsidP="00E751C4">
            <w:pPr>
              <w:spacing w:after="120"/>
              <w:rPr>
                <w:rFonts w:ascii="Arial" w:hAnsi="Arial" w:cs="Arial"/>
                <w:i/>
              </w:rPr>
            </w:pPr>
            <w:r w:rsidRPr="00302082">
              <w:rPr>
                <w:rFonts w:ascii="Arial" w:hAnsi="Arial" w:cs="Arial"/>
                <w:i/>
              </w:rPr>
              <w:t>8.4</w:t>
            </w:r>
          </w:p>
        </w:tc>
        <w:tc>
          <w:tcPr>
            <w:tcW w:w="452" w:type="pct"/>
          </w:tcPr>
          <w:p w14:paraId="0E6CD66E" w14:textId="77777777" w:rsidR="00AE57FC" w:rsidRPr="00302082" w:rsidRDefault="00AE57FC" w:rsidP="00E751C4">
            <w:pPr>
              <w:spacing w:after="120"/>
              <w:rPr>
                <w:rFonts w:ascii="Arial" w:hAnsi="Arial" w:cs="Arial"/>
                <w:i/>
              </w:rPr>
            </w:pPr>
            <w:r w:rsidRPr="00302082">
              <w:rPr>
                <w:rFonts w:ascii="Arial" w:hAnsi="Arial" w:cs="Arial"/>
                <w:i/>
              </w:rPr>
              <w:t>8.5</w:t>
            </w:r>
          </w:p>
        </w:tc>
        <w:tc>
          <w:tcPr>
            <w:tcW w:w="452" w:type="pct"/>
          </w:tcPr>
          <w:p w14:paraId="006AF30F" w14:textId="77777777" w:rsidR="00AE57FC" w:rsidRPr="00302082" w:rsidRDefault="00AE57FC" w:rsidP="00E751C4">
            <w:pPr>
              <w:spacing w:after="120"/>
              <w:rPr>
                <w:rFonts w:ascii="Arial" w:hAnsi="Arial" w:cs="Arial"/>
                <w:i/>
              </w:rPr>
            </w:pPr>
            <w:r w:rsidRPr="00302082">
              <w:rPr>
                <w:rFonts w:ascii="Arial" w:hAnsi="Arial" w:cs="Arial"/>
                <w:i/>
              </w:rPr>
              <w:t>9.1</w:t>
            </w:r>
          </w:p>
        </w:tc>
        <w:tc>
          <w:tcPr>
            <w:tcW w:w="452" w:type="pct"/>
          </w:tcPr>
          <w:p w14:paraId="21FB49A9" w14:textId="77777777" w:rsidR="00AE57FC" w:rsidRPr="00302082" w:rsidRDefault="00AE57FC" w:rsidP="00E751C4">
            <w:pPr>
              <w:spacing w:after="120"/>
              <w:rPr>
                <w:rFonts w:ascii="Arial" w:hAnsi="Arial" w:cs="Arial"/>
                <w:i/>
              </w:rPr>
            </w:pPr>
            <w:r w:rsidRPr="00302082">
              <w:rPr>
                <w:rFonts w:ascii="Arial" w:hAnsi="Arial" w:cs="Arial"/>
                <w:i/>
              </w:rPr>
              <w:t>9.2</w:t>
            </w:r>
          </w:p>
        </w:tc>
        <w:tc>
          <w:tcPr>
            <w:tcW w:w="452" w:type="pct"/>
          </w:tcPr>
          <w:p w14:paraId="4045AF9D" w14:textId="77777777" w:rsidR="00AE57FC" w:rsidRPr="00302082" w:rsidRDefault="00AE57FC" w:rsidP="00E751C4">
            <w:pPr>
              <w:spacing w:after="120"/>
              <w:rPr>
                <w:rFonts w:ascii="Arial" w:hAnsi="Arial" w:cs="Arial"/>
                <w:i/>
              </w:rPr>
            </w:pPr>
            <w:r w:rsidRPr="00302082">
              <w:rPr>
                <w:rFonts w:ascii="Arial" w:hAnsi="Arial" w:cs="Arial"/>
                <w:i/>
              </w:rPr>
              <w:t>9.3</w:t>
            </w:r>
          </w:p>
        </w:tc>
      </w:tr>
      <w:tr w:rsidR="00AE57FC" w:rsidRPr="00302082" w14:paraId="6B03DA0E" w14:textId="77777777" w:rsidTr="0036394E">
        <w:tc>
          <w:tcPr>
            <w:tcW w:w="1380" w:type="pct"/>
            <w:shd w:val="clear" w:color="auto" w:fill="D9D9D9" w:themeFill="background1" w:themeFillShade="D9"/>
          </w:tcPr>
          <w:p w14:paraId="32D8CFD7" w14:textId="77777777" w:rsidR="00AE57FC" w:rsidRPr="00302082" w:rsidRDefault="00AE57FC" w:rsidP="00E751C4">
            <w:pPr>
              <w:spacing w:after="120"/>
              <w:rPr>
                <w:rFonts w:ascii="Arial" w:hAnsi="Arial" w:cs="Arial"/>
                <w:b/>
              </w:rPr>
            </w:pPr>
            <w:r w:rsidRPr="00302082">
              <w:rPr>
                <w:rFonts w:ascii="Arial" w:hAnsi="Arial" w:cs="Arial"/>
                <w:b/>
              </w:rPr>
              <w:t>Learning/ teaching method</w:t>
            </w:r>
          </w:p>
        </w:tc>
        <w:tc>
          <w:tcPr>
            <w:tcW w:w="452" w:type="pct"/>
          </w:tcPr>
          <w:p w14:paraId="42AA2C12" w14:textId="77777777" w:rsidR="00AE57FC" w:rsidRPr="00302082" w:rsidRDefault="00AE57FC" w:rsidP="00E751C4">
            <w:pPr>
              <w:spacing w:after="120"/>
              <w:rPr>
                <w:rFonts w:ascii="Arial" w:hAnsi="Arial" w:cs="Arial"/>
                <w:b/>
              </w:rPr>
            </w:pPr>
          </w:p>
        </w:tc>
        <w:tc>
          <w:tcPr>
            <w:tcW w:w="452" w:type="pct"/>
          </w:tcPr>
          <w:p w14:paraId="15697486" w14:textId="77777777" w:rsidR="00AE57FC" w:rsidRPr="00302082" w:rsidRDefault="00AE57FC" w:rsidP="00E751C4">
            <w:pPr>
              <w:spacing w:after="120"/>
              <w:rPr>
                <w:rFonts w:ascii="Arial" w:hAnsi="Arial" w:cs="Arial"/>
                <w:b/>
              </w:rPr>
            </w:pPr>
          </w:p>
        </w:tc>
        <w:tc>
          <w:tcPr>
            <w:tcW w:w="452" w:type="pct"/>
          </w:tcPr>
          <w:p w14:paraId="09A8052F" w14:textId="77777777" w:rsidR="00AE57FC" w:rsidRPr="00302082" w:rsidRDefault="00AE57FC" w:rsidP="00E751C4">
            <w:pPr>
              <w:spacing w:after="120"/>
              <w:rPr>
                <w:rFonts w:ascii="Arial" w:hAnsi="Arial" w:cs="Arial"/>
                <w:b/>
              </w:rPr>
            </w:pPr>
          </w:p>
        </w:tc>
        <w:tc>
          <w:tcPr>
            <w:tcW w:w="452" w:type="pct"/>
          </w:tcPr>
          <w:p w14:paraId="0DDBA103" w14:textId="77777777" w:rsidR="00AE57FC" w:rsidRPr="00302082" w:rsidRDefault="00AE57FC" w:rsidP="00E751C4">
            <w:pPr>
              <w:spacing w:after="120"/>
              <w:rPr>
                <w:rFonts w:ascii="Arial" w:hAnsi="Arial" w:cs="Arial"/>
                <w:b/>
              </w:rPr>
            </w:pPr>
          </w:p>
        </w:tc>
        <w:tc>
          <w:tcPr>
            <w:tcW w:w="452" w:type="pct"/>
          </w:tcPr>
          <w:p w14:paraId="3DBCA7C3" w14:textId="77777777" w:rsidR="00AE57FC" w:rsidRPr="00302082" w:rsidRDefault="00AE57FC" w:rsidP="00E751C4">
            <w:pPr>
              <w:spacing w:after="120"/>
              <w:rPr>
                <w:rFonts w:ascii="Arial" w:hAnsi="Arial" w:cs="Arial"/>
                <w:b/>
              </w:rPr>
            </w:pPr>
          </w:p>
        </w:tc>
        <w:tc>
          <w:tcPr>
            <w:tcW w:w="452" w:type="pct"/>
          </w:tcPr>
          <w:p w14:paraId="097CBC1C" w14:textId="77777777" w:rsidR="00AE57FC" w:rsidRPr="00302082" w:rsidRDefault="00AE57FC" w:rsidP="00E751C4">
            <w:pPr>
              <w:spacing w:after="120"/>
              <w:rPr>
                <w:rFonts w:ascii="Arial" w:hAnsi="Arial" w:cs="Arial"/>
                <w:b/>
              </w:rPr>
            </w:pPr>
          </w:p>
        </w:tc>
        <w:tc>
          <w:tcPr>
            <w:tcW w:w="452" w:type="pct"/>
          </w:tcPr>
          <w:p w14:paraId="1149309A" w14:textId="77777777" w:rsidR="00AE57FC" w:rsidRPr="00302082" w:rsidRDefault="00AE57FC" w:rsidP="00E751C4">
            <w:pPr>
              <w:spacing w:after="120"/>
              <w:rPr>
                <w:rFonts w:ascii="Arial" w:hAnsi="Arial" w:cs="Arial"/>
                <w:b/>
              </w:rPr>
            </w:pPr>
          </w:p>
        </w:tc>
        <w:tc>
          <w:tcPr>
            <w:tcW w:w="452" w:type="pct"/>
          </w:tcPr>
          <w:p w14:paraId="3FDA40CA" w14:textId="77777777" w:rsidR="00AE57FC" w:rsidRPr="00302082" w:rsidRDefault="00AE57FC" w:rsidP="00E751C4">
            <w:pPr>
              <w:spacing w:after="120"/>
              <w:rPr>
                <w:rFonts w:ascii="Arial" w:hAnsi="Arial" w:cs="Arial"/>
                <w:b/>
              </w:rPr>
            </w:pPr>
          </w:p>
        </w:tc>
      </w:tr>
      <w:tr w:rsidR="00AE57FC" w:rsidRPr="00302082" w14:paraId="415C55DB" w14:textId="77777777" w:rsidTr="0036394E">
        <w:tc>
          <w:tcPr>
            <w:tcW w:w="1380" w:type="pct"/>
          </w:tcPr>
          <w:p w14:paraId="0DD12AFF" w14:textId="77777777" w:rsidR="00AE57FC" w:rsidRPr="003344D8" w:rsidRDefault="00AE57FC" w:rsidP="00E751C4">
            <w:pPr>
              <w:spacing w:after="120"/>
              <w:rPr>
                <w:rFonts w:ascii="Arial" w:hAnsi="Arial" w:cs="Arial"/>
              </w:rPr>
            </w:pPr>
            <w:r>
              <w:rPr>
                <w:rFonts w:ascii="Arial" w:hAnsi="Arial" w:cs="Arial"/>
              </w:rPr>
              <w:t>Lectures</w:t>
            </w:r>
          </w:p>
        </w:tc>
        <w:tc>
          <w:tcPr>
            <w:tcW w:w="452" w:type="pct"/>
          </w:tcPr>
          <w:p w14:paraId="2C6B3F4C"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2968051A"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16987CA8"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72F2F412" w14:textId="77777777" w:rsidR="00AE57FC" w:rsidRPr="002212B1" w:rsidRDefault="00AE57FC" w:rsidP="00E751C4">
            <w:pPr>
              <w:spacing w:after="120"/>
              <w:rPr>
                <w:rFonts w:ascii="Arial" w:hAnsi="Arial" w:cs="Arial"/>
              </w:rPr>
            </w:pPr>
          </w:p>
        </w:tc>
        <w:tc>
          <w:tcPr>
            <w:tcW w:w="452" w:type="pct"/>
          </w:tcPr>
          <w:p w14:paraId="6D8A5BD6"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6FF1FFF9" w14:textId="77777777" w:rsidR="00AE57FC" w:rsidRPr="002212B1" w:rsidRDefault="00AE57FC" w:rsidP="00E751C4">
            <w:pPr>
              <w:spacing w:after="120"/>
              <w:rPr>
                <w:rFonts w:ascii="Arial" w:hAnsi="Arial" w:cs="Arial"/>
              </w:rPr>
            </w:pPr>
          </w:p>
        </w:tc>
        <w:tc>
          <w:tcPr>
            <w:tcW w:w="452" w:type="pct"/>
          </w:tcPr>
          <w:p w14:paraId="31F5EE91"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42CDF4F0" w14:textId="77777777" w:rsidR="00AE57FC" w:rsidRPr="002212B1" w:rsidRDefault="00AE57FC" w:rsidP="00E751C4">
            <w:pPr>
              <w:spacing w:after="120"/>
              <w:rPr>
                <w:rFonts w:ascii="Arial" w:hAnsi="Arial" w:cs="Arial"/>
              </w:rPr>
            </w:pPr>
          </w:p>
        </w:tc>
      </w:tr>
      <w:tr w:rsidR="00AE57FC" w:rsidRPr="00302082" w14:paraId="5E781114" w14:textId="77777777" w:rsidTr="0036394E">
        <w:tc>
          <w:tcPr>
            <w:tcW w:w="1380" w:type="pct"/>
          </w:tcPr>
          <w:p w14:paraId="0E569611" w14:textId="1553AC3B" w:rsidR="00AE57FC" w:rsidRPr="003344D8" w:rsidRDefault="00AE57FC" w:rsidP="00E751C4">
            <w:pPr>
              <w:spacing w:after="120"/>
              <w:rPr>
                <w:rFonts w:ascii="Arial" w:hAnsi="Arial" w:cs="Arial"/>
              </w:rPr>
            </w:pPr>
            <w:r>
              <w:rPr>
                <w:rFonts w:ascii="Arial" w:hAnsi="Arial" w:cs="Arial"/>
              </w:rPr>
              <w:t>Computer Practical</w:t>
            </w:r>
            <w:r w:rsidR="0036394E">
              <w:rPr>
                <w:rFonts w:ascii="Arial" w:hAnsi="Arial" w:cs="Arial"/>
              </w:rPr>
              <w:t>(</w:t>
            </w:r>
            <w:r>
              <w:rPr>
                <w:rFonts w:ascii="Arial" w:hAnsi="Arial" w:cs="Arial"/>
              </w:rPr>
              <w:t>s</w:t>
            </w:r>
            <w:r w:rsidR="0036394E">
              <w:rPr>
                <w:rFonts w:ascii="Arial" w:hAnsi="Arial" w:cs="Arial"/>
              </w:rPr>
              <w:t>)</w:t>
            </w:r>
          </w:p>
        </w:tc>
        <w:tc>
          <w:tcPr>
            <w:tcW w:w="452" w:type="pct"/>
          </w:tcPr>
          <w:p w14:paraId="2AC7C60C" w14:textId="77777777" w:rsidR="00AE57FC" w:rsidRPr="002212B1" w:rsidRDefault="00AE57FC" w:rsidP="00E751C4">
            <w:pPr>
              <w:spacing w:after="120"/>
              <w:rPr>
                <w:rFonts w:ascii="Arial" w:hAnsi="Arial" w:cs="Arial"/>
              </w:rPr>
            </w:pPr>
          </w:p>
        </w:tc>
        <w:tc>
          <w:tcPr>
            <w:tcW w:w="452" w:type="pct"/>
          </w:tcPr>
          <w:p w14:paraId="4D0572DB"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651413BF" w14:textId="77777777" w:rsidR="00AE57FC" w:rsidRPr="002212B1" w:rsidRDefault="00AE57FC" w:rsidP="00E751C4">
            <w:pPr>
              <w:spacing w:after="120"/>
              <w:rPr>
                <w:rFonts w:ascii="Arial" w:hAnsi="Arial" w:cs="Arial"/>
              </w:rPr>
            </w:pPr>
          </w:p>
        </w:tc>
        <w:tc>
          <w:tcPr>
            <w:tcW w:w="452" w:type="pct"/>
          </w:tcPr>
          <w:p w14:paraId="4E467E92"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01728E5F"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22CC7222"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18434EDB"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6934F7FE" w14:textId="77777777" w:rsidR="00AE57FC" w:rsidRPr="002212B1" w:rsidRDefault="00AE57FC" w:rsidP="00E751C4">
            <w:pPr>
              <w:spacing w:after="120"/>
              <w:rPr>
                <w:rFonts w:ascii="Arial" w:hAnsi="Arial" w:cs="Arial"/>
              </w:rPr>
            </w:pPr>
            <w:r w:rsidRPr="002212B1">
              <w:rPr>
                <w:rFonts w:ascii="Arial" w:hAnsi="Arial" w:cs="Arial"/>
              </w:rPr>
              <w:t>x</w:t>
            </w:r>
          </w:p>
        </w:tc>
      </w:tr>
      <w:tr w:rsidR="00AE57FC" w:rsidRPr="00302082" w14:paraId="5B1D0DDE" w14:textId="77777777" w:rsidTr="0036394E">
        <w:tc>
          <w:tcPr>
            <w:tcW w:w="1380" w:type="pct"/>
          </w:tcPr>
          <w:p w14:paraId="3F341D1C" w14:textId="77777777" w:rsidR="00AE57FC" w:rsidRPr="003344D8" w:rsidRDefault="00AE57FC" w:rsidP="00E751C4">
            <w:pPr>
              <w:spacing w:after="120"/>
              <w:rPr>
                <w:rFonts w:ascii="Arial" w:hAnsi="Arial" w:cs="Arial"/>
              </w:rPr>
            </w:pPr>
            <w:r>
              <w:rPr>
                <w:rFonts w:ascii="Arial" w:hAnsi="Arial" w:cs="Arial"/>
              </w:rPr>
              <w:t>Seminar presentation</w:t>
            </w:r>
          </w:p>
        </w:tc>
        <w:tc>
          <w:tcPr>
            <w:tcW w:w="452" w:type="pct"/>
          </w:tcPr>
          <w:p w14:paraId="4D4D83C7" w14:textId="77777777" w:rsidR="00AE57FC" w:rsidRPr="002212B1" w:rsidRDefault="00AE57FC" w:rsidP="00E751C4">
            <w:pPr>
              <w:spacing w:after="120"/>
              <w:rPr>
                <w:rFonts w:ascii="Arial" w:hAnsi="Arial" w:cs="Arial"/>
              </w:rPr>
            </w:pPr>
          </w:p>
        </w:tc>
        <w:tc>
          <w:tcPr>
            <w:tcW w:w="452" w:type="pct"/>
          </w:tcPr>
          <w:p w14:paraId="31C54382" w14:textId="77777777" w:rsidR="00AE57FC" w:rsidRPr="002212B1" w:rsidRDefault="00AE57FC" w:rsidP="00E751C4">
            <w:pPr>
              <w:spacing w:after="120"/>
              <w:rPr>
                <w:rFonts w:ascii="Arial" w:hAnsi="Arial" w:cs="Arial"/>
              </w:rPr>
            </w:pPr>
          </w:p>
        </w:tc>
        <w:tc>
          <w:tcPr>
            <w:tcW w:w="452" w:type="pct"/>
          </w:tcPr>
          <w:p w14:paraId="77BBA060" w14:textId="77777777" w:rsidR="00AE57FC" w:rsidRPr="002212B1" w:rsidRDefault="00AE57FC" w:rsidP="00E751C4">
            <w:pPr>
              <w:spacing w:after="120"/>
              <w:rPr>
                <w:rFonts w:ascii="Arial" w:hAnsi="Arial" w:cs="Arial"/>
              </w:rPr>
            </w:pPr>
          </w:p>
        </w:tc>
        <w:tc>
          <w:tcPr>
            <w:tcW w:w="452" w:type="pct"/>
          </w:tcPr>
          <w:p w14:paraId="74046E05" w14:textId="77777777" w:rsidR="00AE57FC" w:rsidRPr="002212B1" w:rsidRDefault="00AE57FC" w:rsidP="00E751C4">
            <w:pPr>
              <w:spacing w:after="120"/>
              <w:rPr>
                <w:rFonts w:ascii="Arial" w:hAnsi="Arial" w:cs="Arial"/>
              </w:rPr>
            </w:pPr>
          </w:p>
        </w:tc>
        <w:tc>
          <w:tcPr>
            <w:tcW w:w="452" w:type="pct"/>
          </w:tcPr>
          <w:p w14:paraId="68FDAC6D" w14:textId="77777777" w:rsidR="00AE57FC" w:rsidRPr="002212B1" w:rsidRDefault="00AE57FC" w:rsidP="00E751C4">
            <w:pPr>
              <w:spacing w:after="120"/>
              <w:rPr>
                <w:rFonts w:ascii="Arial" w:hAnsi="Arial" w:cs="Arial"/>
              </w:rPr>
            </w:pPr>
          </w:p>
        </w:tc>
        <w:tc>
          <w:tcPr>
            <w:tcW w:w="452" w:type="pct"/>
          </w:tcPr>
          <w:p w14:paraId="66CCC01D" w14:textId="77777777" w:rsidR="00AE57FC" w:rsidRPr="002212B1" w:rsidRDefault="00AE57FC" w:rsidP="00E751C4">
            <w:pPr>
              <w:spacing w:after="120"/>
              <w:rPr>
                <w:rFonts w:ascii="Arial" w:hAnsi="Arial" w:cs="Arial"/>
              </w:rPr>
            </w:pPr>
          </w:p>
        </w:tc>
        <w:tc>
          <w:tcPr>
            <w:tcW w:w="452" w:type="pct"/>
          </w:tcPr>
          <w:p w14:paraId="57F315AA" w14:textId="77777777" w:rsidR="00AE57FC" w:rsidRPr="002212B1" w:rsidRDefault="00AE57FC" w:rsidP="00E751C4">
            <w:pPr>
              <w:spacing w:after="120"/>
              <w:rPr>
                <w:rFonts w:ascii="Arial" w:hAnsi="Arial" w:cs="Arial"/>
              </w:rPr>
            </w:pPr>
          </w:p>
        </w:tc>
        <w:tc>
          <w:tcPr>
            <w:tcW w:w="452" w:type="pct"/>
          </w:tcPr>
          <w:p w14:paraId="239301A3" w14:textId="77777777" w:rsidR="00AE57FC" w:rsidRPr="002212B1" w:rsidRDefault="00AE57FC" w:rsidP="00E751C4">
            <w:pPr>
              <w:spacing w:after="120"/>
              <w:rPr>
                <w:rFonts w:ascii="Arial" w:hAnsi="Arial" w:cs="Arial"/>
              </w:rPr>
            </w:pPr>
          </w:p>
        </w:tc>
      </w:tr>
      <w:tr w:rsidR="00AE57FC" w:rsidRPr="00302082" w14:paraId="1AC2B99C" w14:textId="77777777" w:rsidTr="0036394E">
        <w:tc>
          <w:tcPr>
            <w:tcW w:w="1380" w:type="pct"/>
          </w:tcPr>
          <w:p w14:paraId="04A9F0D1" w14:textId="77777777" w:rsidR="00AE57FC" w:rsidRDefault="00AE57FC" w:rsidP="00E751C4">
            <w:pPr>
              <w:spacing w:after="120"/>
              <w:rPr>
                <w:rFonts w:ascii="Arial" w:hAnsi="Arial" w:cs="Arial"/>
              </w:rPr>
            </w:pPr>
            <w:r>
              <w:rPr>
                <w:rFonts w:ascii="Arial" w:hAnsi="Arial" w:cs="Arial"/>
              </w:rPr>
              <w:t>Private study</w:t>
            </w:r>
          </w:p>
        </w:tc>
        <w:tc>
          <w:tcPr>
            <w:tcW w:w="452" w:type="pct"/>
          </w:tcPr>
          <w:p w14:paraId="06883C60" w14:textId="77777777" w:rsidR="00AE57FC" w:rsidRPr="002212B1" w:rsidRDefault="00AE57FC" w:rsidP="00E751C4">
            <w:pPr>
              <w:spacing w:after="120"/>
              <w:rPr>
                <w:rFonts w:ascii="Arial" w:hAnsi="Arial" w:cs="Arial"/>
              </w:rPr>
            </w:pPr>
            <w:r>
              <w:rPr>
                <w:rFonts w:ascii="Arial" w:hAnsi="Arial" w:cs="Arial"/>
              </w:rPr>
              <w:t>x</w:t>
            </w:r>
          </w:p>
        </w:tc>
        <w:tc>
          <w:tcPr>
            <w:tcW w:w="452" w:type="pct"/>
          </w:tcPr>
          <w:p w14:paraId="3380D610" w14:textId="77777777" w:rsidR="00AE57FC" w:rsidRPr="002212B1" w:rsidRDefault="00AE57FC" w:rsidP="00E751C4">
            <w:pPr>
              <w:spacing w:after="120"/>
              <w:rPr>
                <w:rFonts w:ascii="Arial" w:hAnsi="Arial" w:cs="Arial"/>
              </w:rPr>
            </w:pPr>
            <w:r>
              <w:rPr>
                <w:rFonts w:ascii="Arial" w:hAnsi="Arial" w:cs="Arial"/>
              </w:rPr>
              <w:t>x</w:t>
            </w:r>
          </w:p>
        </w:tc>
        <w:tc>
          <w:tcPr>
            <w:tcW w:w="452" w:type="pct"/>
          </w:tcPr>
          <w:p w14:paraId="70A0FD93" w14:textId="77777777" w:rsidR="00AE57FC" w:rsidRPr="002212B1" w:rsidRDefault="00AE57FC" w:rsidP="00E751C4">
            <w:pPr>
              <w:spacing w:after="120"/>
              <w:rPr>
                <w:rFonts w:ascii="Arial" w:hAnsi="Arial" w:cs="Arial"/>
              </w:rPr>
            </w:pPr>
            <w:r>
              <w:rPr>
                <w:rFonts w:ascii="Arial" w:hAnsi="Arial" w:cs="Arial"/>
              </w:rPr>
              <w:t>x</w:t>
            </w:r>
          </w:p>
        </w:tc>
        <w:tc>
          <w:tcPr>
            <w:tcW w:w="452" w:type="pct"/>
          </w:tcPr>
          <w:p w14:paraId="6B2CE178" w14:textId="77777777" w:rsidR="00AE57FC" w:rsidRPr="002212B1" w:rsidRDefault="00AE57FC" w:rsidP="00E751C4">
            <w:pPr>
              <w:spacing w:after="120"/>
              <w:rPr>
                <w:rFonts w:ascii="Arial" w:hAnsi="Arial" w:cs="Arial"/>
              </w:rPr>
            </w:pPr>
            <w:r>
              <w:rPr>
                <w:rFonts w:ascii="Arial" w:hAnsi="Arial" w:cs="Arial"/>
              </w:rPr>
              <w:t>x</w:t>
            </w:r>
          </w:p>
        </w:tc>
        <w:tc>
          <w:tcPr>
            <w:tcW w:w="452" w:type="pct"/>
          </w:tcPr>
          <w:p w14:paraId="33D2962E" w14:textId="77777777" w:rsidR="00AE57FC" w:rsidRPr="002212B1" w:rsidRDefault="00AE57FC" w:rsidP="00E751C4">
            <w:pPr>
              <w:spacing w:after="120"/>
              <w:rPr>
                <w:rFonts w:ascii="Arial" w:hAnsi="Arial" w:cs="Arial"/>
              </w:rPr>
            </w:pPr>
            <w:r>
              <w:rPr>
                <w:rFonts w:ascii="Arial" w:hAnsi="Arial" w:cs="Arial"/>
              </w:rPr>
              <w:t>x</w:t>
            </w:r>
          </w:p>
        </w:tc>
        <w:tc>
          <w:tcPr>
            <w:tcW w:w="452" w:type="pct"/>
          </w:tcPr>
          <w:p w14:paraId="30D8379B" w14:textId="77777777" w:rsidR="00AE57FC" w:rsidRPr="002212B1" w:rsidRDefault="00AE57FC" w:rsidP="00E751C4">
            <w:pPr>
              <w:spacing w:after="120"/>
              <w:rPr>
                <w:rFonts w:ascii="Arial" w:hAnsi="Arial" w:cs="Arial"/>
              </w:rPr>
            </w:pPr>
            <w:r>
              <w:rPr>
                <w:rFonts w:ascii="Arial" w:hAnsi="Arial" w:cs="Arial"/>
              </w:rPr>
              <w:t>x</w:t>
            </w:r>
          </w:p>
        </w:tc>
        <w:tc>
          <w:tcPr>
            <w:tcW w:w="452" w:type="pct"/>
          </w:tcPr>
          <w:p w14:paraId="71DA076D" w14:textId="77777777" w:rsidR="00AE57FC" w:rsidRPr="002212B1" w:rsidRDefault="00AE57FC" w:rsidP="00E751C4">
            <w:pPr>
              <w:spacing w:after="120"/>
              <w:rPr>
                <w:rFonts w:ascii="Arial" w:hAnsi="Arial" w:cs="Arial"/>
              </w:rPr>
            </w:pPr>
            <w:r>
              <w:rPr>
                <w:rFonts w:ascii="Arial" w:hAnsi="Arial" w:cs="Arial"/>
              </w:rPr>
              <w:t>x</w:t>
            </w:r>
          </w:p>
        </w:tc>
        <w:tc>
          <w:tcPr>
            <w:tcW w:w="452" w:type="pct"/>
          </w:tcPr>
          <w:p w14:paraId="545BE3CC" w14:textId="77777777" w:rsidR="00AE57FC" w:rsidRPr="002212B1" w:rsidRDefault="00AE57FC" w:rsidP="00E751C4">
            <w:pPr>
              <w:spacing w:after="120"/>
              <w:rPr>
                <w:rFonts w:ascii="Arial" w:hAnsi="Arial" w:cs="Arial"/>
              </w:rPr>
            </w:pPr>
          </w:p>
        </w:tc>
      </w:tr>
      <w:tr w:rsidR="00AE57FC" w:rsidRPr="00302082" w14:paraId="2BB0AFC1" w14:textId="77777777" w:rsidTr="0036394E">
        <w:tc>
          <w:tcPr>
            <w:tcW w:w="1380" w:type="pct"/>
            <w:shd w:val="clear" w:color="auto" w:fill="D9D9D9" w:themeFill="background1" w:themeFillShade="D9"/>
          </w:tcPr>
          <w:p w14:paraId="3B574806" w14:textId="77777777" w:rsidR="00AE57FC" w:rsidRPr="00302082" w:rsidRDefault="00AE57FC" w:rsidP="00E751C4">
            <w:pPr>
              <w:spacing w:after="120"/>
              <w:rPr>
                <w:rFonts w:ascii="Arial" w:hAnsi="Arial" w:cs="Arial"/>
                <w:b/>
              </w:rPr>
            </w:pPr>
            <w:r w:rsidRPr="00302082">
              <w:rPr>
                <w:rFonts w:ascii="Arial" w:hAnsi="Arial" w:cs="Arial"/>
                <w:b/>
              </w:rPr>
              <w:t>Assessment method</w:t>
            </w:r>
          </w:p>
        </w:tc>
        <w:tc>
          <w:tcPr>
            <w:tcW w:w="452" w:type="pct"/>
          </w:tcPr>
          <w:p w14:paraId="1E72EA6B" w14:textId="77777777" w:rsidR="00AE57FC" w:rsidRPr="00302082" w:rsidRDefault="00AE57FC" w:rsidP="00E751C4">
            <w:pPr>
              <w:spacing w:after="120"/>
              <w:rPr>
                <w:rFonts w:ascii="Arial" w:hAnsi="Arial" w:cs="Arial"/>
                <w:b/>
              </w:rPr>
            </w:pPr>
          </w:p>
        </w:tc>
        <w:tc>
          <w:tcPr>
            <w:tcW w:w="452" w:type="pct"/>
          </w:tcPr>
          <w:p w14:paraId="3997D55A" w14:textId="77777777" w:rsidR="00AE57FC" w:rsidRPr="00302082" w:rsidRDefault="00AE57FC" w:rsidP="00E751C4">
            <w:pPr>
              <w:spacing w:after="120"/>
              <w:rPr>
                <w:rFonts w:ascii="Arial" w:hAnsi="Arial" w:cs="Arial"/>
                <w:b/>
              </w:rPr>
            </w:pPr>
          </w:p>
        </w:tc>
        <w:tc>
          <w:tcPr>
            <w:tcW w:w="452" w:type="pct"/>
          </w:tcPr>
          <w:p w14:paraId="10E0A64E" w14:textId="77777777" w:rsidR="00AE57FC" w:rsidRPr="00302082" w:rsidRDefault="00AE57FC" w:rsidP="00E751C4">
            <w:pPr>
              <w:spacing w:after="120"/>
              <w:rPr>
                <w:rFonts w:ascii="Arial" w:hAnsi="Arial" w:cs="Arial"/>
                <w:b/>
              </w:rPr>
            </w:pPr>
          </w:p>
        </w:tc>
        <w:tc>
          <w:tcPr>
            <w:tcW w:w="452" w:type="pct"/>
          </w:tcPr>
          <w:p w14:paraId="1558B230" w14:textId="77777777" w:rsidR="00AE57FC" w:rsidRPr="00302082" w:rsidRDefault="00AE57FC" w:rsidP="00E751C4">
            <w:pPr>
              <w:spacing w:after="120"/>
              <w:rPr>
                <w:rFonts w:ascii="Arial" w:hAnsi="Arial" w:cs="Arial"/>
                <w:b/>
              </w:rPr>
            </w:pPr>
          </w:p>
        </w:tc>
        <w:tc>
          <w:tcPr>
            <w:tcW w:w="452" w:type="pct"/>
          </w:tcPr>
          <w:p w14:paraId="06B8A997" w14:textId="77777777" w:rsidR="00AE57FC" w:rsidRPr="00302082" w:rsidRDefault="00AE57FC" w:rsidP="00E751C4">
            <w:pPr>
              <w:spacing w:after="120"/>
              <w:rPr>
                <w:rFonts w:ascii="Arial" w:hAnsi="Arial" w:cs="Arial"/>
                <w:b/>
              </w:rPr>
            </w:pPr>
          </w:p>
        </w:tc>
        <w:tc>
          <w:tcPr>
            <w:tcW w:w="452" w:type="pct"/>
          </w:tcPr>
          <w:p w14:paraId="754ECAA3" w14:textId="77777777" w:rsidR="00AE57FC" w:rsidRPr="00302082" w:rsidRDefault="00AE57FC" w:rsidP="00E751C4">
            <w:pPr>
              <w:spacing w:after="120"/>
              <w:rPr>
                <w:rFonts w:ascii="Arial" w:hAnsi="Arial" w:cs="Arial"/>
                <w:b/>
              </w:rPr>
            </w:pPr>
          </w:p>
        </w:tc>
        <w:tc>
          <w:tcPr>
            <w:tcW w:w="452" w:type="pct"/>
          </w:tcPr>
          <w:p w14:paraId="6AC0C5AD" w14:textId="77777777" w:rsidR="00AE57FC" w:rsidRPr="00302082" w:rsidRDefault="00AE57FC" w:rsidP="00E751C4">
            <w:pPr>
              <w:spacing w:after="120"/>
              <w:rPr>
                <w:rFonts w:ascii="Arial" w:hAnsi="Arial" w:cs="Arial"/>
                <w:b/>
              </w:rPr>
            </w:pPr>
          </w:p>
        </w:tc>
        <w:tc>
          <w:tcPr>
            <w:tcW w:w="452" w:type="pct"/>
          </w:tcPr>
          <w:p w14:paraId="006C5E6F" w14:textId="77777777" w:rsidR="00AE57FC" w:rsidRPr="00302082" w:rsidRDefault="00AE57FC" w:rsidP="00E751C4">
            <w:pPr>
              <w:spacing w:after="120"/>
              <w:rPr>
                <w:rFonts w:ascii="Arial" w:hAnsi="Arial" w:cs="Arial"/>
                <w:b/>
              </w:rPr>
            </w:pPr>
          </w:p>
        </w:tc>
      </w:tr>
      <w:tr w:rsidR="00AE57FC" w:rsidRPr="00302082" w14:paraId="7BED0581" w14:textId="77777777" w:rsidTr="0036394E">
        <w:tc>
          <w:tcPr>
            <w:tcW w:w="1380" w:type="pct"/>
          </w:tcPr>
          <w:p w14:paraId="345338CF" w14:textId="77777777" w:rsidR="00AE57FC" w:rsidRPr="003344D8" w:rsidRDefault="00AE57FC" w:rsidP="00E751C4">
            <w:pPr>
              <w:spacing w:after="120"/>
              <w:rPr>
                <w:rFonts w:ascii="Arial" w:hAnsi="Arial" w:cs="Arial"/>
              </w:rPr>
            </w:pPr>
            <w:r>
              <w:rPr>
                <w:rFonts w:ascii="Arial" w:hAnsi="Arial" w:cs="Arial"/>
              </w:rPr>
              <w:t xml:space="preserve">Group Project </w:t>
            </w:r>
          </w:p>
        </w:tc>
        <w:tc>
          <w:tcPr>
            <w:tcW w:w="452" w:type="pct"/>
          </w:tcPr>
          <w:p w14:paraId="77B731CA" w14:textId="77777777" w:rsidR="00AE57FC" w:rsidRPr="002212B1" w:rsidRDefault="00AE57FC" w:rsidP="00E751C4">
            <w:pPr>
              <w:spacing w:after="120"/>
              <w:rPr>
                <w:rFonts w:ascii="Arial" w:hAnsi="Arial" w:cs="Arial"/>
              </w:rPr>
            </w:pPr>
            <w:r>
              <w:rPr>
                <w:rFonts w:ascii="Arial" w:hAnsi="Arial" w:cs="Arial"/>
              </w:rPr>
              <w:t>x</w:t>
            </w:r>
          </w:p>
        </w:tc>
        <w:tc>
          <w:tcPr>
            <w:tcW w:w="452" w:type="pct"/>
          </w:tcPr>
          <w:p w14:paraId="49FE155B"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33863161"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3E21309A"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1A526009" w14:textId="77777777" w:rsidR="00AE57FC" w:rsidRPr="002212B1" w:rsidRDefault="00AE57FC" w:rsidP="00E751C4">
            <w:pPr>
              <w:spacing w:after="120"/>
              <w:rPr>
                <w:rFonts w:ascii="Arial" w:hAnsi="Arial" w:cs="Arial"/>
              </w:rPr>
            </w:pPr>
            <w:r>
              <w:rPr>
                <w:rFonts w:ascii="Arial" w:hAnsi="Arial" w:cs="Arial"/>
              </w:rPr>
              <w:t>x</w:t>
            </w:r>
          </w:p>
        </w:tc>
        <w:tc>
          <w:tcPr>
            <w:tcW w:w="452" w:type="pct"/>
          </w:tcPr>
          <w:p w14:paraId="653AF5CF" w14:textId="77777777" w:rsidR="00AE57FC" w:rsidRPr="002212B1" w:rsidRDefault="00AE57FC" w:rsidP="00E751C4">
            <w:pPr>
              <w:spacing w:after="120"/>
              <w:rPr>
                <w:rFonts w:ascii="Arial" w:hAnsi="Arial" w:cs="Arial"/>
              </w:rPr>
            </w:pPr>
            <w:r>
              <w:rPr>
                <w:rFonts w:ascii="Arial" w:hAnsi="Arial" w:cs="Arial"/>
              </w:rPr>
              <w:t>x</w:t>
            </w:r>
          </w:p>
        </w:tc>
        <w:tc>
          <w:tcPr>
            <w:tcW w:w="452" w:type="pct"/>
          </w:tcPr>
          <w:p w14:paraId="21F4FD6A" w14:textId="77777777" w:rsidR="00AE57FC" w:rsidRPr="002212B1" w:rsidRDefault="00AE57FC" w:rsidP="00E751C4">
            <w:pPr>
              <w:spacing w:after="120"/>
              <w:rPr>
                <w:rFonts w:ascii="Arial" w:hAnsi="Arial" w:cs="Arial"/>
              </w:rPr>
            </w:pPr>
            <w:r>
              <w:rPr>
                <w:rFonts w:ascii="Arial" w:hAnsi="Arial" w:cs="Arial"/>
              </w:rPr>
              <w:t>x</w:t>
            </w:r>
          </w:p>
        </w:tc>
        <w:tc>
          <w:tcPr>
            <w:tcW w:w="452" w:type="pct"/>
          </w:tcPr>
          <w:p w14:paraId="4EAA7E9C" w14:textId="77777777" w:rsidR="00AE57FC" w:rsidRPr="002212B1" w:rsidRDefault="00AE57FC" w:rsidP="00E751C4">
            <w:pPr>
              <w:spacing w:after="120"/>
              <w:rPr>
                <w:rFonts w:ascii="Arial" w:hAnsi="Arial" w:cs="Arial"/>
              </w:rPr>
            </w:pPr>
            <w:r w:rsidRPr="002212B1">
              <w:rPr>
                <w:rFonts w:ascii="Arial" w:hAnsi="Arial" w:cs="Arial"/>
              </w:rPr>
              <w:t>x</w:t>
            </w:r>
          </w:p>
        </w:tc>
      </w:tr>
      <w:tr w:rsidR="00AE57FC" w:rsidRPr="00302082" w14:paraId="0C09DB33" w14:textId="77777777" w:rsidTr="0036394E">
        <w:tc>
          <w:tcPr>
            <w:tcW w:w="1380" w:type="pct"/>
          </w:tcPr>
          <w:p w14:paraId="4EF929A9" w14:textId="77777777" w:rsidR="00AE57FC" w:rsidRPr="003344D8" w:rsidRDefault="00AE57FC" w:rsidP="00E751C4">
            <w:pPr>
              <w:spacing w:after="120"/>
              <w:rPr>
                <w:rFonts w:ascii="Arial" w:hAnsi="Arial" w:cs="Arial"/>
              </w:rPr>
            </w:pPr>
            <w:r>
              <w:rPr>
                <w:rFonts w:ascii="Arial" w:hAnsi="Arial" w:cs="Arial"/>
              </w:rPr>
              <w:t>Individual Report</w:t>
            </w:r>
          </w:p>
        </w:tc>
        <w:tc>
          <w:tcPr>
            <w:tcW w:w="452" w:type="pct"/>
          </w:tcPr>
          <w:p w14:paraId="47C025B7"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3173B7D8"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3F60B58E"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7C21EB7D"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3C54119F"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0034DA4E"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06A79823" w14:textId="77777777" w:rsidR="00AE57FC" w:rsidRPr="002212B1" w:rsidRDefault="00AE57FC" w:rsidP="00E751C4">
            <w:pPr>
              <w:spacing w:after="120"/>
              <w:rPr>
                <w:rFonts w:ascii="Arial" w:hAnsi="Arial" w:cs="Arial"/>
              </w:rPr>
            </w:pPr>
            <w:r w:rsidRPr="002212B1">
              <w:rPr>
                <w:rFonts w:ascii="Arial" w:hAnsi="Arial" w:cs="Arial"/>
              </w:rPr>
              <w:t>x</w:t>
            </w:r>
          </w:p>
        </w:tc>
        <w:tc>
          <w:tcPr>
            <w:tcW w:w="452" w:type="pct"/>
          </w:tcPr>
          <w:p w14:paraId="66843A3A" w14:textId="77777777" w:rsidR="00AE57FC" w:rsidRPr="002212B1" w:rsidRDefault="00AE57FC" w:rsidP="00E751C4">
            <w:pPr>
              <w:spacing w:after="120"/>
              <w:rPr>
                <w:rFonts w:ascii="Arial" w:hAnsi="Arial" w:cs="Arial"/>
              </w:rPr>
            </w:pPr>
            <w:r>
              <w:rPr>
                <w:rFonts w:ascii="Arial" w:hAnsi="Arial" w:cs="Arial"/>
              </w:rPr>
              <w:t>x</w:t>
            </w:r>
          </w:p>
        </w:tc>
      </w:tr>
    </w:tbl>
    <w:p w14:paraId="242E04DB" w14:textId="77777777" w:rsidR="007A6245" w:rsidRDefault="007A6245" w:rsidP="009D52D0">
      <w:pPr>
        <w:spacing w:after="120" w:line="240" w:lineRule="auto"/>
        <w:ind w:left="426" w:right="543"/>
        <w:rPr>
          <w:rFonts w:ascii="Arial" w:hAnsi="Arial" w:cs="Arial"/>
          <w:b/>
          <w:iCs/>
          <w:sz w:val="24"/>
          <w:szCs w:val="24"/>
        </w:rPr>
      </w:pPr>
    </w:p>
    <w:p w14:paraId="147CFC2F" w14:textId="77777777" w:rsidR="00883204" w:rsidRPr="009D52D0" w:rsidRDefault="00883204" w:rsidP="00F60014">
      <w:pPr>
        <w:numPr>
          <w:ilvl w:val="0"/>
          <w:numId w:val="10"/>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9E35A83" w14:textId="71D4D57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14195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81D494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691938B"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9D61869" w14:textId="77777777" w:rsidR="00883204" w:rsidRPr="009D52D0" w:rsidRDefault="00883204" w:rsidP="009D52D0">
      <w:pPr>
        <w:spacing w:after="120" w:line="240" w:lineRule="auto"/>
        <w:ind w:left="567" w:right="543"/>
        <w:rPr>
          <w:rFonts w:ascii="Arial" w:hAnsi="Arial" w:cs="Arial"/>
          <w:i/>
          <w:iCs/>
          <w:sz w:val="24"/>
          <w:szCs w:val="24"/>
        </w:rPr>
      </w:pPr>
    </w:p>
    <w:p w14:paraId="7573309C" w14:textId="77777777" w:rsidR="00096DA4" w:rsidRPr="009D52D0" w:rsidRDefault="00096DA4" w:rsidP="009D52D0">
      <w:pPr>
        <w:spacing w:after="120" w:line="240" w:lineRule="auto"/>
        <w:ind w:left="426" w:right="543"/>
        <w:rPr>
          <w:rFonts w:ascii="Arial" w:hAnsi="Arial" w:cs="Arial"/>
          <w:i/>
          <w:iCs/>
          <w:sz w:val="24"/>
          <w:szCs w:val="24"/>
        </w:rPr>
      </w:pPr>
    </w:p>
    <w:p w14:paraId="5F1CC0EA" w14:textId="77777777" w:rsidR="009A2D37" w:rsidRPr="009D52D0" w:rsidRDefault="00883204" w:rsidP="00F60014">
      <w:pPr>
        <w:numPr>
          <w:ilvl w:val="0"/>
          <w:numId w:val="10"/>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00B38EAE" w14:textId="77777777" w:rsidR="003A04CA" w:rsidRPr="003A04CA" w:rsidRDefault="003A04CA" w:rsidP="003A04CA">
      <w:pPr>
        <w:pStyle w:val="ListParagraph"/>
        <w:spacing w:after="120" w:line="240" w:lineRule="auto"/>
        <w:ind w:left="360" w:right="260" w:firstLine="207"/>
        <w:jc w:val="both"/>
        <w:rPr>
          <w:rFonts w:ascii="Arial" w:hAnsi="Arial" w:cs="Arial"/>
          <w:sz w:val="24"/>
          <w:szCs w:val="24"/>
        </w:rPr>
      </w:pPr>
      <w:r w:rsidRPr="003A04CA">
        <w:rPr>
          <w:rFonts w:ascii="Arial" w:hAnsi="Arial" w:cs="Arial"/>
          <w:sz w:val="24"/>
          <w:szCs w:val="24"/>
        </w:rPr>
        <w:t>Canterbury</w:t>
      </w:r>
    </w:p>
    <w:p w14:paraId="7B9A68B7" w14:textId="77777777" w:rsidR="00883204" w:rsidRPr="009D52D0" w:rsidRDefault="00883204" w:rsidP="00F60014">
      <w:pPr>
        <w:numPr>
          <w:ilvl w:val="0"/>
          <w:numId w:val="10"/>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lastRenderedPageBreak/>
        <w:t xml:space="preserve">Internationalisation </w:t>
      </w:r>
    </w:p>
    <w:p w14:paraId="19A73273" w14:textId="382FEECA" w:rsidR="00441E76" w:rsidRDefault="003A04CA" w:rsidP="0036394E">
      <w:pPr>
        <w:spacing w:after="120" w:line="240" w:lineRule="auto"/>
        <w:ind w:left="567" w:right="543"/>
        <w:rPr>
          <w:rFonts w:ascii="Arial" w:hAnsi="Arial" w:cs="Arial"/>
          <w:b/>
          <w:sz w:val="24"/>
          <w:szCs w:val="24"/>
        </w:rPr>
      </w:pPr>
      <w:r w:rsidRPr="003A04CA">
        <w:rPr>
          <w:rFonts w:ascii="Arial" w:hAnsi="Arial" w:cs="Arial"/>
          <w:sz w:val="24"/>
          <w:szCs w:val="24"/>
        </w:rPr>
        <w:t xml:space="preserve">The module will serve as a compulsory module to the Human Geography BSc programmes to enable students apply the skills of GIS mapping to physical landscapes and environments around the world. These skills are internationally transferable and so students will be equipped with the tools to conduct GIS mapping in whichever country they choose to work. </w:t>
      </w:r>
      <w:r w:rsidR="0036394E">
        <w:rPr>
          <w:rFonts w:ascii="Arial" w:hAnsi="Arial" w:cs="Arial"/>
          <w:sz w:val="24"/>
          <w:szCs w:val="24"/>
        </w:rPr>
        <w:t xml:space="preserve"> </w:t>
      </w:r>
      <w:r w:rsidR="009F5EA4">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1E89A8B" w14:textId="77777777" w:rsidR="0036394E" w:rsidRPr="009D52D0" w:rsidRDefault="0036394E" w:rsidP="0036394E">
      <w:pPr>
        <w:spacing w:after="120" w:line="240" w:lineRule="auto"/>
        <w:ind w:left="567" w:right="543"/>
        <w:rPr>
          <w:rFonts w:ascii="Arial" w:hAnsi="Arial" w:cs="Arial"/>
          <w:b/>
          <w:sz w:val="24"/>
          <w:szCs w:val="24"/>
        </w:rPr>
      </w:pPr>
      <w:bookmarkStart w:id="0" w:name="_GoBack"/>
      <w:bookmarkEnd w:id="0"/>
    </w:p>
    <w:p w14:paraId="3E47310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C2FDB4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2796F5C" w14:textId="77777777" w:rsidTr="00A13526">
        <w:trPr>
          <w:trHeight w:val="317"/>
        </w:trPr>
        <w:tc>
          <w:tcPr>
            <w:tcW w:w="1593" w:type="dxa"/>
          </w:tcPr>
          <w:p w14:paraId="62FC7D3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B5DD22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953C3B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D88EB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8C0408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8AB89E" w14:textId="77777777" w:rsidTr="00A13526">
        <w:trPr>
          <w:trHeight w:val="305"/>
        </w:trPr>
        <w:tc>
          <w:tcPr>
            <w:tcW w:w="1593" w:type="dxa"/>
          </w:tcPr>
          <w:p w14:paraId="67B20C36" w14:textId="77777777" w:rsidR="00422B69" w:rsidRPr="009D52D0" w:rsidRDefault="00422B69" w:rsidP="009D52D0">
            <w:pPr>
              <w:spacing w:after="120"/>
              <w:ind w:right="543"/>
              <w:rPr>
                <w:rFonts w:ascii="Arial" w:hAnsi="Arial" w:cs="Arial"/>
                <w:sz w:val="20"/>
                <w:szCs w:val="20"/>
              </w:rPr>
            </w:pPr>
          </w:p>
        </w:tc>
        <w:tc>
          <w:tcPr>
            <w:tcW w:w="1815" w:type="dxa"/>
          </w:tcPr>
          <w:p w14:paraId="348B741F" w14:textId="77777777" w:rsidR="00422B69" w:rsidRPr="009D52D0" w:rsidRDefault="00422B69" w:rsidP="009D52D0">
            <w:pPr>
              <w:spacing w:after="120"/>
              <w:ind w:right="543"/>
              <w:rPr>
                <w:rFonts w:ascii="Arial" w:hAnsi="Arial" w:cs="Arial"/>
                <w:sz w:val="20"/>
                <w:szCs w:val="20"/>
              </w:rPr>
            </w:pPr>
          </w:p>
        </w:tc>
        <w:tc>
          <w:tcPr>
            <w:tcW w:w="1974" w:type="dxa"/>
          </w:tcPr>
          <w:p w14:paraId="64F29071" w14:textId="77777777" w:rsidR="00422B69" w:rsidRPr="009D52D0" w:rsidRDefault="00422B69" w:rsidP="009D52D0">
            <w:pPr>
              <w:spacing w:after="120"/>
              <w:ind w:right="543"/>
              <w:rPr>
                <w:rFonts w:ascii="Arial" w:hAnsi="Arial" w:cs="Arial"/>
                <w:sz w:val="20"/>
                <w:szCs w:val="20"/>
              </w:rPr>
            </w:pPr>
          </w:p>
        </w:tc>
        <w:tc>
          <w:tcPr>
            <w:tcW w:w="2359" w:type="dxa"/>
          </w:tcPr>
          <w:p w14:paraId="489C2E52" w14:textId="77777777" w:rsidR="00422B69" w:rsidRPr="009D52D0" w:rsidRDefault="00422B69" w:rsidP="009D52D0">
            <w:pPr>
              <w:spacing w:after="120"/>
              <w:ind w:right="543"/>
              <w:rPr>
                <w:rFonts w:ascii="Arial" w:hAnsi="Arial" w:cs="Arial"/>
                <w:sz w:val="20"/>
                <w:szCs w:val="20"/>
              </w:rPr>
            </w:pPr>
          </w:p>
        </w:tc>
        <w:tc>
          <w:tcPr>
            <w:tcW w:w="2941" w:type="dxa"/>
          </w:tcPr>
          <w:p w14:paraId="2AA9CF84" w14:textId="77777777" w:rsidR="00422B69" w:rsidRPr="009D52D0" w:rsidRDefault="00422B69" w:rsidP="009D52D0">
            <w:pPr>
              <w:spacing w:after="120"/>
              <w:ind w:right="543"/>
              <w:rPr>
                <w:rFonts w:ascii="Arial" w:hAnsi="Arial" w:cs="Arial"/>
                <w:sz w:val="20"/>
                <w:szCs w:val="20"/>
              </w:rPr>
            </w:pPr>
          </w:p>
        </w:tc>
      </w:tr>
      <w:tr w:rsidR="00302082" w:rsidRPr="009D52D0" w14:paraId="484385FE" w14:textId="77777777" w:rsidTr="00A13526">
        <w:trPr>
          <w:trHeight w:val="305"/>
        </w:trPr>
        <w:tc>
          <w:tcPr>
            <w:tcW w:w="1593" w:type="dxa"/>
          </w:tcPr>
          <w:p w14:paraId="17D9720C" w14:textId="77777777" w:rsidR="00422B69" w:rsidRPr="009D52D0" w:rsidRDefault="00422B69" w:rsidP="009D52D0">
            <w:pPr>
              <w:spacing w:after="120"/>
              <w:ind w:right="543"/>
              <w:rPr>
                <w:rFonts w:ascii="Arial" w:hAnsi="Arial" w:cs="Arial"/>
                <w:sz w:val="20"/>
                <w:szCs w:val="20"/>
              </w:rPr>
            </w:pPr>
          </w:p>
        </w:tc>
        <w:tc>
          <w:tcPr>
            <w:tcW w:w="1815" w:type="dxa"/>
          </w:tcPr>
          <w:p w14:paraId="0BF8F860" w14:textId="77777777" w:rsidR="00422B69" w:rsidRPr="009D52D0" w:rsidRDefault="00422B69" w:rsidP="009D52D0">
            <w:pPr>
              <w:spacing w:after="120"/>
              <w:ind w:right="543"/>
              <w:rPr>
                <w:rFonts w:ascii="Arial" w:hAnsi="Arial" w:cs="Arial"/>
                <w:sz w:val="20"/>
                <w:szCs w:val="20"/>
              </w:rPr>
            </w:pPr>
          </w:p>
        </w:tc>
        <w:tc>
          <w:tcPr>
            <w:tcW w:w="1974" w:type="dxa"/>
          </w:tcPr>
          <w:p w14:paraId="695D2F53" w14:textId="77777777" w:rsidR="00422B69" w:rsidRPr="009D52D0" w:rsidRDefault="00422B69" w:rsidP="009D52D0">
            <w:pPr>
              <w:spacing w:after="120"/>
              <w:ind w:right="543"/>
              <w:rPr>
                <w:rFonts w:ascii="Arial" w:hAnsi="Arial" w:cs="Arial"/>
                <w:sz w:val="20"/>
                <w:szCs w:val="20"/>
              </w:rPr>
            </w:pPr>
          </w:p>
        </w:tc>
        <w:tc>
          <w:tcPr>
            <w:tcW w:w="2359" w:type="dxa"/>
          </w:tcPr>
          <w:p w14:paraId="36ED62B0" w14:textId="77777777" w:rsidR="00422B69" w:rsidRPr="009D52D0" w:rsidRDefault="00422B69" w:rsidP="009D52D0">
            <w:pPr>
              <w:spacing w:after="120"/>
              <w:ind w:right="543"/>
              <w:rPr>
                <w:rFonts w:ascii="Arial" w:hAnsi="Arial" w:cs="Arial"/>
                <w:sz w:val="20"/>
                <w:szCs w:val="20"/>
              </w:rPr>
            </w:pPr>
          </w:p>
        </w:tc>
        <w:tc>
          <w:tcPr>
            <w:tcW w:w="2941" w:type="dxa"/>
          </w:tcPr>
          <w:p w14:paraId="4BEFC41E" w14:textId="77777777" w:rsidR="00422B69" w:rsidRPr="009D52D0" w:rsidRDefault="00422B69" w:rsidP="009D52D0">
            <w:pPr>
              <w:spacing w:after="120"/>
              <w:ind w:right="543"/>
              <w:rPr>
                <w:rFonts w:ascii="Arial" w:hAnsi="Arial" w:cs="Arial"/>
                <w:sz w:val="20"/>
                <w:szCs w:val="20"/>
              </w:rPr>
            </w:pPr>
          </w:p>
        </w:tc>
      </w:tr>
    </w:tbl>
    <w:p w14:paraId="61784B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8DB6F" w14:textId="77777777" w:rsidR="00E4179C" w:rsidRDefault="00E4179C" w:rsidP="009A2D37">
      <w:pPr>
        <w:spacing w:after="0" w:line="240" w:lineRule="auto"/>
      </w:pPr>
      <w:r>
        <w:separator/>
      </w:r>
    </w:p>
  </w:endnote>
  <w:endnote w:type="continuationSeparator" w:id="0">
    <w:p w14:paraId="24711CDA" w14:textId="77777777" w:rsidR="00E4179C" w:rsidRDefault="00E4179C" w:rsidP="009A2D37">
      <w:pPr>
        <w:spacing w:after="0" w:line="240" w:lineRule="auto"/>
      </w:pPr>
      <w:r>
        <w:continuationSeparator/>
      </w:r>
    </w:p>
  </w:endnote>
  <w:endnote w:type="continuationNotice" w:id="1">
    <w:p w14:paraId="3E51FDA2" w14:textId="77777777" w:rsidR="00E4179C" w:rsidRDefault="00E41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9D2FF0" w14:textId="5C862959" w:rsidR="008B2543" w:rsidRDefault="0019787E" w:rsidP="009A2D37">
        <w:pPr>
          <w:pStyle w:val="Footer"/>
          <w:jc w:val="center"/>
        </w:pPr>
        <w:r>
          <w:fldChar w:fldCharType="begin"/>
        </w:r>
        <w:r>
          <w:instrText xml:space="preserve"> PAGE   \* MERGEFORMAT </w:instrText>
        </w:r>
        <w:r>
          <w:fldChar w:fldCharType="separate"/>
        </w:r>
        <w:r w:rsidR="0036394E">
          <w:rPr>
            <w:noProof/>
          </w:rPr>
          <w:t>4</w:t>
        </w:r>
        <w:r>
          <w:rPr>
            <w:noProof/>
          </w:rPr>
          <w:fldChar w:fldCharType="end"/>
        </w:r>
      </w:p>
    </w:sdtContent>
  </w:sdt>
  <w:p w14:paraId="4344F9C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331FE6F" w14:textId="4B3DACE2" w:rsidR="00EB41D1" w:rsidRDefault="00EB41D1" w:rsidP="00EB41D1">
        <w:pPr>
          <w:pStyle w:val="Footer"/>
          <w:jc w:val="center"/>
        </w:pPr>
        <w:r>
          <w:fldChar w:fldCharType="begin"/>
        </w:r>
        <w:r>
          <w:instrText xml:space="preserve"> PAGE   \* MERGEFORMAT </w:instrText>
        </w:r>
        <w:r>
          <w:fldChar w:fldCharType="separate"/>
        </w:r>
        <w:r w:rsidR="0036394E">
          <w:rPr>
            <w:noProof/>
          </w:rPr>
          <w:t>1</w:t>
        </w:r>
        <w:r>
          <w:rPr>
            <w:noProof/>
          </w:rPr>
          <w:fldChar w:fldCharType="end"/>
        </w:r>
      </w:p>
    </w:sdtContent>
  </w:sdt>
  <w:p w14:paraId="2FFA89AB"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9803872"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EEB3" w14:textId="77777777" w:rsidR="00E4179C" w:rsidRDefault="00E4179C" w:rsidP="009A2D37">
      <w:pPr>
        <w:spacing w:after="0" w:line="240" w:lineRule="auto"/>
      </w:pPr>
      <w:r>
        <w:separator/>
      </w:r>
    </w:p>
  </w:footnote>
  <w:footnote w:type="continuationSeparator" w:id="0">
    <w:p w14:paraId="3A69DE37" w14:textId="77777777" w:rsidR="00E4179C" w:rsidRDefault="00E4179C" w:rsidP="009A2D37">
      <w:pPr>
        <w:spacing w:after="0" w:line="240" w:lineRule="auto"/>
      </w:pPr>
      <w:r>
        <w:continuationSeparator/>
      </w:r>
    </w:p>
  </w:footnote>
  <w:footnote w:type="continuationNotice" w:id="1">
    <w:p w14:paraId="3AFA3653" w14:textId="77777777" w:rsidR="00E4179C" w:rsidRDefault="00E417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B5A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81270B"/>
    <w:multiLevelType w:val="multilevel"/>
    <w:tmpl w:val="120E22E6"/>
    <w:lvl w:ilvl="0">
      <w:start w:val="9"/>
      <w:numFmt w:val="decimal"/>
      <w:lvlText w:val="%1"/>
      <w:lvlJc w:val="left"/>
      <w:pPr>
        <w:ind w:left="360" w:hanging="360"/>
      </w:pPr>
      <w:rPr>
        <w:rFonts w:cs="Arial" w:hint="default"/>
      </w:rPr>
    </w:lvl>
    <w:lvl w:ilvl="1">
      <w:start w:val="1"/>
      <w:numFmt w:val="decimal"/>
      <w:lvlText w:val="%1.%2"/>
      <w:lvlJc w:val="left"/>
      <w:pPr>
        <w:ind w:left="1070" w:hanging="360"/>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633" w:hanging="108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695" w:hanging="144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757" w:hanging="1800"/>
      </w:pPr>
      <w:rPr>
        <w:rFonts w:cs="Arial" w:hint="default"/>
      </w:rPr>
    </w:lvl>
    <w:lvl w:ilvl="8">
      <w:start w:val="1"/>
      <w:numFmt w:val="decimal"/>
      <w:lvlText w:val="%1.%2.%3.%4.%5.%6.%7.%8.%9"/>
      <w:lvlJc w:val="left"/>
      <w:pPr>
        <w:ind w:left="8608" w:hanging="1800"/>
      </w:pPr>
      <w:rPr>
        <w:rFonts w:cs="Arial"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B9B165F"/>
    <w:multiLevelType w:val="hybridMultilevel"/>
    <w:tmpl w:val="F8E4F1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6A093B82"/>
    <w:multiLevelType w:val="hybridMultilevel"/>
    <w:tmpl w:val="500AF3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5"/>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B6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94E"/>
    <w:rsid w:val="00374DF6"/>
    <w:rsid w:val="003759B0"/>
    <w:rsid w:val="00375F84"/>
    <w:rsid w:val="00376E34"/>
    <w:rsid w:val="003804E7"/>
    <w:rsid w:val="003934D2"/>
    <w:rsid w:val="003973A1"/>
    <w:rsid w:val="003A04CA"/>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09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0CC9"/>
    <w:rsid w:val="006F1A15"/>
    <w:rsid w:val="006F3F8B"/>
    <w:rsid w:val="00700488"/>
    <w:rsid w:val="00703404"/>
    <w:rsid w:val="00703F92"/>
    <w:rsid w:val="00704637"/>
    <w:rsid w:val="007105E4"/>
    <w:rsid w:val="00710647"/>
    <w:rsid w:val="00714EE5"/>
    <w:rsid w:val="00720270"/>
    <w:rsid w:val="00724362"/>
    <w:rsid w:val="00727780"/>
    <w:rsid w:val="0073792C"/>
    <w:rsid w:val="00741709"/>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5F98"/>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57F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179C"/>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0014"/>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72"/>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54126801">
      <w:bodyDiv w:val="1"/>
      <w:marLeft w:val="0"/>
      <w:marRight w:val="0"/>
      <w:marTop w:val="0"/>
      <w:marBottom w:val="0"/>
      <w:divBdr>
        <w:top w:val="none" w:sz="0" w:space="0" w:color="auto"/>
        <w:left w:val="none" w:sz="0" w:space="0" w:color="auto"/>
        <w:bottom w:val="none" w:sz="0" w:space="0" w:color="auto"/>
        <w:right w:val="none" w:sz="0" w:space="0" w:color="auto"/>
      </w:divBdr>
    </w:div>
    <w:div w:id="13512983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10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70623BF-C28E-4E0A-9553-96F892AFA338}">
  <ds:schemaRefs>
    <ds:schemaRef ds:uri="http://schemas.openxmlformats.org/officeDocument/2006/bibliography"/>
  </ds:schemaRefs>
</ds:datastoreItem>
</file>

<file path=customXml/itemProps2.xml><?xml version="1.0" encoding="utf-8"?>
<ds:datastoreItem xmlns:ds="http://schemas.openxmlformats.org/officeDocument/2006/customXml" ds:itemID="{16ADA948-0FC7-4800-8FAB-3596056FE53F}"/>
</file>

<file path=customXml/itemProps3.xml><?xml version="1.0" encoding="utf-8"?>
<ds:datastoreItem xmlns:ds="http://schemas.openxmlformats.org/officeDocument/2006/customXml" ds:itemID="{66A0ABCD-8773-4653-BA27-4172DB224212}"/>
</file>

<file path=customXml/itemProps4.xml><?xml version="1.0" encoding="utf-8"?>
<ds:datastoreItem xmlns:ds="http://schemas.openxmlformats.org/officeDocument/2006/customXml" ds:itemID="{5F578BE3-B910-492A-9FCB-6F2842B45724}"/>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Charlotte Ransom</cp:lastModifiedBy>
  <cp:revision>2</cp:revision>
  <cp:lastPrinted>2019-02-26T09:40:00Z</cp:lastPrinted>
  <dcterms:created xsi:type="dcterms:W3CDTF">2021-10-21T13:22:00Z</dcterms:created>
  <dcterms:modified xsi:type="dcterms:W3CDTF">2021-10-21T13:22:00Z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