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3555188" w:rsidR="00694B52" w:rsidRPr="009D52D0" w:rsidRDefault="002C146F" w:rsidP="00A05CF7">
      <w:pPr>
        <w:spacing w:after="120" w:line="240" w:lineRule="auto"/>
        <w:ind w:left="567" w:right="543"/>
        <w:jc w:val="both"/>
        <w:rPr>
          <w:rFonts w:ascii="Arial" w:hAnsi="Arial" w:cs="Arial"/>
          <w:sz w:val="24"/>
          <w:szCs w:val="24"/>
        </w:rPr>
      </w:pPr>
      <w:r>
        <w:rPr>
          <w:rFonts w:ascii="Arial" w:hAnsi="Arial" w:cs="Arial"/>
          <w:sz w:val="24"/>
          <w:szCs w:val="24"/>
        </w:rPr>
        <w:t>CPLT</w:t>
      </w:r>
      <w:r w:rsidR="00C309D1">
        <w:rPr>
          <w:rFonts w:ascii="Arial" w:hAnsi="Arial" w:cs="Arial"/>
          <w:sz w:val="24"/>
          <w:szCs w:val="24"/>
        </w:rPr>
        <w:t>6670</w:t>
      </w:r>
      <w:r w:rsidR="001109B4">
        <w:rPr>
          <w:rFonts w:ascii="Arial" w:hAnsi="Arial" w:cs="Arial"/>
          <w:sz w:val="24"/>
          <w:szCs w:val="24"/>
        </w:rPr>
        <w:t xml:space="preserve"> (CP</w:t>
      </w:r>
      <w:r w:rsidR="00C309D1">
        <w:rPr>
          <w:rFonts w:ascii="Arial" w:hAnsi="Arial" w:cs="Arial"/>
          <w:sz w:val="24"/>
          <w:szCs w:val="24"/>
        </w:rPr>
        <w:t>667</w:t>
      </w:r>
      <w:r w:rsidR="001109B4">
        <w:rPr>
          <w:rFonts w:ascii="Arial" w:hAnsi="Arial" w:cs="Arial"/>
          <w:sz w:val="24"/>
          <w:szCs w:val="24"/>
        </w:rPr>
        <w:t xml:space="preserve">) – </w:t>
      </w:r>
      <w:r w:rsidR="001109B4" w:rsidRPr="001109B4">
        <w:rPr>
          <w:rFonts w:ascii="Arial" w:hAnsi="Arial" w:cs="Arial"/>
          <w:sz w:val="24"/>
          <w:szCs w:val="24"/>
        </w:rPr>
        <w:t>Politics and Power in Literature and Film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2F53DB" w:rsidR="00694B52" w:rsidRPr="00694B52" w:rsidRDefault="001109B4"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85A79B" w:rsidR="00694B52" w:rsidRPr="00694B52" w:rsidRDefault="001109B4"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A704295" w:rsidR="00694B52" w:rsidRPr="00694B52" w:rsidRDefault="001109B4"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FC0FC2F" w:rsidR="00694B52" w:rsidRPr="00694B52" w:rsidRDefault="001109B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2E1C155" w14:textId="28006A5F" w:rsidR="001109B4" w:rsidRPr="001109B4" w:rsidRDefault="001109B4" w:rsidP="001109B4">
      <w:pPr>
        <w:spacing w:after="120" w:line="240" w:lineRule="auto"/>
        <w:ind w:left="567" w:right="543"/>
        <w:jc w:val="both"/>
        <w:rPr>
          <w:rFonts w:ascii="Arial" w:hAnsi="Arial" w:cs="Arial"/>
          <w:iCs/>
          <w:sz w:val="24"/>
          <w:szCs w:val="24"/>
        </w:rPr>
      </w:pPr>
      <w:r w:rsidRPr="001109B4">
        <w:rPr>
          <w:rFonts w:ascii="Arial" w:hAnsi="Arial" w:cs="Arial"/>
          <w:iCs/>
          <w:sz w:val="24"/>
          <w:szCs w:val="24"/>
        </w:rPr>
        <w:t>Optional for BA Comparative Literature (Single and Joint Honours); BA World Literature (Single Honours)</w:t>
      </w:r>
    </w:p>
    <w:p w14:paraId="7CF71AFC" w14:textId="798DFB90" w:rsidR="00694B52" w:rsidRPr="00694B52" w:rsidRDefault="001109B4" w:rsidP="001109B4">
      <w:pPr>
        <w:spacing w:after="120" w:line="240" w:lineRule="auto"/>
        <w:ind w:left="567" w:right="543"/>
        <w:rPr>
          <w:rFonts w:ascii="Arial" w:hAnsi="Arial" w:cs="Arial"/>
          <w:iCs/>
          <w:sz w:val="24"/>
          <w:szCs w:val="24"/>
        </w:rPr>
      </w:pPr>
      <w:r w:rsidRPr="001109B4">
        <w:rPr>
          <w:rFonts w:ascii="Arial" w:hAnsi="Arial" w:cs="Arial"/>
          <w:iCs/>
          <w:sz w:val="24"/>
          <w:szCs w:val="24"/>
        </w:rPr>
        <w:t>Also available as a</w:t>
      </w:r>
      <w:r>
        <w:rPr>
          <w:rFonts w:ascii="Arial" w:hAnsi="Arial" w:cs="Arial"/>
          <w:iCs/>
          <w:sz w:val="24"/>
          <w:szCs w:val="24"/>
        </w:rPr>
        <w:t>n elective</w:t>
      </w:r>
      <w:r w:rsidRPr="001109B4">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047CFE" w14:textId="77777777" w:rsidR="001109B4" w:rsidRPr="001109B4" w:rsidRDefault="00CC3B7F" w:rsidP="001109B4">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109B4" w:rsidRPr="001109B4">
        <w:rPr>
          <w:rFonts w:ascii="Arial" w:hAnsi="Arial" w:cs="Arial"/>
          <w:sz w:val="24"/>
          <w:szCs w:val="24"/>
        </w:rPr>
        <w:t>Demonstrate awareness of and ability to analyse discursive power relations (political, ethnic, gendered, etc.);</w:t>
      </w:r>
    </w:p>
    <w:p w14:paraId="163BDAEB" w14:textId="77777777" w:rsidR="001109B4" w:rsidRPr="001109B4" w:rsidRDefault="001109B4" w:rsidP="001109B4">
      <w:pPr>
        <w:spacing w:after="120" w:line="240" w:lineRule="auto"/>
        <w:ind w:left="1430" w:right="543" w:hanging="550"/>
        <w:jc w:val="both"/>
        <w:rPr>
          <w:rFonts w:ascii="Arial" w:hAnsi="Arial" w:cs="Arial"/>
          <w:sz w:val="24"/>
          <w:szCs w:val="24"/>
        </w:rPr>
      </w:pPr>
      <w:r w:rsidRPr="001109B4">
        <w:rPr>
          <w:rFonts w:ascii="Arial" w:hAnsi="Arial" w:cs="Arial"/>
          <w:sz w:val="24"/>
          <w:szCs w:val="24"/>
        </w:rPr>
        <w:t>8.2</w:t>
      </w:r>
      <w:r w:rsidRPr="001109B4">
        <w:rPr>
          <w:rFonts w:ascii="Arial" w:hAnsi="Arial" w:cs="Arial"/>
          <w:sz w:val="24"/>
          <w:szCs w:val="24"/>
        </w:rPr>
        <w:tab/>
        <w:t xml:space="preserve">Demonstrate an understanding of the interplay between ideology and the </w:t>
      </w:r>
      <w:proofErr w:type="gramStart"/>
      <w:r w:rsidRPr="001109B4">
        <w:rPr>
          <w:rFonts w:ascii="Arial" w:hAnsi="Arial" w:cs="Arial"/>
          <w:sz w:val="24"/>
          <w:szCs w:val="24"/>
        </w:rPr>
        <w:t>imagination</w:t>
      </w:r>
      <w:proofErr w:type="gramEnd"/>
      <w:r w:rsidRPr="001109B4">
        <w:rPr>
          <w:rFonts w:ascii="Arial" w:hAnsi="Arial" w:cs="Arial"/>
          <w:sz w:val="24"/>
          <w:szCs w:val="24"/>
        </w:rPr>
        <w:t>, politics and literature;</w:t>
      </w:r>
    </w:p>
    <w:p w14:paraId="114A1728" w14:textId="77777777" w:rsidR="001109B4" w:rsidRPr="001109B4" w:rsidRDefault="001109B4" w:rsidP="001109B4">
      <w:pPr>
        <w:spacing w:after="120" w:line="240" w:lineRule="auto"/>
        <w:ind w:left="1430" w:right="543" w:hanging="550"/>
        <w:jc w:val="both"/>
        <w:rPr>
          <w:rFonts w:ascii="Arial" w:hAnsi="Arial" w:cs="Arial"/>
          <w:sz w:val="24"/>
          <w:szCs w:val="24"/>
        </w:rPr>
      </w:pPr>
      <w:r w:rsidRPr="001109B4">
        <w:rPr>
          <w:rFonts w:ascii="Arial" w:hAnsi="Arial" w:cs="Arial"/>
          <w:sz w:val="24"/>
          <w:szCs w:val="24"/>
        </w:rPr>
        <w:t>8.3</w:t>
      </w:r>
      <w:r w:rsidRPr="001109B4">
        <w:rPr>
          <w:rFonts w:ascii="Arial" w:hAnsi="Arial" w:cs="Arial"/>
          <w:sz w:val="24"/>
          <w:szCs w:val="24"/>
        </w:rPr>
        <w:tab/>
        <w:t>Demonstrate an understanding of the interrelation of fact and fiction;</w:t>
      </w:r>
    </w:p>
    <w:p w14:paraId="62670C55" w14:textId="77777777" w:rsidR="001109B4" w:rsidRPr="001109B4" w:rsidRDefault="001109B4" w:rsidP="001109B4">
      <w:pPr>
        <w:spacing w:after="120" w:line="240" w:lineRule="auto"/>
        <w:ind w:left="1430" w:right="543" w:hanging="550"/>
        <w:jc w:val="both"/>
        <w:rPr>
          <w:rFonts w:ascii="Arial" w:hAnsi="Arial" w:cs="Arial"/>
          <w:sz w:val="24"/>
          <w:szCs w:val="24"/>
        </w:rPr>
      </w:pPr>
      <w:r w:rsidRPr="001109B4">
        <w:rPr>
          <w:rFonts w:ascii="Arial" w:hAnsi="Arial" w:cs="Arial"/>
          <w:sz w:val="24"/>
          <w:szCs w:val="24"/>
        </w:rPr>
        <w:t>8.4</w:t>
      </w:r>
      <w:r w:rsidRPr="001109B4">
        <w:rPr>
          <w:rFonts w:ascii="Arial" w:hAnsi="Arial" w:cs="Arial"/>
          <w:sz w:val="24"/>
          <w:szCs w:val="24"/>
        </w:rPr>
        <w:tab/>
        <w:t>Demonstrate an understanding of literature in its function as a catalyst and product of identity formation;</w:t>
      </w:r>
    </w:p>
    <w:p w14:paraId="7029D727" w14:textId="51126D73" w:rsidR="008D4447" w:rsidRPr="002B7B3D" w:rsidRDefault="001109B4" w:rsidP="002B7B3D">
      <w:pPr>
        <w:spacing w:after="120" w:line="240" w:lineRule="auto"/>
        <w:ind w:left="1430" w:right="543" w:hanging="550"/>
        <w:jc w:val="both"/>
        <w:rPr>
          <w:rFonts w:ascii="Arial" w:hAnsi="Arial" w:cs="Arial"/>
          <w:sz w:val="24"/>
          <w:szCs w:val="24"/>
        </w:rPr>
      </w:pPr>
      <w:r w:rsidRPr="001109B4">
        <w:rPr>
          <w:rFonts w:ascii="Arial" w:hAnsi="Arial" w:cs="Arial"/>
          <w:sz w:val="24"/>
          <w:szCs w:val="24"/>
        </w:rPr>
        <w:t>8.5</w:t>
      </w:r>
      <w:r w:rsidRPr="001109B4">
        <w:rPr>
          <w:rFonts w:ascii="Arial" w:hAnsi="Arial" w:cs="Arial"/>
          <w:sz w:val="24"/>
          <w:szCs w:val="24"/>
        </w:rPr>
        <w:tab/>
        <w:t>Demonstrate an awareness of literature in its function as a vehicle of cultural self-reflection</w:t>
      </w:r>
      <w:r w:rsidR="002B7B3D">
        <w:rPr>
          <w:rFonts w:ascii="Arial" w:hAnsi="Arial" w:cs="Arial"/>
          <w:sz w:val="24"/>
          <w:szCs w:val="24"/>
        </w:rPr>
        <w:t>.</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5D9FE7C" w14:textId="4AFDC70B" w:rsidR="001109B4" w:rsidRPr="001109B4" w:rsidRDefault="00A60A1D" w:rsidP="001109B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109B4" w:rsidRPr="001109B4">
        <w:rPr>
          <w:rFonts w:ascii="Arial" w:hAnsi="Arial" w:cs="Arial"/>
          <w:sz w:val="24"/>
          <w:szCs w:val="24"/>
        </w:rPr>
        <w:t>Demonstrate refined communication skills, including the structuring of an original argument, through the writing of essays which will enable students to write a cogent discussion, developing an independent argument;</w:t>
      </w:r>
    </w:p>
    <w:p w14:paraId="6704914B" w14:textId="77777777" w:rsidR="001109B4" w:rsidRPr="001109B4" w:rsidRDefault="001109B4" w:rsidP="001109B4">
      <w:pPr>
        <w:spacing w:after="120" w:line="240" w:lineRule="auto"/>
        <w:ind w:left="1430" w:right="543" w:hanging="550"/>
        <w:jc w:val="both"/>
        <w:rPr>
          <w:rFonts w:ascii="Arial" w:hAnsi="Arial" w:cs="Arial"/>
          <w:sz w:val="24"/>
          <w:szCs w:val="24"/>
        </w:rPr>
      </w:pPr>
      <w:r w:rsidRPr="001109B4">
        <w:rPr>
          <w:rFonts w:ascii="Arial" w:hAnsi="Arial" w:cs="Arial"/>
          <w:sz w:val="24"/>
          <w:szCs w:val="24"/>
        </w:rPr>
        <w:t>9.2</w:t>
      </w:r>
      <w:r w:rsidRPr="001109B4">
        <w:rPr>
          <w:rFonts w:ascii="Arial" w:hAnsi="Arial" w:cs="Arial"/>
          <w:sz w:val="24"/>
          <w:szCs w:val="24"/>
        </w:rPr>
        <w:tab/>
        <w:t>Demonstrate and improve ability to read closely and critically, and to apply a range of critical terms to texts.</w:t>
      </w:r>
    </w:p>
    <w:p w14:paraId="223D5195" w14:textId="04C9CAEA" w:rsidR="008D4447" w:rsidRDefault="001109B4" w:rsidP="001109B4">
      <w:pPr>
        <w:spacing w:after="120" w:line="240" w:lineRule="auto"/>
        <w:ind w:left="1430" w:right="543" w:hanging="550"/>
        <w:jc w:val="both"/>
        <w:rPr>
          <w:rFonts w:ascii="Arial" w:hAnsi="Arial" w:cs="Arial"/>
          <w:sz w:val="24"/>
          <w:szCs w:val="24"/>
        </w:rPr>
      </w:pPr>
      <w:r w:rsidRPr="001109B4">
        <w:rPr>
          <w:rFonts w:ascii="Arial" w:hAnsi="Arial" w:cs="Arial"/>
          <w:sz w:val="24"/>
          <w:szCs w:val="24"/>
        </w:rPr>
        <w:t>9.3</w:t>
      </w:r>
      <w:r w:rsidRPr="001109B4">
        <w:rPr>
          <w:rFonts w:ascii="Arial" w:hAnsi="Arial" w:cs="Arial"/>
          <w:sz w:val="24"/>
          <w:szCs w:val="24"/>
        </w:rPr>
        <w:tab/>
        <w:t>Engage critically and systematically with recent criticism</w:t>
      </w:r>
      <w:r w:rsidR="00CC3B7F" w:rsidRPr="00CC3B7F">
        <w:rPr>
          <w:rFonts w:ascii="Arial" w:hAnsi="Arial" w:cs="Arial"/>
          <w:sz w:val="24"/>
          <w:szCs w:val="24"/>
        </w:rPr>
        <w:tab/>
      </w:r>
    </w:p>
    <w:p w14:paraId="4C7A2549" w14:textId="04F536CB" w:rsidR="002B7B3D" w:rsidRDefault="002B7B3D" w:rsidP="001109B4">
      <w:pPr>
        <w:spacing w:after="120" w:line="240" w:lineRule="auto"/>
        <w:ind w:left="1430" w:right="543" w:hanging="550"/>
        <w:jc w:val="both"/>
        <w:rPr>
          <w:rFonts w:ascii="Arial" w:hAnsi="Arial" w:cs="Arial"/>
          <w:sz w:val="24"/>
          <w:szCs w:val="24"/>
        </w:rPr>
      </w:pPr>
    </w:p>
    <w:p w14:paraId="4E43B1FB" w14:textId="77777777" w:rsidR="002B7B3D" w:rsidRPr="00CC3B7F" w:rsidRDefault="002B7B3D" w:rsidP="001109B4">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6940F813" w14:textId="6A17F850" w:rsidR="001109B4" w:rsidRPr="001109B4" w:rsidRDefault="001109B4" w:rsidP="001109B4">
      <w:pPr>
        <w:spacing w:after="120" w:line="240" w:lineRule="auto"/>
        <w:ind w:left="567" w:right="543"/>
        <w:jc w:val="both"/>
        <w:rPr>
          <w:rFonts w:ascii="Arial" w:hAnsi="Arial" w:cs="Arial"/>
          <w:iCs/>
          <w:sz w:val="24"/>
          <w:szCs w:val="24"/>
        </w:rPr>
      </w:pPr>
      <w:r w:rsidRPr="001109B4">
        <w:rPr>
          <w:rFonts w:ascii="Arial" w:hAnsi="Arial" w:cs="Arial"/>
          <w:iCs/>
          <w:sz w:val="24"/>
          <w:szCs w:val="24"/>
        </w:rPr>
        <w:t xml:space="preserve">This module gives students the opportunity to examine literature and film that is politically and ideologically orientated. The central focus will be on the ways in which literature represents, reflects on, and participates in structures of power. </w:t>
      </w:r>
    </w:p>
    <w:p w14:paraId="698E73BC" w14:textId="349E0DEC" w:rsidR="001109B4" w:rsidRPr="001109B4" w:rsidRDefault="001109B4" w:rsidP="001109B4">
      <w:pPr>
        <w:spacing w:after="120" w:line="240" w:lineRule="auto"/>
        <w:ind w:left="567" w:right="543"/>
        <w:jc w:val="both"/>
        <w:rPr>
          <w:rFonts w:ascii="Arial" w:hAnsi="Arial" w:cs="Arial"/>
          <w:iCs/>
          <w:sz w:val="24"/>
          <w:szCs w:val="24"/>
        </w:rPr>
      </w:pPr>
      <w:r w:rsidRPr="001109B4">
        <w:rPr>
          <w:rFonts w:ascii="Arial" w:hAnsi="Arial" w:cs="Arial"/>
          <w:iCs/>
          <w:sz w:val="24"/>
          <w:szCs w:val="24"/>
        </w:rPr>
        <w:t xml:space="preserve">Examples will be taken from around the world. Over the course of the module, we may read accounts of slavery in America, the rise and fall of Fascism in Europe, the postcolonial politics of Nigeria, the </w:t>
      </w:r>
      <w:proofErr w:type="spellStart"/>
      <w:r w:rsidRPr="001109B4">
        <w:rPr>
          <w:rFonts w:ascii="Arial" w:hAnsi="Arial" w:cs="Arial"/>
          <w:iCs/>
          <w:sz w:val="24"/>
          <w:szCs w:val="24"/>
        </w:rPr>
        <w:t>subsumption</w:t>
      </w:r>
      <w:proofErr w:type="spellEnd"/>
      <w:r w:rsidRPr="001109B4">
        <w:rPr>
          <w:rFonts w:ascii="Arial" w:hAnsi="Arial" w:cs="Arial"/>
          <w:iCs/>
          <w:sz w:val="24"/>
          <w:szCs w:val="24"/>
        </w:rPr>
        <w:t xml:space="preserve"> of Tibet, and the fall out of Russian Communism. </w:t>
      </w:r>
    </w:p>
    <w:p w14:paraId="73EF99CC" w14:textId="566DE9FA" w:rsidR="008D4447" w:rsidRPr="008D4447" w:rsidRDefault="001109B4" w:rsidP="001109B4">
      <w:pPr>
        <w:spacing w:after="120" w:line="240" w:lineRule="auto"/>
        <w:ind w:left="567" w:right="543"/>
        <w:jc w:val="both"/>
        <w:rPr>
          <w:rFonts w:ascii="Arial" w:hAnsi="Arial" w:cs="Arial"/>
          <w:iCs/>
          <w:sz w:val="24"/>
          <w:szCs w:val="24"/>
        </w:rPr>
      </w:pPr>
      <w:r w:rsidRPr="001109B4">
        <w:rPr>
          <w:rFonts w:ascii="Arial" w:hAnsi="Arial" w:cs="Arial"/>
          <w:iCs/>
          <w:sz w:val="24"/>
          <w:szCs w:val="24"/>
        </w:rPr>
        <w:t>This approach will allow us to think about dynamics of power from a global perspective and will give us the chance to think about the role of literature and film in a world framed by competing ideologies and seemingly endless political tensions.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B044BC3" w14:textId="4CF0AEB4" w:rsid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Annaud, J [</w:t>
      </w:r>
      <w:r>
        <w:rPr>
          <w:rFonts w:ascii="Arial" w:hAnsi="Arial" w:cs="Arial"/>
          <w:bCs/>
          <w:sz w:val="24"/>
          <w:szCs w:val="24"/>
        </w:rPr>
        <w:t>D</w:t>
      </w:r>
      <w:r w:rsidRPr="002B7B3D">
        <w:rPr>
          <w:rFonts w:ascii="Arial" w:hAnsi="Arial" w:cs="Arial"/>
          <w:bCs/>
          <w:sz w:val="24"/>
          <w:szCs w:val="24"/>
        </w:rPr>
        <w:t>ir</w:t>
      </w:r>
      <w:r>
        <w:rPr>
          <w:rFonts w:ascii="Arial" w:hAnsi="Arial" w:cs="Arial"/>
          <w:bCs/>
          <w:sz w:val="24"/>
          <w:szCs w:val="24"/>
        </w:rPr>
        <w:t>.</w:t>
      </w:r>
      <w:r w:rsidRPr="002B7B3D">
        <w:rPr>
          <w:rFonts w:ascii="Arial" w:hAnsi="Arial" w:cs="Arial"/>
          <w:bCs/>
          <w:sz w:val="24"/>
          <w:szCs w:val="24"/>
        </w:rPr>
        <w:t xml:space="preserve">]. (1997). </w:t>
      </w:r>
      <w:r w:rsidRPr="002B7B3D">
        <w:rPr>
          <w:rFonts w:ascii="Arial" w:hAnsi="Arial" w:cs="Arial"/>
          <w:bCs/>
          <w:i/>
          <w:iCs/>
          <w:sz w:val="24"/>
          <w:szCs w:val="24"/>
        </w:rPr>
        <w:t>7 Years in Tibet</w:t>
      </w:r>
      <w:r w:rsidRPr="002B7B3D">
        <w:rPr>
          <w:rFonts w:ascii="Arial" w:hAnsi="Arial" w:cs="Arial"/>
          <w:bCs/>
          <w:sz w:val="24"/>
          <w:szCs w:val="24"/>
        </w:rPr>
        <w:t xml:space="preserve">. </w:t>
      </w:r>
      <w:r>
        <w:rPr>
          <w:rFonts w:ascii="Arial" w:hAnsi="Arial" w:cs="Arial"/>
          <w:bCs/>
          <w:sz w:val="24"/>
          <w:szCs w:val="24"/>
        </w:rPr>
        <w:t>[</w:t>
      </w:r>
      <w:r w:rsidRPr="002B7B3D">
        <w:rPr>
          <w:rFonts w:ascii="Arial" w:hAnsi="Arial" w:cs="Arial"/>
          <w:bCs/>
          <w:sz w:val="24"/>
          <w:szCs w:val="24"/>
        </w:rPr>
        <w:t>DVD</w:t>
      </w:r>
      <w:r>
        <w:rPr>
          <w:rFonts w:ascii="Arial" w:hAnsi="Arial" w:cs="Arial"/>
          <w:bCs/>
          <w:sz w:val="24"/>
          <w:szCs w:val="24"/>
        </w:rPr>
        <w:t>]</w:t>
      </w:r>
      <w:r w:rsidRPr="002B7B3D">
        <w:rPr>
          <w:rFonts w:ascii="Arial" w:hAnsi="Arial" w:cs="Arial"/>
          <w:bCs/>
          <w:sz w:val="24"/>
          <w:szCs w:val="24"/>
        </w:rPr>
        <w:t>. USA: Mandalay Entertainment.</w:t>
      </w:r>
    </w:p>
    <w:p w14:paraId="6FFEAE71" w14:textId="5341B687" w:rsidR="002B7B3D" w:rsidRPr="002B7B3D" w:rsidRDefault="002B7B3D" w:rsidP="002B7B3D">
      <w:pPr>
        <w:spacing w:after="120" w:line="240" w:lineRule="auto"/>
        <w:ind w:left="567" w:right="543"/>
        <w:jc w:val="both"/>
        <w:rPr>
          <w:rFonts w:ascii="Arial" w:hAnsi="Arial" w:cs="Arial"/>
          <w:bCs/>
          <w:sz w:val="24"/>
          <w:szCs w:val="24"/>
        </w:rPr>
      </w:pPr>
      <w:proofErr w:type="spellStart"/>
      <w:r w:rsidRPr="002B7B3D">
        <w:rPr>
          <w:rFonts w:ascii="Arial" w:hAnsi="Arial" w:cs="Arial"/>
          <w:bCs/>
          <w:sz w:val="24"/>
          <w:szCs w:val="24"/>
        </w:rPr>
        <w:t>Atogun</w:t>
      </w:r>
      <w:proofErr w:type="spellEnd"/>
      <w:r w:rsidRPr="002B7B3D">
        <w:rPr>
          <w:rFonts w:ascii="Arial" w:hAnsi="Arial" w:cs="Arial"/>
          <w:bCs/>
          <w:sz w:val="24"/>
          <w:szCs w:val="24"/>
        </w:rPr>
        <w:t xml:space="preserve">, O. (2016). </w:t>
      </w:r>
      <w:proofErr w:type="spellStart"/>
      <w:r w:rsidRPr="002B7B3D">
        <w:rPr>
          <w:rFonts w:ascii="Arial" w:hAnsi="Arial" w:cs="Arial"/>
          <w:bCs/>
          <w:i/>
          <w:iCs/>
          <w:sz w:val="24"/>
          <w:szCs w:val="24"/>
        </w:rPr>
        <w:t>Taduno’s</w:t>
      </w:r>
      <w:proofErr w:type="spellEnd"/>
      <w:r w:rsidRPr="002B7B3D">
        <w:rPr>
          <w:rFonts w:ascii="Arial" w:hAnsi="Arial" w:cs="Arial"/>
          <w:bCs/>
          <w:i/>
          <w:iCs/>
          <w:sz w:val="24"/>
          <w:szCs w:val="24"/>
        </w:rPr>
        <w:t xml:space="preserve"> Song</w:t>
      </w:r>
      <w:r w:rsidRPr="002B7B3D">
        <w:rPr>
          <w:rFonts w:ascii="Arial" w:hAnsi="Arial" w:cs="Arial"/>
          <w:bCs/>
          <w:sz w:val="24"/>
          <w:szCs w:val="24"/>
        </w:rPr>
        <w:t xml:space="preserve">. Edinburgh: Canongate. </w:t>
      </w:r>
    </w:p>
    <w:p w14:paraId="166FAC20" w14:textId="77777777" w:rsid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 xml:space="preserve">Beecher-Stowe. (1852). </w:t>
      </w:r>
      <w:r w:rsidRPr="002B7B3D">
        <w:rPr>
          <w:rFonts w:ascii="Arial" w:hAnsi="Arial" w:cs="Arial"/>
          <w:bCs/>
          <w:i/>
          <w:iCs/>
          <w:sz w:val="24"/>
          <w:szCs w:val="24"/>
        </w:rPr>
        <w:t>Uncle Tom’s Cabin</w:t>
      </w:r>
      <w:r w:rsidRPr="002B7B3D">
        <w:rPr>
          <w:rFonts w:ascii="Arial" w:hAnsi="Arial" w:cs="Arial"/>
          <w:bCs/>
          <w:sz w:val="24"/>
          <w:szCs w:val="24"/>
        </w:rPr>
        <w:t xml:space="preserve">. London: Global Classics. </w:t>
      </w:r>
    </w:p>
    <w:p w14:paraId="4D200F3D" w14:textId="2D3647DD" w:rsidR="002B7B3D" w:rsidRP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 xml:space="preserve">Hanne, M. (1994/1996). “Narrative and Power”, in: </w:t>
      </w:r>
      <w:r w:rsidRPr="002B7B3D">
        <w:rPr>
          <w:rFonts w:ascii="Arial" w:hAnsi="Arial" w:cs="Arial"/>
          <w:bCs/>
          <w:i/>
          <w:iCs/>
          <w:sz w:val="24"/>
          <w:szCs w:val="24"/>
        </w:rPr>
        <w:t>The Power of the Story. Fiction and Political Change</w:t>
      </w:r>
      <w:r w:rsidRPr="002B7B3D">
        <w:rPr>
          <w:rFonts w:ascii="Arial" w:hAnsi="Arial" w:cs="Arial"/>
          <w:bCs/>
          <w:sz w:val="24"/>
          <w:szCs w:val="24"/>
        </w:rPr>
        <w:t xml:space="preserve">. Oxford: </w:t>
      </w:r>
      <w:proofErr w:type="spellStart"/>
      <w:r w:rsidRPr="002B7B3D">
        <w:rPr>
          <w:rFonts w:ascii="Arial" w:hAnsi="Arial" w:cs="Arial"/>
          <w:bCs/>
          <w:sz w:val="24"/>
          <w:szCs w:val="24"/>
        </w:rPr>
        <w:t>Berghahn</w:t>
      </w:r>
      <w:proofErr w:type="spellEnd"/>
      <w:r w:rsidRPr="002B7B3D">
        <w:rPr>
          <w:rFonts w:ascii="Arial" w:hAnsi="Arial" w:cs="Arial"/>
          <w:bCs/>
          <w:sz w:val="24"/>
          <w:szCs w:val="24"/>
        </w:rPr>
        <w:t>, pp.1-42.</w:t>
      </w:r>
    </w:p>
    <w:p w14:paraId="61F57BDD" w14:textId="77777777" w:rsidR="002B7B3D" w:rsidRP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 xml:space="preserve">Ionesco, E. (1959). </w:t>
      </w:r>
      <w:r w:rsidRPr="002B7B3D">
        <w:rPr>
          <w:rFonts w:ascii="Arial" w:hAnsi="Arial" w:cs="Arial"/>
          <w:bCs/>
          <w:i/>
          <w:iCs/>
          <w:sz w:val="24"/>
          <w:szCs w:val="24"/>
        </w:rPr>
        <w:t>Rhinoceros (Rhinoceros and Other Plays)</w:t>
      </w:r>
      <w:r w:rsidRPr="002B7B3D">
        <w:rPr>
          <w:rFonts w:ascii="Arial" w:hAnsi="Arial" w:cs="Arial"/>
          <w:bCs/>
          <w:sz w:val="24"/>
          <w:szCs w:val="24"/>
        </w:rPr>
        <w:t>. Chicago: Avalon.</w:t>
      </w:r>
    </w:p>
    <w:p w14:paraId="619A8FA6" w14:textId="77777777" w:rsid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 xml:space="preserve">Kundera, M. (1984). </w:t>
      </w:r>
      <w:r w:rsidRPr="002B7B3D">
        <w:rPr>
          <w:rFonts w:ascii="Arial" w:hAnsi="Arial" w:cs="Arial"/>
          <w:bCs/>
          <w:i/>
          <w:iCs/>
          <w:sz w:val="24"/>
          <w:szCs w:val="24"/>
        </w:rPr>
        <w:t>The Unbearable Lightness of Being</w:t>
      </w:r>
      <w:r w:rsidRPr="002B7B3D">
        <w:rPr>
          <w:rFonts w:ascii="Arial" w:hAnsi="Arial" w:cs="Arial"/>
          <w:bCs/>
          <w:sz w:val="24"/>
          <w:szCs w:val="24"/>
        </w:rPr>
        <w:t xml:space="preserve">. London: Faber. </w:t>
      </w:r>
    </w:p>
    <w:p w14:paraId="13A64C69" w14:textId="5F7BE811" w:rsid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Solzhenitsyn, A. (1962)</w:t>
      </w:r>
      <w:r>
        <w:rPr>
          <w:rFonts w:ascii="Arial" w:hAnsi="Arial" w:cs="Arial"/>
          <w:bCs/>
          <w:sz w:val="24"/>
          <w:szCs w:val="24"/>
        </w:rPr>
        <w:t>.</w:t>
      </w:r>
      <w:r w:rsidRPr="002B7B3D">
        <w:rPr>
          <w:rFonts w:ascii="Arial" w:hAnsi="Arial" w:cs="Arial"/>
          <w:bCs/>
          <w:sz w:val="24"/>
          <w:szCs w:val="24"/>
        </w:rPr>
        <w:t xml:space="preserve"> </w:t>
      </w:r>
      <w:r w:rsidRPr="002B7B3D">
        <w:rPr>
          <w:rFonts w:ascii="Arial" w:hAnsi="Arial" w:cs="Arial"/>
          <w:bCs/>
          <w:i/>
          <w:iCs/>
          <w:sz w:val="24"/>
          <w:szCs w:val="24"/>
        </w:rPr>
        <w:t xml:space="preserve">A Day in the Life of Ivan </w:t>
      </w:r>
      <w:proofErr w:type="spellStart"/>
      <w:r w:rsidRPr="002B7B3D">
        <w:rPr>
          <w:rFonts w:ascii="Arial" w:hAnsi="Arial" w:cs="Arial"/>
          <w:bCs/>
          <w:i/>
          <w:iCs/>
          <w:sz w:val="24"/>
          <w:szCs w:val="24"/>
        </w:rPr>
        <w:t>Denisovich</w:t>
      </w:r>
      <w:proofErr w:type="spellEnd"/>
      <w:r w:rsidRPr="002B7B3D">
        <w:rPr>
          <w:rFonts w:ascii="Arial" w:hAnsi="Arial" w:cs="Arial"/>
          <w:bCs/>
          <w:sz w:val="24"/>
          <w:szCs w:val="24"/>
        </w:rPr>
        <w:t>. London: Vintage.</w:t>
      </w:r>
    </w:p>
    <w:p w14:paraId="219DABEC" w14:textId="577737D8" w:rsidR="002B7B3D" w:rsidRPr="002B7B3D" w:rsidRDefault="002B7B3D" w:rsidP="002B7B3D">
      <w:pPr>
        <w:spacing w:after="120" w:line="240" w:lineRule="auto"/>
        <w:ind w:left="567" w:right="543"/>
        <w:jc w:val="both"/>
        <w:rPr>
          <w:rFonts w:ascii="Arial" w:hAnsi="Arial" w:cs="Arial"/>
          <w:bCs/>
          <w:sz w:val="24"/>
          <w:szCs w:val="24"/>
        </w:rPr>
      </w:pPr>
      <w:r w:rsidRPr="002B7B3D">
        <w:rPr>
          <w:rFonts w:ascii="Arial" w:hAnsi="Arial" w:cs="Arial"/>
          <w:bCs/>
          <w:sz w:val="24"/>
          <w:szCs w:val="24"/>
        </w:rPr>
        <w:t xml:space="preserve">Vonnegut, K. (1969). </w:t>
      </w:r>
      <w:r w:rsidRPr="002B7B3D">
        <w:rPr>
          <w:rFonts w:ascii="Arial" w:hAnsi="Arial" w:cs="Arial"/>
          <w:bCs/>
          <w:i/>
          <w:iCs/>
          <w:sz w:val="24"/>
          <w:szCs w:val="24"/>
        </w:rPr>
        <w:t>Slaughterhouse-Five</w:t>
      </w:r>
      <w:r w:rsidRPr="002B7B3D">
        <w:rPr>
          <w:rFonts w:ascii="Arial" w:hAnsi="Arial" w:cs="Arial"/>
          <w:bCs/>
          <w:sz w:val="24"/>
          <w:szCs w:val="24"/>
        </w:rPr>
        <w:t xml:space="preserve">. London: Vintage.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54CDE0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109B4">
        <w:rPr>
          <w:rFonts w:ascii="Arial" w:hAnsi="Arial" w:cs="Arial"/>
          <w:iCs/>
          <w:sz w:val="24"/>
          <w:szCs w:val="24"/>
        </w:rPr>
        <w:t>20</w:t>
      </w:r>
    </w:p>
    <w:p w14:paraId="6C7D69ED" w14:textId="789D6DA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109B4">
        <w:rPr>
          <w:rFonts w:ascii="Arial" w:hAnsi="Arial" w:cs="Arial"/>
          <w:iCs/>
          <w:sz w:val="24"/>
          <w:szCs w:val="24"/>
        </w:rPr>
        <w:t>130</w:t>
      </w:r>
    </w:p>
    <w:p w14:paraId="430C46A1" w14:textId="2380A76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109B4">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759693" w14:textId="4AA1C6DD" w:rsidR="001109B4" w:rsidRPr="001109B4" w:rsidRDefault="001109B4" w:rsidP="001109B4">
      <w:pPr>
        <w:numPr>
          <w:ilvl w:val="0"/>
          <w:numId w:val="10"/>
        </w:numPr>
        <w:spacing w:after="120" w:line="240" w:lineRule="auto"/>
        <w:ind w:right="543"/>
        <w:rPr>
          <w:rFonts w:ascii="Arial" w:hAnsi="Arial" w:cs="Arial"/>
          <w:bCs/>
          <w:iCs/>
          <w:sz w:val="24"/>
          <w:szCs w:val="24"/>
        </w:rPr>
      </w:pPr>
      <w:r w:rsidRPr="001109B4">
        <w:rPr>
          <w:rFonts w:ascii="Arial" w:hAnsi="Arial" w:cs="Arial"/>
          <w:bCs/>
          <w:iCs/>
          <w:sz w:val="24"/>
          <w:szCs w:val="24"/>
        </w:rPr>
        <w:t>Essay 1 (2</w:t>
      </w:r>
      <w:r>
        <w:rPr>
          <w:rFonts w:ascii="Arial" w:hAnsi="Arial" w:cs="Arial"/>
          <w:bCs/>
          <w:iCs/>
          <w:sz w:val="24"/>
          <w:szCs w:val="24"/>
        </w:rPr>
        <w:t>,</w:t>
      </w:r>
      <w:r w:rsidRPr="001109B4">
        <w:rPr>
          <w:rFonts w:ascii="Arial" w:hAnsi="Arial" w:cs="Arial"/>
          <w:bCs/>
          <w:iCs/>
          <w:sz w:val="24"/>
          <w:szCs w:val="24"/>
        </w:rPr>
        <w:t>000 words)</w:t>
      </w:r>
      <w:r w:rsidR="007B2BD8">
        <w:rPr>
          <w:rFonts w:ascii="Arial" w:hAnsi="Arial" w:cs="Arial"/>
          <w:bCs/>
          <w:iCs/>
          <w:sz w:val="24"/>
          <w:szCs w:val="24"/>
        </w:rPr>
        <w:t xml:space="preserve"> – 40%</w:t>
      </w:r>
    </w:p>
    <w:p w14:paraId="6D5CD1CC" w14:textId="0F433CD3" w:rsidR="008D4447" w:rsidRPr="001109B4" w:rsidRDefault="001109B4" w:rsidP="001109B4">
      <w:pPr>
        <w:numPr>
          <w:ilvl w:val="0"/>
          <w:numId w:val="10"/>
        </w:numPr>
        <w:spacing w:after="120" w:line="240" w:lineRule="auto"/>
        <w:ind w:right="543"/>
        <w:rPr>
          <w:rFonts w:ascii="Arial" w:hAnsi="Arial" w:cs="Arial"/>
          <w:bCs/>
          <w:iCs/>
          <w:sz w:val="24"/>
          <w:szCs w:val="24"/>
        </w:rPr>
      </w:pPr>
      <w:r w:rsidRPr="001109B4">
        <w:rPr>
          <w:rFonts w:ascii="Arial" w:hAnsi="Arial" w:cs="Arial"/>
          <w:bCs/>
          <w:iCs/>
          <w:sz w:val="24"/>
          <w:szCs w:val="24"/>
        </w:rPr>
        <w:t>Essay 2 (2</w:t>
      </w:r>
      <w:r>
        <w:rPr>
          <w:rFonts w:ascii="Arial" w:hAnsi="Arial" w:cs="Arial"/>
          <w:bCs/>
          <w:iCs/>
          <w:sz w:val="24"/>
          <w:szCs w:val="24"/>
        </w:rPr>
        <w:t>,</w:t>
      </w:r>
      <w:r w:rsidRPr="001109B4">
        <w:rPr>
          <w:rFonts w:ascii="Arial" w:hAnsi="Arial" w:cs="Arial"/>
          <w:bCs/>
          <w:iCs/>
          <w:sz w:val="24"/>
          <w:szCs w:val="24"/>
        </w:rPr>
        <w:t>500 words)</w:t>
      </w:r>
      <w:r w:rsidR="007B2BD8">
        <w:rPr>
          <w:rFonts w:ascii="Arial" w:hAnsi="Arial" w:cs="Arial"/>
          <w:bCs/>
          <w:iCs/>
          <w:sz w:val="24"/>
          <w:szCs w:val="24"/>
        </w:rPr>
        <w:t xml:space="preserve">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91A6BC2" w:rsidR="008D4447" w:rsidRPr="00CC3B7F" w:rsidRDefault="001109B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B7B3D">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B7B3D" w:rsidRPr="00302082" w14:paraId="75EA210F" w14:textId="77777777" w:rsidTr="002B7B3D">
        <w:tc>
          <w:tcPr>
            <w:tcW w:w="2439" w:type="dxa"/>
            <w:shd w:val="clear" w:color="auto" w:fill="D9D9D9" w:themeFill="background1" w:themeFillShade="D9"/>
          </w:tcPr>
          <w:p w14:paraId="4CAAB7EB" w14:textId="77777777" w:rsidR="002B7B3D" w:rsidRPr="00302082" w:rsidRDefault="002B7B3D" w:rsidP="00912469">
            <w:pPr>
              <w:spacing w:after="120"/>
              <w:ind w:left="33"/>
              <w:rPr>
                <w:rFonts w:ascii="Arial" w:hAnsi="Arial" w:cs="Arial"/>
                <w:b/>
              </w:rPr>
            </w:pPr>
            <w:r w:rsidRPr="00302082">
              <w:rPr>
                <w:rFonts w:ascii="Arial" w:hAnsi="Arial" w:cs="Arial"/>
                <w:b/>
              </w:rPr>
              <w:t>Module learning outcome</w:t>
            </w:r>
          </w:p>
        </w:tc>
        <w:tc>
          <w:tcPr>
            <w:tcW w:w="567" w:type="dxa"/>
          </w:tcPr>
          <w:p w14:paraId="4C5E7DE6" w14:textId="77777777" w:rsidR="002B7B3D" w:rsidRPr="002302FD" w:rsidRDefault="002B7B3D" w:rsidP="00912469">
            <w:pPr>
              <w:spacing w:after="120"/>
              <w:rPr>
                <w:rFonts w:ascii="Arial" w:hAnsi="Arial" w:cs="Arial"/>
              </w:rPr>
            </w:pPr>
            <w:r w:rsidRPr="002302FD">
              <w:rPr>
                <w:rFonts w:ascii="Arial" w:hAnsi="Arial" w:cs="Arial"/>
              </w:rPr>
              <w:t>8.1</w:t>
            </w:r>
          </w:p>
        </w:tc>
        <w:tc>
          <w:tcPr>
            <w:tcW w:w="567" w:type="dxa"/>
          </w:tcPr>
          <w:p w14:paraId="6010BDFD" w14:textId="77777777" w:rsidR="002B7B3D" w:rsidRPr="002302FD" w:rsidRDefault="002B7B3D" w:rsidP="00912469">
            <w:pPr>
              <w:spacing w:after="120"/>
              <w:rPr>
                <w:rFonts w:ascii="Arial" w:hAnsi="Arial" w:cs="Arial"/>
              </w:rPr>
            </w:pPr>
            <w:r w:rsidRPr="002302FD">
              <w:rPr>
                <w:rFonts w:ascii="Arial" w:hAnsi="Arial" w:cs="Arial"/>
              </w:rPr>
              <w:t>8.2</w:t>
            </w:r>
          </w:p>
        </w:tc>
        <w:tc>
          <w:tcPr>
            <w:tcW w:w="567" w:type="dxa"/>
          </w:tcPr>
          <w:p w14:paraId="7D558027" w14:textId="77777777" w:rsidR="002B7B3D" w:rsidRPr="002302FD" w:rsidRDefault="002B7B3D" w:rsidP="00912469">
            <w:pPr>
              <w:spacing w:after="120"/>
              <w:rPr>
                <w:rFonts w:ascii="Arial" w:hAnsi="Arial" w:cs="Arial"/>
              </w:rPr>
            </w:pPr>
            <w:r w:rsidRPr="002302FD">
              <w:rPr>
                <w:rFonts w:ascii="Arial" w:hAnsi="Arial" w:cs="Arial"/>
              </w:rPr>
              <w:t>8.3</w:t>
            </w:r>
          </w:p>
        </w:tc>
        <w:tc>
          <w:tcPr>
            <w:tcW w:w="567" w:type="dxa"/>
          </w:tcPr>
          <w:p w14:paraId="542251ED" w14:textId="77777777" w:rsidR="002B7B3D" w:rsidRPr="002302FD" w:rsidRDefault="002B7B3D" w:rsidP="00912469">
            <w:pPr>
              <w:spacing w:after="120"/>
              <w:rPr>
                <w:rFonts w:ascii="Arial" w:hAnsi="Arial" w:cs="Arial"/>
              </w:rPr>
            </w:pPr>
            <w:r w:rsidRPr="002302FD">
              <w:rPr>
                <w:rFonts w:ascii="Arial" w:hAnsi="Arial" w:cs="Arial"/>
              </w:rPr>
              <w:t>8.4</w:t>
            </w:r>
          </w:p>
        </w:tc>
        <w:tc>
          <w:tcPr>
            <w:tcW w:w="567" w:type="dxa"/>
          </w:tcPr>
          <w:p w14:paraId="43ADD161" w14:textId="77777777" w:rsidR="002B7B3D" w:rsidRPr="002302FD" w:rsidRDefault="002B7B3D" w:rsidP="00912469">
            <w:pPr>
              <w:spacing w:after="120"/>
              <w:rPr>
                <w:rFonts w:ascii="Arial" w:hAnsi="Arial" w:cs="Arial"/>
              </w:rPr>
            </w:pPr>
            <w:r w:rsidRPr="002302FD">
              <w:rPr>
                <w:rFonts w:ascii="Arial" w:hAnsi="Arial" w:cs="Arial"/>
              </w:rPr>
              <w:t>8.5</w:t>
            </w:r>
          </w:p>
        </w:tc>
        <w:tc>
          <w:tcPr>
            <w:tcW w:w="567" w:type="dxa"/>
          </w:tcPr>
          <w:p w14:paraId="0E90A3CE" w14:textId="21A63395" w:rsidR="002B7B3D" w:rsidRPr="002302FD" w:rsidRDefault="002B7B3D" w:rsidP="00912469">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DE8C650" w14:textId="70D5B4BB" w:rsidR="002B7B3D" w:rsidRPr="002302FD" w:rsidRDefault="002B7B3D" w:rsidP="00912469">
            <w:pPr>
              <w:spacing w:after="120"/>
              <w:rPr>
                <w:rFonts w:ascii="Arial" w:hAnsi="Arial" w:cs="Arial"/>
              </w:rPr>
            </w:pPr>
            <w:r w:rsidRPr="002302FD">
              <w:rPr>
                <w:rFonts w:ascii="Arial" w:hAnsi="Arial" w:cs="Arial"/>
              </w:rPr>
              <w:t>9</w:t>
            </w:r>
            <w:r>
              <w:rPr>
                <w:rFonts w:ascii="Arial" w:hAnsi="Arial" w:cs="Arial"/>
              </w:rPr>
              <w:t>.2</w:t>
            </w:r>
          </w:p>
        </w:tc>
        <w:tc>
          <w:tcPr>
            <w:tcW w:w="567" w:type="dxa"/>
          </w:tcPr>
          <w:p w14:paraId="460CD8E8" w14:textId="358F204C" w:rsidR="002B7B3D" w:rsidRPr="002302FD" w:rsidRDefault="002B7B3D" w:rsidP="00912469">
            <w:pPr>
              <w:spacing w:after="120"/>
              <w:rPr>
                <w:rFonts w:ascii="Arial" w:hAnsi="Arial" w:cs="Arial"/>
              </w:rPr>
            </w:pPr>
            <w:r w:rsidRPr="002302FD">
              <w:rPr>
                <w:rFonts w:ascii="Arial" w:hAnsi="Arial" w:cs="Arial"/>
              </w:rPr>
              <w:t>9.</w:t>
            </w:r>
            <w:r>
              <w:rPr>
                <w:rFonts w:ascii="Arial" w:hAnsi="Arial" w:cs="Arial"/>
              </w:rPr>
              <w:t>3</w:t>
            </w:r>
          </w:p>
        </w:tc>
      </w:tr>
      <w:tr w:rsidR="002B7B3D" w:rsidRPr="00302082" w14:paraId="328608DC" w14:textId="77777777" w:rsidTr="002B7B3D">
        <w:tc>
          <w:tcPr>
            <w:tcW w:w="2439" w:type="dxa"/>
            <w:shd w:val="clear" w:color="auto" w:fill="D9D9D9" w:themeFill="background1" w:themeFillShade="D9"/>
          </w:tcPr>
          <w:p w14:paraId="3203220E" w14:textId="77777777" w:rsidR="002B7B3D" w:rsidRPr="00302082" w:rsidRDefault="002B7B3D" w:rsidP="00912469">
            <w:pPr>
              <w:spacing w:after="120"/>
              <w:rPr>
                <w:rFonts w:ascii="Arial" w:hAnsi="Arial" w:cs="Arial"/>
                <w:b/>
              </w:rPr>
            </w:pPr>
            <w:r w:rsidRPr="00302082">
              <w:rPr>
                <w:rFonts w:ascii="Arial" w:hAnsi="Arial" w:cs="Arial"/>
                <w:b/>
              </w:rPr>
              <w:lastRenderedPageBreak/>
              <w:t>Learning/ teaching method</w:t>
            </w:r>
          </w:p>
        </w:tc>
        <w:tc>
          <w:tcPr>
            <w:tcW w:w="567" w:type="dxa"/>
          </w:tcPr>
          <w:p w14:paraId="3D3E3240" w14:textId="77777777" w:rsidR="002B7B3D" w:rsidRPr="00302082" w:rsidRDefault="002B7B3D" w:rsidP="00912469">
            <w:pPr>
              <w:spacing w:after="120"/>
              <w:rPr>
                <w:rFonts w:ascii="Arial" w:hAnsi="Arial" w:cs="Arial"/>
                <w:b/>
              </w:rPr>
            </w:pPr>
          </w:p>
        </w:tc>
        <w:tc>
          <w:tcPr>
            <w:tcW w:w="567" w:type="dxa"/>
          </w:tcPr>
          <w:p w14:paraId="161A9FD0" w14:textId="77777777" w:rsidR="002B7B3D" w:rsidRPr="00302082" w:rsidRDefault="002B7B3D" w:rsidP="00912469">
            <w:pPr>
              <w:spacing w:after="120"/>
              <w:rPr>
                <w:rFonts w:ascii="Arial" w:hAnsi="Arial" w:cs="Arial"/>
                <w:b/>
              </w:rPr>
            </w:pPr>
          </w:p>
        </w:tc>
        <w:tc>
          <w:tcPr>
            <w:tcW w:w="567" w:type="dxa"/>
          </w:tcPr>
          <w:p w14:paraId="1671AAE2" w14:textId="77777777" w:rsidR="002B7B3D" w:rsidRPr="00302082" w:rsidRDefault="002B7B3D" w:rsidP="00912469">
            <w:pPr>
              <w:spacing w:after="120"/>
              <w:rPr>
                <w:rFonts w:ascii="Arial" w:hAnsi="Arial" w:cs="Arial"/>
                <w:b/>
              </w:rPr>
            </w:pPr>
          </w:p>
        </w:tc>
        <w:tc>
          <w:tcPr>
            <w:tcW w:w="567" w:type="dxa"/>
          </w:tcPr>
          <w:p w14:paraId="21B55C0C" w14:textId="77777777" w:rsidR="002B7B3D" w:rsidRPr="00302082" w:rsidRDefault="002B7B3D" w:rsidP="00912469">
            <w:pPr>
              <w:spacing w:after="120"/>
              <w:rPr>
                <w:rFonts w:ascii="Arial" w:hAnsi="Arial" w:cs="Arial"/>
                <w:b/>
              </w:rPr>
            </w:pPr>
          </w:p>
        </w:tc>
        <w:tc>
          <w:tcPr>
            <w:tcW w:w="567" w:type="dxa"/>
          </w:tcPr>
          <w:p w14:paraId="4598F7D3" w14:textId="77777777" w:rsidR="002B7B3D" w:rsidRPr="00302082" w:rsidRDefault="002B7B3D" w:rsidP="00912469">
            <w:pPr>
              <w:spacing w:after="120"/>
              <w:rPr>
                <w:rFonts w:ascii="Arial" w:hAnsi="Arial" w:cs="Arial"/>
                <w:b/>
              </w:rPr>
            </w:pPr>
          </w:p>
        </w:tc>
        <w:tc>
          <w:tcPr>
            <w:tcW w:w="567" w:type="dxa"/>
          </w:tcPr>
          <w:p w14:paraId="237D2739" w14:textId="77777777" w:rsidR="002B7B3D" w:rsidRPr="00302082" w:rsidRDefault="002B7B3D" w:rsidP="00912469">
            <w:pPr>
              <w:spacing w:after="120"/>
              <w:rPr>
                <w:rFonts w:ascii="Arial" w:hAnsi="Arial" w:cs="Arial"/>
                <w:b/>
              </w:rPr>
            </w:pPr>
          </w:p>
        </w:tc>
        <w:tc>
          <w:tcPr>
            <w:tcW w:w="567" w:type="dxa"/>
          </w:tcPr>
          <w:p w14:paraId="13568D73" w14:textId="77777777" w:rsidR="002B7B3D" w:rsidRPr="00302082" w:rsidRDefault="002B7B3D" w:rsidP="00912469">
            <w:pPr>
              <w:spacing w:after="120"/>
              <w:rPr>
                <w:rFonts w:ascii="Arial" w:hAnsi="Arial" w:cs="Arial"/>
                <w:b/>
              </w:rPr>
            </w:pPr>
          </w:p>
        </w:tc>
        <w:tc>
          <w:tcPr>
            <w:tcW w:w="567" w:type="dxa"/>
          </w:tcPr>
          <w:p w14:paraId="7A7D4326" w14:textId="77777777" w:rsidR="002B7B3D" w:rsidRPr="00302082" w:rsidRDefault="002B7B3D" w:rsidP="00912469">
            <w:pPr>
              <w:spacing w:after="120"/>
              <w:rPr>
                <w:rFonts w:ascii="Arial" w:hAnsi="Arial" w:cs="Arial"/>
                <w:b/>
              </w:rPr>
            </w:pPr>
          </w:p>
        </w:tc>
      </w:tr>
      <w:tr w:rsidR="002B7B3D" w:rsidRPr="00302082" w14:paraId="20096C2E" w14:textId="77777777" w:rsidTr="002B7B3D">
        <w:tc>
          <w:tcPr>
            <w:tcW w:w="2439" w:type="dxa"/>
          </w:tcPr>
          <w:p w14:paraId="5B0EA3BB" w14:textId="77777777" w:rsidR="002B7B3D" w:rsidRPr="00BE773E" w:rsidRDefault="002B7B3D" w:rsidP="00912469">
            <w:pPr>
              <w:spacing w:after="120"/>
              <w:rPr>
                <w:rFonts w:ascii="Arial" w:hAnsi="Arial" w:cs="Arial"/>
              </w:rPr>
            </w:pPr>
            <w:r w:rsidRPr="00BE773E">
              <w:rPr>
                <w:rFonts w:ascii="Arial" w:hAnsi="Arial" w:cs="Arial"/>
              </w:rPr>
              <w:t>Private Study</w:t>
            </w:r>
          </w:p>
        </w:tc>
        <w:tc>
          <w:tcPr>
            <w:tcW w:w="567" w:type="dxa"/>
            <w:vAlign w:val="center"/>
          </w:tcPr>
          <w:p w14:paraId="5BAC258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628C21F"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14AC18CC"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29401590"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1A880BC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6366E63C"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D9B82EE"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1FADD52" w14:textId="77777777" w:rsidR="002B7B3D" w:rsidRPr="00302082" w:rsidRDefault="002B7B3D" w:rsidP="00912469">
            <w:pPr>
              <w:spacing w:after="120"/>
              <w:jc w:val="center"/>
              <w:rPr>
                <w:rFonts w:ascii="Arial" w:hAnsi="Arial" w:cs="Arial"/>
                <w:b/>
              </w:rPr>
            </w:pPr>
            <w:r>
              <w:rPr>
                <w:rFonts w:ascii="Arial" w:hAnsi="Arial" w:cs="Arial"/>
                <w:b/>
              </w:rPr>
              <w:t>x</w:t>
            </w:r>
          </w:p>
        </w:tc>
      </w:tr>
      <w:tr w:rsidR="002B7B3D" w:rsidRPr="00302082" w14:paraId="515AF775" w14:textId="77777777" w:rsidTr="002B7B3D">
        <w:tc>
          <w:tcPr>
            <w:tcW w:w="2439" w:type="dxa"/>
          </w:tcPr>
          <w:p w14:paraId="2487EEF0" w14:textId="77777777" w:rsidR="002B7B3D" w:rsidRPr="00154D48" w:rsidRDefault="002B7B3D" w:rsidP="00912469">
            <w:pPr>
              <w:spacing w:after="120"/>
              <w:rPr>
                <w:rFonts w:ascii="Arial" w:hAnsi="Arial" w:cs="Arial"/>
              </w:rPr>
            </w:pPr>
            <w:r>
              <w:rPr>
                <w:rFonts w:ascii="Arial" w:hAnsi="Arial" w:cs="Arial"/>
              </w:rPr>
              <w:t>Lecture</w:t>
            </w:r>
          </w:p>
        </w:tc>
        <w:tc>
          <w:tcPr>
            <w:tcW w:w="567" w:type="dxa"/>
            <w:vAlign w:val="center"/>
          </w:tcPr>
          <w:p w14:paraId="0DE638F2"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4234187"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6795B8EC"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5E4309D"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4E29F30A"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F029653" w14:textId="7316BBAB" w:rsidR="002B7B3D" w:rsidRPr="00302082" w:rsidRDefault="002B7B3D" w:rsidP="00912469">
            <w:pPr>
              <w:spacing w:after="120"/>
              <w:jc w:val="center"/>
              <w:rPr>
                <w:rFonts w:ascii="Arial" w:hAnsi="Arial" w:cs="Arial"/>
                <w:b/>
              </w:rPr>
            </w:pPr>
          </w:p>
        </w:tc>
        <w:tc>
          <w:tcPr>
            <w:tcW w:w="567" w:type="dxa"/>
            <w:vAlign w:val="center"/>
          </w:tcPr>
          <w:p w14:paraId="214DE60A" w14:textId="22460411" w:rsidR="002B7B3D" w:rsidRPr="00302082" w:rsidRDefault="002B7B3D" w:rsidP="00912469">
            <w:pPr>
              <w:spacing w:after="120"/>
              <w:jc w:val="center"/>
              <w:rPr>
                <w:rFonts w:ascii="Arial" w:hAnsi="Arial" w:cs="Arial"/>
                <w:b/>
              </w:rPr>
            </w:pPr>
          </w:p>
        </w:tc>
        <w:tc>
          <w:tcPr>
            <w:tcW w:w="567" w:type="dxa"/>
            <w:vAlign w:val="center"/>
          </w:tcPr>
          <w:p w14:paraId="447ED916" w14:textId="05A4E731" w:rsidR="002B7B3D" w:rsidRPr="00302082" w:rsidRDefault="002B7B3D" w:rsidP="00912469">
            <w:pPr>
              <w:spacing w:after="120"/>
              <w:jc w:val="center"/>
              <w:rPr>
                <w:rFonts w:ascii="Arial" w:hAnsi="Arial" w:cs="Arial"/>
                <w:b/>
              </w:rPr>
            </w:pPr>
          </w:p>
        </w:tc>
      </w:tr>
      <w:tr w:rsidR="002B7B3D" w:rsidRPr="00302082" w14:paraId="70623E01" w14:textId="77777777" w:rsidTr="002B7B3D">
        <w:tc>
          <w:tcPr>
            <w:tcW w:w="2439" w:type="dxa"/>
          </w:tcPr>
          <w:p w14:paraId="29D434DF" w14:textId="77777777" w:rsidR="002B7B3D" w:rsidRPr="00154D48" w:rsidRDefault="002B7B3D" w:rsidP="00912469">
            <w:pPr>
              <w:spacing w:after="120"/>
              <w:rPr>
                <w:rFonts w:ascii="Arial" w:hAnsi="Arial" w:cs="Arial"/>
              </w:rPr>
            </w:pPr>
            <w:r>
              <w:rPr>
                <w:rFonts w:ascii="Arial" w:hAnsi="Arial" w:cs="Arial"/>
              </w:rPr>
              <w:t>Seminar</w:t>
            </w:r>
          </w:p>
        </w:tc>
        <w:tc>
          <w:tcPr>
            <w:tcW w:w="567" w:type="dxa"/>
            <w:vAlign w:val="center"/>
          </w:tcPr>
          <w:p w14:paraId="4CFD220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260F70A3"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3960EDFD"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696D56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385D01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2C0353B"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2C6FFAF"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374BC21A" w14:textId="77777777" w:rsidR="002B7B3D" w:rsidRPr="00302082" w:rsidRDefault="002B7B3D" w:rsidP="00912469">
            <w:pPr>
              <w:spacing w:after="120"/>
              <w:jc w:val="center"/>
              <w:rPr>
                <w:rFonts w:ascii="Arial" w:hAnsi="Arial" w:cs="Arial"/>
                <w:b/>
              </w:rPr>
            </w:pPr>
            <w:r>
              <w:rPr>
                <w:rFonts w:ascii="Arial" w:hAnsi="Arial" w:cs="Arial"/>
                <w:b/>
              </w:rPr>
              <w:t>x</w:t>
            </w:r>
          </w:p>
        </w:tc>
      </w:tr>
      <w:tr w:rsidR="002B7B3D" w:rsidRPr="00302082" w14:paraId="66BE7983" w14:textId="77777777" w:rsidTr="002B7B3D">
        <w:tc>
          <w:tcPr>
            <w:tcW w:w="2439" w:type="dxa"/>
            <w:shd w:val="clear" w:color="auto" w:fill="D9D9D9" w:themeFill="background1" w:themeFillShade="D9"/>
          </w:tcPr>
          <w:p w14:paraId="03F18F0C" w14:textId="77777777" w:rsidR="002B7B3D" w:rsidRPr="00302082" w:rsidRDefault="002B7B3D" w:rsidP="00912469">
            <w:pPr>
              <w:spacing w:after="120"/>
              <w:rPr>
                <w:rFonts w:ascii="Arial" w:hAnsi="Arial" w:cs="Arial"/>
                <w:b/>
              </w:rPr>
            </w:pPr>
            <w:r w:rsidRPr="00302082">
              <w:rPr>
                <w:rFonts w:ascii="Arial" w:hAnsi="Arial" w:cs="Arial"/>
                <w:b/>
              </w:rPr>
              <w:t>Assessment method</w:t>
            </w:r>
          </w:p>
        </w:tc>
        <w:tc>
          <w:tcPr>
            <w:tcW w:w="567" w:type="dxa"/>
            <w:vAlign w:val="center"/>
          </w:tcPr>
          <w:p w14:paraId="65097B60" w14:textId="77777777" w:rsidR="002B7B3D" w:rsidRPr="00302082" w:rsidRDefault="002B7B3D" w:rsidP="00912469">
            <w:pPr>
              <w:spacing w:after="120"/>
              <w:jc w:val="center"/>
              <w:rPr>
                <w:rFonts w:ascii="Arial" w:hAnsi="Arial" w:cs="Arial"/>
                <w:b/>
              </w:rPr>
            </w:pPr>
          </w:p>
        </w:tc>
        <w:tc>
          <w:tcPr>
            <w:tcW w:w="567" w:type="dxa"/>
            <w:vAlign w:val="center"/>
          </w:tcPr>
          <w:p w14:paraId="37CEFEAC" w14:textId="77777777" w:rsidR="002B7B3D" w:rsidRPr="00302082" w:rsidRDefault="002B7B3D" w:rsidP="00912469">
            <w:pPr>
              <w:spacing w:after="120"/>
              <w:jc w:val="center"/>
              <w:rPr>
                <w:rFonts w:ascii="Arial" w:hAnsi="Arial" w:cs="Arial"/>
                <w:b/>
              </w:rPr>
            </w:pPr>
          </w:p>
        </w:tc>
        <w:tc>
          <w:tcPr>
            <w:tcW w:w="567" w:type="dxa"/>
            <w:vAlign w:val="center"/>
          </w:tcPr>
          <w:p w14:paraId="1B0CDC6F" w14:textId="77777777" w:rsidR="002B7B3D" w:rsidRPr="00302082" w:rsidRDefault="002B7B3D" w:rsidP="00912469">
            <w:pPr>
              <w:spacing w:after="120"/>
              <w:jc w:val="center"/>
              <w:rPr>
                <w:rFonts w:ascii="Arial" w:hAnsi="Arial" w:cs="Arial"/>
                <w:b/>
              </w:rPr>
            </w:pPr>
          </w:p>
        </w:tc>
        <w:tc>
          <w:tcPr>
            <w:tcW w:w="567" w:type="dxa"/>
            <w:vAlign w:val="center"/>
          </w:tcPr>
          <w:p w14:paraId="577160E5" w14:textId="77777777" w:rsidR="002B7B3D" w:rsidRPr="00302082" w:rsidRDefault="002B7B3D" w:rsidP="00912469">
            <w:pPr>
              <w:spacing w:after="120"/>
              <w:jc w:val="center"/>
              <w:rPr>
                <w:rFonts w:ascii="Arial" w:hAnsi="Arial" w:cs="Arial"/>
                <w:b/>
              </w:rPr>
            </w:pPr>
          </w:p>
        </w:tc>
        <w:tc>
          <w:tcPr>
            <w:tcW w:w="567" w:type="dxa"/>
            <w:vAlign w:val="center"/>
          </w:tcPr>
          <w:p w14:paraId="339F117A" w14:textId="77777777" w:rsidR="002B7B3D" w:rsidRPr="00302082" w:rsidRDefault="002B7B3D" w:rsidP="00912469">
            <w:pPr>
              <w:spacing w:after="120"/>
              <w:jc w:val="center"/>
              <w:rPr>
                <w:rFonts w:ascii="Arial" w:hAnsi="Arial" w:cs="Arial"/>
                <w:b/>
              </w:rPr>
            </w:pPr>
          </w:p>
        </w:tc>
        <w:tc>
          <w:tcPr>
            <w:tcW w:w="567" w:type="dxa"/>
            <w:vAlign w:val="center"/>
          </w:tcPr>
          <w:p w14:paraId="2C21A445" w14:textId="77777777" w:rsidR="002B7B3D" w:rsidRPr="00302082" w:rsidRDefault="002B7B3D" w:rsidP="00912469">
            <w:pPr>
              <w:spacing w:after="120"/>
              <w:jc w:val="center"/>
              <w:rPr>
                <w:rFonts w:ascii="Arial" w:hAnsi="Arial" w:cs="Arial"/>
                <w:b/>
              </w:rPr>
            </w:pPr>
          </w:p>
        </w:tc>
        <w:tc>
          <w:tcPr>
            <w:tcW w:w="567" w:type="dxa"/>
            <w:vAlign w:val="center"/>
          </w:tcPr>
          <w:p w14:paraId="21A7C1D6" w14:textId="77777777" w:rsidR="002B7B3D" w:rsidRPr="00302082" w:rsidRDefault="002B7B3D" w:rsidP="00912469">
            <w:pPr>
              <w:spacing w:after="120"/>
              <w:jc w:val="center"/>
              <w:rPr>
                <w:rFonts w:ascii="Arial" w:hAnsi="Arial" w:cs="Arial"/>
                <w:b/>
              </w:rPr>
            </w:pPr>
          </w:p>
        </w:tc>
        <w:tc>
          <w:tcPr>
            <w:tcW w:w="567" w:type="dxa"/>
            <w:vAlign w:val="center"/>
          </w:tcPr>
          <w:p w14:paraId="3BC3EF42" w14:textId="77777777" w:rsidR="002B7B3D" w:rsidRPr="00302082" w:rsidRDefault="002B7B3D" w:rsidP="00912469">
            <w:pPr>
              <w:spacing w:after="120"/>
              <w:jc w:val="center"/>
              <w:rPr>
                <w:rFonts w:ascii="Arial" w:hAnsi="Arial" w:cs="Arial"/>
                <w:b/>
              </w:rPr>
            </w:pPr>
          </w:p>
        </w:tc>
      </w:tr>
      <w:tr w:rsidR="002B7B3D" w:rsidRPr="00302082" w14:paraId="1C1B2B4A" w14:textId="77777777" w:rsidTr="002B7B3D">
        <w:tc>
          <w:tcPr>
            <w:tcW w:w="2439" w:type="dxa"/>
          </w:tcPr>
          <w:p w14:paraId="34487BD2" w14:textId="55C25E09" w:rsidR="002B7B3D" w:rsidRPr="00154D48" w:rsidRDefault="002B7B3D" w:rsidP="00912469">
            <w:pPr>
              <w:spacing w:after="120"/>
              <w:rPr>
                <w:rFonts w:ascii="Arial" w:hAnsi="Arial" w:cs="Arial"/>
              </w:rPr>
            </w:pPr>
            <w:r>
              <w:rPr>
                <w:rFonts w:ascii="Arial" w:hAnsi="Arial" w:cs="Arial"/>
              </w:rPr>
              <w:t>Essay 1</w:t>
            </w:r>
          </w:p>
        </w:tc>
        <w:tc>
          <w:tcPr>
            <w:tcW w:w="567" w:type="dxa"/>
            <w:vAlign w:val="center"/>
          </w:tcPr>
          <w:p w14:paraId="5BC2E9F9"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F96E89F" w14:textId="1C9E6D91"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3B66FC92"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8F43A96"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4C788C9F"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2A698EA8"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2E92930E"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482059A0" w14:textId="77777777" w:rsidR="002B7B3D" w:rsidRPr="00302082" w:rsidRDefault="002B7B3D" w:rsidP="00912469">
            <w:pPr>
              <w:spacing w:after="120"/>
              <w:jc w:val="center"/>
              <w:rPr>
                <w:rFonts w:ascii="Arial" w:hAnsi="Arial" w:cs="Arial"/>
                <w:b/>
              </w:rPr>
            </w:pPr>
            <w:r>
              <w:rPr>
                <w:rFonts w:ascii="Arial" w:hAnsi="Arial" w:cs="Arial"/>
                <w:b/>
              </w:rPr>
              <w:t>x</w:t>
            </w:r>
          </w:p>
        </w:tc>
      </w:tr>
      <w:tr w:rsidR="002B7B3D" w:rsidRPr="00302082" w14:paraId="044E72EA" w14:textId="77777777" w:rsidTr="002B7B3D">
        <w:tc>
          <w:tcPr>
            <w:tcW w:w="2439" w:type="dxa"/>
          </w:tcPr>
          <w:p w14:paraId="59587964" w14:textId="76F2239E" w:rsidR="002B7B3D" w:rsidRPr="00154D48" w:rsidRDefault="002B7B3D" w:rsidP="00912469">
            <w:pPr>
              <w:spacing w:after="120"/>
              <w:rPr>
                <w:rFonts w:ascii="Arial" w:hAnsi="Arial" w:cs="Arial"/>
              </w:rPr>
            </w:pPr>
            <w:r>
              <w:rPr>
                <w:rFonts w:ascii="Arial" w:hAnsi="Arial" w:cs="Arial"/>
              </w:rPr>
              <w:t>Essay 2</w:t>
            </w:r>
          </w:p>
        </w:tc>
        <w:tc>
          <w:tcPr>
            <w:tcW w:w="567" w:type="dxa"/>
            <w:vAlign w:val="center"/>
          </w:tcPr>
          <w:p w14:paraId="3235E46B"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888B6B5"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0FD635CB"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27DA5FC6"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7F98FD27"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5A319FE3"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3CCFBE3A" w14:textId="77777777" w:rsidR="002B7B3D" w:rsidRPr="00302082" w:rsidRDefault="002B7B3D" w:rsidP="00912469">
            <w:pPr>
              <w:spacing w:after="120"/>
              <w:jc w:val="center"/>
              <w:rPr>
                <w:rFonts w:ascii="Arial" w:hAnsi="Arial" w:cs="Arial"/>
                <w:b/>
              </w:rPr>
            </w:pPr>
            <w:r>
              <w:rPr>
                <w:rFonts w:ascii="Arial" w:hAnsi="Arial" w:cs="Arial"/>
                <w:b/>
              </w:rPr>
              <w:t>x</w:t>
            </w:r>
          </w:p>
        </w:tc>
        <w:tc>
          <w:tcPr>
            <w:tcW w:w="567" w:type="dxa"/>
            <w:vAlign w:val="center"/>
          </w:tcPr>
          <w:p w14:paraId="08C18D17" w14:textId="77777777" w:rsidR="002B7B3D" w:rsidRPr="00302082" w:rsidRDefault="002B7B3D" w:rsidP="0091246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A9ACF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6D698DA" w:rsidR="008D4447" w:rsidRPr="008D4447" w:rsidRDefault="0027712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E7DE63A" w:rsidR="008D4447" w:rsidRPr="008D4447" w:rsidRDefault="00277124" w:rsidP="00277124">
      <w:pPr>
        <w:spacing w:after="120" w:line="240" w:lineRule="auto"/>
        <w:ind w:left="567" w:right="543"/>
        <w:jc w:val="both"/>
        <w:rPr>
          <w:rFonts w:ascii="Arial" w:hAnsi="Arial" w:cs="Arial"/>
          <w:iCs/>
          <w:sz w:val="24"/>
          <w:szCs w:val="24"/>
        </w:rPr>
      </w:pPr>
      <w:r w:rsidRPr="00277124">
        <w:rPr>
          <w:rFonts w:ascii="Arial" w:hAnsi="Arial" w:cs="Arial"/>
          <w:iCs/>
          <w:sz w:val="24"/>
          <w:szCs w:val="24"/>
        </w:rPr>
        <w:t>The reading list is inherently transcultural and incorporates international publications. In addition to seminar discussions and assignments, it promotes intercultural competence and an understanding of cultural relativity, interaction, and tolerance.</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277124">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277124">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744"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277124">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744"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C28F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D2FB" w14:textId="77777777" w:rsidR="00E459C3" w:rsidRDefault="00E459C3" w:rsidP="009A2D37">
      <w:pPr>
        <w:spacing w:after="0" w:line="240" w:lineRule="auto"/>
      </w:pPr>
      <w:r>
        <w:separator/>
      </w:r>
    </w:p>
  </w:endnote>
  <w:endnote w:type="continuationSeparator" w:id="0">
    <w:p w14:paraId="72A741B5" w14:textId="77777777" w:rsidR="00E459C3" w:rsidRDefault="00E459C3" w:rsidP="009A2D37">
      <w:pPr>
        <w:spacing w:after="0" w:line="240" w:lineRule="auto"/>
      </w:pPr>
      <w:r>
        <w:continuationSeparator/>
      </w:r>
    </w:p>
  </w:endnote>
  <w:endnote w:type="continuationNotice" w:id="1">
    <w:p w14:paraId="6D320ECD" w14:textId="77777777" w:rsidR="00E459C3" w:rsidRDefault="00E4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74BF668" w:rsidR="008B2543" w:rsidRDefault="0019787E" w:rsidP="009A2D37">
        <w:pPr>
          <w:pStyle w:val="Footer"/>
          <w:jc w:val="center"/>
        </w:pPr>
        <w:r>
          <w:fldChar w:fldCharType="begin"/>
        </w:r>
        <w:r>
          <w:instrText xml:space="preserve"> PAGE   \* MERGEFORMAT </w:instrText>
        </w:r>
        <w:r>
          <w:fldChar w:fldCharType="separate"/>
        </w:r>
        <w:r w:rsidR="00FC28F0">
          <w:rPr>
            <w:noProof/>
          </w:rPr>
          <w:t>2</w:t>
        </w:r>
        <w:r>
          <w:rPr>
            <w:noProof/>
          </w:rPr>
          <w:fldChar w:fldCharType="end"/>
        </w:r>
      </w:p>
    </w:sdtContent>
  </w:sdt>
  <w:p w14:paraId="62EFA718" w14:textId="5E810D6A" w:rsidR="008B2543" w:rsidRPr="00CE149C" w:rsidRDefault="00CE149C" w:rsidP="00CE149C">
    <w:pPr>
      <w:pStyle w:val="Footer"/>
      <w:spacing w:after="120"/>
      <w:ind w:right="-330"/>
      <w:jc w:val="center"/>
      <w:rPr>
        <w:rFonts w:ascii="Arial" w:hAnsi="Arial"/>
        <w:sz w:val="18"/>
        <w:szCs w:val="18"/>
      </w:rPr>
    </w:pPr>
    <w:r w:rsidRPr="00CE149C">
      <w:rPr>
        <w:rFonts w:ascii="Arial" w:hAnsi="Arial" w:cs="Arial"/>
        <w:sz w:val="18"/>
        <w:szCs w:val="18"/>
      </w:rPr>
      <w:t>Politics and Power in Literature and Film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58DC4F1" w:rsidR="00EB41D1" w:rsidRDefault="00EB41D1" w:rsidP="00EB41D1">
        <w:pPr>
          <w:pStyle w:val="Footer"/>
          <w:jc w:val="center"/>
        </w:pPr>
        <w:r>
          <w:fldChar w:fldCharType="begin"/>
        </w:r>
        <w:r>
          <w:instrText xml:space="preserve"> PAGE   \* MERGEFORMAT </w:instrText>
        </w:r>
        <w:r>
          <w:fldChar w:fldCharType="separate"/>
        </w:r>
        <w:r w:rsidR="00FC28F0">
          <w:rPr>
            <w:noProof/>
          </w:rPr>
          <w:t>1</w:t>
        </w:r>
        <w:r>
          <w:rPr>
            <w:noProof/>
          </w:rPr>
          <w:fldChar w:fldCharType="end"/>
        </w:r>
      </w:p>
    </w:sdtContent>
  </w:sdt>
  <w:p w14:paraId="652639B0" w14:textId="414942F3" w:rsidR="00F17B94" w:rsidRPr="00CE149C" w:rsidRDefault="00CE149C" w:rsidP="00CE149C">
    <w:pPr>
      <w:pStyle w:val="Footer"/>
      <w:jc w:val="center"/>
      <w:rPr>
        <w:sz w:val="18"/>
        <w:szCs w:val="18"/>
      </w:rPr>
    </w:pPr>
    <w:r w:rsidRPr="00CE149C">
      <w:rPr>
        <w:rFonts w:ascii="Arial" w:hAnsi="Arial" w:cs="Arial"/>
        <w:sz w:val="18"/>
        <w:szCs w:val="18"/>
      </w:rPr>
      <w:t>Politics and Power in Literature and 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D8E5" w14:textId="77777777" w:rsidR="00E459C3" w:rsidRDefault="00E459C3" w:rsidP="009A2D37">
      <w:pPr>
        <w:spacing w:after="0" w:line="240" w:lineRule="auto"/>
      </w:pPr>
      <w:r>
        <w:separator/>
      </w:r>
    </w:p>
  </w:footnote>
  <w:footnote w:type="continuationSeparator" w:id="0">
    <w:p w14:paraId="71C34609" w14:textId="77777777" w:rsidR="00E459C3" w:rsidRDefault="00E459C3" w:rsidP="009A2D37">
      <w:pPr>
        <w:spacing w:after="0" w:line="240" w:lineRule="auto"/>
      </w:pPr>
      <w:r>
        <w:continuationSeparator/>
      </w:r>
    </w:p>
  </w:footnote>
  <w:footnote w:type="continuationNotice" w:id="1">
    <w:p w14:paraId="44C275B4" w14:textId="77777777" w:rsidR="00E459C3" w:rsidRDefault="00E4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B15"/>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09B4"/>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7124"/>
    <w:rsid w:val="0028461D"/>
    <w:rsid w:val="0028590C"/>
    <w:rsid w:val="00292C46"/>
    <w:rsid w:val="002938D6"/>
    <w:rsid w:val="00294B73"/>
    <w:rsid w:val="002A0C18"/>
    <w:rsid w:val="002A219B"/>
    <w:rsid w:val="002A22DB"/>
    <w:rsid w:val="002B20F5"/>
    <w:rsid w:val="002B2A1A"/>
    <w:rsid w:val="002B71F2"/>
    <w:rsid w:val="002B7B3D"/>
    <w:rsid w:val="002C146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2BD8"/>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00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9D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149C"/>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459C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D78"/>
    <w:rsid w:val="00FA4EE8"/>
    <w:rsid w:val="00FB12CA"/>
    <w:rsid w:val="00FB2E32"/>
    <w:rsid w:val="00FB36EC"/>
    <w:rsid w:val="00FB4E1B"/>
    <w:rsid w:val="00FC0291"/>
    <w:rsid w:val="00FC1C92"/>
    <w:rsid w:val="00FC28F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B3CB5BB-5692-485E-8E06-5C0AB065BF4A}">
  <ds:schemaRefs>
    <ds:schemaRef ds:uri="http://schemas.openxmlformats.org/officeDocument/2006/bibliography"/>
  </ds:schemaRefs>
</ds:datastoreItem>
</file>

<file path=customXml/itemProps2.xml><?xml version="1.0" encoding="utf-8"?>
<ds:datastoreItem xmlns:ds="http://schemas.openxmlformats.org/officeDocument/2006/customXml" ds:itemID="{63820506-DA61-4918-B45C-B126B7C467AB}"/>
</file>

<file path=customXml/itemProps3.xml><?xml version="1.0" encoding="utf-8"?>
<ds:datastoreItem xmlns:ds="http://schemas.openxmlformats.org/officeDocument/2006/customXml" ds:itemID="{2526BB72-4EAC-4026-8C9D-56890F02ABD4}"/>
</file>

<file path=customXml/itemProps4.xml><?xml version="1.0" encoding="utf-8"?>
<ds:datastoreItem xmlns:ds="http://schemas.openxmlformats.org/officeDocument/2006/customXml" ds:itemID="{7D6DA654-0DC4-4B56-8655-8F191D9EDCE5}"/>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2021-09-09T15:25:00Z</dcterms:created>
  <dcterms:modified xsi:type="dcterms:W3CDTF">2022-01-04T11:16:00Z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