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FC1D53" w:rsidRDefault="00E1736E" w:rsidP="00072357">
      <w:pPr>
        <w:pStyle w:val="header2"/>
        <w:rPr>
          <w:sz w:val="22"/>
          <w:szCs w:val="22"/>
        </w:rPr>
      </w:pPr>
      <w:proofErr w:type="spellStart"/>
      <w:r w:rsidRPr="00FC1D53">
        <w:rPr>
          <w:sz w:val="22"/>
          <w:szCs w:val="22"/>
        </w:rPr>
        <w:t>KentVision</w:t>
      </w:r>
      <w:proofErr w:type="spellEnd"/>
      <w:r w:rsidRPr="00FC1D53">
        <w:rPr>
          <w:sz w:val="22"/>
          <w:szCs w:val="22"/>
        </w:rPr>
        <w:t xml:space="preserve"> Code and t</w:t>
      </w:r>
      <w:r w:rsidR="009A2D37" w:rsidRPr="00FC1D53">
        <w:rPr>
          <w:sz w:val="22"/>
          <w:szCs w:val="22"/>
        </w:rPr>
        <w:t>itle of the module</w:t>
      </w:r>
    </w:p>
    <w:p w14:paraId="66662E2A" w14:textId="5F684DF5"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COMP8380 - Internet of Things and Mobile Devices</w:t>
      </w:r>
    </w:p>
    <w:p w14:paraId="4AE52586" w14:textId="77777777" w:rsidR="009A2D37" w:rsidRPr="00FC1D53" w:rsidRDefault="009A2D37" w:rsidP="009D52D0">
      <w:pPr>
        <w:spacing w:after="120" w:line="240" w:lineRule="auto"/>
        <w:ind w:left="426" w:right="543"/>
        <w:jc w:val="both"/>
        <w:rPr>
          <w:rFonts w:ascii="Arial" w:hAnsi="Arial" w:cs="Arial"/>
        </w:rPr>
      </w:pPr>
    </w:p>
    <w:p w14:paraId="71554414" w14:textId="66149F08" w:rsidR="009A2D37" w:rsidRPr="00FC1D53" w:rsidRDefault="007A49C1" w:rsidP="00072357">
      <w:pPr>
        <w:pStyle w:val="Heading2"/>
        <w:rPr>
          <w:sz w:val="22"/>
          <w:szCs w:val="22"/>
        </w:rPr>
      </w:pPr>
      <w:r w:rsidRPr="00FC1D53">
        <w:rPr>
          <w:sz w:val="22"/>
          <w:szCs w:val="22"/>
        </w:rPr>
        <w:t>Division</w:t>
      </w:r>
      <w:r w:rsidR="009A2D37" w:rsidRPr="00FC1D53">
        <w:rPr>
          <w:sz w:val="22"/>
          <w:szCs w:val="22"/>
        </w:rPr>
        <w:t xml:space="preserve"> </w:t>
      </w:r>
      <w:r w:rsidR="000674E0" w:rsidRPr="00FC1D53">
        <w:rPr>
          <w:sz w:val="22"/>
          <w:szCs w:val="22"/>
        </w:rPr>
        <w:t xml:space="preserve">and School/Department </w:t>
      </w:r>
      <w:r w:rsidR="009A2D37" w:rsidRPr="00FC1D53">
        <w:rPr>
          <w:sz w:val="22"/>
          <w:szCs w:val="22"/>
        </w:rPr>
        <w:t>or partner institution which will be responsible for management of the module</w:t>
      </w:r>
    </w:p>
    <w:p w14:paraId="116E50D1" w14:textId="77777777"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Division of Computing, Engineering and Mathematical Sciences</w:t>
      </w:r>
    </w:p>
    <w:p w14:paraId="501F170D" w14:textId="77777777"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School of Computing</w:t>
      </w:r>
    </w:p>
    <w:p w14:paraId="6F21992A" w14:textId="77777777" w:rsidR="009A2D37" w:rsidRPr="00FC1D53" w:rsidRDefault="009A2D37" w:rsidP="009D52D0">
      <w:pPr>
        <w:spacing w:after="120" w:line="240" w:lineRule="auto"/>
        <w:ind w:left="426" w:right="543"/>
        <w:jc w:val="both"/>
        <w:rPr>
          <w:rFonts w:ascii="Arial" w:hAnsi="Arial" w:cs="Arial"/>
          <w:iCs/>
        </w:rPr>
      </w:pPr>
    </w:p>
    <w:p w14:paraId="04C6DE8C" w14:textId="77777777" w:rsidR="009A2D37" w:rsidRPr="00FC1D53" w:rsidRDefault="00883204" w:rsidP="00072357">
      <w:pPr>
        <w:pStyle w:val="Heading2"/>
        <w:rPr>
          <w:sz w:val="22"/>
          <w:szCs w:val="22"/>
        </w:rPr>
      </w:pPr>
      <w:r w:rsidRPr="00FC1D53">
        <w:rPr>
          <w:sz w:val="22"/>
          <w:szCs w:val="22"/>
        </w:rPr>
        <w:t>The level of the module (</w:t>
      </w:r>
      <w:r w:rsidR="00D83563" w:rsidRPr="00FC1D53">
        <w:rPr>
          <w:sz w:val="22"/>
          <w:szCs w:val="22"/>
        </w:rPr>
        <w:t>Level</w:t>
      </w:r>
      <w:r w:rsidR="00441E76" w:rsidRPr="00FC1D53">
        <w:rPr>
          <w:sz w:val="22"/>
          <w:szCs w:val="22"/>
        </w:rPr>
        <w:t xml:space="preserve"> 4</w:t>
      </w:r>
      <w:r w:rsidR="001D0C7D" w:rsidRPr="00FC1D53">
        <w:rPr>
          <w:sz w:val="22"/>
          <w:szCs w:val="22"/>
        </w:rPr>
        <w:t xml:space="preserve">, </w:t>
      </w:r>
      <w:r w:rsidR="00441E76" w:rsidRPr="00FC1D53">
        <w:rPr>
          <w:sz w:val="22"/>
          <w:szCs w:val="22"/>
        </w:rPr>
        <w:t>Level 5</w:t>
      </w:r>
      <w:r w:rsidR="001D0C7D" w:rsidRPr="00FC1D53">
        <w:rPr>
          <w:sz w:val="22"/>
          <w:szCs w:val="22"/>
        </w:rPr>
        <w:t xml:space="preserve">, </w:t>
      </w:r>
      <w:r w:rsidR="00441E76" w:rsidRPr="00FC1D53">
        <w:rPr>
          <w:sz w:val="22"/>
          <w:szCs w:val="22"/>
        </w:rPr>
        <w:t>Level 6</w:t>
      </w:r>
      <w:r w:rsidR="001D0C7D" w:rsidRPr="00FC1D53">
        <w:rPr>
          <w:sz w:val="22"/>
          <w:szCs w:val="22"/>
        </w:rPr>
        <w:t xml:space="preserve"> or </w:t>
      </w:r>
      <w:r w:rsidR="00C612A8" w:rsidRPr="00FC1D53">
        <w:rPr>
          <w:sz w:val="22"/>
          <w:szCs w:val="22"/>
        </w:rPr>
        <w:t>L</w:t>
      </w:r>
      <w:r w:rsidR="00441E76" w:rsidRPr="00FC1D53">
        <w:rPr>
          <w:sz w:val="22"/>
          <w:szCs w:val="22"/>
        </w:rPr>
        <w:t>evel 7</w:t>
      </w:r>
      <w:r w:rsidR="009A2D37" w:rsidRPr="00FC1D53">
        <w:rPr>
          <w:sz w:val="22"/>
          <w:szCs w:val="22"/>
        </w:rPr>
        <w:t>)</w:t>
      </w:r>
    </w:p>
    <w:p w14:paraId="11218BF7" w14:textId="77777777"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Level 7</w:t>
      </w:r>
    </w:p>
    <w:p w14:paraId="5C5465B8" w14:textId="77777777" w:rsidR="009A2D37" w:rsidRPr="00FC1D53" w:rsidRDefault="009A2D37" w:rsidP="009D52D0">
      <w:pPr>
        <w:spacing w:after="120" w:line="240" w:lineRule="auto"/>
        <w:ind w:left="426" w:right="543"/>
        <w:jc w:val="both"/>
        <w:rPr>
          <w:rFonts w:ascii="Arial" w:hAnsi="Arial" w:cs="Arial"/>
        </w:rPr>
      </w:pPr>
    </w:p>
    <w:p w14:paraId="20483909" w14:textId="77777777" w:rsidR="009A2D37" w:rsidRPr="00FC1D53" w:rsidRDefault="009A2D37" w:rsidP="00072357">
      <w:pPr>
        <w:pStyle w:val="Heading2"/>
        <w:rPr>
          <w:sz w:val="22"/>
          <w:szCs w:val="22"/>
        </w:rPr>
      </w:pPr>
      <w:r w:rsidRPr="00FC1D53">
        <w:rPr>
          <w:sz w:val="22"/>
          <w:szCs w:val="22"/>
        </w:rPr>
        <w:t xml:space="preserve">The number of credits and the ECTS value which the module represents </w:t>
      </w:r>
    </w:p>
    <w:p w14:paraId="5B350129" w14:textId="77777777"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15 credits (7.5 ECTS)</w:t>
      </w:r>
    </w:p>
    <w:p w14:paraId="369EF084" w14:textId="77777777" w:rsidR="00694B52" w:rsidRPr="00FC1D53" w:rsidRDefault="00694B52" w:rsidP="00FC1D53">
      <w:pPr>
        <w:spacing w:after="120" w:line="240" w:lineRule="auto"/>
        <w:ind w:right="543"/>
        <w:rPr>
          <w:rFonts w:ascii="Arial" w:hAnsi="Arial" w:cs="Arial"/>
        </w:rPr>
      </w:pPr>
    </w:p>
    <w:p w14:paraId="0A7DD2EB" w14:textId="77777777" w:rsidR="009A2D37" w:rsidRPr="00FC1D53" w:rsidRDefault="009A2D37" w:rsidP="00072357">
      <w:pPr>
        <w:pStyle w:val="Heading2"/>
        <w:rPr>
          <w:sz w:val="22"/>
          <w:szCs w:val="22"/>
        </w:rPr>
      </w:pPr>
      <w:r w:rsidRPr="00FC1D53">
        <w:rPr>
          <w:sz w:val="22"/>
          <w:szCs w:val="22"/>
        </w:rPr>
        <w:t>Which term(s) the module is to be taught in (or other teaching pattern)</w:t>
      </w:r>
    </w:p>
    <w:p w14:paraId="79692E64" w14:textId="77777777"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Spring</w:t>
      </w:r>
    </w:p>
    <w:p w14:paraId="1811487B" w14:textId="77777777" w:rsidR="009A2D37" w:rsidRPr="00FC1D53" w:rsidRDefault="009A2D37" w:rsidP="009D52D0">
      <w:pPr>
        <w:spacing w:after="120" w:line="240" w:lineRule="auto"/>
        <w:ind w:left="426" w:right="543"/>
        <w:rPr>
          <w:rFonts w:ascii="Arial" w:hAnsi="Arial" w:cs="Arial"/>
          <w:iCs/>
        </w:rPr>
      </w:pPr>
    </w:p>
    <w:p w14:paraId="76529F9A" w14:textId="1E4AB6DA" w:rsidR="009A2D37" w:rsidRPr="00FC1D53" w:rsidRDefault="009A2D37" w:rsidP="00072357">
      <w:pPr>
        <w:pStyle w:val="Heading2"/>
        <w:rPr>
          <w:sz w:val="22"/>
          <w:szCs w:val="22"/>
        </w:rPr>
      </w:pPr>
      <w:r w:rsidRPr="00FC1D53">
        <w:rPr>
          <w:sz w:val="22"/>
          <w:szCs w:val="22"/>
        </w:rPr>
        <w:t>Prerequisite and co-requisite modules</w:t>
      </w:r>
      <w:r w:rsidR="00E1736E" w:rsidRPr="00FC1D53">
        <w:rPr>
          <w:sz w:val="22"/>
          <w:szCs w:val="22"/>
        </w:rPr>
        <w:t xml:space="preserve"> and/or any module restrictions</w:t>
      </w:r>
    </w:p>
    <w:p w14:paraId="4EE7104F" w14:textId="77777777" w:rsidR="007D1108" w:rsidRPr="00FC1D53" w:rsidRDefault="007D1108" w:rsidP="007D1108">
      <w:pPr>
        <w:spacing w:after="120" w:line="240" w:lineRule="auto"/>
        <w:ind w:left="567" w:right="543"/>
        <w:rPr>
          <w:rFonts w:ascii="Arial" w:hAnsi="Arial" w:cs="Arial"/>
          <w:iCs/>
        </w:rPr>
      </w:pPr>
      <w:r w:rsidRPr="00FC1D53">
        <w:rPr>
          <w:rFonts w:ascii="Arial" w:hAnsi="Arial" w:cs="Arial"/>
          <w:iCs/>
        </w:rPr>
        <w:t>Pre-requisite: COMP8820 Advanced Object-Oriented Programming</w:t>
      </w:r>
      <w:r w:rsidRPr="00FC1D53">
        <w:rPr>
          <w:rFonts w:ascii="Arial" w:hAnsi="Arial" w:cs="Arial"/>
          <w:iCs/>
        </w:rPr>
        <w:br/>
        <w:t xml:space="preserve">or COMP8710 Advanced Java for Programmers </w:t>
      </w:r>
    </w:p>
    <w:p w14:paraId="5AE02DAF" w14:textId="77777777" w:rsidR="00694B52" w:rsidRPr="00FC1D53" w:rsidRDefault="00694B52" w:rsidP="009D52D0">
      <w:pPr>
        <w:spacing w:after="120" w:line="240" w:lineRule="auto"/>
        <w:ind w:left="426" w:right="543"/>
        <w:rPr>
          <w:rFonts w:ascii="Arial" w:hAnsi="Arial" w:cs="Arial"/>
          <w:iCs/>
        </w:rPr>
      </w:pPr>
    </w:p>
    <w:p w14:paraId="65457720" w14:textId="77777777" w:rsidR="009A2D37" w:rsidRPr="00FC1D53" w:rsidRDefault="009A2D37" w:rsidP="00072357">
      <w:pPr>
        <w:pStyle w:val="Heading2"/>
        <w:rPr>
          <w:sz w:val="22"/>
          <w:szCs w:val="22"/>
        </w:rPr>
      </w:pPr>
      <w:r w:rsidRPr="00FC1D53">
        <w:rPr>
          <w:sz w:val="22"/>
          <w:szCs w:val="22"/>
        </w:rPr>
        <w:t xml:space="preserve">The </w:t>
      </w:r>
      <w:r w:rsidR="007A49C1" w:rsidRPr="00FC1D53">
        <w:rPr>
          <w:sz w:val="22"/>
          <w:szCs w:val="22"/>
        </w:rPr>
        <w:t>course(s)</w:t>
      </w:r>
      <w:r w:rsidRPr="00FC1D53">
        <w:rPr>
          <w:sz w:val="22"/>
          <w:szCs w:val="22"/>
        </w:rPr>
        <w:t xml:space="preserve"> of study to which the module contributes</w:t>
      </w:r>
    </w:p>
    <w:p w14:paraId="34F7FDB0" w14:textId="44D8B8E1" w:rsidR="009A2D37" w:rsidRPr="00FC1D53" w:rsidRDefault="00E1736E" w:rsidP="00E1736E">
      <w:pPr>
        <w:spacing w:after="120" w:line="240" w:lineRule="auto"/>
        <w:ind w:left="567" w:right="543"/>
        <w:rPr>
          <w:rFonts w:ascii="Arial" w:hAnsi="Arial" w:cs="Arial"/>
          <w:iCs/>
        </w:rPr>
      </w:pPr>
      <w:r w:rsidRPr="00FC1D53">
        <w:rPr>
          <w:rFonts w:ascii="Arial" w:hAnsi="Arial" w:cs="Arial"/>
          <w:iCs/>
        </w:rPr>
        <w:t>Compulsory to the following courses:</w:t>
      </w:r>
    </w:p>
    <w:p w14:paraId="63089E58" w14:textId="77777777" w:rsidR="000D36E4" w:rsidRPr="00FC1D53" w:rsidRDefault="000D36E4" w:rsidP="000D36E4">
      <w:pPr>
        <w:spacing w:after="120" w:line="240" w:lineRule="auto"/>
        <w:ind w:left="567" w:right="543"/>
        <w:rPr>
          <w:rFonts w:ascii="Arial" w:hAnsi="Arial" w:cs="Arial"/>
          <w:iCs/>
        </w:rPr>
      </w:pPr>
      <w:r w:rsidRPr="00FC1D53">
        <w:rPr>
          <w:rFonts w:ascii="Arial" w:hAnsi="Arial" w:cs="Arial"/>
          <w:iCs/>
        </w:rPr>
        <w:t>MSc Networks and Security with and without Year in Industry</w:t>
      </w:r>
    </w:p>
    <w:p w14:paraId="49396994" w14:textId="17E781AA" w:rsidR="00E1736E" w:rsidRPr="00FC1D53" w:rsidRDefault="00E1736E" w:rsidP="00E1736E">
      <w:pPr>
        <w:spacing w:after="120" w:line="240" w:lineRule="auto"/>
        <w:ind w:left="567" w:right="543"/>
        <w:rPr>
          <w:rFonts w:ascii="Arial" w:hAnsi="Arial" w:cs="Arial"/>
          <w:iCs/>
        </w:rPr>
      </w:pPr>
      <w:r w:rsidRPr="00FC1D53">
        <w:rPr>
          <w:rFonts w:ascii="Arial" w:hAnsi="Arial" w:cs="Arial"/>
          <w:iCs/>
        </w:rPr>
        <w:t>Optional to the following courses:</w:t>
      </w:r>
    </w:p>
    <w:p w14:paraId="72A788A7" w14:textId="77777777" w:rsidR="007803DC" w:rsidRPr="00FC1D53" w:rsidRDefault="007803DC" w:rsidP="007803DC">
      <w:pPr>
        <w:spacing w:after="120" w:line="240" w:lineRule="auto"/>
        <w:ind w:left="567" w:right="543"/>
        <w:rPr>
          <w:rFonts w:ascii="Arial" w:hAnsi="Arial" w:cs="Arial"/>
          <w:iCs/>
        </w:rPr>
      </w:pPr>
      <w:r w:rsidRPr="00FC1D53">
        <w:rPr>
          <w:rFonts w:ascii="Arial" w:hAnsi="Arial" w:cs="Arial"/>
          <w:iCs/>
        </w:rPr>
        <w:t>MSc Computer Science with and without Year in Industry</w:t>
      </w:r>
    </w:p>
    <w:p w14:paraId="028C4F51" w14:textId="77777777" w:rsidR="007803DC" w:rsidRPr="00FC1D53" w:rsidRDefault="007803DC" w:rsidP="007803DC">
      <w:pPr>
        <w:spacing w:after="120" w:line="240" w:lineRule="auto"/>
        <w:ind w:left="567" w:right="543"/>
        <w:rPr>
          <w:rFonts w:ascii="Arial" w:hAnsi="Arial" w:cs="Arial"/>
          <w:iCs/>
        </w:rPr>
      </w:pPr>
      <w:r w:rsidRPr="00FC1D53">
        <w:rPr>
          <w:rFonts w:ascii="Arial" w:hAnsi="Arial" w:cs="Arial"/>
          <w:iCs/>
        </w:rPr>
        <w:t>MSc Computer Science (Artificial Intelligence) with and without Year in Industry</w:t>
      </w:r>
    </w:p>
    <w:p w14:paraId="2906674B" w14:textId="77777777" w:rsidR="007803DC" w:rsidRPr="00FC1D53" w:rsidRDefault="007803DC" w:rsidP="007803DC">
      <w:pPr>
        <w:spacing w:after="120" w:line="240" w:lineRule="auto"/>
        <w:ind w:left="567" w:right="543"/>
        <w:rPr>
          <w:rFonts w:ascii="Arial" w:hAnsi="Arial" w:cs="Arial"/>
          <w:iCs/>
        </w:rPr>
      </w:pPr>
      <w:r w:rsidRPr="00FC1D53">
        <w:rPr>
          <w:rFonts w:ascii="Arial" w:hAnsi="Arial" w:cs="Arial"/>
          <w:iCs/>
        </w:rPr>
        <w:t>MSc Computer Science (Cyber Security) with and without Year in Industry</w:t>
      </w:r>
    </w:p>
    <w:p w14:paraId="40EF80F0" w14:textId="77777777" w:rsidR="007803DC" w:rsidRPr="00FC1D53" w:rsidRDefault="007803DC" w:rsidP="007803DC">
      <w:pPr>
        <w:spacing w:after="120" w:line="240" w:lineRule="auto"/>
        <w:ind w:left="567" w:right="543"/>
        <w:rPr>
          <w:rFonts w:ascii="Arial" w:hAnsi="Arial" w:cs="Arial"/>
          <w:iCs/>
        </w:rPr>
      </w:pPr>
      <w:r w:rsidRPr="00FC1D53">
        <w:rPr>
          <w:rFonts w:ascii="Arial" w:hAnsi="Arial" w:cs="Arial"/>
          <w:iCs/>
        </w:rPr>
        <w:t>MSc Advanced Computer Science with and without Year in Industry</w:t>
      </w:r>
    </w:p>
    <w:p w14:paraId="5BCB86FA" w14:textId="77777777" w:rsidR="007803DC" w:rsidRPr="00FC1D53" w:rsidRDefault="007803DC" w:rsidP="007803DC">
      <w:pPr>
        <w:spacing w:after="120" w:line="240" w:lineRule="auto"/>
        <w:ind w:left="567" w:right="543"/>
        <w:rPr>
          <w:rFonts w:ascii="Arial" w:hAnsi="Arial" w:cs="Arial"/>
          <w:iCs/>
        </w:rPr>
      </w:pPr>
      <w:r w:rsidRPr="00FC1D53">
        <w:rPr>
          <w:rFonts w:ascii="Arial" w:hAnsi="Arial" w:cs="Arial"/>
          <w:iCs/>
        </w:rPr>
        <w:t>MSc Artificial Intelligence with and without Year in Industry</w:t>
      </w:r>
    </w:p>
    <w:p w14:paraId="272A0EBE" w14:textId="77777777" w:rsidR="007803DC" w:rsidRPr="00FC1D53" w:rsidRDefault="007803DC" w:rsidP="007803DC">
      <w:pPr>
        <w:spacing w:after="120" w:line="240" w:lineRule="auto"/>
        <w:ind w:left="567" w:right="543"/>
        <w:rPr>
          <w:rFonts w:ascii="Arial" w:hAnsi="Arial" w:cs="Arial"/>
          <w:iCs/>
        </w:rPr>
      </w:pPr>
      <w:r w:rsidRPr="00FC1D53">
        <w:rPr>
          <w:rFonts w:ascii="Arial" w:hAnsi="Arial" w:cs="Arial"/>
          <w:iCs/>
        </w:rPr>
        <w:t>MSc Cyber Security with and without Year in Industry</w:t>
      </w:r>
    </w:p>
    <w:p w14:paraId="28CC1478" w14:textId="77777777" w:rsidR="00694B52" w:rsidRPr="00FC1D53" w:rsidRDefault="00694B52" w:rsidP="009D52D0">
      <w:pPr>
        <w:spacing w:after="120" w:line="240" w:lineRule="auto"/>
        <w:ind w:left="426" w:right="543"/>
        <w:rPr>
          <w:rFonts w:ascii="Arial" w:hAnsi="Arial" w:cs="Arial"/>
          <w:iCs/>
        </w:rPr>
      </w:pPr>
    </w:p>
    <w:p w14:paraId="3839F6AB" w14:textId="77777777" w:rsidR="009A2D37" w:rsidRPr="00FC1D53" w:rsidRDefault="009A2D37" w:rsidP="00072357">
      <w:pPr>
        <w:pStyle w:val="Heading2"/>
        <w:jc w:val="left"/>
        <w:rPr>
          <w:sz w:val="22"/>
          <w:szCs w:val="22"/>
        </w:rPr>
      </w:pPr>
      <w:r w:rsidRPr="00FC1D53">
        <w:rPr>
          <w:sz w:val="22"/>
          <w:szCs w:val="22"/>
        </w:rPr>
        <w:t>The intended subject specific learning outcomes</w:t>
      </w:r>
      <w:r w:rsidR="00C729D7" w:rsidRPr="00FC1D53">
        <w:rPr>
          <w:sz w:val="22"/>
          <w:szCs w:val="22"/>
        </w:rPr>
        <w:t>.</w:t>
      </w:r>
      <w:r w:rsidR="00C729D7" w:rsidRPr="00FC1D53">
        <w:rPr>
          <w:sz w:val="22"/>
          <w:szCs w:val="22"/>
        </w:rPr>
        <w:br/>
        <w:t>On successfully completing the module students will be able to:</w:t>
      </w:r>
    </w:p>
    <w:p w14:paraId="5A1647A0" w14:textId="77777777" w:rsidR="007D1108" w:rsidRPr="00FC1D53" w:rsidRDefault="007D1108" w:rsidP="00FC1D53">
      <w:pPr>
        <w:spacing w:after="120" w:line="240" w:lineRule="auto"/>
        <w:ind w:left="1437" w:right="543" w:hanging="870"/>
        <w:jc w:val="both"/>
        <w:rPr>
          <w:rFonts w:ascii="Arial" w:hAnsi="Arial" w:cs="Arial"/>
          <w:iCs/>
        </w:rPr>
      </w:pPr>
      <w:r w:rsidRPr="00FC1D53">
        <w:rPr>
          <w:rFonts w:ascii="Arial" w:hAnsi="Arial" w:cs="Arial"/>
          <w:iCs/>
        </w:rPr>
        <w:t>8.1</w:t>
      </w:r>
      <w:r w:rsidRPr="00FC1D53">
        <w:rPr>
          <w:rFonts w:ascii="Arial" w:hAnsi="Arial" w:cs="Arial"/>
          <w:iCs/>
        </w:rPr>
        <w:tab/>
        <w:t>Describe the technologies used for the Internet of Things and mobile devices, including (passive and active) sensors, actuators, the physical communications layer, communications protocols, programming frameworks, and an understanding of energy and bandwidth constraints.</w:t>
      </w:r>
    </w:p>
    <w:p w14:paraId="23C6A2A3" w14:textId="77777777" w:rsidR="007D1108" w:rsidRPr="00FC1D53" w:rsidRDefault="007D1108" w:rsidP="00FC1D53">
      <w:pPr>
        <w:spacing w:after="120" w:line="240" w:lineRule="auto"/>
        <w:ind w:left="1437" w:right="543" w:hanging="870"/>
        <w:jc w:val="both"/>
        <w:rPr>
          <w:rFonts w:ascii="Arial" w:hAnsi="Arial" w:cs="Arial"/>
          <w:iCs/>
        </w:rPr>
      </w:pPr>
      <w:r w:rsidRPr="00FC1D53">
        <w:rPr>
          <w:rFonts w:ascii="Arial" w:hAnsi="Arial" w:cs="Arial"/>
          <w:iCs/>
        </w:rPr>
        <w:lastRenderedPageBreak/>
        <w:t>8.2</w:t>
      </w:r>
      <w:r w:rsidRPr="00FC1D53">
        <w:rPr>
          <w:rFonts w:ascii="Arial" w:hAnsi="Arial" w:cs="Arial"/>
          <w:iCs/>
        </w:rPr>
        <w:tab/>
        <w:t>Design and implement software for Internet of Things applications, including both low-level firmware on embedded devices and higher-level data processing for data obtained from sensors, taking ideas and techniques from recent research in the area.</w:t>
      </w:r>
    </w:p>
    <w:p w14:paraId="165A1511" w14:textId="77777777" w:rsidR="007D1108" w:rsidRPr="00FC1D53" w:rsidRDefault="007D1108" w:rsidP="00FC1D53">
      <w:pPr>
        <w:spacing w:after="120" w:line="240" w:lineRule="auto"/>
        <w:ind w:left="567" w:right="543"/>
        <w:jc w:val="both"/>
        <w:rPr>
          <w:rFonts w:ascii="Arial" w:hAnsi="Arial" w:cs="Arial"/>
          <w:iCs/>
        </w:rPr>
      </w:pPr>
      <w:r w:rsidRPr="00FC1D53">
        <w:rPr>
          <w:rFonts w:ascii="Arial" w:hAnsi="Arial" w:cs="Arial"/>
          <w:iCs/>
        </w:rPr>
        <w:t>8.3</w:t>
      </w:r>
      <w:r w:rsidRPr="00FC1D53">
        <w:rPr>
          <w:rFonts w:ascii="Arial" w:hAnsi="Arial" w:cs="Arial"/>
          <w:iCs/>
        </w:rPr>
        <w:tab/>
        <w:t>Design and build a sensor network based on Internet of Things technology.</w:t>
      </w:r>
    </w:p>
    <w:p w14:paraId="18E6FC74" w14:textId="77777777" w:rsidR="007D1108" w:rsidRPr="00FC1D53" w:rsidRDefault="007D1108" w:rsidP="00FC1D53">
      <w:pPr>
        <w:spacing w:after="120" w:line="240" w:lineRule="auto"/>
        <w:ind w:left="1437" w:right="543" w:hanging="870"/>
        <w:jc w:val="both"/>
        <w:rPr>
          <w:rFonts w:ascii="Arial" w:hAnsi="Arial" w:cs="Arial"/>
          <w:iCs/>
        </w:rPr>
      </w:pPr>
      <w:r w:rsidRPr="00FC1D53">
        <w:rPr>
          <w:rFonts w:ascii="Arial" w:hAnsi="Arial" w:cs="Arial"/>
          <w:iCs/>
        </w:rPr>
        <w:t>8.4</w:t>
      </w:r>
      <w:r w:rsidRPr="00FC1D53">
        <w:rPr>
          <w:rFonts w:ascii="Arial" w:hAnsi="Arial" w:cs="Arial"/>
          <w:iCs/>
        </w:rPr>
        <w:tab/>
        <w:t>Develop application software of moderate complexity for a well-used mobile platform.</w:t>
      </w:r>
    </w:p>
    <w:p w14:paraId="706FA85B" w14:textId="77777777" w:rsidR="007D1108" w:rsidRPr="00FC1D53" w:rsidRDefault="007D1108" w:rsidP="00FC1D53">
      <w:pPr>
        <w:spacing w:after="120" w:line="240" w:lineRule="auto"/>
        <w:ind w:left="1437" w:right="543" w:hanging="870"/>
        <w:jc w:val="both"/>
        <w:rPr>
          <w:rFonts w:ascii="Arial" w:hAnsi="Arial" w:cs="Arial"/>
          <w:iCs/>
        </w:rPr>
      </w:pPr>
      <w:r w:rsidRPr="00FC1D53">
        <w:rPr>
          <w:rFonts w:ascii="Arial" w:hAnsi="Arial" w:cs="Arial"/>
          <w:iCs/>
        </w:rPr>
        <w:t>8.5</w:t>
      </w:r>
      <w:r w:rsidRPr="00FC1D53">
        <w:rPr>
          <w:rFonts w:ascii="Arial" w:hAnsi="Arial" w:cs="Arial"/>
          <w:iCs/>
        </w:rPr>
        <w:tab/>
        <w:t>Critically discuss current research issues and application areas of the Internet of Things and mobile devices, including an understanding of the commercial context and privacy/security issues, and make well-informed speculations on the future of the area.</w:t>
      </w:r>
    </w:p>
    <w:p w14:paraId="256A8AC3" w14:textId="77777777" w:rsidR="008D4447" w:rsidRPr="00FC1D53" w:rsidRDefault="008D4447" w:rsidP="009D52D0">
      <w:pPr>
        <w:spacing w:after="120" w:line="240" w:lineRule="auto"/>
        <w:ind w:left="426" w:right="543"/>
        <w:rPr>
          <w:rFonts w:ascii="Arial" w:hAnsi="Arial" w:cs="Arial"/>
          <w:b/>
        </w:rPr>
      </w:pPr>
    </w:p>
    <w:p w14:paraId="035A14B0" w14:textId="77777777" w:rsidR="00C729D7" w:rsidRPr="00FC1D53" w:rsidRDefault="009A2D37" w:rsidP="00072357">
      <w:pPr>
        <w:pStyle w:val="Heading2"/>
        <w:jc w:val="left"/>
        <w:rPr>
          <w:sz w:val="22"/>
          <w:szCs w:val="22"/>
        </w:rPr>
      </w:pPr>
      <w:r w:rsidRPr="00FC1D53">
        <w:rPr>
          <w:sz w:val="22"/>
          <w:szCs w:val="22"/>
        </w:rPr>
        <w:t>The intended generic learning outcomes</w:t>
      </w:r>
      <w:r w:rsidR="00C729D7" w:rsidRPr="00FC1D53">
        <w:rPr>
          <w:sz w:val="22"/>
          <w:szCs w:val="22"/>
        </w:rPr>
        <w:t>.</w:t>
      </w:r>
      <w:r w:rsidR="00C729D7" w:rsidRPr="00FC1D53">
        <w:rPr>
          <w:sz w:val="22"/>
          <w:szCs w:val="22"/>
        </w:rPr>
        <w:br/>
        <w:t>On successfully completing the module students will be able to:</w:t>
      </w:r>
    </w:p>
    <w:p w14:paraId="766BC52C" w14:textId="6C4A18F4" w:rsidR="007D1108" w:rsidRPr="00FC1D53" w:rsidRDefault="007D1108" w:rsidP="009100E9">
      <w:pPr>
        <w:spacing w:after="120" w:line="240" w:lineRule="auto"/>
        <w:ind w:left="1437" w:right="543" w:hanging="870"/>
        <w:rPr>
          <w:rFonts w:ascii="Arial" w:hAnsi="Arial" w:cs="Arial"/>
          <w:iCs/>
        </w:rPr>
      </w:pPr>
      <w:r w:rsidRPr="00FC1D53">
        <w:rPr>
          <w:rFonts w:ascii="Arial" w:hAnsi="Arial" w:cs="Arial"/>
          <w:iCs/>
        </w:rPr>
        <w:t>9.1</w:t>
      </w:r>
      <w:r w:rsidRPr="00FC1D53">
        <w:rPr>
          <w:rFonts w:ascii="Arial" w:hAnsi="Arial" w:cs="Arial"/>
          <w:iCs/>
        </w:rPr>
        <w:tab/>
      </w:r>
      <w:r w:rsidR="00D8274C" w:rsidRPr="00FC1D53">
        <w:rPr>
          <w:rFonts w:ascii="Arial" w:hAnsi="Arial" w:cs="Arial"/>
          <w:iCs/>
        </w:rPr>
        <w:t>Enhance their communication skills by writing and presenting the</w:t>
      </w:r>
      <w:r w:rsidR="00B66192" w:rsidRPr="00FC1D53">
        <w:rPr>
          <w:rFonts w:ascii="Arial" w:hAnsi="Arial" w:cs="Arial"/>
          <w:iCs/>
        </w:rPr>
        <w:t xml:space="preserve"> </w:t>
      </w:r>
      <w:r w:rsidRPr="00FC1D53">
        <w:rPr>
          <w:rFonts w:ascii="Arial" w:hAnsi="Arial" w:cs="Arial"/>
          <w:iCs/>
        </w:rPr>
        <w:t>scientific and technological research</w:t>
      </w:r>
      <w:r w:rsidR="00D8274C" w:rsidRPr="00FC1D53">
        <w:rPr>
          <w:rFonts w:ascii="Arial" w:hAnsi="Arial" w:cs="Arial"/>
          <w:iCs/>
        </w:rPr>
        <w:t xml:space="preserve"> </w:t>
      </w:r>
      <w:r w:rsidR="00256B41" w:rsidRPr="00FC1D53">
        <w:rPr>
          <w:rFonts w:ascii="Arial" w:hAnsi="Arial" w:cs="Arial"/>
          <w:iCs/>
        </w:rPr>
        <w:t>performed</w:t>
      </w:r>
      <w:r w:rsidRPr="00FC1D53">
        <w:rPr>
          <w:rFonts w:ascii="Arial" w:hAnsi="Arial" w:cs="Arial"/>
          <w:iCs/>
        </w:rPr>
        <w:t>.</w:t>
      </w:r>
    </w:p>
    <w:p w14:paraId="54EBC02D" w14:textId="77777777" w:rsidR="008D4447" w:rsidRPr="00FC1D53" w:rsidRDefault="008D4447" w:rsidP="009D52D0">
      <w:pPr>
        <w:spacing w:after="120" w:line="240" w:lineRule="auto"/>
        <w:ind w:left="567" w:right="543"/>
        <w:rPr>
          <w:rFonts w:ascii="Arial" w:hAnsi="Arial" w:cs="Arial"/>
        </w:rPr>
      </w:pPr>
    </w:p>
    <w:p w14:paraId="73386C6A" w14:textId="77777777" w:rsidR="009A2D37" w:rsidRPr="00FC1D53" w:rsidRDefault="009A2D37" w:rsidP="00072357">
      <w:pPr>
        <w:pStyle w:val="Heading2"/>
        <w:rPr>
          <w:sz w:val="22"/>
          <w:szCs w:val="22"/>
        </w:rPr>
      </w:pPr>
      <w:r w:rsidRPr="00FC1D53">
        <w:rPr>
          <w:sz w:val="22"/>
          <w:szCs w:val="22"/>
        </w:rPr>
        <w:t>A synopsis of the curriculum</w:t>
      </w:r>
    </w:p>
    <w:p w14:paraId="1C97F79B" w14:textId="77777777" w:rsidR="007D1108" w:rsidRPr="00FC1D53" w:rsidRDefault="007D1108" w:rsidP="00FC1D53">
      <w:pPr>
        <w:spacing w:after="120" w:line="240" w:lineRule="auto"/>
        <w:ind w:left="567" w:right="543"/>
        <w:jc w:val="both"/>
        <w:rPr>
          <w:rFonts w:ascii="Arial" w:hAnsi="Arial" w:cs="Arial"/>
          <w:iCs/>
        </w:rPr>
      </w:pPr>
      <w:r w:rsidRPr="00FC1D53">
        <w:rPr>
          <w:rFonts w:ascii="Arial" w:hAnsi="Arial" w:cs="Arial"/>
          <w:iCs/>
        </w:rPr>
        <w:t xml:space="preserve">The module will cover a mixture of theoretical and practical topics in the area of mobile devices and the Internet of Things (IoT), that is, the use of Internet technologies to access and interact with objects in the physical world. This will include coverage of the range of sensor and actuator devices available, ways in which they communicate and compute, methods for getting information to and from IoT-enabled devices, ways of visualising and processing data gained from the IoT, and associated privacy and security issues. Application development for mobile devices such as smartphones will also be introduced using a popular mobile platform. </w:t>
      </w:r>
    </w:p>
    <w:p w14:paraId="7040E90A" w14:textId="77777777" w:rsidR="008D4447" w:rsidRPr="00FC1D53" w:rsidRDefault="008D4447" w:rsidP="009D52D0">
      <w:pPr>
        <w:spacing w:after="120" w:line="240" w:lineRule="auto"/>
        <w:ind w:left="426" w:right="543"/>
        <w:rPr>
          <w:rFonts w:ascii="Arial" w:hAnsi="Arial" w:cs="Arial"/>
          <w:iCs/>
        </w:rPr>
      </w:pPr>
    </w:p>
    <w:p w14:paraId="05E3877E" w14:textId="77777777" w:rsidR="00636058" w:rsidRPr="00FC1D53" w:rsidRDefault="00883204" w:rsidP="00895D3C">
      <w:pPr>
        <w:pStyle w:val="Heading2"/>
        <w:rPr>
          <w:sz w:val="22"/>
          <w:szCs w:val="22"/>
        </w:rPr>
      </w:pPr>
      <w:r w:rsidRPr="00FC1D53">
        <w:rPr>
          <w:sz w:val="22"/>
          <w:szCs w:val="22"/>
        </w:rPr>
        <w:t>Reading l</w:t>
      </w:r>
      <w:r w:rsidR="009A2D37" w:rsidRPr="00FC1D53">
        <w:rPr>
          <w:sz w:val="22"/>
          <w:szCs w:val="22"/>
        </w:rPr>
        <w:t xml:space="preserve">ist </w:t>
      </w:r>
    </w:p>
    <w:p w14:paraId="6574CE52" w14:textId="4D1C00BF" w:rsidR="00636058" w:rsidRPr="00FC1D53" w:rsidRDefault="00636058" w:rsidP="00636058">
      <w:pPr>
        <w:pStyle w:val="Heading2"/>
        <w:numPr>
          <w:ilvl w:val="0"/>
          <w:numId w:val="0"/>
        </w:numPr>
        <w:ind w:left="567"/>
        <w:rPr>
          <w:b w:val="0"/>
          <w:bCs/>
          <w:sz w:val="22"/>
          <w:szCs w:val="22"/>
        </w:rPr>
      </w:pPr>
      <w:r w:rsidRPr="00FC1D53">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FC1D53" w:rsidRDefault="00636058" w:rsidP="00636058">
      <w:pPr>
        <w:pStyle w:val="Heading2"/>
        <w:numPr>
          <w:ilvl w:val="0"/>
          <w:numId w:val="0"/>
        </w:numPr>
        <w:ind w:left="567"/>
        <w:rPr>
          <w:b w:val="0"/>
          <w:bCs/>
          <w:sz w:val="22"/>
          <w:szCs w:val="22"/>
        </w:rPr>
      </w:pPr>
      <w:r w:rsidRPr="00FC1D53">
        <w:rPr>
          <w:b w:val="0"/>
          <w:bCs/>
          <w:sz w:val="22"/>
          <w:szCs w:val="22"/>
        </w:rPr>
        <w:t xml:space="preserve">The most up to date reading list for each module can be found on the university's </w:t>
      </w:r>
      <w:hyperlink r:id="rId8" w:history="1">
        <w:r w:rsidRPr="00FC1D53">
          <w:rPr>
            <w:rStyle w:val="Hyperlink"/>
            <w:b w:val="0"/>
            <w:bCs/>
            <w:sz w:val="22"/>
            <w:szCs w:val="22"/>
          </w:rPr>
          <w:t>reading list pages</w:t>
        </w:r>
      </w:hyperlink>
      <w:r w:rsidRPr="00FC1D53">
        <w:rPr>
          <w:b w:val="0"/>
          <w:bCs/>
          <w:sz w:val="22"/>
          <w:szCs w:val="22"/>
        </w:rPr>
        <w:t xml:space="preserve">. </w:t>
      </w:r>
    </w:p>
    <w:p w14:paraId="2FC71BCE" w14:textId="77777777" w:rsidR="00B86138" w:rsidRPr="00FC1D53" w:rsidRDefault="00B86138" w:rsidP="00B86138">
      <w:pPr>
        <w:spacing w:after="0" w:line="240" w:lineRule="auto"/>
        <w:ind w:left="567" w:right="260"/>
        <w:jc w:val="both"/>
        <w:rPr>
          <w:rFonts w:ascii="Arial" w:hAnsi="Arial" w:cs="Arial"/>
          <w:iCs/>
        </w:rPr>
      </w:pPr>
      <w:r w:rsidRPr="00FC1D53">
        <w:rPr>
          <w:rFonts w:ascii="Arial" w:hAnsi="Arial" w:cs="Arial"/>
          <w:iCs/>
        </w:rPr>
        <w:t>Books in this subject area become out of date very quickly.</w:t>
      </w:r>
    </w:p>
    <w:p w14:paraId="048269C8" w14:textId="77777777" w:rsidR="00B86138" w:rsidRPr="00FC1D53" w:rsidRDefault="00B86138" w:rsidP="00B86138">
      <w:pPr>
        <w:spacing w:after="0" w:line="240" w:lineRule="auto"/>
        <w:ind w:left="567" w:right="260"/>
        <w:jc w:val="both"/>
        <w:rPr>
          <w:rFonts w:ascii="Arial" w:hAnsi="Arial" w:cs="Arial"/>
          <w:strike/>
        </w:rPr>
      </w:pPr>
      <w:r w:rsidRPr="00FC1D53">
        <w:rPr>
          <w:rFonts w:ascii="Arial" w:hAnsi="Arial" w:cs="Arial"/>
          <w:iCs/>
        </w:rPr>
        <w:t>See current reading list for suggestions.</w:t>
      </w:r>
    </w:p>
    <w:p w14:paraId="65C929EC" w14:textId="5AC76DAB" w:rsidR="008D4447" w:rsidRPr="00FC1D53" w:rsidRDefault="008D4447" w:rsidP="009D52D0">
      <w:pPr>
        <w:spacing w:after="120" w:line="240" w:lineRule="auto"/>
        <w:ind w:right="543"/>
        <w:jc w:val="both"/>
        <w:rPr>
          <w:rFonts w:ascii="Arial" w:hAnsi="Arial" w:cs="Arial"/>
        </w:rPr>
      </w:pPr>
    </w:p>
    <w:p w14:paraId="715A2291" w14:textId="15D7BD54" w:rsidR="00883204" w:rsidRPr="00FC1D53" w:rsidRDefault="00636058" w:rsidP="00072357">
      <w:pPr>
        <w:pStyle w:val="Heading2"/>
        <w:rPr>
          <w:sz w:val="22"/>
          <w:szCs w:val="22"/>
        </w:rPr>
      </w:pPr>
      <w:r w:rsidRPr="00FC1D53">
        <w:rPr>
          <w:sz w:val="22"/>
          <w:szCs w:val="22"/>
        </w:rPr>
        <w:t>Contact Hours</w:t>
      </w:r>
    </w:p>
    <w:p w14:paraId="1086FCCF" w14:textId="306CA030" w:rsidR="00636058" w:rsidRPr="00FC1D53" w:rsidRDefault="00636058" w:rsidP="00636058">
      <w:pPr>
        <w:ind w:left="567"/>
        <w:rPr>
          <w:rFonts w:ascii="Arial" w:hAnsi="Arial" w:cs="Arial"/>
        </w:rPr>
      </w:pPr>
      <w:r w:rsidRPr="00FC1D53">
        <w:rPr>
          <w:rFonts w:ascii="Arial" w:hAnsi="Arial" w:cs="Arial"/>
        </w:rPr>
        <w:t>Private Study</w:t>
      </w:r>
      <w:r w:rsidR="007A3F31" w:rsidRPr="00FC1D53">
        <w:rPr>
          <w:rFonts w:ascii="Arial" w:hAnsi="Arial" w:cs="Arial"/>
        </w:rPr>
        <w:t>:</w:t>
      </w:r>
      <w:r w:rsidR="00A730DA" w:rsidRPr="00FC1D53">
        <w:rPr>
          <w:rFonts w:ascii="Arial" w:hAnsi="Arial" w:cs="Arial"/>
        </w:rPr>
        <w:t xml:space="preserve"> 120</w:t>
      </w:r>
    </w:p>
    <w:p w14:paraId="3BE5E6D9" w14:textId="639E8553" w:rsidR="00636058" w:rsidRPr="00FC1D53" w:rsidRDefault="00636058" w:rsidP="00636058">
      <w:pPr>
        <w:ind w:left="567"/>
        <w:rPr>
          <w:rFonts w:ascii="Arial" w:hAnsi="Arial" w:cs="Arial"/>
        </w:rPr>
      </w:pPr>
      <w:r w:rsidRPr="00FC1D53">
        <w:rPr>
          <w:rFonts w:ascii="Arial" w:hAnsi="Arial" w:cs="Arial"/>
        </w:rPr>
        <w:t>Contact Hours</w:t>
      </w:r>
      <w:r w:rsidR="007A3F31" w:rsidRPr="00FC1D53">
        <w:rPr>
          <w:rFonts w:ascii="Arial" w:hAnsi="Arial" w:cs="Arial"/>
        </w:rPr>
        <w:t>:</w:t>
      </w:r>
      <w:r w:rsidR="00A730DA" w:rsidRPr="00FC1D53">
        <w:rPr>
          <w:rFonts w:ascii="Arial" w:hAnsi="Arial" w:cs="Arial"/>
        </w:rPr>
        <w:t xml:space="preserve"> 30</w:t>
      </w:r>
    </w:p>
    <w:p w14:paraId="035B9AB3" w14:textId="74E45543" w:rsidR="008D4447" w:rsidRDefault="00636058" w:rsidP="00FC1D53">
      <w:pPr>
        <w:ind w:left="567"/>
        <w:rPr>
          <w:rFonts w:ascii="Arial" w:hAnsi="Arial" w:cs="Arial"/>
        </w:rPr>
      </w:pPr>
      <w:r w:rsidRPr="00FC1D53">
        <w:rPr>
          <w:rFonts w:ascii="Arial" w:hAnsi="Arial" w:cs="Arial"/>
        </w:rPr>
        <w:t>Total</w:t>
      </w:r>
      <w:r w:rsidR="007A3F31" w:rsidRPr="00FC1D53">
        <w:rPr>
          <w:rFonts w:ascii="Arial" w:hAnsi="Arial" w:cs="Arial"/>
        </w:rPr>
        <w:t>:</w:t>
      </w:r>
      <w:r w:rsidR="00A730DA" w:rsidRPr="00FC1D53">
        <w:rPr>
          <w:rFonts w:ascii="Arial" w:hAnsi="Arial" w:cs="Arial"/>
        </w:rPr>
        <w:t xml:space="preserve"> 150</w:t>
      </w:r>
    </w:p>
    <w:p w14:paraId="76A7E8C4" w14:textId="77777777" w:rsidR="00FC1D53" w:rsidRPr="00FC1D53" w:rsidRDefault="00FC1D53" w:rsidP="00FC1D53">
      <w:pPr>
        <w:ind w:left="567"/>
        <w:rPr>
          <w:rFonts w:ascii="Arial" w:hAnsi="Arial" w:cs="Arial"/>
        </w:rPr>
      </w:pPr>
    </w:p>
    <w:p w14:paraId="1C49B47B" w14:textId="77777777" w:rsidR="00B2615D" w:rsidRPr="00FC1D53" w:rsidRDefault="00EF4933" w:rsidP="00072357">
      <w:pPr>
        <w:pStyle w:val="Heading2"/>
        <w:rPr>
          <w:i/>
          <w:iCs/>
          <w:sz w:val="22"/>
          <w:szCs w:val="22"/>
        </w:rPr>
      </w:pPr>
      <w:r w:rsidRPr="00FC1D53">
        <w:rPr>
          <w:sz w:val="22"/>
          <w:szCs w:val="22"/>
        </w:rPr>
        <w:t>Assessment methods</w:t>
      </w:r>
    </w:p>
    <w:p w14:paraId="7F14E902" w14:textId="5AF82D4F" w:rsidR="00696FF5" w:rsidRPr="00FC1D53" w:rsidRDefault="00696FF5" w:rsidP="00094825">
      <w:pPr>
        <w:pStyle w:val="header2"/>
        <w:numPr>
          <w:ilvl w:val="1"/>
          <w:numId w:val="11"/>
        </w:numPr>
        <w:rPr>
          <w:b w:val="0"/>
          <w:bCs/>
          <w:i/>
          <w:iCs/>
          <w:sz w:val="22"/>
          <w:szCs w:val="22"/>
        </w:rPr>
      </w:pPr>
      <w:r w:rsidRPr="00FC1D53">
        <w:rPr>
          <w:b w:val="0"/>
          <w:bCs/>
          <w:iCs/>
          <w:sz w:val="22"/>
          <w:szCs w:val="22"/>
        </w:rPr>
        <w:t>Main assessment methods</w:t>
      </w:r>
    </w:p>
    <w:p w14:paraId="72204317" w14:textId="77777777" w:rsidR="00E914FD" w:rsidRPr="00FC1D53" w:rsidRDefault="00E914FD" w:rsidP="00E914FD">
      <w:pPr>
        <w:spacing w:after="120" w:line="240" w:lineRule="auto"/>
        <w:ind w:left="567" w:right="543"/>
        <w:rPr>
          <w:rFonts w:ascii="Arial" w:hAnsi="Arial" w:cs="Arial"/>
          <w:iCs/>
        </w:rPr>
      </w:pPr>
      <w:r w:rsidRPr="00FC1D53">
        <w:rPr>
          <w:rFonts w:ascii="Arial" w:hAnsi="Arial" w:cs="Arial"/>
          <w:iCs/>
        </w:rPr>
        <w:t>100% coursework, composed of:</w:t>
      </w:r>
    </w:p>
    <w:p w14:paraId="5ABAADC2" w14:textId="77777777" w:rsidR="00E914FD" w:rsidRPr="00FC1D53" w:rsidRDefault="00E914FD" w:rsidP="00E914FD">
      <w:pPr>
        <w:spacing w:after="120" w:line="240" w:lineRule="auto"/>
        <w:ind w:left="567" w:right="543"/>
        <w:rPr>
          <w:rFonts w:ascii="Arial" w:hAnsi="Arial" w:cs="Arial"/>
          <w:iCs/>
        </w:rPr>
      </w:pPr>
      <w:r w:rsidRPr="00FC1D53">
        <w:rPr>
          <w:rFonts w:ascii="Arial" w:hAnsi="Arial" w:cs="Arial"/>
          <w:iCs/>
        </w:rPr>
        <w:t>A1- Simple embedded programming (individual) (15%)</w:t>
      </w:r>
    </w:p>
    <w:p w14:paraId="46A8D49A" w14:textId="77777777" w:rsidR="00E914FD" w:rsidRPr="00FC1D53" w:rsidRDefault="00E914FD" w:rsidP="00E914FD">
      <w:pPr>
        <w:spacing w:after="120" w:line="240" w:lineRule="auto"/>
        <w:ind w:left="567" w:right="543"/>
        <w:rPr>
          <w:rFonts w:ascii="Arial" w:hAnsi="Arial" w:cs="Arial"/>
          <w:iCs/>
        </w:rPr>
      </w:pPr>
      <w:r w:rsidRPr="00FC1D53">
        <w:rPr>
          <w:rFonts w:ascii="Arial" w:hAnsi="Arial" w:cs="Arial"/>
          <w:iCs/>
        </w:rPr>
        <w:t>A2 - IoT System (individual or groups of 2 students)</w:t>
      </w:r>
    </w:p>
    <w:p w14:paraId="55F0EBB7" w14:textId="77777777" w:rsidR="00E914FD" w:rsidRPr="00FC1D53" w:rsidRDefault="00E914FD" w:rsidP="00E914FD">
      <w:pPr>
        <w:spacing w:after="120" w:line="240" w:lineRule="auto"/>
        <w:ind w:left="567" w:right="543"/>
        <w:rPr>
          <w:rFonts w:ascii="Arial" w:hAnsi="Arial" w:cs="Arial"/>
          <w:iCs/>
        </w:rPr>
      </w:pPr>
      <w:r w:rsidRPr="00FC1D53">
        <w:rPr>
          <w:rFonts w:ascii="Arial" w:hAnsi="Arial" w:cs="Arial"/>
          <w:iCs/>
        </w:rPr>
        <w:lastRenderedPageBreak/>
        <w:tab/>
        <w:t>A2.1 – Concept poster (10%)</w:t>
      </w:r>
    </w:p>
    <w:p w14:paraId="168FA82B" w14:textId="77777777" w:rsidR="00E914FD" w:rsidRPr="00FC1D53" w:rsidRDefault="00E914FD" w:rsidP="00E914FD">
      <w:pPr>
        <w:spacing w:after="120" w:line="240" w:lineRule="auto"/>
        <w:ind w:left="567" w:right="543"/>
        <w:rPr>
          <w:rFonts w:ascii="Arial" w:hAnsi="Arial" w:cs="Arial"/>
          <w:iCs/>
        </w:rPr>
      </w:pPr>
      <w:r w:rsidRPr="00FC1D53">
        <w:rPr>
          <w:rFonts w:ascii="Arial" w:hAnsi="Arial" w:cs="Arial"/>
          <w:iCs/>
        </w:rPr>
        <w:tab/>
        <w:t>A2.2 – IoT Device video (10%)</w:t>
      </w:r>
    </w:p>
    <w:p w14:paraId="6A4C9C19" w14:textId="6B9702CE" w:rsidR="00E914FD" w:rsidRPr="00FC1D53" w:rsidRDefault="00E914FD" w:rsidP="00E914FD">
      <w:pPr>
        <w:spacing w:after="120" w:line="240" w:lineRule="auto"/>
        <w:ind w:left="567" w:right="543"/>
        <w:rPr>
          <w:rFonts w:ascii="Arial" w:hAnsi="Arial" w:cs="Arial"/>
          <w:iCs/>
        </w:rPr>
      </w:pPr>
      <w:r w:rsidRPr="00FC1D53">
        <w:rPr>
          <w:rFonts w:ascii="Arial" w:hAnsi="Arial" w:cs="Arial"/>
          <w:iCs/>
        </w:rPr>
        <w:tab/>
        <w:t>A2.3 – IoT System final (65%)</w:t>
      </w:r>
    </w:p>
    <w:p w14:paraId="74F6DDA3" w14:textId="77777777" w:rsidR="008D4447" w:rsidRPr="00FC1D53" w:rsidRDefault="008D4447" w:rsidP="009D52D0">
      <w:pPr>
        <w:spacing w:after="120" w:line="240" w:lineRule="auto"/>
        <w:ind w:left="426" w:right="543"/>
        <w:rPr>
          <w:rFonts w:ascii="Arial" w:hAnsi="Arial" w:cs="Arial"/>
          <w:b/>
          <w:iCs/>
        </w:rPr>
      </w:pPr>
    </w:p>
    <w:p w14:paraId="3DA1BBE3" w14:textId="5B299A7A" w:rsidR="00696FF5" w:rsidRPr="00FC1D53" w:rsidRDefault="00B2615D" w:rsidP="00094825">
      <w:pPr>
        <w:spacing w:after="120"/>
        <w:ind w:left="567" w:right="543" w:hanging="567"/>
        <w:rPr>
          <w:rFonts w:ascii="Arial" w:hAnsi="Arial" w:cs="Arial"/>
          <w:iCs/>
        </w:rPr>
      </w:pPr>
      <w:r w:rsidRPr="00FC1D53">
        <w:rPr>
          <w:rFonts w:ascii="Arial" w:hAnsi="Arial" w:cs="Arial"/>
          <w:iCs/>
        </w:rPr>
        <w:t>1</w:t>
      </w:r>
      <w:r w:rsidR="00094825" w:rsidRPr="00FC1D53">
        <w:rPr>
          <w:rFonts w:ascii="Arial" w:hAnsi="Arial" w:cs="Arial"/>
          <w:iCs/>
        </w:rPr>
        <w:t>3</w:t>
      </w:r>
      <w:r w:rsidRPr="00FC1D53">
        <w:rPr>
          <w:rFonts w:ascii="Arial" w:hAnsi="Arial" w:cs="Arial"/>
          <w:iCs/>
        </w:rPr>
        <w:t xml:space="preserve">.2 </w:t>
      </w:r>
      <w:r w:rsidR="00636058" w:rsidRPr="00FC1D53">
        <w:rPr>
          <w:rFonts w:ascii="Arial" w:hAnsi="Arial" w:cs="Arial"/>
          <w:iCs/>
        </w:rPr>
        <w:tab/>
      </w:r>
      <w:r w:rsidR="00636058" w:rsidRPr="00FC1D53">
        <w:rPr>
          <w:rFonts w:ascii="Arial" w:hAnsi="Arial" w:cs="Arial"/>
          <w:iCs/>
        </w:rPr>
        <w:tab/>
      </w:r>
      <w:r w:rsidR="00696FF5" w:rsidRPr="00FC1D53">
        <w:rPr>
          <w:rFonts w:ascii="Arial" w:hAnsi="Arial" w:cs="Arial"/>
          <w:iCs/>
        </w:rPr>
        <w:t xml:space="preserve">Reassessment methods </w:t>
      </w:r>
    </w:p>
    <w:p w14:paraId="2B4B0BF8" w14:textId="77777777" w:rsidR="00B86138" w:rsidRPr="00FC1D53" w:rsidRDefault="00B86138" w:rsidP="00B86138">
      <w:pPr>
        <w:ind w:left="567"/>
        <w:rPr>
          <w:rFonts w:ascii="Arial" w:hAnsi="Arial" w:cs="Arial"/>
        </w:rPr>
      </w:pPr>
      <w:r w:rsidRPr="00FC1D53">
        <w:rPr>
          <w:rFonts w:ascii="Arial" w:hAnsi="Arial" w:cs="Arial"/>
        </w:rPr>
        <w:t>Like for like.</w:t>
      </w:r>
    </w:p>
    <w:p w14:paraId="4062F7E7" w14:textId="77777777" w:rsidR="008D4447" w:rsidRPr="00FC1D53" w:rsidRDefault="008D4447" w:rsidP="009D52D0">
      <w:pPr>
        <w:spacing w:after="120" w:line="240" w:lineRule="auto"/>
        <w:ind w:left="426" w:right="543"/>
        <w:rPr>
          <w:rFonts w:ascii="Arial" w:hAnsi="Arial" w:cs="Arial"/>
          <w:iCs/>
        </w:rPr>
      </w:pPr>
    </w:p>
    <w:p w14:paraId="2FCD427F" w14:textId="33162424" w:rsidR="00274ED7" w:rsidRPr="00FC1D53" w:rsidRDefault="006F3F8B" w:rsidP="00072357">
      <w:pPr>
        <w:pStyle w:val="Heading2"/>
        <w:rPr>
          <w:sz w:val="22"/>
          <w:szCs w:val="22"/>
        </w:rPr>
      </w:pPr>
      <w:r w:rsidRPr="00FC1D53">
        <w:rPr>
          <w:sz w:val="22"/>
          <w:szCs w:val="22"/>
        </w:rPr>
        <w:t xml:space="preserve">Map of </w:t>
      </w:r>
      <w:r w:rsidR="00883204" w:rsidRPr="00FC1D53">
        <w:rPr>
          <w:sz w:val="22"/>
          <w:szCs w:val="22"/>
        </w:rPr>
        <w:t xml:space="preserve">module learning outcomes </w:t>
      </w:r>
      <w:r w:rsidR="00B30E07" w:rsidRPr="00FC1D53">
        <w:rPr>
          <w:sz w:val="22"/>
          <w:szCs w:val="22"/>
        </w:rPr>
        <w:t xml:space="preserve">(sections </w:t>
      </w:r>
      <w:r w:rsidR="00B2615D" w:rsidRPr="00FC1D53">
        <w:rPr>
          <w:sz w:val="22"/>
          <w:szCs w:val="22"/>
        </w:rPr>
        <w:t>9</w:t>
      </w:r>
      <w:r w:rsidR="00B30E07" w:rsidRPr="00FC1D53">
        <w:rPr>
          <w:sz w:val="22"/>
          <w:szCs w:val="22"/>
        </w:rPr>
        <w:t xml:space="preserve"> &amp; </w:t>
      </w:r>
      <w:r w:rsidR="00B2615D" w:rsidRPr="00FC1D53">
        <w:rPr>
          <w:sz w:val="22"/>
          <w:szCs w:val="22"/>
        </w:rPr>
        <w:t>10</w:t>
      </w:r>
      <w:r w:rsidR="00B30E07" w:rsidRPr="00FC1D53">
        <w:rPr>
          <w:sz w:val="22"/>
          <w:szCs w:val="22"/>
        </w:rPr>
        <w:t>)</w:t>
      </w:r>
      <w:r w:rsidR="00883204" w:rsidRPr="00FC1D53">
        <w:rPr>
          <w:sz w:val="22"/>
          <w:szCs w:val="22"/>
        </w:rPr>
        <w:t xml:space="preserve"> to l</w:t>
      </w:r>
      <w:r w:rsidRPr="00FC1D53">
        <w:rPr>
          <w:sz w:val="22"/>
          <w:szCs w:val="22"/>
        </w:rPr>
        <w:t>earning</w:t>
      </w:r>
      <w:r w:rsidR="00B30E07" w:rsidRPr="00FC1D53">
        <w:rPr>
          <w:sz w:val="22"/>
          <w:szCs w:val="22"/>
        </w:rPr>
        <w:t xml:space="preserve"> and </w:t>
      </w:r>
      <w:r w:rsidR="00883204" w:rsidRPr="00FC1D53">
        <w:rPr>
          <w:sz w:val="22"/>
          <w:szCs w:val="22"/>
        </w:rPr>
        <w:t>teaching m</w:t>
      </w:r>
      <w:r w:rsidR="00B30E07" w:rsidRPr="00FC1D53">
        <w:rPr>
          <w:sz w:val="22"/>
          <w:szCs w:val="22"/>
        </w:rPr>
        <w:t>ethods (section</w:t>
      </w:r>
      <w:r w:rsidR="00B2615D" w:rsidRPr="00FC1D53">
        <w:rPr>
          <w:sz w:val="22"/>
          <w:szCs w:val="22"/>
        </w:rPr>
        <w:t xml:space="preserve"> </w:t>
      </w:r>
      <w:r w:rsidR="00B30E07" w:rsidRPr="00FC1D53">
        <w:rPr>
          <w:sz w:val="22"/>
          <w:szCs w:val="22"/>
        </w:rPr>
        <w:t>1</w:t>
      </w:r>
      <w:r w:rsidR="00B2615D" w:rsidRPr="00FC1D53">
        <w:rPr>
          <w:sz w:val="22"/>
          <w:szCs w:val="22"/>
        </w:rPr>
        <w:t>3</w:t>
      </w:r>
      <w:r w:rsidRPr="00FC1D53">
        <w:rPr>
          <w:sz w:val="22"/>
          <w:szCs w:val="22"/>
        </w:rPr>
        <w:t>) and m</w:t>
      </w:r>
      <w:r w:rsidR="00883204" w:rsidRPr="00FC1D53">
        <w:rPr>
          <w:sz w:val="22"/>
          <w:szCs w:val="22"/>
        </w:rPr>
        <w:t>ethods of a</w:t>
      </w:r>
      <w:r w:rsidR="00B30E07" w:rsidRPr="00FC1D53">
        <w:rPr>
          <w:sz w:val="22"/>
          <w:szCs w:val="22"/>
        </w:rPr>
        <w:t>ssessment (section 1</w:t>
      </w:r>
      <w:r w:rsidR="00B2615D" w:rsidRPr="00FC1D53">
        <w:rPr>
          <w:sz w:val="22"/>
          <w:szCs w:val="22"/>
        </w:rPr>
        <w:t>4</w:t>
      </w:r>
      <w:r w:rsidR="00EF4933" w:rsidRPr="00FC1D53">
        <w:rPr>
          <w:sz w:val="22"/>
          <w:szCs w:val="22"/>
        </w:rPr>
        <w:t>)</w:t>
      </w:r>
    </w:p>
    <w:p w14:paraId="707CBE74" w14:textId="252DF6B7" w:rsidR="001C1787" w:rsidRPr="00FC1D53" w:rsidRDefault="001C1787" w:rsidP="009D52D0">
      <w:pPr>
        <w:spacing w:after="120" w:line="240" w:lineRule="auto"/>
        <w:ind w:left="567" w:right="543"/>
        <w:jc w:val="both"/>
        <w:rPr>
          <w:rFonts w:ascii="Arial" w:hAnsi="Arial" w:cs="Arial"/>
          <w:i/>
          <w:iCs/>
        </w:rPr>
      </w:pPr>
    </w:p>
    <w:p w14:paraId="6F5E84D9" w14:textId="21BBC0D5" w:rsidR="00636058" w:rsidRPr="00FC1D53" w:rsidRDefault="00636058" w:rsidP="009D52D0">
      <w:pPr>
        <w:spacing w:after="120" w:line="240" w:lineRule="auto"/>
        <w:ind w:left="567" w:right="543"/>
        <w:jc w:val="both"/>
        <w:rPr>
          <w:rFonts w:ascii="Arial" w:hAnsi="Arial" w:cs="Arial"/>
          <w:b/>
          <w:bCs/>
        </w:rPr>
      </w:pPr>
      <w:r w:rsidRPr="00FC1D53">
        <w:rPr>
          <w:rFonts w:ascii="Arial" w:hAnsi="Arial" w:cs="Arial"/>
          <w:b/>
          <w:bCs/>
        </w:rPr>
        <w:t>Module learning outcomes against learning and teaching methods:</w:t>
      </w:r>
    </w:p>
    <w:tbl>
      <w:tblPr>
        <w:tblStyle w:val="TableGrid"/>
        <w:tblW w:w="5841" w:type="dxa"/>
        <w:tblInd w:w="610" w:type="dxa"/>
        <w:tblLayout w:type="fixed"/>
        <w:tblLook w:val="04A0" w:firstRow="1" w:lastRow="0" w:firstColumn="1" w:lastColumn="0" w:noHBand="0" w:noVBand="1"/>
      </w:tblPr>
      <w:tblGrid>
        <w:gridCol w:w="2439"/>
        <w:gridCol w:w="567"/>
        <w:gridCol w:w="567"/>
        <w:gridCol w:w="567"/>
        <w:gridCol w:w="567"/>
        <w:gridCol w:w="567"/>
        <w:gridCol w:w="567"/>
      </w:tblGrid>
      <w:tr w:rsidR="00185EAB" w:rsidRPr="00FC1D53" w14:paraId="5413EC92" w14:textId="77777777" w:rsidTr="00185EAB">
        <w:trPr>
          <w:cantSplit/>
          <w:tblHeader/>
        </w:trPr>
        <w:tc>
          <w:tcPr>
            <w:tcW w:w="2439" w:type="dxa"/>
            <w:shd w:val="clear" w:color="auto" w:fill="D9D9D9" w:themeFill="background1" w:themeFillShade="D9"/>
          </w:tcPr>
          <w:p w14:paraId="140365DD" w14:textId="77777777" w:rsidR="00185EAB" w:rsidRPr="00FC1D53" w:rsidRDefault="00185EAB" w:rsidP="004F0496">
            <w:pPr>
              <w:spacing w:after="120"/>
              <w:ind w:left="33" w:right="543"/>
              <w:rPr>
                <w:rFonts w:ascii="Arial" w:hAnsi="Arial" w:cs="Arial"/>
                <w:b/>
              </w:rPr>
            </w:pPr>
            <w:r w:rsidRPr="00FC1D53">
              <w:rPr>
                <w:rFonts w:ascii="Arial" w:hAnsi="Arial" w:cs="Arial"/>
                <w:b/>
              </w:rPr>
              <w:t>Module learning outcome</w:t>
            </w:r>
          </w:p>
        </w:tc>
        <w:tc>
          <w:tcPr>
            <w:tcW w:w="567" w:type="dxa"/>
          </w:tcPr>
          <w:p w14:paraId="6167848F" w14:textId="77777777" w:rsidR="00185EAB" w:rsidRPr="00FC1D53" w:rsidRDefault="00185EAB" w:rsidP="004F0496">
            <w:pPr>
              <w:spacing w:after="120"/>
              <w:ind w:right="543"/>
              <w:rPr>
                <w:rFonts w:ascii="Arial" w:hAnsi="Arial" w:cs="Arial"/>
              </w:rPr>
            </w:pPr>
            <w:r w:rsidRPr="00FC1D53">
              <w:rPr>
                <w:rFonts w:ascii="Arial" w:hAnsi="Arial" w:cs="Arial"/>
              </w:rPr>
              <w:t>8.1</w:t>
            </w:r>
          </w:p>
        </w:tc>
        <w:tc>
          <w:tcPr>
            <w:tcW w:w="567" w:type="dxa"/>
          </w:tcPr>
          <w:p w14:paraId="5B554168" w14:textId="77777777" w:rsidR="00185EAB" w:rsidRPr="00FC1D53" w:rsidRDefault="00185EAB" w:rsidP="004F0496">
            <w:pPr>
              <w:spacing w:after="120"/>
              <w:ind w:right="543"/>
              <w:rPr>
                <w:rFonts w:ascii="Arial" w:hAnsi="Arial" w:cs="Arial"/>
              </w:rPr>
            </w:pPr>
            <w:r w:rsidRPr="00FC1D53">
              <w:rPr>
                <w:rFonts w:ascii="Arial" w:hAnsi="Arial" w:cs="Arial"/>
              </w:rPr>
              <w:t>8.2</w:t>
            </w:r>
          </w:p>
        </w:tc>
        <w:tc>
          <w:tcPr>
            <w:tcW w:w="567" w:type="dxa"/>
          </w:tcPr>
          <w:p w14:paraId="70BB1C5A" w14:textId="77777777" w:rsidR="00185EAB" w:rsidRPr="00FC1D53" w:rsidRDefault="00185EAB" w:rsidP="004F0496">
            <w:pPr>
              <w:spacing w:after="120"/>
              <w:ind w:right="543"/>
              <w:rPr>
                <w:rFonts w:ascii="Arial" w:hAnsi="Arial" w:cs="Arial"/>
              </w:rPr>
            </w:pPr>
            <w:r w:rsidRPr="00FC1D53">
              <w:rPr>
                <w:rFonts w:ascii="Arial" w:hAnsi="Arial" w:cs="Arial"/>
              </w:rPr>
              <w:t>8.3</w:t>
            </w:r>
          </w:p>
        </w:tc>
        <w:tc>
          <w:tcPr>
            <w:tcW w:w="567" w:type="dxa"/>
          </w:tcPr>
          <w:p w14:paraId="553BA646" w14:textId="77777777" w:rsidR="00185EAB" w:rsidRPr="00FC1D53" w:rsidRDefault="00185EAB" w:rsidP="004F0496">
            <w:pPr>
              <w:spacing w:after="120"/>
              <w:ind w:right="543"/>
              <w:rPr>
                <w:rFonts w:ascii="Arial" w:hAnsi="Arial" w:cs="Arial"/>
              </w:rPr>
            </w:pPr>
            <w:r w:rsidRPr="00FC1D53">
              <w:rPr>
                <w:rFonts w:ascii="Arial" w:hAnsi="Arial" w:cs="Arial"/>
              </w:rPr>
              <w:t>8.4</w:t>
            </w:r>
          </w:p>
        </w:tc>
        <w:tc>
          <w:tcPr>
            <w:tcW w:w="567" w:type="dxa"/>
          </w:tcPr>
          <w:p w14:paraId="6C66B5C0" w14:textId="77777777" w:rsidR="00185EAB" w:rsidRPr="00FC1D53" w:rsidRDefault="00185EAB" w:rsidP="004F0496">
            <w:pPr>
              <w:spacing w:after="120"/>
              <w:ind w:right="543"/>
              <w:rPr>
                <w:rFonts w:ascii="Arial" w:hAnsi="Arial" w:cs="Arial"/>
              </w:rPr>
            </w:pPr>
            <w:r w:rsidRPr="00FC1D53">
              <w:rPr>
                <w:rFonts w:ascii="Arial" w:hAnsi="Arial" w:cs="Arial"/>
              </w:rPr>
              <w:t>8.5</w:t>
            </w:r>
          </w:p>
        </w:tc>
        <w:tc>
          <w:tcPr>
            <w:tcW w:w="567" w:type="dxa"/>
          </w:tcPr>
          <w:p w14:paraId="3B577D4A" w14:textId="77777777" w:rsidR="00185EAB" w:rsidRPr="00FC1D53" w:rsidRDefault="00185EAB" w:rsidP="004F0496">
            <w:pPr>
              <w:spacing w:after="120"/>
              <w:ind w:right="543"/>
              <w:rPr>
                <w:rFonts w:ascii="Arial" w:hAnsi="Arial" w:cs="Arial"/>
              </w:rPr>
            </w:pPr>
            <w:r w:rsidRPr="00FC1D53">
              <w:rPr>
                <w:rFonts w:ascii="Arial" w:hAnsi="Arial" w:cs="Arial"/>
              </w:rPr>
              <w:t>9.1</w:t>
            </w:r>
          </w:p>
        </w:tc>
      </w:tr>
      <w:tr w:rsidR="00185EAB" w:rsidRPr="00FC1D53" w14:paraId="780DC4A5" w14:textId="77777777" w:rsidTr="00185EAB">
        <w:tc>
          <w:tcPr>
            <w:tcW w:w="2439" w:type="dxa"/>
          </w:tcPr>
          <w:p w14:paraId="16F79E00" w14:textId="77777777" w:rsidR="00185EAB" w:rsidRPr="00FC1D53" w:rsidRDefault="00185EAB" w:rsidP="00185EAB">
            <w:pPr>
              <w:spacing w:after="120"/>
              <w:ind w:right="543"/>
              <w:rPr>
                <w:rFonts w:ascii="Arial" w:hAnsi="Arial" w:cs="Arial"/>
                <w:bCs/>
              </w:rPr>
            </w:pPr>
            <w:r w:rsidRPr="00FC1D53">
              <w:rPr>
                <w:rFonts w:ascii="Arial" w:hAnsi="Arial" w:cs="Arial"/>
                <w:bCs/>
              </w:rPr>
              <w:t>Private Study</w:t>
            </w:r>
          </w:p>
        </w:tc>
        <w:tc>
          <w:tcPr>
            <w:tcW w:w="567" w:type="dxa"/>
          </w:tcPr>
          <w:p w14:paraId="34752F0E" w14:textId="6E1B4CBE"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0E9B09C0" w14:textId="285C0232"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6CD1C02C" w14:textId="6CCD04AA"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45C64561" w14:textId="1038D90F"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62607B91" w14:textId="6FEBCC1E"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2A716802" w14:textId="44029987" w:rsidR="00185EAB" w:rsidRPr="00FC1D53" w:rsidRDefault="00185EAB" w:rsidP="00185EAB">
            <w:pPr>
              <w:spacing w:after="120"/>
              <w:ind w:right="543"/>
              <w:rPr>
                <w:rFonts w:ascii="Arial" w:hAnsi="Arial" w:cs="Arial"/>
                <w:b/>
              </w:rPr>
            </w:pPr>
            <w:r w:rsidRPr="00FC1D53">
              <w:rPr>
                <w:rFonts w:ascii="Arial" w:hAnsi="Arial" w:cs="Arial"/>
              </w:rPr>
              <w:t>x</w:t>
            </w:r>
          </w:p>
        </w:tc>
      </w:tr>
      <w:tr w:rsidR="00185EAB" w:rsidRPr="00FC1D53" w14:paraId="22619170" w14:textId="77777777" w:rsidTr="00185EAB">
        <w:tc>
          <w:tcPr>
            <w:tcW w:w="2439" w:type="dxa"/>
          </w:tcPr>
          <w:p w14:paraId="4FCDEF28" w14:textId="78DFE252" w:rsidR="00185EAB" w:rsidRPr="00FC1D53" w:rsidRDefault="00185EAB" w:rsidP="00185EAB">
            <w:pPr>
              <w:spacing w:after="120"/>
              <w:ind w:right="543"/>
              <w:rPr>
                <w:rFonts w:ascii="Arial" w:hAnsi="Arial" w:cs="Arial"/>
                <w:iCs/>
              </w:rPr>
            </w:pPr>
            <w:r w:rsidRPr="00FC1D53">
              <w:rPr>
                <w:rFonts w:ascii="Arial" w:hAnsi="Arial" w:cs="Arial"/>
                <w:iCs/>
              </w:rPr>
              <w:t>Lectures</w:t>
            </w:r>
          </w:p>
        </w:tc>
        <w:tc>
          <w:tcPr>
            <w:tcW w:w="567" w:type="dxa"/>
          </w:tcPr>
          <w:p w14:paraId="2A5CB317" w14:textId="7F4C74D4"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414F3FDD" w14:textId="332AEBC4"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1851D834" w14:textId="10A396B2"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16E01158" w14:textId="77777777" w:rsidR="00185EAB" w:rsidRPr="00FC1D53" w:rsidRDefault="00185EAB" w:rsidP="00185EAB">
            <w:pPr>
              <w:spacing w:after="120"/>
              <w:ind w:right="543"/>
              <w:rPr>
                <w:rFonts w:ascii="Arial" w:hAnsi="Arial" w:cs="Arial"/>
                <w:b/>
              </w:rPr>
            </w:pPr>
          </w:p>
        </w:tc>
        <w:tc>
          <w:tcPr>
            <w:tcW w:w="567" w:type="dxa"/>
          </w:tcPr>
          <w:p w14:paraId="2D061744" w14:textId="6ED8F1FE" w:rsidR="00185EAB" w:rsidRPr="00FC1D53" w:rsidRDefault="00185EAB" w:rsidP="00185EAB">
            <w:pPr>
              <w:spacing w:after="120"/>
              <w:ind w:right="543"/>
              <w:rPr>
                <w:rFonts w:ascii="Arial" w:hAnsi="Arial" w:cs="Arial"/>
                <w:b/>
              </w:rPr>
            </w:pPr>
            <w:r w:rsidRPr="00FC1D53">
              <w:rPr>
                <w:rFonts w:ascii="Arial" w:hAnsi="Arial" w:cs="Arial"/>
              </w:rPr>
              <w:t>x</w:t>
            </w:r>
          </w:p>
        </w:tc>
        <w:tc>
          <w:tcPr>
            <w:tcW w:w="567" w:type="dxa"/>
          </w:tcPr>
          <w:p w14:paraId="5DB74B51" w14:textId="13C89A7B" w:rsidR="00185EAB" w:rsidRPr="00FC1D53" w:rsidRDefault="00185EAB" w:rsidP="00185EAB">
            <w:pPr>
              <w:spacing w:after="120"/>
              <w:ind w:right="543"/>
              <w:rPr>
                <w:rFonts w:ascii="Arial" w:hAnsi="Arial" w:cs="Arial"/>
                <w:b/>
              </w:rPr>
            </w:pPr>
            <w:r w:rsidRPr="00FC1D53">
              <w:rPr>
                <w:rFonts w:ascii="Arial" w:hAnsi="Arial" w:cs="Arial"/>
              </w:rPr>
              <w:t>x</w:t>
            </w:r>
          </w:p>
        </w:tc>
      </w:tr>
    </w:tbl>
    <w:p w14:paraId="3AE17974" w14:textId="77777777" w:rsidR="00636058" w:rsidRPr="00FC1D53" w:rsidRDefault="00636058" w:rsidP="009D52D0">
      <w:pPr>
        <w:spacing w:after="120" w:line="240" w:lineRule="auto"/>
        <w:ind w:left="567" w:right="543"/>
        <w:jc w:val="both"/>
        <w:rPr>
          <w:rFonts w:ascii="Arial" w:hAnsi="Arial" w:cs="Arial"/>
          <w:i/>
          <w:iCs/>
        </w:rPr>
      </w:pPr>
    </w:p>
    <w:p w14:paraId="1DF2B576" w14:textId="4548CDDD" w:rsidR="007A6245" w:rsidRPr="00FC1D53" w:rsidRDefault="00636058" w:rsidP="00E914FD">
      <w:pPr>
        <w:spacing w:after="120" w:line="240" w:lineRule="auto"/>
        <w:ind w:left="567" w:right="543"/>
        <w:jc w:val="both"/>
        <w:rPr>
          <w:rFonts w:ascii="Arial" w:hAnsi="Arial" w:cs="Arial"/>
          <w:b/>
          <w:bCs/>
        </w:rPr>
      </w:pPr>
      <w:r w:rsidRPr="00FC1D53">
        <w:rPr>
          <w:rFonts w:ascii="Arial" w:hAnsi="Arial" w:cs="Arial"/>
          <w:b/>
          <w:bCs/>
        </w:rPr>
        <w:t>Module learning outcomes against assessment methods:</w:t>
      </w:r>
    </w:p>
    <w:tbl>
      <w:tblPr>
        <w:tblStyle w:val="TableGrid"/>
        <w:tblW w:w="5841" w:type="dxa"/>
        <w:tblInd w:w="610" w:type="dxa"/>
        <w:tblLayout w:type="fixed"/>
        <w:tblLook w:val="04A0" w:firstRow="1" w:lastRow="0" w:firstColumn="1" w:lastColumn="0" w:noHBand="0" w:noVBand="1"/>
      </w:tblPr>
      <w:tblGrid>
        <w:gridCol w:w="2439"/>
        <w:gridCol w:w="567"/>
        <w:gridCol w:w="567"/>
        <w:gridCol w:w="567"/>
        <w:gridCol w:w="567"/>
        <w:gridCol w:w="567"/>
        <w:gridCol w:w="567"/>
      </w:tblGrid>
      <w:tr w:rsidR="006B5BA6" w:rsidRPr="00FC1D53" w14:paraId="0B74E897" w14:textId="77777777" w:rsidTr="00A96806">
        <w:trPr>
          <w:cantSplit/>
          <w:tblHeader/>
        </w:trPr>
        <w:tc>
          <w:tcPr>
            <w:tcW w:w="2439" w:type="dxa"/>
            <w:shd w:val="clear" w:color="auto" w:fill="D9D9D9" w:themeFill="background1" w:themeFillShade="D9"/>
          </w:tcPr>
          <w:p w14:paraId="5CF439D2" w14:textId="77777777" w:rsidR="006B5BA6" w:rsidRPr="00FC1D53" w:rsidRDefault="006B5BA6" w:rsidP="00A96806">
            <w:pPr>
              <w:spacing w:after="120"/>
              <w:ind w:left="33" w:right="543"/>
              <w:rPr>
                <w:rFonts w:ascii="Arial" w:hAnsi="Arial" w:cs="Arial"/>
                <w:b/>
              </w:rPr>
            </w:pPr>
            <w:r w:rsidRPr="00FC1D53">
              <w:rPr>
                <w:rFonts w:ascii="Arial" w:hAnsi="Arial" w:cs="Arial"/>
                <w:b/>
              </w:rPr>
              <w:t>Module learning outcome</w:t>
            </w:r>
          </w:p>
        </w:tc>
        <w:tc>
          <w:tcPr>
            <w:tcW w:w="567" w:type="dxa"/>
          </w:tcPr>
          <w:p w14:paraId="205B15BE" w14:textId="77777777" w:rsidR="006B5BA6" w:rsidRPr="00FC1D53" w:rsidRDefault="006B5BA6" w:rsidP="00A96806">
            <w:pPr>
              <w:spacing w:after="120"/>
              <w:ind w:right="543"/>
              <w:rPr>
                <w:rFonts w:ascii="Arial" w:hAnsi="Arial" w:cs="Arial"/>
              </w:rPr>
            </w:pPr>
            <w:r w:rsidRPr="00FC1D53">
              <w:rPr>
                <w:rFonts w:ascii="Arial" w:hAnsi="Arial" w:cs="Arial"/>
              </w:rPr>
              <w:t>8.1</w:t>
            </w:r>
          </w:p>
        </w:tc>
        <w:tc>
          <w:tcPr>
            <w:tcW w:w="567" w:type="dxa"/>
          </w:tcPr>
          <w:p w14:paraId="615DD571" w14:textId="77777777" w:rsidR="006B5BA6" w:rsidRPr="00FC1D53" w:rsidRDefault="006B5BA6" w:rsidP="00A96806">
            <w:pPr>
              <w:spacing w:after="120"/>
              <w:ind w:right="543"/>
              <w:rPr>
                <w:rFonts w:ascii="Arial" w:hAnsi="Arial" w:cs="Arial"/>
              </w:rPr>
            </w:pPr>
            <w:r w:rsidRPr="00FC1D53">
              <w:rPr>
                <w:rFonts w:ascii="Arial" w:hAnsi="Arial" w:cs="Arial"/>
              </w:rPr>
              <w:t>8.2</w:t>
            </w:r>
          </w:p>
        </w:tc>
        <w:tc>
          <w:tcPr>
            <w:tcW w:w="567" w:type="dxa"/>
          </w:tcPr>
          <w:p w14:paraId="67D22B76" w14:textId="77777777" w:rsidR="006B5BA6" w:rsidRPr="00FC1D53" w:rsidRDefault="006B5BA6" w:rsidP="00A96806">
            <w:pPr>
              <w:spacing w:after="120"/>
              <w:ind w:right="543"/>
              <w:rPr>
                <w:rFonts w:ascii="Arial" w:hAnsi="Arial" w:cs="Arial"/>
              </w:rPr>
            </w:pPr>
            <w:r w:rsidRPr="00FC1D53">
              <w:rPr>
                <w:rFonts w:ascii="Arial" w:hAnsi="Arial" w:cs="Arial"/>
              </w:rPr>
              <w:t>8.3</w:t>
            </w:r>
          </w:p>
        </w:tc>
        <w:tc>
          <w:tcPr>
            <w:tcW w:w="567" w:type="dxa"/>
          </w:tcPr>
          <w:p w14:paraId="04DA3ECA" w14:textId="77777777" w:rsidR="006B5BA6" w:rsidRPr="00FC1D53" w:rsidRDefault="006B5BA6" w:rsidP="00A96806">
            <w:pPr>
              <w:spacing w:after="120"/>
              <w:ind w:right="543"/>
              <w:rPr>
                <w:rFonts w:ascii="Arial" w:hAnsi="Arial" w:cs="Arial"/>
              </w:rPr>
            </w:pPr>
            <w:r w:rsidRPr="00FC1D53">
              <w:rPr>
                <w:rFonts w:ascii="Arial" w:hAnsi="Arial" w:cs="Arial"/>
              </w:rPr>
              <w:t>8.4</w:t>
            </w:r>
          </w:p>
        </w:tc>
        <w:tc>
          <w:tcPr>
            <w:tcW w:w="567" w:type="dxa"/>
          </w:tcPr>
          <w:p w14:paraId="43A77498" w14:textId="77777777" w:rsidR="006B5BA6" w:rsidRPr="00FC1D53" w:rsidRDefault="006B5BA6" w:rsidP="00A96806">
            <w:pPr>
              <w:spacing w:after="120"/>
              <w:ind w:right="543"/>
              <w:rPr>
                <w:rFonts w:ascii="Arial" w:hAnsi="Arial" w:cs="Arial"/>
              </w:rPr>
            </w:pPr>
            <w:r w:rsidRPr="00FC1D53">
              <w:rPr>
                <w:rFonts w:ascii="Arial" w:hAnsi="Arial" w:cs="Arial"/>
              </w:rPr>
              <w:t>8.5</w:t>
            </w:r>
          </w:p>
        </w:tc>
        <w:tc>
          <w:tcPr>
            <w:tcW w:w="567" w:type="dxa"/>
          </w:tcPr>
          <w:p w14:paraId="0A30C151" w14:textId="77777777" w:rsidR="006B5BA6" w:rsidRPr="00FC1D53" w:rsidRDefault="006B5BA6" w:rsidP="00A96806">
            <w:pPr>
              <w:spacing w:after="120"/>
              <w:ind w:right="543"/>
              <w:rPr>
                <w:rFonts w:ascii="Arial" w:hAnsi="Arial" w:cs="Arial"/>
              </w:rPr>
            </w:pPr>
            <w:r w:rsidRPr="00FC1D53">
              <w:rPr>
                <w:rFonts w:ascii="Arial" w:hAnsi="Arial" w:cs="Arial"/>
              </w:rPr>
              <w:t>9.1</w:t>
            </w:r>
          </w:p>
        </w:tc>
      </w:tr>
      <w:tr w:rsidR="00213C9E" w:rsidRPr="00FC1D53" w14:paraId="35E6853C" w14:textId="77777777" w:rsidTr="00A96806">
        <w:tc>
          <w:tcPr>
            <w:tcW w:w="2439" w:type="dxa"/>
          </w:tcPr>
          <w:p w14:paraId="1F0BAA1F" w14:textId="500A0BEF" w:rsidR="00213C9E" w:rsidRPr="00FC1D53" w:rsidRDefault="00213C9E" w:rsidP="00213C9E">
            <w:pPr>
              <w:spacing w:after="120"/>
              <w:ind w:right="543"/>
              <w:rPr>
                <w:rFonts w:ascii="Arial" w:hAnsi="Arial" w:cs="Arial"/>
                <w:bCs/>
              </w:rPr>
            </w:pPr>
            <w:r w:rsidRPr="00FC1D53">
              <w:rPr>
                <w:rFonts w:ascii="Arial" w:eastAsia="Arial" w:hAnsi="Arial" w:cs="Arial"/>
              </w:rPr>
              <w:t>A1 – Simple embedded programming</w:t>
            </w:r>
          </w:p>
        </w:tc>
        <w:tc>
          <w:tcPr>
            <w:tcW w:w="567" w:type="dxa"/>
          </w:tcPr>
          <w:p w14:paraId="1D8A22C2" w14:textId="2C78B68D" w:rsidR="00213C9E" w:rsidRPr="00FC1D53" w:rsidRDefault="00213C9E" w:rsidP="00213C9E">
            <w:pPr>
              <w:spacing w:after="120"/>
              <w:ind w:right="543"/>
              <w:rPr>
                <w:rFonts w:ascii="Arial" w:hAnsi="Arial" w:cs="Arial"/>
                <w:b/>
              </w:rPr>
            </w:pPr>
          </w:p>
        </w:tc>
        <w:tc>
          <w:tcPr>
            <w:tcW w:w="567" w:type="dxa"/>
          </w:tcPr>
          <w:p w14:paraId="5764287E" w14:textId="77777777" w:rsidR="00213C9E" w:rsidRPr="00FC1D53" w:rsidRDefault="00213C9E" w:rsidP="00213C9E">
            <w:pPr>
              <w:spacing w:after="120"/>
              <w:ind w:right="543"/>
              <w:rPr>
                <w:rFonts w:ascii="Arial" w:hAnsi="Arial" w:cs="Arial"/>
                <w:b/>
              </w:rPr>
            </w:pPr>
            <w:r w:rsidRPr="00FC1D53">
              <w:rPr>
                <w:rFonts w:ascii="Arial" w:hAnsi="Arial" w:cs="Arial"/>
              </w:rPr>
              <w:t>x</w:t>
            </w:r>
          </w:p>
        </w:tc>
        <w:tc>
          <w:tcPr>
            <w:tcW w:w="567" w:type="dxa"/>
          </w:tcPr>
          <w:p w14:paraId="38725692" w14:textId="77777777" w:rsidR="00213C9E" w:rsidRPr="00FC1D53" w:rsidRDefault="00213C9E" w:rsidP="00213C9E">
            <w:pPr>
              <w:spacing w:after="120"/>
              <w:ind w:right="543"/>
              <w:rPr>
                <w:rFonts w:ascii="Arial" w:hAnsi="Arial" w:cs="Arial"/>
                <w:b/>
              </w:rPr>
            </w:pPr>
            <w:r w:rsidRPr="00FC1D53">
              <w:rPr>
                <w:rFonts w:ascii="Arial" w:hAnsi="Arial" w:cs="Arial"/>
              </w:rPr>
              <w:t>x</w:t>
            </w:r>
          </w:p>
        </w:tc>
        <w:tc>
          <w:tcPr>
            <w:tcW w:w="567" w:type="dxa"/>
          </w:tcPr>
          <w:p w14:paraId="156FEEFE" w14:textId="2E001A30" w:rsidR="00213C9E" w:rsidRPr="00FC1D53" w:rsidRDefault="00213C9E" w:rsidP="00213C9E">
            <w:pPr>
              <w:spacing w:after="120"/>
              <w:ind w:right="543"/>
              <w:rPr>
                <w:rFonts w:ascii="Arial" w:hAnsi="Arial" w:cs="Arial"/>
                <w:b/>
              </w:rPr>
            </w:pPr>
          </w:p>
        </w:tc>
        <w:tc>
          <w:tcPr>
            <w:tcW w:w="567" w:type="dxa"/>
          </w:tcPr>
          <w:p w14:paraId="0230327C" w14:textId="54F96A8B" w:rsidR="00213C9E" w:rsidRPr="00FC1D53" w:rsidRDefault="00213C9E" w:rsidP="00213C9E">
            <w:pPr>
              <w:spacing w:after="120"/>
              <w:ind w:right="543"/>
              <w:rPr>
                <w:rFonts w:ascii="Arial" w:hAnsi="Arial" w:cs="Arial"/>
                <w:b/>
              </w:rPr>
            </w:pPr>
          </w:p>
        </w:tc>
        <w:tc>
          <w:tcPr>
            <w:tcW w:w="567" w:type="dxa"/>
          </w:tcPr>
          <w:p w14:paraId="0E0D78F8" w14:textId="7F793ECB" w:rsidR="00213C9E" w:rsidRPr="00FC1D53" w:rsidRDefault="00213C9E" w:rsidP="00213C9E">
            <w:pPr>
              <w:spacing w:after="120"/>
              <w:ind w:right="543"/>
              <w:rPr>
                <w:rFonts w:ascii="Arial" w:hAnsi="Arial" w:cs="Arial"/>
                <w:b/>
              </w:rPr>
            </w:pPr>
          </w:p>
        </w:tc>
      </w:tr>
      <w:tr w:rsidR="00213C9E" w:rsidRPr="00FC1D53" w14:paraId="60128A5E" w14:textId="77777777" w:rsidTr="00A96806">
        <w:tc>
          <w:tcPr>
            <w:tcW w:w="2439" w:type="dxa"/>
          </w:tcPr>
          <w:p w14:paraId="001371FB" w14:textId="097076AD" w:rsidR="00213C9E" w:rsidRPr="00FC1D53" w:rsidRDefault="00213C9E" w:rsidP="00213C9E">
            <w:pPr>
              <w:spacing w:after="120"/>
              <w:ind w:right="543"/>
              <w:rPr>
                <w:rFonts w:ascii="Arial" w:hAnsi="Arial" w:cs="Arial"/>
              </w:rPr>
            </w:pPr>
            <w:r w:rsidRPr="00FC1D53">
              <w:rPr>
                <w:rFonts w:ascii="Arial" w:eastAsia="Arial" w:hAnsi="Arial" w:cs="Arial"/>
              </w:rPr>
              <w:t>A2.1 – Concept poster</w:t>
            </w:r>
          </w:p>
        </w:tc>
        <w:tc>
          <w:tcPr>
            <w:tcW w:w="567" w:type="dxa"/>
          </w:tcPr>
          <w:p w14:paraId="05086515" w14:textId="073C728B"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2E1A9843" w14:textId="77777777" w:rsidR="00213C9E" w:rsidRPr="00FC1D53" w:rsidRDefault="00213C9E" w:rsidP="00213C9E">
            <w:pPr>
              <w:spacing w:after="120"/>
              <w:ind w:right="543"/>
              <w:rPr>
                <w:rFonts w:ascii="Arial" w:hAnsi="Arial" w:cs="Arial"/>
              </w:rPr>
            </w:pPr>
          </w:p>
        </w:tc>
        <w:tc>
          <w:tcPr>
            <w:tcW w:w="567" w:type="dxa"/>
          </w:tcPr>
          <w:p w14:paraId="4D500FB4" w14:textId="77777777" w:rsidR="00213C9E" w:rsidRPr="00FC1D53" w:rsidRDefault="00213C9E" w:rsidP="00213C9E">
            <w:pPr>
              <w:spacing w:after="120"/>
              <w:ind w:right="543"/>
              <w:rPr>
                <w:rFonts w:ascii="Arial" w:hAnsi="Arial" w:cs="Arial"/>
              </w:rPr>
            </w:pPr>
          </w:p>
        </w:tc>
        <w:tc>
          <w:tcPr>
            <w:tcW w:w="567" w:type="dxa"/>
          </w:tcPr>
          <w:p w14:paraId="137747EB" w14:textId="77777777" w:rsidR="00213C9E" w:rsidRPr="00FC1D53" w:rsidRDefault="00213C9E" w:rsidP="00213C9E">
            <w:pPr>
              <w:spacing w:after="120"/>
              <w:ind w:right="543"/>
              <w:rPr>
                <w:rFonts w:ascii="Arial" w:hAnsi="Arial" w:cs="Arial"/>
              </w:rPr>
            </w:pPr>
          </w:p>
        </w:tc>
        <w:tc>
          <w:tcPr>
            <w:tcW w:w="567" w:type="dxa"/>
          </w:tcPr>
          <w:p w14:paraId="620EC428" w14:textId="7E49283C"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6B881ECD" w14:textId="6EC7E8D6" w:rsidR="00213C9E" w:rsidRPr="00FC1D53" w:rsidRDefault="00213C9E" w:rsidP="00213C9E">
            <w:pPr>
              <w:spacing w:after="120"/>
              <w:ind w:right="543"/>
              <w:rPr>
                <w:rFonts w:ascii="Arial" w:hAnsi="Arial" w:cs="Arial"/>
              </w:rPr>
            </w:pPr>
            <w:r w:rsidRPr="00FC1D53">
              <w:rPr>
                <w:rFonts w:ascii="Arial" w:hAnsi="Arial" w:cs="Arial"/>
              </w:rPr>
              <w:t>x</w:t>
            </w:r>
          </w:p>
        </w:tc>
      </w:tr>
      <w:tr w:rsidR="00213C9E" w:rsidRPr="00FC1D53" w14:paraId="1FC9BB5E" w14:textId="77777777" w:rsidTr="00A96806">
        <w:tc>
          <w:tcPr>
            <w:tcW w:w="2439" w:type="dxa"/>
          </w:tcPr>
          <w:p w14:paraId="702CF367" w14:textId="2DC30599" w:rsidR="00213C9E" w:rsidRPr="00FC1D53" w:rsidRDefault="00213C9E" w:rsidP="00213C9E">
            <w:pPr>
              <w:spacing w:after="120"/>
              <w:ind w:right="543"/>
              <w:rPr>
                <w:rFonts w:ascii="Arial" w:hAnsi="Arial" w:cs="Arial"/>
              </w:rPr>
            </w:pPr>
            <w:r w:rsidRPr="00FC1D53">
              <w:rPr>
                <w:rFonts w:ascii="Arial" w:eastAsia="Arial" w:hAnsi="Arial" w:cs="Arial"/>
              </w:rPr>
              <w:t>A2.2 – IoT Device video</w:t>
            </w:r>
          </w:p>
        </w:tc>
        <w:tc>
          <w:tcPr>
            <w:tcW w:w="567" w:type="dxa"/>
          </w:tcPr>
          <w:p w14:paraId="0782AC49" w14:textId="135B00B5"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3B18155B" w14:textId="43F935CD"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25F81DAD" w14:textId="47894401"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3A97329D" w14:textId="0F6A4D9A"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557D96C9" w14:textId="6CC439EE"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4E0E907C" w14:textId="27C13C5D" w:rsidR="00213C9E" w:rsidRPr="00FC1D53" w:rsidRDefault="00213C9E" w:rsidP="00213C9E">
            <w:pPr>
              <w:spacing w:after="120"/>
              <w:ind w:right="543"/>
              <w:rPr>
                <w:rFonts w:ascii="Arial" w:hAnsi="Arial" w:cs="Arial"/>
              </w:rPr>
            </w:pPr>
            <w:r w:rsidRPr="00FC1D53">
              <w:rPr>
                <w:rFonts w:ascii="Arial" w:hAnsi="Arial" w:cs="Arial"/>
              </w:rPr>
              <w:t>X</w:t>
            </w:r>
          </w:p>
        </w:tc>
      </w:tr>
      <w:tr w:rsidR="00213C9E" w:rsidRPr="00FC1D53" w14:paraId="0BF74329" w14:textId="77777777" w:rsidTr="00A96806">
        <w:tc>
          <w:tcPr>
            <w:tcW w:w="2439" w:type="dxa"/>
          </w:tcPr>
          <w:p w14:paraId="7A95CE98" w14:textId="772BA850" w:rsidR="00213C9E" w:rsidRPr="00FC1D53" w:rsidRDefault="00213C9E" w:rsidP="00213C9E">
            <w:pPr>
              <w:spacing w:after="120"/>
              <w:ind w:right="543"/>
              <w:rPr>
                <w:rFonts w:ascii="Arial" w:eastAsia="Arial" w:hAnsi="Arial" w:cs="Arial"/>
              </w:rPr>
            </w:pPr>
            <w:r w:rsidRPr="00FC1D53">
              <w:rPr>
                <w:rFonts w:ascii="Arial" w:eastAsia="Arial" w:hAnsi="Arial" w:cs="Arial"/>
              </w:rPr>
              <w:t>A2.3 – IoT System final</w:t>
            </w:r>
          </w:p>
        </w:tc>
        <w:tc>
          <w:tcPr>
            <w:tcW w:w="567" w:type="dxa"/>
          </w:tcPr>
          <w:p w14:paraId="60238A3D" w14:textId="529FAE56"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4E7B2B17" w14:textId="19041FE6"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6630DE88" w14:textId="7B31FA50"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7BD5E4B0" w14:textId="2247258D"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57B3399C" w14:textId="0A50E202" w:rsidR="00213C9E" w:rsidRPr="00FC1D53" w:rsidRDefault="00213C9E" w:rsidP="00213C9E">
            <w:pPr>
              <w:spacing w:after="120"/>
              <w:ind w:right="543"/>
              <w:rPr>
                <w:rFonts w:ascii="Arial" w:hAnsi="Arial" w:cs="Arial"/>
              </w:rPr>
            </w:pPr>
            <w:r w:rsidRPr="00FC1D53">
              <w:rPr>
                <w:rFonts w:ascii="Arial" w:hAnsi="Arial" w:cs="Arial"/>
              </w:rPr>
              <w:t>x</w:t>
            </w:r>
          </w:p>
        </w:tc>
        <w:tc>
          <w:tcPr>
            <w:tcW w:w="567" w:type="dxa"/>
          </w:tcPr>
          <w:p w14:paraId="11B5F150" w14:textId="428843A7" w:rsidR="00213C9E" w:rsidRPr="00FC1D53" w:rsidRDefault="00213C9E" w:rsidP="00213C9E">
            <w:pPr>
              <w:spacing w:after="120"/>
              <w:ind w:right="543"/>
              <w:rPr>
                <w:rFonts w:ascii="Arial" w:hAnsi="Arial" w:cs="Arial"/>
              </w:rPr>
            </w:pPr>
            <w:r w:rsidRPr="00FC1D53">
              <w:rPr>
                <w:rFonts w:ascii="Arial" w:hAnsi="Arial" w:cs="Arial"/>
              </w:rPr>
              <w:t>x</w:t>
            </w:r>
          </w:p>
        </w:tc>
      </w:tr>
    </w:tbl>
    <w:p w14:paraId="3309D654" w14:textId="77777777" w:rsidR="00636058" w:rsidRPr="00FC1D53" w:rsidRDefault="00636058" w:rsidP="00FC1D53">
      <w:pPr>
        <w:spacing w:after="120" w:line="240" w:lineRule="auto"/>
        <w:ind w:right="543"/>
        <w:rPr>
          <w:rFonts w:ascii="Arial" w:hAnsi="Arial" w:cs="Arial"/>
          <w:b/>
          <w:iCs/>
        </w:rPr>
      </w:pPr>
    </w:p>
    <w:p w14:paraId="03283DDF" w14:textId="77777777" w:rsidR="00883204" w:rsidRPr="00FC1D53" w:rsidRDefault="00883204" w:rsidP="00072357">
      <w:pPr>
        <w:pStyle w:val="Heading2"/>
        <w:rPr>
          <w:iCs/>
          <w:sz w:val="22"/>
          <w:szCs w:val="22"/>
        </w:rPr>
      </w:pPr>
      <w:r w:rsidRPr="00FC1D53">
        <w:rPr>
          <w:sz w:val="22"/>
          <w:szCs w:val="22"/>
        </w:rPr>
        <w:t xml:space="preserve">Inclusive module design </w:t>
      </w:r>
    </w:p>
    <w:p w14:paraId="39DA4ADC" w14:textId="412D98EE" w:rsidR="00883204" w:rsidRPr="00FC1D53" w:rsidRDefault="00883204" w:rsidP="009D52D0">
      <w:pPr>
        <w:autoSpaceDE w:val="0"/>
        <w:autoSpaceDN w:val="0"/>
        <w:adjustRightInd w:val="0"/>
        <w:spacing w:after="120" w:line="240" w:lineRule="auto"/>
        <w:ind w:left="567" w:right="543"/>
        <w:jc w:val="both"/>
        <w:rPr>
          <w:rFonts w:ascii="Arial" w:hAnsi="Arial" w:cs="Arial"/>
        </w:rPr>
      </w:pPr>
      <w:r w:rsidRPr="00FC1D53">
        <w:rPr>
          <w:rFonts w:ascii="Arial" w:hAnsi="Arial" w:cs="Arial"/>
        </w:rPr>
        <w:t xml:space="preserve">The </w:t>
      </w:r>
      <w:r w:rsidR="007A49C1" w:rsidRPr="00FC1D53">
        <w:rPr>
          <w:rFonts w:ascii="Arial" w:hAnsi="Arial" w:cs="Arial"/>
        </w:rPr>
        <w:t>Division</w:t>
      </w:r>
      <w:r w:rsidRPr="00FC1D5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FC1D53" w:rsidRDefault="00883204" w:rsidP="009D52D0">
      <w:pPr>
        <w:autoSpaceDE w:val="0"/>
        <w:autoSpaceDN w:val="0"/>
        <w:adjustRightInd w:val="0"/>
        <w:spacing w:after="120" w:line="240" w:lineRule="auto"/>
        <w:ind w:left="567" w:right="543"/>
        <w:jc w:val="both"/>
        <w:rPr>
          <w:rFonts w:ascii="Arial" w:hAnsi="Arial" w:cs="Arial"/>
        </w:rPr>
      </w:pPr>
      <w:r w:rsidRPr="00FC1D53">
        <w:rPr>
          <w:rFonts w:ascii="Arial" w:hAnsi="Arial" w:cs="Arial"/>
        </w:rPr>
        <w:t>The inclusive practices in the guidance (see Annex B Appendix A) have been considered in order to support all students in the following areas:</w:t>
      </w:r>
    </w:p>
    <w:p w14:paraId="12A1AB1B" w14:textId="77777777" w:rsidR="00883204" w:rsidRPr="00FC1D53" w:rsidRDefault="00883204" w:rsidP="009D52D0">
      <w:pPr>
        <w:autoSpaceDE w:val="0"/>
        <w:autoSpaceDN w:val="0"/>
        <w:adjustRightInd w:val="0"/>
        <w:spacing w:after="120" w:line="240" w:lineRule="auto"/>
        <w:ind w:left="567" w:right="543"/>
        <w:jc w:val="both"/>
        <w:rPr>
          <w:rFonts w:ascii="Arial" w:hAnsi="Arial" w:cs="Arial"/>
          <w:bCs/>
        </w:rPr>
      </w:pPr>
      <w:r w:rsidRPr="00FC1D53">
        <w:rPr>
          <w:rFonts w:ascii="Arial" w:hAnsi="Arial" w:cs="Arial"/>
        </w:rPr>
        <w:t xml:space="preserve">a) </w:t>
      </w:r>
      <w:r w:rsidRPr="00FC1D53">
        <w:rPr>
          <w:rFonts w:ascii="Arial" w:hAnsi="Arial" w:cs="Arial"/>
          <w:bCs/>
        </w:rPr>
        <w:t>Accessible resources and curriculum</w:t>
      </w:r>
    </w:p>
    <w:p w14:paraId="5F2DDA76" w14:textId="77777777" w:rsidR="00883204" w:rsidRPr="00FC1D53"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FC1D53">
        <w:rPr>
          <w:rFonts w:ascii="Arial" w:hAnsi="Arial" w:cs="Arial"/>
        </w:rPr>
        <w:t xml:space="preserve">b) </w:t>
      </w:r>
      <w:r w:rsidRPr="00FC1D53">
        <w:rPr>
          <w:rFonts w:ascii="Arial" w:hAnsi="Arial" w:cs="Arial"/>
          <w:bCs/>
        </w:rPr>
        <w:t>Learning</w:t>
      </w:r>
      <w:r w:rsidR="00BB2045" w:rsidRPr="00FC1D53">
        <w:rPr>
          <w:rFonts w:ascii="Arial" w:hAnsi="Arial" w:cs="Arial"/>
          <w:bCs/>
        </w:rPr>
        <w:t>,</w:t>
      </w:r>
      <w:r w:rsidRPr="00FC1D53">
        <w:rPr>
          <w:rFonts w:ascii="Arial" w:hAnsi="Arial" w:cs="Arial"/>
          <w:bCs/>
        </w:rPr>
        <w:t xml:space="preserve"> teaching and assessment methods</w:t>
      </w:r>
    </w:p>
    <w:p w14:paraId="7D22CEC9" w14:textId="77777777" w:rsidR="00883204" w:rsidRPr="00FC1D53" w:rsidRDefault="00883204" w:rsidP="009D52D0">
      <w:pPr>
        <w:spacing w:after="120" w:line="240" w:lineRule="auto"/>
        <w:ind w:left="567" w:right="543"/>
        <w:rPr>
          <w:rFonts w:ascii="Arial" w:hAnsi="Arial" w:cs="Arial"/>
          <w:i/>
          <w:iCs/>
        </w:rPr>
      </w:pPr>
    </w:p>
    <w:p w14:paraId="01B2A0D7" w14:textId="77777777" w:rsidR="009A2D37" w:rsidRPr="00FC1D53" w:rsidRDefault="00883204" w:rsidP="00072357">
      <w:pPr>
        <w:pStyle w:val="Heading2"/>
        <w:rPr>
          <w:sz w:val="22"/>
          <w:szCs w:val="22"/>
        </w:rPr>
      </w:pPr>
      <w:r w:rsidRPr="00FC1D53">
        <w:rPr>
          <w:sz w:val="22"/>
          <w:szCs w:val="22"/>
        </w:rPr>
        <w:lastRenderedPageBreak/>
        <w:t>Campus(es) or c</w:t>
      </w:r>
      <w:r w:rsidR="009A2D37" w:rsidRPr="00FC1D53">
        <w:rPr>
          <w:sz w:val="22"/>
          <w:szCs w:val="22"/>
        </w:rPr>
        <w:t>entre(s)</w:t>
      </w:r>
      <w:r w:rsidRPr="00FC1D53">
        <w:rPr>
          <w:sz w:val="22"/>
          <w:szCs w:val="22"/>
        </w:rPr>
        <w:t xml:space="preserve"> where module will be delivered</w:t>
      </w:r>
    </w:p>
    <w:p w14:paraId="6DADD10C" w14:textId="77777777" w:rsidR="002B1E12" w:rsidRPr="00FC1D53" w:rsidRDefault="002B1E12" w:rsidP="002B1E12">
      <w:pPr>
        <w:autoSpaceDE w:val="0"/>
        <w:autoSpaceDN w:val="0"/>
        <w:adjustRightInd w:val="0"/>
        <w:spacing w:after="120" w:line="240" w:lineRule="auto"/>
        <w:ind w:left="567" w:right="543"/>
        <w:jc w:val="both"/>
        <w:rPr>
          <w:rFonts w:ascii="Arial" w:hAnsi="Arial" w:cs="Arial"/>
        </w:rPr>
      </w:pPr>
      <w:r w:rsidRPr="00FC1D53">
        <w:rPr>
          <w:rFonts w:ascii="Arial" w:hAnsi="Arial" w:cs="Arial"/>
        </w:rPr>
        <w:t>Canterbury</w:t>
      </w:r>
    </w:p>
    <w:p w14:paraId="38DBDA25" w14:textId="77777777" w:rsidR="008D4447" w:rsidRPr="00FC1D53" w:rsidRDefault="008D4447" w:rsidP="009D52D0">
      <w:pPr>
        <w:spacing w:after="120" w:line="240" w:lineRule="auto"/>
        <w:ind w:left="426" w:right="543"/>
        <w:rPr>
          <w:rFonts w:ascii="Arial" w:hAnsi="Arial" w:cs="Arial"/>
          <w:iCs/>
        </w:rPr>
      </w:pPr>
    </w:p>
    <w:p w14:paraId="654C7CE7" w14:textId="77777777" w:rsidR="00883204" w:rsidRPr="00FC1D53" w:rsidRDefault="00883204" w:rsidP="00072357">
      <w:pPr>
        <w:pStyle w:val="Heading2"/>
        <w:rPr>
          <w:sz w:val="22"/>
          <w:szCs w:val="22"/>
        </w:rPr>
      </w:pPr>
      <w:r w:rsidRPr="00FC1D53">
        <w:rPr>
          <w:sz w:val="22"/>
          <w:szCs w:val="22"/>
        </w:rPr>
        <w:t xml:space="preserve">Internationalisation </w:t>
      </w:r>
    </w:p>
    <w:p w14:paraId="0D0336C7" w14:textId="77777777" w:rsidR="002B1E12" w:rsidRPr="00FC1D53" w:rsidRDefault="002B1E12" w:rsidP="002B1E12">
      <w:pPr>
        <w:autoSpaceDE w:val="0"/>
        <w:autoSpaceDN w:val="0"/>
        <w:adjustRightInd w:val="0"/>
        <w:spacing w:after="120" w:line="240" w:lineRule="auto"/>
        <w:ind w:left="567" w:right="543"/>
        <w:jc w:val="both"/>
        <w:rPr>
          <w:rFonts w:ascii="Arial" w:hAnsi="Arial" w:cs="Arial"/>
        </w:rPr>
      </w:pPr>
      <w:r w:rsidRPr="00FC1D53">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08DE2E5" w14:textId="77777777" w:rsidR="008D4447" w:rsidRPr="00FC1D53" w:rsidRDefault="008D4447" w:rsidP="009D52D0">
      <w:pPr>
        <w:spacing w:after="120" w:line="240" w:lineRule="auto"/>
        <w:ind w:left="426" w:right="543"/>
        <w:rPr>
          <w:rFonts w:ascii="Arial" w:hAnsi="Arial" w:cs="Arial"/>
          <w:iCs/>
        </w:rPr>
      </w:pPr>
    </w:p>
    <w:p w14:paraId="36C1544F" w14:textId="77777777" w:rsidR="00641D6D" w:rsidRPr="00FC1D53" w:rsidRDefault="00641D6D" w:rsidP="009D52D0">
      <w:pPr>
        <w:pBdr>
          <w:bottom w:val="single" w:sz="6" w:space="1" w:color="auto"/>
        </w:pBdr>
        <w:spacing w:after="120" w:line="240" w:lineRule="auto"/>
        <w:ind w:right="543"/>
        <w:rPr>
          <w:rFonts w:ascii="Arial" w:hAnsi="Arial" w:cs="Arial"/>
        </w:rPr>
      </w:pPr>
    </w:p>
    <w:p w14:paraId="31CC2DF2" w14:textId="77777777" w:rsidR="00441E76" w:rsidRPr="00FC1D53" w:rsidRDefault="009F5EA4" w:rsidP="009D52D0">
      <w:pPr>
        <w:spacing w:after="120" w:line="240" w:lineRule="auto"/>
        <w:ind w:right="543"/>
        <w:rPr>
          <w:rFonts w:ascii="Arial" w:hAnsi="Arial" w:cs="Arial"/>
          <w:b/>
        </w:rPr>
      </w:pPr>
      <w:r w:rsidRPr="00FC1D53">
        <w:rPr>
          <w:rFonts w:ascii="Arial" w:hAnsi="Arial" w:cs="Arial"/>
          <w:b/>
        </w:rPr>
        <w:t xml:space="preserve">DIVISIONAL </w:t>
      </w:r>
      <w:r w:rsidR="00441E76" w:rsidRPr="00FC1D53">
        <w:rPr>
          <w:rFonts w:ascii="Arial" w:hAnsi="Arial" w:cs="Arial"/>
          <w:b/>
        </w:rPr>
        <w:t>USE ONLY</w:t>
      </w:r>
      <w:r w:rsidR="00C612A8" w:rsidRPr="00FC1D53">
        <w:rPr>
          <w:rFonts w:ascii="Arial" w:hAnsi="Arial" w:cs="Arial"/>
          <w:b/>
        </w:rPr>
        <w:t xml:space="preserve"> </w:t>
      </w:r>
    </w:p>
    <w:p w14:paraId="010B6F31" w14:textId="359B19D8" w:rsidR="00D83563" w:rsidRPr="00FC1D53" w:rsidRDefault="00E1736E" w:rsidP="009D52D0">
      <w:pPr>
        <w:spacing w:after="120" w:line="240" w:lineRule="auto"/>
        <w:ind w:right="543"/>
        <w:rPr>
          <w:rFonts w:ascii="Arial" w:hAnsi="Arial" w:cs="Arial"/>
          <w:b/>
        </w:rPr>
      </w:pPr>
      <w:r w:rsidRPr="00FC1D53">
        <w:rPr>
          <w:rFonts w:ascii="Arial" w:hAnsi="Arial" w:cs="Arial"/>
          <w:b/>
        </w:rPr>
        <w:t xml:space="preserve">Module </w:t>
      </w:r>
      <w:r w:rsidR="00D83563" w:rsidRPr="00FC1D53">
        <w:rPr>
          <w:rFonts w:ascii="Arial" w:hAnsi="Arial" w:cs="Arial"/>
          <w:b/>
        </w:rPr>
        <w:t>record – all revisions must be recorded in the grid and full details of the change retained in the appropriate committee records.</w:t>
      </w:r>
    </w:p>
    <w:p w14:paraId="2EB548D9" w14:textId="77777777" w:rsidR="00422B69" w:rsidRPr="00FC1D53"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2422"/>
        <w:gridCol w:w="1928"/>
        <w:gridCol w:w="2182"/>
        <w:gridCol w:w="2473"/>
      </w:tblGrid>
      <w:tr w:rsidR="00302082" w:rsidRPr="00FC1D53" w14:paraId="52814657" w14:textId="77777777" w:rsidTr="00011DDD">
        <w:trPr>
          <w:trHeight w:val="317"/>
          <w:tblHeader/>
        </w:trPr>
        <w:tc>
          <w:tcPr>
            <w:tcW w:w="1593" w:type="dxa"/>
          </w:tcPr>
          <w:p w14:paraId="7BB88073" w14:textId="77777777" w:rsidR="00422B69" w:rsidRPr="00FC1D53" w:rsidRDefault="00422B69" w:rsidP="009D52D0">
            <w:pPr>
              <w:spacing w:after="120"/>
              <w:ind w:right="543"/>
              <w:rPr>
                <w:rFonts w:ascii="Arial" w:hAnsi="Arial" w:cs="Arial"/>
              </w:rPr>
            </w:pPr>
            <w:r w:rsidRPr="00FC1D53">
              <w:rPr>
                <w:rFonts w:ascii="Arial" w:hAnsi="Arial" w:cs="Arial"/>
              </w:rPr>
              <w:t>Date approved</w:t>
            </w:r>
          </w:p>
        </w:tc>
        <w:tc>
          <w:tcPr>
            <w:tcW w:w="1815" w:type="dxa"/>
          </w:tcPr>
          <w:p w14:paraId="7024BC64" w14:textId="1E59354C" w:rsidR="00422B69" w:rsidRPr="00FC1D53" w:rsidRDefault="00E1736E" w:rsidP="009D52D0">
            <w:pPr>
              <w:spacing w:after="120"/>
              <w:ind w:right="543"/>
              <w:rPr>
                <w:rFonts w:ascii="Arial" w:hAnsi="Arial" w:cs="Arial"/>
              </w:rPr>
            </w:pPr>
            <w:r w:rsidRPr="00FC1D53">
              <w:rPr>
                <w:rFonts w:ascii="Arial" w:hAnsi="Arial" w:cs="Arial"/>
              </w:rPr>
              <w:t>New/</w:t>
            </w:r>
            <w:r w:rsidR="00422B69" w:rsidRPr="00FC1D53">
              <w:rPr>
                <w:rFonts w:ascii="Arial" w:hAnsi="Arial" w:cs="Arial"/>
              </w:rPr>
              <w:t>Major/minor revision</w:t>
            </w:r>
          </w:p>
        </w:tc>
        <w:tc>
          <w:tcPr>
            <w:tcW w:w="1974" w:type="dxa"/>
          </w:tcPr>
          <w:p w14:paraId="4C5C2D42" w14:textId="40DC1BDF" w:rsidR="00422B69" w:rsidRPr="00FC1D53" w:rsidRDefault="00422B69" w:rsidP="009D52D0">
            <w:pPr>
              <w:spacing w:after="120"/>
              <w:ind w:right="543"/>
              <w:rPr>
                <w:rFonts w:ascii="Arial" w:hAnsi="Arial" w:cs="Arial"/>
              </w:rPr>
            </w:pPr>
            <w:r w:rsidRPr="00FC1D53">
              <w:rPr>
                <w:rFonts w:ascii="Arial" w:hAnsi="Arial" w:cs="Arial"/>
              </w:rPr>
              <w:t>Start date of</w:t>
            </w:r>
            <w:r w:rsidR="00710647" w:rsidRPr="00FC1D53">
              <w:rPr>
                <w:rFonts w:ascii="Arial" w:hAnsi="Arial" w:cs="Arial"/>
              </w:rPr>
              <w:t xml:space="preserve"> delivery of </w:t>
            </w:r>
            <w:r w:rsidR="00E1736E" w:rsidRPr="00FC1D53">
              <w:rPr>
                <w:rFonts w:ascii="Arial" w:hAnsi="Arial" w:cs="Arial"/>
              </w:rPr>
              <w:t>(</w:t>
            </w:r>
            <w:r w:rsidRPr="00FC1D53">
              <w:rPr>
                <w:rFonts w:ascii="Arial" w:hAnsi="Arial" w:cs="Arial"/>
              </w:rPr>
              <w:t>revised</w:t>
            </w:r>
            <w:r w:rsidR="00E1736E" w:rsidRPr="00FC1D53">
              <w:rPr>
                <w:rFonts w:ascii="Arial" w:hAnsi="Arial" w:cs="Arial"/>
              </w:rPr>
              <w:t>)</w:t>
            </w:r>
            <w:r w:rsidRPr="00FC1D53">
              <w:rPr>
                <w:rFonts w:ascii="Arial" w:hAnsi="Arial" w:cs="Arial"/>
              </w:rPr>
              <w:t xml:space="preserve"> version</w:t>
            </w:r>
          </w:p>
        </w:tc>
        <w:tc>
          <w:tcPr>
            <w:tcW w:w="2359" w:type="dxa"/>
          </w:tcPr>
          <w:p w14:paraId="6BA91A4B" w14:textId="77777777" w:rsidR="00422B69" w:rsidRPr="00FC1D53" w:rsidRDefault="00422B69" w:rsidP="009D52D0">
            <w:pPr>
              <w:spacing w:after="120"/>
              <w:ind w:right="543"/>
              <w:rPr>
                <w:rFonts w:ascii="Arial" w:hAnsi="Arial" w:cs="Arial"/>
              </w:rPr>
            </w:pPr>
            <w:r w:rsidRPr="00FC1D53">
              <w:rPr>
                <w:rFonts w:ascii="Arial" w:hAnsi="Arial" w:cs="Arial"/>
              </w:rPr>
              <w:t>Section revised</w:t>
            </w:r>
          </w:p>
          <w:p w14:paraId="07410A3B" w14:textId="288B4C2F" w:rsidR="00E1736E" w:rsidRPr="00FC1D53" w:rsidRDefault="00E1736E" w:rsidP="009D52D0">
            <w:pPr>
              <w:spacing w:after="120"/>
              <w:ind w:right="543"/>
              <w:rPr>
                <w:rFonts w:ascii="Arial" w:hAnsi="Arial" w:cs="Arial"/>
              </w:rPr>
            </w:pPr>
            <w:r w:rsidRPr="00FC1D53">
              <w:rPr>
                <w:rFonts w:ascii="Arial" w:hAnsi="Arial" w:cs="Arial"/>
              </w:rPr>
              <w:t>(if applicable)</w:t>
            </w:r>
          </w:p>
        </w:tc>
        <w:tc>
          <w:tcPr>
            <w:tcW w:w="2941" w:type="dxa"/>
          </w:tcPr>
          <w:p w14:paraId="65323753" w14:textId="77777777" w:rsidR="00422B69" w:rsidRPr="00FC1D53" w:rsidRDefault="00422B69" w:rsidP="009D52D0">
            <w:pPr>
              <w:spacing w:after="120"/>
              <w:ind w:right="543"/>
              <w:rPr>
                <w:rFonts w:ascii="Arial" w:hAnsi="Arial" w:cs="Arial"/>
              </w:rPr>
            </w:pPr>
            <w:r w:rsidRPr="00FC1D53">
              <w:rPr>
                <w:rFonts w:ascii="Arial" w:hAnsi="Arial" w:cs="Arial"/>
              </w:rPr>
              <w:t>Impacts PLOs</w:t>
            </w:r>
            <w:r w:rsidR="00694309" w:rsidRPr="00FC1D53">
              <w:rPr>
                <w:rFonts w:ascii="Arial" w:hAnsi="Arial" w:cs="Arial"/>
              </w:rPr>
              <w:t xml:space="preserve"> (</w:t>
            </w:r>
            <w:r w:rsidR="001A425B" w:rsidRPr="00FC1D53">
              <w:rPr>
                <w:rFonts w:ascii="Arial" w:hAnsi="Arial" w:cs="Arial"/>
              </w:rPr>
              <w:t>Q6&amp;7 cover sheet)</w:t>
            </w:r>
          </w:p>
        </w:tc>
      </w:tr>
      <w:tr w:rsidR="00302082" w:rsidRPr="00FC1D53" w14:paraId="29EF87B4" w14:textId="77777777" w:rsidTr="00A13526">
        <w:trPr>
          <w:trHeight w:val="305"/>
        </w:trPr>
        <w:tc>
          <w:tcPr>
            <w:tcW w:w="1593" w:type="dxa"/>
          </w:tcPr>
          <w:p w14:paraId="4474539E" w14:textId="4AEEB467" w:rsidR="00422B69" w:rsidRPr="00FC1D53" w:rsidRDefault="009100E9" w:rsidP="009D52D0">
            <w:pPr>
              <w:spacing w:after="120"/>
              <w:ind w:right="543"/>
              <w:rPr>
                <w:rFonts w:ascii="Arial" w:hAnsi="Arial" w:cs="Arial"/>
              </w:rPr>
            </w:pPr>
            <w:r w:rsidRPr="00FC1D53">
              <w:rPr>
                <w:rFonts w:ascii="Arial" w:hAnsi="Arial" w:cs="Arial"/>
              </w:rPr>
              <w:t>24/01/22</w:t>
            </w:r>
          </w:p>
        </w:tc>
        <w:tc>
          <w:tcPr>
            <w:tcW w:w="1815" w:type="dxa"/>
          </w:tcPr>
          <w:p w14:paraId="3DB8B056" w14:textId="4386886A" w:rsidR="00422B69" w:rsidRPr="00FC1D53" w:rsidRDefault="009100E9" w:rsidP="009D52D0">
            <w:pPr>
              <w:spacing w:after="120"/>
              <w:ind w:right="543"/>
              <w:rPr>
                <w:rFonts w:ascii="Arial" w:hAnsi="Arial" w:cs="Arial"/>
              </w:rPr>
            </w:pPr>
            <w:r w:rsidRPr="00FC1D53">
              <w:rPr>
                <w:rFonts w:ascii="Arial" w:hAnsi="Arial" w:cs="Arial"/>
              </w:rPr>
              <w:t>Major</w:t>
            </w:r>
          </w:p>
        </w:tc>
        <w:tc>
          <w:tcPr>
            <w:tcW w:w="1974" w:type="dxa"/>
          </w:tcPr>
          <w:p w14:paraId="7151A835" w14:textId="3E8D80BE" w:rsidR="00422B69" w:rsidRPr="00FC1D53" w:rsidRDefault="009100E9" w:rsidP="009D52D0">
            <w:pPr>
              <w:spacing w:after="120"/>
              <w:ind w:right="543"/>
              <w:rPr>
                <w:rFonts w:ascii="Arial" w:hAnsi="Arial" w:cs="Arial"/>
              </w:rPr>
            </w:pPr>
            <w:r w:rsidRPr="00FC1D53">
              <w:rPr>
                <w:rFonts w:ascii="Arial" w:hAnsi="Arial" w:cs="Arial"/>
              </w:rPr>
              <w:t>September 2022</w:t>
            </w:r>
          </w:p>
        </w:tc>
        <w:tc>
          <w:tcPr>
            <w:tcW w:w="2359" w:type="dxa"/>
          </w:tcPr>
          <w:p w14:paraId="64AEF8B4" w14:textId="241FBB64" w:rsidR="00422B69" w:rsidRPr="00FC1D53" w:rsidRDefault="009100E9" w:rsidP="009D52D0">
            <w:pPr>
              <w:spacing w:after="120"/>
              <w:ind w:right="543"/>
              <w:rPr>
                <w:rFonts w:ascii="Arial" w:hAnsi="Arial" w:cs="Arial"/>
              </w:rPr>
            </w:pPr>
            <w:r w:rsidRPr="00FC1D53">
              <w:rPr>
                <w:rFonts w:ascii="Arial" w:hAnsi="Arial" w:cs="Arial"/>
              </w:rPr>
              <w:t>9, 13, 14</w:t>
            </w:r>
          </w:p>
        </w:tc>
        <w:tc>
          <w:tcPr>
            <w:tcW w:w="2941" w:type="dxa"/>
          </w:tcPr>
          <w:p w14:paraId="2788108C" w14:textId="600D4C6B" w:rsidR="00422B69" w:rsidRPr="00FC1D53" w:rsidRDefault="009100E9" w:rsidP="009D52D0">
            <w:pPr>
              <w:spacing w:after="120"/>
              <w:ind w:right="543"/>
              <w:rPr>
                <w:rFonts w:ascii="Arial" w:hAnsi="Arial" w:cs="Arial"/>
              </w:rPr>
            </w:pPr>
            <w:r w:rsidRPr="00FC1D53">
              <w:rPr>
                <w:rFonts w:ascii="Arial" w:hAnsi="Arial" w:cs="Arial"/>
              </w:rPr>
              <w:t>No</w:t>
            </w:r>
          </w:p>
        </w:tc>
      </w:tr>
      <w:tr w:rsidR="00302082" w:rsidRPr="00FC1D53" w14:paraId="1EAC1207" w14:textId="77777777" w:rsidTr="00A13526">
        <w:trPr>
          <w:trHeight w:val="305"/>
        </w:trPr>
        <w:tc>
          <w:tcPr>
            <w:tcW w:w="1593" w:type="dxa"/>
          </w:tcPr>
          <w:p w14:paraId="6535CABF" w14:textId="77777777" w:rsidR="00422B69" w:rsidRPr="00FC1D53" w:rsidRDefault="00422B69" w:rsidP="009D52D0">
            <w:pPr>
              <w:spacing w:after="120"/>
              <w:ind w:right="543"/>
              <w:rPr>
                <w:rFonts w:ascii="Arial" w:hAnsi="Arial" w:cs="Arial"/>
              </w:rPr>
            </w:pPr>
          </w:p>
        </w:tc>
        <w:tc>
          <w:tcPr>
            <w:tcW w:w="1815" w:type="dxa"/>
          </w:tcPr>
          <w:p w14:paraId="5BAFF0BB" w14:textId="77777777" w:rsidR="00422B69" w:rsidRPr="00FC1D53" w:rsidRDefault="00422B69" w:rsidP="009D52D0">
            <w:pPr>
              <w:spacing w:after="120"/>
              <w:ind w:right="543"/>
              <w:rPr>
                <w:rFonts w:ascii="Arial" w:hAnsi="Arial" w:cs="Arial"/>
              </w:rPr>
            </w:pPr>
          </w:p>
        </w:tc>
        <w:tc>
          <w:tcPr>
            <w:tcW w:w="1974" w:type="dxa"/>
          </w:tcPr>
          <w:p w14:paraId="07B30CA1" w14:textId="77777777" w:rsidR="00422B69" w:rsidRPr="00FC1D53" w:rsidRDefault="00422B69" w:rsidP="009D52D0">
            <w:pPr>
              <w:spacing w:after="120"/>
              <w:ind w:right="543"/>
              <w:rPr>
                <w:rFonts w:ascii="Arial" w:hAnsi="Arial" w:cs="Arial"/>
              </w:rPr>
            </w:pPr>
          </w:p>
        </w:tc>
        <w:tc>
          <w:tcPr>
            <w:tcW w:w="2359" w:type="dxa"/>
          </w:tcPr>
          <w:p w14:paraId="7AF83608" w14:textId="77777777" w:rsidR="00422B69" w:rsidRPr="00FC1D53" w:rsidRDefault="00422B69" w:rsidP="009D52D0">
            <w:pPr>
              <w:spacing w:after="120"/>
              <w:ind w:right="543"/>
              <w:rPr>
                <w:rFonts w:ascii="Arial" w:hAnsi="Arial" w:cs="Arial"/>
              </w:rPr>
            </w:pPr>
          </w:p>
        </w:tc>
        <w:tc>
          <w:tcPr>
            <w:tcW w:w="2941" w:type="dxa"/>
          </w:tcPr>
          <w:p w14:paraId="1F3DBDEE" w14:textId="77777777" w:rsidR="00422B69" w:rsidRPr="00FC1D53" w:rsidRDefault="00422B69" w:rsidP="009D52D0">
            <w:pPr>
              <w:spacing w:after="120"/>
              <w:ind w:right="543"/>
              <w:rPr>
                <w:rFonts w:ascii="Arial" w:hAnsi="Arial" w:cs="Arial"/>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E2C7" w14:textId="77777777" w:rsidR="0050706E" w:rsidRDefault="0050706E" w:rsidP="009A2D37">
      <w:pPr>
        <w:spacing w:after="0" w:line="240" w:lineRule="auto"/>
      </w:pPr>
      <w:r>
        <w:separator/>
      </w:r>
    </w:p>
  </w:endnote>
  <w:endnote w:type="continuationSeparator" w:id="0">
    <w:p w14:paraId="4B45B29C" w14:textId="77777777" w:rsidR="0050706E" w:rsidRDefault="0050706E" w:rsidP="009A2D37">
      <w:pPr>
        <w:spacing w:after="0" w:line="240" w:lineRule="auto"/>
      </w:pPr>
      <w:r>
        <w:continuationSeparator/>
      </w:r>
    </w:p>
  </w:endnote>
  <w:endnote w:type="continuationNotice" w:id="1">
    <w:p w14:paraId="33BEE671" w14:textId="77777777" w:rsidR="0050706E" w:rsidRDefault="00507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5D290158" w:rsidR="008B2543" w:rsidRPr="007B7724" w:rsidRDefault="006A45EA"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6F48E093" w:rsidR="00F17B94" w:rsidRDefault="006A45EA"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6A46" w14:textId="77777777" w:rsidR="0050706E" w:rsidRDefault="0050706E" w:rsidP="009A2D37">
      <w:pPr>
        <w:spacing w:after="0" w:line="240" w:lineRule="auto"/>
      </w:pPr>
      <w:r>
        <w:separator/>
      </w:r>
    </w:p>
  </w:footnote>
  <w:footnote w:type="continuationSeparator" w:id="0">
    <w:p w14:paraId="3CBCEF54" w14:textId="77777777" w:rsidR="0050706E" w:rsidRDefault="0050706E" w:rsidP="009A2D37">
      <w:pPr>
        <w:spacing w:after="0" w:line="240" w:lineRule="auto"/>
      </w:pPr>
      <w:r>
        <w:continuationSeparator/>
      </w:r>
    </w:p>
  </w:footnote>
  <w:footnote w:type="continuationNotice" w:id="1">
    <w:p w14:paraId="388EE28D" w14:textId="77777777" w:rsidR="0050706E" w:rsidRDefault="005070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FC0682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D36E4"/>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EAB"/>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3C9E"/>
    <w:rsid w:val="0021578E"/>
    <w:rsid w:val="0022570F"/>
    <w:rsid w:val="00227582"/>
    <w:rsid w:val="002302FD"/>
    <w:rsid w:val="002308BE"/>
    <w:rsid w:val="0024032F"/>
    <w:rsid w:val="002407C0"/>
    <w:rsid w:val="002461AF"/>
    <w:rsid w:val="002465A1"/>
    <w:rsid w:val="00256B4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E12"/>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706E"/>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3F12"/>
    <w:rsid w:val="00647907"/>
    <w:rsid w:val="00651A82"/>
    <w:rsid w:val="006525E9"/>
    <w:rsid w:val="0066747B"/>
    <w:rsid w:val="006725EC"/>
    <w:rsid w:val="00674ED0"/>
    <w:rsid w:val="00682650"/>
    <w:rsid w:val="00683609"/>
    <w:rsid w:val="00684851"/>
    <w:rsid w:val="00687284"/>
    <w:rsid w:val="00694309"/>
    <w:rsid w:val="00694B52"/>
    <w:rsid w:val="00695285"/>
    <w:rsid w:val="006954CE"/>
    <w:rsid w:val="00696C56"/>
    <w:rsid w:val="00696FF5"/>
    <w:rsid w:val="006A45EA"/>
    <w:rsid w:val="006A6BB4"/>
    <w:rsid w:val="006A6D16"/>
    <w:rsid w:val="006A7FB0"/>
    <w:rsid w:val="006B5BA6"/>
    <w:rsid w:val="006C1CDF"/>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6AFC"/>
    <w:rsid w:val="00727780"/>
    <w:rsid w:val="0073792C"/>
    <w:rsid w:val="00754069"/>
    <w:rsid w:val="00765ED0"/>
    <w:rsid w:val="007667DF"/>
    <w:rsid w:val="0077080B"/>
    <w:rsid w:val="007803DC"/>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1108"/>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00E9"/>
    <w:rsid w:val="00921CF6"/>
    <w:rsid w:val="00922E9E"/>
    <w:rsid w:val="00924EF0"/>
    <w:rsid w:val="00934D7B"/>
    <w:rsid w:val="00947180"/>
    <w:rsid w:val="009567BE"/>
    <w:rsid w:val="009676FA"/>
    <w:rsid w:val="009679E0"/>
    <w:rsid w:val="00977632"/>
    <w:rsid w:val="00982A8E"/>
    <w:rsid w:val="00982DA9"/>
    <w:rsid w:val="00987DB4"/>
    <w:rsid w:val="0099029D"/>
    <w:rsid w:val="00996204"/>
    <w:rsid w:val="009A26CB"/>
    <w:rsid w:val="009A2BC2"/>
    <w:rsid w:val="009A2D37"/>
    <w:rsid w:val="009A7587"/>
    <w:rsid w:val="009B0A69"/>
    <w:rsid w:val="009B4F5B"/>
    <w:rsid w:val="009C2474"/>
    <w:rsid w:val="009C7082"/>
    <w:rsid w:val="009D0006"/>
    <w:rsid w:val="009D068C"/>
    <w:rsid w:val="009D0FDE"/>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30DA"/>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3A65"/>
    <w:rsid w:val="00B5498B"/>
    <w:rsid w:val="00B57219"/>
    <w:rsid w:val="00B658A3"/>
    <w:rsid w:val="00B65AAD"/>
    <w:rsid w:val="00B66192"/>
    <w:rsid w:val="00B72470"/>
    <w:rsid w:val="00B746A8"/>
    <w:rsid w:val="00B750F2"/>
    <w:rsid w:val="00B7664D"/>
    <w:rsid w:val="00B80989"/>
    <w:rsid w:val="00B86138"/>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0FD"/>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274C"/>
    <w:rsid w:val="00D83563"/>
    <w:rsid w:val="00D8448F"/>
    <w:rsid w:val="00DA64B6"/>
    <w:rsid w:val="00DB2B91"/>
    <w:rsid w:val="00DB5C9D"/>
    <w:rsid w:val="00DD02E6"/>
    <w:rsid w:val="00DD2E74"/>
    <w:rsid w:val="00DD7951"/>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14FD"/>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1D53"/>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6B5BA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2830800E-ADB1-48FE-8E33-F3797CFDC86F}"/>
</file>

<file path=customXml/itemProps3.xml><?xml version="1.0" encoding="utf-8"?>
<ds:datastoreItem xmlns:ds="http://schemas.openxmlformats.org/officeDocument/2006/customXml" ds:itemID="{C06269B3-81D8-4C46-BDDA-C52D2F7D36EC}"/>
</file>

<file path=customXml/itemProps4.xml><?xml version="1.0" encoding="utf-8"?>
<ds:datastoreItem xmlns:ds="http://schemas.openxmlformats.org/officeDocument/2006/customXml" ds:itemID="{52C090FF-327B-42C6-90AB-41187A9491AA}"/>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2019-02-26T09:40:00Z</cp:lastPrinted>
  <dcterms:created xsi:type="dcterms:W3CDTF">2022-02-18T14:56:00Z</dcterms:created>
  <dcterms:modified xsi:type="dcterms:W3CDTF">2022-03-03T12:22:00Z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