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70A4"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Title of the module</w:t>
      </w:r>
    </w:p>
    <w:p w14:paraId="16D74C53" w14:textId="1964B8A3" w:rsidR="009A2D37" w:rsidRPr="00BC0900" w:rsidRDefault="007F7C55" w:rsidP="00302082">
      <w:pPr>
        <w:spacing w:after="120" w:line="240" w:lineRule="auto"/>
        <w:ind w:left="426" w:right="260"/>
        <w:jc w:val="both"/>
        <w:rPr>
          <w:rFonts w:ascii="Arial" w:hAnsi="Arial" w:cs="Arial"/>
        </w:rPr>
      </w:pPr>
      <w:r w:rsidRPr="00BC0900">
        <w:rPr>
          <w:rFonts w:ascii="Arial" w:hAnsi="Arial" w:cs="Arial"/>
        </w:rPr>
        <w:t>COMP</w:t>
      </w:r>
      <w:r w:rsidR="00B262E6" w:rsidRPr="00BC0900">
        <w:rPr>
          <w:rFonts w:ascii="Arial" w:hAnsi="Arial" w:cs="Arial"/>
        </w:rPr>
        <w:t>8</w:t>
      </w:r>
      <w:r w:rsidR="00DD601E" w:rsidRPr="00BC0900">
        <w:rPr>
          <w:rFonts w:ascii="Arial" w:hAnsi="Arial" w:cs="Arial"/>
        </w:rPr>
        <w:t>260</w:t>
      </w:r>
      <w:r w:rsidRPr="00BC0900">
        <w:rPr>
          <w:rFonts w:ascii="Arial" w:hAnsi="Arial" w:cs="Arial"/>
        </w:rPr>
        <w:t xml:space="preserve"> (</w:t>
      </w:r>
      <w:r w:rsidR="006C51BA" w:rsidRPr="00BC0900">
        <w:rPr>
          <w:rFonts w:ascii="Arial" w:hAnsi="Arial" w:cs="Arial"/>
        </w:rPr>
        <w:t>CO</w:t>
      </w:r>
      <w:r w:rsidR="00B262E6" w:rsidRPr="00BC0900">
        <w:rPr>
          <w:rFonts w:ascii="Arial" w:hAnsi="Arial" w:cs="Arial"/>
        </w:rPr>
        <w:t>8</w:t>
      </w:r>
      <w:r w:rsidR="00DD601E" w:rsidRPr="00BC0900">
        <w:rPr>
          <w:rFonts w:ascii="Arial" w:hAnsi="Arial" w:cs="Arial"/>
        </w:rPr>
        <w:t>26</w:t>
      </w:r>
      <w:r w:rsidRPr="00BC0900">
        <w:rPr>
          <w:rFonts w:ascii="Arial" w:hAnsi="Arial" w:cs="Arial"/>
        </w:rPr>
        <w:t>)</w:t>
      </w:r>
      <w:r w:rsidR="006C51BA" w:rsidRPr="00BC0900">
        <w:rPr>
          <w:rFonts w:ascii="Arial" w:hAnsi="Arial" w:cs="Arial"/>
        </w:rPr>
        <w:t xml:space="preserve"> </w:t>
      </w:r>
      <w:r w:rsidR="00B262E6" w:rsidRPr="00BC0900">
        <w:rPr>
          <w:rFonts w:ascii="Arial" w:hAnsi="Arial" w:cs="Arial"/>
          <w:iCs/>
        </w:rPr>
        <w:t>Artificial Intelligent</w:t>
      </w:r>
      <w:r w:rsidR="007F76C1" w:rsidRPr="00BC0900">
        <w:rPr>
          <w:rFonts w:ascii="Arial" w:hAnsi="Arial" w:cs="Arial"/>
          <w:iCs/>
        </w:rPr>
        <w:t xml:space="preserve"> (AI)</w:t>
      </w:r>
      <w:r w:rsidR="00B262E6" w:rsidRPr="00BC0900">
        <w:rPr>
          <w:rFonts w:ascii="Arial" w:hAnsi="Arial" w:cs="Arial"/>
          <w:iCs/>
        </w:rPr>
        <w:t xml:space="preserve"> </w:t>
      </w:r>
      <w:r w:rsidR="00F474AC" w:rsidRPr="00BC0900">
        <w:rPr>
          <w:rFonts w:ascii="Arial" w:hAnsi="Arial" w:cs="Arial"/>
        </w:rPr>
        <w:t>Systems Implementation</w:t>
      </w:r>
    </w:p>
    <w:p w14:paraId="480C1743" w14:textId="77777777" w:rsidR="00ED1956" w:rsidRPr="00BC0900" w:rsidRDefault="00ED1956" w:rsidP="00302082">
      <w:pPr>
        <w:spacing w:after="120" w:line="240" w:lineRule="auto"/>
        <w:ind w:left="426" w:right="260"/>
        <w:jc w:val="both"/>
        <w:rPr>
          <w:rFonts w:ascii="Arial" w:hAnsi="Arial" w:cs="Arial"/>
        </w:rPr>
      </w:pPr>
    </w:p>
    <w:p w14:paraId="5C97D2A9" w14:textId="0EDBA9B1" w:rsidR="009A2D37" w:rsidRPr="00BC0900" w:rsidRDefault="000C5053"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Division or partner institution which will be responsible for management of the module</w:t>
      </w:r>
    </w:p>
    <w:p w14:paraId="47797450" w14:textId="12E53B36" w:rsidR="009A2D37" w:rsidRPr="00BC0900" w:rsidRDefault="000C5053" w:rsidP="000C5053">
      <w:pPr>
        <w:spacing w:after="120" w:line="240" w:lineRule="auto"/>
        <w:ind w:left="426" w:right="260"/>
        <w:rPr>
          <w:rFonts w:ascii="Arial" w:hAnsi="Arial" w:cs="Arial"/>
          <w:iCs/>
        </w:rPr>
      </w:pPr>
      <w:r w:rsidRPr="00BC0900">
        <w:rPr>
          <w:rFonts w:ascii="Arial" w:hAnsi="Arial" w:cs="Arial"/>
          <w:iCs/>
        </w:rPr>
        <w:t>Division of Computing, Engineering, Mathematical Sciences (CEMS)</w:t>
      </w:r>
    </w:p>
    <w:p w14:paraId="7F1D403C" w14:textId="77777777" w:rsidR="00ED1956" w:rsidRPr="00BC0900" w:rsidRDefault="00ED1956" w:rsidP="000C5053">
      <w:pPr>
        <w:spacing w:after="120" w:line="240" w:lineRule="auto"/>
        <w:ind w:left="426" w:right="260"/>
        <w:rPr>
          <w:rFonts w:ascii="Arial" w:hAnsi="Arial" w:cs="Arial"/>
          <w:iCs/>
        </w:rPr>
      </w:pPr>
    </w:p>
    <w:p w14:paraId="196FEF84"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level of the module (e.g. </w:t>
      </w:r>
      <w:r w:rsidR="00D83563" w:rsidRPr="00BC0900">
        <w:rPr>
          <w:rFonts w:ascii="Arial" w:hAnsi="Arial" w:cs="Arial"/>
          <w:b/>
        </w:rPr>
        <w:t>Level</w:t>
      </w:r>
      <w:r w:rsidR="00441E76" w:rsidRPr="00BC0900">
        <w:rPr>
          <w:rFonts w:ascii="Arial" w:hAnsi="Arial" w:cs="Arial"/>
          <w:b/>
        </w:rPr>
        <w:t xml:space="preserve"> 4</w:t>
      </w:r>
      <w:r w:rsidR="001D0C7D" w:rsidRPr="00BC0900">
        <w:rPr>
          <w:rFonts w:ascii="Arial" w:hAnsi="Arial" w:cs="Arial"/>
          <w:b/>
        </w:rPr>
        <w:t xml:space="preserve">, </w:t>
      </w:r>
      <w:r w:rsidR="00441E76" w:rsidRPr="00BC0900">
        <w:rPr>
          <w:rFonts w:ascii="Arial" w:hAnsi="Arial" w:cs="Arial"/>
          <w:b/>
        </w:rPr>
        <w:t>Level 5</w:t>
      </w:r>
      <w:r w:rsidR="001D0C7D" w:rsidRPr="00BC0900">
        <w:rPr>
          <w:rFonts w:ascii="Arial" w:hAnsi="Arial" w:cs="Arial"/>
          <w:b/>
        </w:rPr>
        <w:t xml:space="preserve">, </w:t>
      </w:r>
      <w:r w:rsidR="00441E76" w:rsidRPr="00BC0900">
        <w:rPr>
          <w:rFonts w:ascii="Arial" w:hAnsi="Arial" w:cs="Arial"/>
          <w:b/>
        </w:rPr>
        <w:t>Level 6</w:t>
      </w:r>
      <w:r w:rsidR="001D0C7D" w:rsidRPr="00BC0900">
        <w:rPr>
          <w:rFonts w:ascii="Arial" w:hAnsi="Arial" w:cs="Arial"/>
          <w:b/>
        </w:rPr>
        <w:t xml:space="preserve"> or </w:t>
      </w:r>
      <w:r w:rsidR="00C612A8" w:rsidRPr="00BC0900">
        <w:rPr>
          <w:rFonts w:ascii="Arial" w:hAnsi="Arial" w:cs="Arial"/>
          <w:b/>
        </w:rPr>
        <w:t>L</w:t>
      </w:r>
      <w:r w:rsidR="00441E76" w:rsidRPr="00BC0900">
        <w:rPr>
          <w:rFonts w:ascii="Arial" w:hAnsi="Arial" w:cs="Arial"/>
          <w:b/>
        </w:rPr>
        <w:t>evel 7</w:t>
      </w:r>
      <w:r w:rsidRPr="00BC0900">
        <w:rPr>
          <w:rFonts w:ascii="Arial" w:hAnsi="Arial" w:cs="Arial"/>
          <w:b/>
        </w:rPr>
        <w:t>)</w:t>
      </w:r>
    </w:p>
    <w:p w14:paraId="7644553F" w14:textId="203631CA" w:rsidR="009A2D37" w:rsidRPr="00BC0900" w:rsidRDefault="00466BB5" w:rsidP="00302082">
      <w:pPr>
        <w:spacing w:after="120" w:line="240" w:lineRule="auto"/>
        <w:ind w:left="426" w:right="260"/>
        <w:rPr>
          <w:rFonts w:ascii="Arial" w:hAnsi="Arial" w:cs="Arial"/>
          <w:iCs/>
        </w:rPr>
      </w:pPr>
      <w:r w:rsidRPr="00BC0900">
        <w:rPr>
          <w:rFonts w:ascii="Arial" w:hAnsi="Arial" w:cs="Arial"/>
          <w:iCs/>
        </w:rPr>
        <w:t xml:space="preserve">Level </w:t>
      </w:r>
      <w:r w:rsidR="00B262E6" w:rsidRPr="00BC0900">
        <w:rPr>
          <w:rFonts w:ascii="Arial" w:hAnsi="Arial" w:cs="Arial"/>
          <w:iCs/>
        </w:rPr>
        <w:t>7</w:t>
      </w:r>
    </w:p>
    <w:p w14:paraId="5A20CCC0" w14:textId="77777777" w:rsidR="00ED1956" w:rsidRPr="00BC0900" w:rsidRDefault="00ED1956" w:rsidP="00302082">
      <w:pPr>
        <w:spacing w:after="120" w:line="240" w:lineRule="auto"/>
        <w:ind w:left="426" w:right="260"/>
        <w:rPr>
          <w:rFonts w:ascii="Arial" w:hAnsi="Arial" w:cs="Arial"/>
          <w:iCs/>
        </w:rPr>
      </w:pPr>
    </w:p>
    <w:p w14:paraId="368737DD"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number of credits and the ECTS value which the module represents </w:t>
      </w:r>
    </w:p>
    <w:p w14:paraId="7C76FB5D" w14:textId="375BCEB2" w:rsidR="009A2D37" w:rsidRPr="00BC0900" w:rsidRDefault="00466BB5" w:rsidP="00302082">
      <w:pPr>
        <w:spacing w:after="120" w:line="240" w:lineRule="auto"/>
        <w:ind w:left="426" w:right="260"/>
        <w:rPr>
          <w:rFonts w:ascii="Arial" w:hAnsi="Arial" w:cs="Arial"/>
        </w:rPr>
      </w:pPr>
      <w:r w:rsidRPr="00BC0900">
        <w:rPr>
          <w:rFonts w:ascii="Arial" w:hAnsi="Arial" w:cs="Arial"/>
        </w:rPr>
        <w:t>15 (7.5 ECTS)</w:t>
      </w:r>
    </w:p>
    <w:p w14:paraId="5815608C" w14:textId="77777777" w:rsidR="00ED1956" w:rsidRPr="00BC0900" w:rsidRDefault="00ED1956" w:rsidP="00302082">
      <w:pPr>
        <w:spacing w:after="120" w:line="240" w:lineRule="auto"/>
        <w:ind w:left="426" w:right="260"/>
        <w:rPr>
          <w:rFonts w:ascii="Arial" w:hAnsi="Arial" w:cs="Arial"/>
        </w:rPr>
      </w:pPr>
    </w:p>
    <w:p w14:paraId="7B961611"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Which term(s) the module is to be taught in (or other teaching pattern)</w:t>
      </w:r>
    </w:p>
    <w:p w14:paraId="47D990F9" w14:textId="4725CB8D" w:rsidR="00B2615F" w:rsidRPr="00BC0900" w:rsidRDefault="00466BB5" w:rsidP="00466BB5">
      <w:pPr>
        <w:spacing w:after="120" w:line="240" w:lineRule="auto"/>
        <w:ind w:left="426" w:right="260"/>
        <w:rPr>
          <w:rFonts w:ascii="Arial" w:hAnsi="Arial" w:cs="Arial"/>
        </w:rPr>
      </w:pPr>
      <w:r w:rsidRPr="00BC0900">
        <w:rPr>
          <w:rFonts w:ascii="Arial" w:hAnsi="Arial" w:cs="Arial"/>
        </w:rPr>
        <w:t>Spring</w:t>
      </w:r>
    </w:p>
    <w:p w14:paraId="0FFEC142" w14:textId="77777777" w:rsidR="00ED1956" w:rsidRPr="00BC0900" w:rsidRDefault="00ED1956" w:rsidP="00466BB5">
      <w:pPr>
        <w:spacing w:after="120" w:line="240" w:lineRule="auto"/>
        <w:ind w:left="426" w:right="260"/>
        <w:rPr>
          <w:rFonts w:ascii="Arial" w:hAnsi="Arial" w:cs="Arial"/>
        </w:rPr>
      </w:pPr>
    </w:p>
    <w:p w14:paraId="009B719C" w14:textId="50776D07" w:rsidR="00B2615F" w:rsidRPr="00BC0900" w:rsidRDefault="00B2615F" w:rsidP="00B2615F">
      <w:pPr>
        <w:numPr>
          <w:ilvl w:val="0"/>
          <w:numId w:val="1"/>
        </w:numPr>
        <w:spacing w:after="120" w:line="240" w:lineRule="auto"/>
        <w:ind w:left="426" w:right="260" w:hanging="426"/>
        <w:jc w:val="both"/>
        <w:rPr>
          <w:rFonts w:ascii="Arial" w:hAnsi="Arial" w:cs="Arial"/>
          <w:b/>
        </w:rPr>
      </w:pPr>
      <w:r w:rsidRPr="00BC0900">
        <w:rPr>
          <w:rFonts w:ascii="Arial" w:hAnsi="Arial" w:cs="Arial"/>
          <w:b/>
        </w:rPr>
        <w:t>Prerequisite modules</w:t>
      </w:r>
    </w:p>
    <w:p w14:paraId="1AA5901B" w14:textId="3AC2F69C" w:rsidR="00B45254" w:rsidRPr="00BC0900" w:rsidRDefault="00B45254" w:rsidP="000905C1">
      <w:pPr>
        <w:spacing w:after="120" w:line="240" w:lineRule="auto"/>
        <w:ind w:left="426" w:right="260"/>
        <w:rPr>
          <w:rFonts w:ascii="Arial" w:hAnsi="Arial" w:cs="Arial"/>
          <w:iCs/>
        </w:rPr>
      </w:pPr>
      <w:r w:rsidRPr="00BC0900">
        <w:rPr>
          <w:rFonts w:ascii="Arial" w:hAnsi="Arial" w:cs="Arial"/>
          <w:iCs/>
        </w:rPr>
        <w:t>CO</w:t>
      </w:r>
      <w:r w:rsidR="00ED1956" w:rsidRPr="00BC0900">
        <w:rPr>
          <w:rFonts w:ascii="Arial" w:hAnsi="Arial" w:cs="Arial"/>
          <w:iCs/>
        </w:rPr>
        <w:t>MP8250</w:t>
      </w:r>
      <w:r w:rsidR="00A5132D" w:rsidRPr="00BC0900">
        <w:rPr>
          <w:rFonts w:ascii="Arial" w:hAnsi="Arial" w:cs="Arial"/>
          <w:iCs/>
        </w:rPr>
        <w:t xml:space="preserve"> </w:t>
      </w:r>
      <w:r w:rsidR="00BC0900" w:rsidRPr="00BC0900">
        <w:rPr>
          <w:rFonts w:ascii="Arial" w:hAnsi="Arial" w:cs="Arial"/>
          <w:iCs/>
        </w:rPr>
        <w:t xml:space="preserve">(CO8825) </w:t>
      </w:r>
      <w:r w:rsidRPr="00BC0900">
        <w:rPr>
          <w:rFonts w:ascii="Arial" w:hAnsi="Arial" w:cs="Arial"/>
          <w:iCs/>
        </w:rPr>
        <w:t xml:space="preserve">Introduction to </w:t>
      </w:r>
      <w:r w:rsidR="00ED1956" w:rsidRPr="00BC0900">
        <w:rPr>
          <w:rFonts w:ascii="Arial" w:hAnsi="Arial" w:cs="Arial"/>
          <w:iCs/>
        </w:rPr>
        <w:t xml:space="preserve">Artificial Intelligence </w:t>
      </w:r>
    </w:p>
    <w:p w14:paraId="66621648" w14:textId="3B48BD12" w:rsidR="009A2D37" w:rsidRPr="00BC0900" w:rsidRDefault="00491526" w:rsidP="00466BB5">
      <w:pPr>
        <w:spacing w:after="120" w:line="240" w:lineRule="auto"/>
        <w:ind w:left="426" w:right="260"/>
        <w:rPr>
          <w:rFonts w:ascii="Arial" w:hAnsi="Arial" w:cs="Arial"/>
          <w:iCs/>
        </w:rPr>
      </w:pPr>
      <w:r w:rsidRPr="00BC0900">
        <w:rPr>
          <w:rFonts w:ascii="Arial" w:hAnsi="Arial" w:cs="Arial"/>
          <w:iCs/>
        </w:rPr>
        <w:t xml:space="preserve">COMP8270 (CO827) </w:t>
      </w:r>
      <w:r w:rsidR="007F76C1" w:rsidRPr="00BC0900">
        <w:rPr>
          <w:rFonts w:ascii="Arial" w:hAnsi="Arial" w:cs="Arial"/>
          <w:iCs/>
        </w:rPr>
        <w:t>Programming for Artificial Intelligence (AI)</w:t>
      </w:r>
    </w:p>
    <w:p w14:paraId="708A28F0" w14:textId="77777777" w:rsidR="00ED1956" w:rsidRPr="00BC0900" w:rsidRDefault="00ED1956" w:rsidP="00466BB5">
      <w:pPr>
        <w:spacing w:after="120" w:line="240" w:lineRule="auto"/>
        <w:ind w:left="426" w:right="260"/>
        <w:rPr>
          <w:rFonts w:ascii="Arial" w:hAnsi="Arial" w:cs="Arial"/>
          <w:iCs/>
        </w:rPr>
      </w:pPr>
    </w:p>
    <w:p w14:paraId="5BFDB33B" w14:textId="506B5128"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The </w:t>
      </w:r>
      <w:r w:rsidR="00981263" w:rsidRPr="00BC0900">
        <w:rPr>
          <w:rFonts w:ascii="Arial" w:hAnsi="Arial" w:cs="Arial"/>
          <w:b/>
        </w:rPr>
        <w:t>course</w:t>
      </w:r>
      <w:r w:rsidRPr="00BC0900">
        <w:rPr>
          <w:rFonts w:ascii="Arial" w:hAnsi="Arial" w:cs="Arial"/>
          <w:b/>
        </w:rPr>
        <w:t>s of study to which the module contributes</w:t>
      </w:r>
    </w:p>
    <w:p w14:paraId="1430FCE8" w14:textId="7F517160" w:rsidR="00466BB5" w:rsidRPr="00BC0900" w:rsidRDefault="007F76C1" w:rsidP="001A6C4F">
      <w:pPr>
        <w:spacing w:after="120" w:line="240" w:lineRule="auto"/>
        <w:ind w:left="426" w:right="260"/>
        <w:rPr>
          <w:rFonts w:ascii="Arial" w:hAnsi="Arial" w:cs="Arial"/>
          <w:iCs/>
        </w:rPr>
      </w:pPr>
      <w:r w:rsidRPr="00BC0900">
        <w:rPr>
          <w:rFonts w:ascii="Arial" w:hAnsi="Arial" w:cs="Arial"/>
          <w:iCs/>
        </w:rPr>
        <w:t xml:space="preserve">Portfolio of Taught Postgraduate </w:t>
      </w:r>
      <w:r w:rsidR="00981263" w:rsidRPr="00BC0900">
        <w:rPr>
          <w:rFonts w:ascii="Arial" w:hAnsi="Arial" w:cs="Arial"/>
          <w:iCs/>
        </w:rPr>
        <w:t>Course</w:t>
      </w:r>
      <w:r w:rsidRPr="00BC0900">
        <w:rPr>
          <w:rFonts w:ascii="Arial" w:hAnsi="Arial" w:cs="Arial"/>
          <w:iCs/>
        </w:rPr>
        <w:t>s in Computing</w:t>
      </w:r>
      <w:r w:rsidR="00412437" w:rsidRPr="00BC0900">
        <w:rPr>
          <w:rFonts w:ascii="Arial" w:hAnsi="Arial" w:cs="Arial"/>
          <w:iCs/>
        </w:rPr>
        <w:t>.</w:t>
      </w:r>
    </w:p>
    <w:p w14:paraId="7277692E" w14:textId="77777777" w:rsidR="00ED1956" w:rsidRPr="00BC0900" w:rsidRDefault="00ED1956" w:rsidP="001A6C4F">
      <w:pPr>
        <w:spacing w:after="120" w:line="240" w:lineRule="auto"/>
        <w:ind w:left="426" w:right="260"/>
        <w:rPr>
          <w:rFonts w:ascii="Arial" w:hAnsi="Arial" w:cs="Arial"/>
          <w:iCs/>
        </w:rPr>
      </w:pPr>
    </w:p>
    <w:p w14:paraId="3DCDF028" w14:textId="77777777" w:rsidR="009A2D37" w:rsidRPr="00BC0900" w:rsidRDefault="009A2D37" w:rsidP="00302082">
      <w:pPr>
        <w:numPr>
          <w:ilvl w:val="0"/>
          <w:numId w:val="1"/>
        </w:numPr>
        <w:spacing w:after="120" w:line="240" w:lineRule="auto"/>
        <w:ind w:left="426" w:right="260" w:hanging="426"/>
        <w:rPr>
          <w:rFonts w:ascii="Arial" w:hAnsi="Arial" w:cs="Arial"/>
          <w:b/>
        </w:rPr>
      </w:pPr>
      <w:r w:rsidRPr="00BC0900">
        <w:rPr>
          <w:rFonts w:ascii="Arial" w:hAnsi="Arial" w:cs="Arial"/>
          <w:b/>
        </w:rPr>
        <w:t>The intended subject specific learning outcomes</w:t>
      </w:r>
      <w:r w:rsidR="00C729D7" w:rsidRPr="00BC0900">
        <w:rPr>
          <w:rFonts w:ascii="Arial" w:hAnsi="Arial" w:cs="Arial"/>
          <w:b/>
        </w:rPr>
        <w:t>.</w:t>
      </w:r>
      <w:r w:rsidR="00C729D7" w:rsidRPr="00BC0900">
        <w:rPr>
          <w:rFonts w:ascii="Arial" w:hAnsi="Arial" w:cs="Arial"/>
          <w:b/>
        </w:rPr>
        <w:br/>
        <w:t>On successfully completing the module students will be able to:</w:t>
      </w:r>
    </w:p>
    <w:p w14:paraId="200180AD" w14:textId="3850C7A3" w:rsidR="00BE0155" w:rsidRPr="00BC0900" w:rsidRDefault="00354E56"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iCs/>
        </w:rPr>
        <w:t xml:space="preserve">Demonstrate </w:t>
      </w:r>
      <w:r w:rsidR="00850B4E" w:rsidRPr="00BC0900">
        <w:rPr>
          <w:rFonts w:ascii="Arial" w:hAnsi="Arial" w:cs="Arial"/>
          <w:iCs/>
        </w:rPr>
        <w:t xml:space="preserve">a systematic </w:t>
      </w:r>
      <w:r w:rsidRPr="00BC0900">
        <w:rPr>
          <w:rFonts w:ascii="Arial" w:hAnsi="Arial" w:cs="Arial"/>
          <w:iCs/>
        </w:rPr>
        <w:t>understanding of</w:t>
      </w:r>
      <w:r w:rsidR="00A02125" w:rsidRPr="00BC0900">
        <w:rPr>
          <w:rFonts w:ascii="Arial" w:hAnsi="Arial" w:cs="Arial"/>
        </w:rPr>
        <w:t xml:space="preserve"> techniques used to implement AI Systems, and their underpinning principles</w:t>
      </w:r>
      <w:r w:rsidR="00412437" w:rsidRPr="00BC0900">
        <w:rPr>
          <w:rFonts w:ascii="Arial" w:hAnsi="Arial" w:cs="Arial"/>
        </w:rPr>
        <w:t>;</w:t>
      </w:r>
    </w:p>
    <w:p w14:paraId="7B354CFE" w14:textId="1BAC5CA4" w:rsidR="006634BF" w:rsidRPr="00BC0900" w:rsidRDefault="006634BF"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Evaluate </w:t>
      </w:r>
      <w:r w:rsidR="00850B4E" w:rsidRPr="00BC0900">
        <w:rPr>
          <w:rFonts w:ascii="Arial" w:hAnsi="Arial" w:cs="Arial"/>
        </w:rPr>
        <w:t xml:space="preserve">critically </w:t>
      </w:r>
      <w:r w:rsidRPr="00BC0900">
        <w:rPr>
          <w:rFonts w:ascii="Arial" w:hAnsi="Arial" w:cs="Arial"/>
        </w:rPr>
        <w:t xml:space="preserve">alternative AI approaches </w:t>
      </w:r>
      <w:r w:rsidR="00354E56" w:rsidRPr="00BC0900">
        <w:rPr>
          <w:rFonts w:ascii="Arial" w:hAnsi="Arial" w:cs="Arial"/>
        </w:rPr>
        <w:t xml:space="preserve">according to </w:t>
      </w:r>
      <w:r w:rsidRPr="00BC0900">
        <w:rPr>
          <w:rFonts w:ascii="Arial" w:hAnsi="Arial" w:cs="Arial"/>
        </w:rPr>
        <w:t xml:space="preserve">quality/cost </w:t>
      </w:r>
      <w:r w:rsidR="00412437" w:rsidRPr="00BC0900">
        <w:rPr>
          <w:rFonts w:ascii="Arial" w:hAnsi="Arial" w:cs="Arial"/>
        </w:rPr>
        <w:t>trade-offs;</w:t>
      </w:r>
    </w:p>
    <w:p w14:paraId="0E2A0DB5" w14:textId="1CD5AF6C" w:rsidR="00A02125" w:rsidRPr="00BC0900" w:rsidRDefault="00354E56"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Master the application of </w:t>
      </w:r>
      <w:r w:rsidR="00A02125" w:rsidRPr="00BC0900">
        <w:rPr>
          <w:rFonts w:ascii="Arial" w:hAnsi="Arial" w:cs="Arial"/>
        </w:rPr>
        <w:t xml:space="preserve">AI techniques to solve realistic and real-world problems, using appropriate programming languages and libraries </w:t>
      </w:r>
      <w:r w:rsidR="006634BF" w:rsidRPr="00BC0900">
        <w:rPr>
          <w:rFonts w:ascii="Arial" w:hAnsi="Arial" w:cs="Arial"/>
        </w:rPr>
        <w:t>(e.g.</w:t>
      </w:r>
      <w:r w:rsidR="00412437" w:rsidRPr="00BC0900">
        <w:rPr>
          <w:rFonts w:ascii="Arial" w:hAnsi="Arial" w:cs="Arial"/>
        </w:rPr>
        <w:t>,</w:t>
      </w:r>
      <w:r w:rsidR="006634BF" w:rsidRPr="00BC0900">
        <w:rPr>
          <w:rFonts w:ascii="Arial" w:hAnsi="Arial" w:cs="Arial"/>
        </w:rPr>
        <w:t xml:space="preserve"> Python and Scikit-Learn)</w:t>
      </w:r>
      <w:r w:rsidR="00412437" w:rsidRPr="00BC0900">
        <w:rPr>
          <w:rFonts w:ascii="Arial" w:hAnsi="Arial" w:cs="Arial"/>
        </w:rPr>
        <w:t>;</w:t>
      </w:r>
    </w:p>
    <w:p w14:paraId="56F6FDEA" w14:textId="647B822E" w:rsidR="00A02125" w:rsidRPr="00BC0900" w:rsidRDefault="00A02125" w:rsidP="00BC0900">
      <w:pPr>
        <w:pStyle w:val="ListParagraph"/>
        <w:numPr>
          <w:ilvl w:val="0"/>
          <w:numId w:val="10"/>
        </w:numPr>
        <w:spacing w:after="120" w:line="240" w:lineRule="auto"/>
        <w:ind w:left="1134" w:right="260" w:hanging="414"/>
        <w:jc w:val="both"/>
        <w:rPr>
          <w:rFonts w:ascii="Arial" w:hAnsi="Arial" w:cs="Arial"/>
        </w:rPr>
      </w:pPr>
      <w:r w:rsidRPr="00BC0900">
        <w:rPr>
          <w:rFonts w:ascii="Arial" w:hAnsi="Arial" w:cs="Arial"/>
        </w:rPr>
        <w:t xml:space="preserve">Analyse </w:t>
      </w:r>
      <w:r w:rsidR="00850B4E" w:rsidRPr="00BC0900">
        <w:rPr>
          <w:rFonts w:ascii="Arial" w:hAnsi="Arial" w:cs="Arial"/>
        </w:rPr>
        <w:t xml:space="preserve">and critically evaluate </w:t>
      </w:r>
      <w:r w:rsidR="00660528" w:rsidRPr="00BC0900">
        <w:rPr>
          <w:rFonts w:ascii="Arial" w:hAnsi="Arial" w:cs="Arial"/>
        </w:rPr>
        <w:t xml:space="preserve">the </w:t>
      </w:r>
      <w:r w:rsidRPr="00BC0900">
        <w:rPr>
          <w:rFonts w:ascii="Arial" w:hAnsi="Arial" w:cs="Arial"/>
        </w:rPr>
        <w:t>obtained results in terms of quality</w:t>
      </w:r>
      <w:r w:rsidR="006634BF" w:rsidRPr="00BC0900">
        <w:rPr>
          <w:rFonts w:ascii="Arial" w:hAnsi="Arial" w:cs="Arial"/>
        </w:rPr>
        <w:t>/cost</w:t>
      </w:r>
      <w:r w:rsidR="00660528" w:rsidRPr="00BC0900">
        <w:rPr>
          <w:rFonts w:ascii="Arial" w:hAnsi="Arial" w:cs="Arial"/>
        </w:rPr>
        <w:t>,</w:t>
      </w:r>
      <w:r w:rsidR="006634BF" w:rsidRPr="00BC0900">
        <w:rPr>
          <w:rFonts w:ascii="Arial" w:hAnsi="Arial" w:cs="Arial"/>
        </w:rPr>
        <w:t xml:space="preserve"> and devise strategies to improve</w:t>
      </w:r>
      <w:r w:rsidR="00334F49" w:rsidRPr="00BC0900">
        <w:rPr>
          <w:rFonts w:ascii="Arial" w:hAnsi="Arial" w:cs="Arial"/>
        </w:rPr>
        <w:t xml:space="preserve"> or replace</w:t>
      </w:r>
      <w:r w:rsidR="006634BF" w:rsidRPr="00BC0900">
        <w:rPr>
          <w:rFonts w:ascii="Arial" w:hAnsi="Arial" w:cs="Arial"/>
        </w:rPr>
        <w:t xml:space="preserve"> them</w:t>
      </w:r>
      <w:r w:rsidR="00412437" w:rsidRPr="00BC0900">
        <w:rPr>
          <w:rFonts w:ascii="Arial" w:hAnsi="Arial" w:cs="Arial"/>
        </w:rPr>
        <w:t>.</w:t>
      </w:r>
    </w:p>
    <w:p w14:paraId="713E11CC" w14:textId="77777777" w:rsidR="00BC0900" w:rsidRPr="00BC0900" w:rsidRDefault="00BC0900" w:rsidP="00BC0900">
      <w:pPr>
        <w:pStyle w:val="ListParagraph"/>
        <w:spacing w:after="120" w:line="240" w:lineRule="auto"/>
        <w:ind w:left="1134" w:right="260"/>
        <w:rPr>
          <w:rFonts w:ascii="Arial" w:hAnsi="Arial" w:cs="Arial"/>
        </w:rPr>
      </w:pPr>
    </w:p>
    <w:p w14:paraId="5B1096C6" w14:textId="77777777" w:rsidR="00C729D7" w:rsidRPr="00BC0900" w:rsidRDefault="009A2D37" w:rsidP="00302082">
      <w:pPr>
        <w:numPr>
          <w:ilvl w:val="0"/>
          <w:numId w:val="1"/>
        </w:numPr>
        <w:spacing w:after="120" w:line="240" w:lineRule="auto"/>
        <w:ind w:left="426" w:right="260" w:hanging="426"/>
        <w:rPr>
          <w:rFonts w:ascii="Arial" w:hAnsi="Arial" w:cs="Arial"/>
          <w:b/>
        </w:rPr>
      </w:pPr>
      <w:r w:rsidRPr="00BC0900">
        <w:rPr>
          <w:rFonts w:ascii="Arial" w:hAnsi="Arial" w:cs="Arial"/>
          <w:b/>
        </w:rPr>
        <w:t>The intended generic learning outcomes</w:t>
      </w:r>
      <w:r w:rsidR="00C729D7" w:rsidRPr="00BC0900">
        <w:rPr>
          <w:rFonts w:ascii="Arial" w:hAnsi="Arial" w:cs="Arial"/>
          <w:b/>
        </w:rPr>
        <w:t>.</w:t>
      </w:r>
      <w:r w:rsidR="00C729D7" w:rsidRPr="00BC0900">
        <w:rPr>
          <w:rFonts w:ascii="Arial" w:hAnsi="Arial" w:cs="Arial"/>
          <w:b/>
        </w:rPr>
        <w:br/>
        <w:t>On successfully completing the module students will be able to:</w:t>
      </w:r>
    </w:p>
    <w:p w14:paraId="6F30CB5F" w14:textId="62EB3F7A" w:rsidR="0067785A" w:rsidRPr="00BC0900" w:rsidRDefault="0067785A"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Apply </w:t>
      </w:r>
      <w:r w:rsidR="00334F49" w:rsidRPr="00BC0900">
        <w:rPr>
          <w:rFonts w:ascii="Arial" w:hAnsi="Arial" w:cs="Arial"/>
        </w:rPr>
        <w:t xml:space="preserve">and </w:t>
      </w:r>
      <w:r w:rsidR="00850B4E" w:rsidRPr="00BC0900">
        <w:rPr>
          <w:rFonts w:ascii="Arial" w:hAnsi="Arial" w:cs="Arial"/>
        </w:rPr>
        <w:t xml:space="preserve">critically </w:t>
      </w:r>
      <w:r w:rsidR="00334F49" w:rsidRPr="00BC0900">
        <w:rPr>
          <w:rFonts w:ascii="Arial" w:hAnsi="Arial" w:cs="Arial"/>
        </w:rPr>
        <w:t xml:space="preserve">assess </w:t>
      </w:r>
      <w:r w:rsidRPr="00BC0900">
        <w:rPr>
          <w:rFonts w:ascii="Arial" w:hAnsi="Arial" w:cs="Arial"/>
        </w:rPr>
        <w:t>problem solving skills to achieve a desired technical outcome</w:t>
      </w:r>
      <w:r w:rsidR="00412437" w:rsidRPr="00BC0900">
        <w:rPr>
          <w:rFonts w:ascii="Arial" w:hAnsi="Arial" w:cs="Arial"/>
        </w:rPr>
        <w:t>;</w:t>
      </w:r>
    </w:p>
    <w:p w14:paraId="0F1383B7" w14:textId="0E079428" w:rsidR="00A02125" w:rsidRPr="00BC0900" w:rsidRDefault="00850B4E"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Master the d</w:t>
      </w:r>
      <w:r w:rsidR="00334F49" w:rsidRPr="00BC0900">
        <w:rPr>
          <w:rFonts w:ascii="Arial" w:hAnsi="Arial" w:cs="Arial"/>
        </w:rPr>
        <w:t>evelop</w:t>
      </w:r>
      <w:r w:rsidRPr="00BC0900">
        <w:rPr>
          <w:rFonts w:ascii="Arial" w:hAnsi="Arial" w:cs="Arial"/>
        </w:rPr>
        <w:t>ment of</w:t>
      </w:r>
      <w:r w:rsidR="006634BF" w:rsidRPr="00BC0900">
        <w:rPr>
          <w:rFonts w:ascii="Arial" w:hAnsi="Arial" w:cs="Arial"/>
        </w:rPr>
        <w:t xml:space="preserve"> a</w:t>
      </w:r>
      <w:r w:rsidR="00334F49" w:rsidRPr="00BC0900">
        <w:rPr>
          <w:rFonts w:ascii="Arial" w:hAnsi="Arial" w:cs="Arial"/>
        </w:rPr>
        <w:t>n AI</w:t>
      </w:r>
      <w:r w:rsidR="006634BF" w:rsidRPr="00BC0900">
        <w:rPr>
          <w:rFonts w:ascii="Arial" w:hAnsi="Arial" w:cs="Arial"/>
        </w:rPr>
        <w:t xml:space="preserve"> software system</w:t>
      </w:r>
      <w:r w:rsidR="00334F49" w:rsidRPr="00BC0900">
        <w:rPr>
          <w:rFonts w:ascii="Arial" w:hAnsi="Arial" w:cs="Arial"/>
        </w:rPr>
        <w:t>,</w:t>
      </w:r>
      <w:r w:rsidR="00393BA3" w:rsidRPr="00BC0900">
        <w:rPr>
          <w:rFonts w:ascii="Arial" w:hAnsi="Arial" w:cs="Arial"/>
        </w:rPr>
        <w:t xml:space="preserve"> and critically evaluate the suitability of the design choices</w:t>
      </w:r>
      <w:r w:rsidR="00412437" w:rsidRPr="00BC0900">
        <w:rPr>
          <w:rFonts w:ascii="Arial" w:hAnsi="Arial" w:cs="Arial"/>
        </w:rPr>
        <w:t>;</w:t>
      </w:r>
    </w:p>
    <w:p w14:paraId="539D1A3D" w14:textId="27B9D032" w:rsidR="006634BF" w:rsidRPr="00BC0900" w:rsidRDefault="006634BF"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Monitor </w:t>
      </w:r>
      <w:r w:rsidR="00334F49" w:rsidRPr="00BC0900">
        <w:rPr>
          <w:rFonts w:ascii="Arial" w:hAnsi="Arial" w:cs="Arial"/>
        </w:rPr>
        <w:t xml:space="preserve">development </w:t>
      </w:r>
      <w:r w:rsidRPr="00BC0900">
        <w:rPr>
          <w:rFonts w:ascii="Arial" w:hAnsi="Arial" w:cs="Arial"/>
        </w:rPr>
        <w:t>progress and modify strategies to achieve objectives</w:t>
      </w:r>
      <w:r w:rsidR="00393BA3" w:rsidRPr="00BC0900">
        <w:rPr>
          <w:rFonts w:ascii="Arial" w:hAnsi="Arial" w:cs="Arial"/>
        </w:rPr>
        <w:t>, documenting and communicating</w:t>
      </w:r>
      <w:r w:rsidR="00A950EC" w:rsidRPr="00BC0900">
        <w:rPr>
          <w:rFonts w:ascii="Arial" w:hAnsi="Arial" w:cs="Arial"/>
        </w:rPr>
        <w:t xml:space="preserve"> </w:t>
      </w:r>
      <w:r w:rsidR="0000257D" w:rsidRPr="00BC0900">
        <w:rPr>
          <w:rFonts w:ascii="Arial" w:hAnsi="Arial" w:cs="Arial"/>
        </w:rPr>
        <w:t>problems and solutions identified;</w:t>
      </w:r>
    </w:p>
    <w:p w14:paraId="4EB6DF6B" w14:textId="7C255FA4" w:rsidR="0067785A" w:rsidRPr="00BC0900" w:rsidRDefault="006634BF"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 xml:space="preserve">Evaluate </w:t>
      </w:r>
      <w:r w:rsidR="00850B4E" w:rsidRPr="00BC0900">
        <w:rPr>
          <w:rFonts w:ascii="Arial" w:hAnsi="Arial" w:cs="Arial"/>
        </w:rPr>
        <w:t xml:space="preserve">critically the </w:t>
      </w:r>
      <w:r w:rsidRPr="00BC0900">
        <w:rPr>
          <w:rFonts w:ascii="Arial" w:hAnsi="Arial" w:cs="Arial"/>
        </w:rPr>
        <w:t xml:space="preserve">achieved results and present them </w:t>
      </w:r>
      <w:r w:rsidR="0067785A" w:rsidRPr="00BC0900">
        <w:rPr>
          <w:rFonts w:ascii="Arial" w:hAnsi="Arial" w:cs="Arial"/>
        </w:rPr>
        <w:t xml:space="preserve">to technical </w:t>
      </w:r>
      <w:r w:rsidR="0000257D" w:rsidRPr="00BC0900">
        <w:rPr>
          <w:rFonts w:ascii="Arial" w:hAnsi="Arial" w:cs="Arial"/>
        </w:rPr>
        <w:t xml:space="preserve">and non-technical </w:t>
      </w:r>
      <w:r w:rsidR="0067785A" w:rsidRPr="00BC0900">
        <w:rPr>
          <w:rFonts w:ascii="Arial" w:hAnsi="Arial" w:cs="Arial"/>
        </w:rPr>
        <w:t>audience</w:t>
      </w:r>
      <w:r w:rsidR="0000257D" w:rsidRPr="00BC0900">
        <w:rPr>
          <w:rFonts w:ascii="Arial" w:hAnsi="Arial" w:cs="Arial"/>
        </w:rPr>
        <w:t>s</w:t>
      </w:r>
      <w:r w:rsidR="0067785A" w:rsidRPr="00BC0900">
        <w:rPr>
          <w:rFonts w:ascii="Arial" w:hAnsi="Arial" w:cs="Arial"/>
        </w:rPr>
        <w:t xml:space="preserve"> (e.g., using </w:t>
      </w:r>
      <w:r w:rsidRPr="00BC0900">
        <w:rPr>
          <w:rFonts w:ascii="Arial" w:hAnsi="Arial" w:cs="Arial"/>
        </w:rPr>
        <w:t>technical reports and presentations</w:t>
      </w:r>
      <w:r w:rsidR="0067785A" w:rsidRPr="00BC0900">
        <w:rPr>
          <w:rFonts w:ascii="Arial" w:hAnsi="Arial" w:cs="Arial"/>
        </w:rPr>
        <w:t>)</w:t>
      </w:r>
      <w:r w:rsidR="00412437" w:rsidRPr="00BC0900">
        <w:rPr>
          <w:rFonts w:ascii="Arial" w:hAnsi="Arial" w:cs="Arial"/>
        </w:rPr>
        <w:t>;</w:t>
      </w:r>
    </w:p>
    <w:p w14:paraId="7C5503A4" w14:textId="01EA03A0" w:rsidR="0067785A" w:rsidRPr="00BC0900" w:rsidRDefault="0067785A" w:rsidP="00BC0900">
      <w:pPr>
        <w:pStyle w:val="ListParagraph"/>
        <w:numPr>
          <w:ilvl w:val="0"/>
          <w:numId w:val="11"/>
        </w:numPr>
        <w:spacing w:after="120" w:line="240" w:lineRule="auto"/>
        <w:ind w:left="1134" w:right="260" w:hanging="414"/>
        <w:jc w:val="both"/>
        <w:rPr>
          <w:rFonts w:ascii="Arial" w:hAnsi="Arial" w:cs="Arial"/>
        </w:rPr>
      </w:pPr>
      <w:r w:rsidRPr="00BC0900">
        <w:rPr>
          <w:rFonts w:ascii="Arial" w:hAnsi="Arial" w:cs="Arial"/>
        </w:rPr>
        <w:t>Reflect on the development process and achieved results, suggesting alternative paths that might have improved the eventual outcome</w:t>
      </w:r>
      <w:r w:rsidR="00412437" w:rsidRPr="00BC0900">
        <w:rPr>
          <w:rFonts w:ascii="Arial" w:hAnsi="Arial" w:cs="Arial"/>
        </w:rPr>
        <w:t>.</w:t>
      </w:r>
    </w:p>
    <w:p w14:paraId="7274AA5B" w14:textId="77777777" w:rsidR="009A2D37" w:rsidRPr="00BC0900" w:rsidRDefault="009A2D37" w:rsidP="00302082">
      <w:pPr>
        <w:numPr>
          <w:ilvl w:val="0"/>
          <w:numId w:val="1"/>
        </w:numPr>
        <w:spacing w:after="120" w:line="240" w:lineRule="auto"/>
        <w:ind w:left="426" w:right="260" w:hanging="426"/>
        <w:jc w:val="both"/>
        <w:rPr>
          <w:rFonts w:ascii="Arial" w:hAnsi="Arial" w:cs="Arial"/>
          <w:b/>
        </w:rPr>
      </w:pPr>
      <w:r w:rsidRPr="00BC0900">
        <w:rPr>
          <w:rFonts w:ascii="Arial" w:hAnsi="Arial" w:cs="Arial"/>
          <w:b/>
        </w:rPr>
        <w:lastRenderedPageBreak/>
        <w:t>A synopsis of the curriculum</w:t>
      </w:r>
    </w:p>
    <w:p w14:paraId="4B4E843D" w14:textId="6E996B5B" w:rsidR="00C94764" w:rsidRPr="00BC0900" w:rsidRDefault="006079A1" w:rsidP="001A6C4F">
      <w:pPr>
        <w:spacing w:after="120" w:line="240" w:lineRule="auto"/>
        <w:ind w:left="360" w:right="260"/>
        <w:jc w:val="both"/>
        <w:rPr>
          <w:rFonts w:ascii="Arial" w:hAnsi="Arial" w:cs="Arial"/>
        </w:rPr>
      </w:pPr>
      <w:r w:rsidRPr="00BC0900">
        <w:rPr>
          <w:rFonts w:ascii="Arial" w:hAnsi="Arial" w:cs="Arial"/>
        </w:rPr>
        <w:t>Students are presented during lectures with advanced A</w:t>
      </w:r>
      <w:r w:rsidR="00412437" w:rsidRPr="00BC0900">
        <w:rPr>
          <w:rFonts w:ascii="Arial" w:hAnsi="Arial" w:cs="Arial"/>
        </w:rPr>
        <w:t xml:space="preserve">rtificial </w:t>
      </w:r>
      <w:r w:rsidRPr="00BC0900">
        <w:rPr>
          <w:rFonts w:ascii="Arial" w:hAnsi="Arial" w:cs="Arial"/>
        </w:rPr>
        <w:t>I</w:t>
      </w:r>
      <w:r w:rsidR="00412437" w:rsidRPr="00BC0900">
        <w:rPr>
          <w:rFonts w:ascii="Arial" w:hAnsi="Arial" w:cs="Arial"/>
        </w:rPr>
        <w:t>ntelligence</w:t>
      </w:r>
      <w:r w:rsidRPr="00BC0900">
        <w:rPr>
          <w:rFonts w:ascii="Arial" w:hAnsi="Arial" w:cs="Arial"/>
        </w:rPr>
        <w:t xml:space="preserve">/Machine </w:t>
      </w:r>
      <w:r w:rsidR="00412437" w:rsidRPr="00BC0900">
        <w:rPr>
          <w:rFonts w:ascii="Arial" w:hAnsi="Arial" w:cs="Arial"/>
        </w:rPr>
        <w:t xml:space="preserve">Learning </w:t>
      </w:r>
      <w:r w:rsidRPr="00BC0900">
        <w:rPr>
          <w:rFonts w:ascii="Arial" w:hAnsi="Arial" w:cs="Arial"/>
        </w:rPr>
        <w:t>techniques (</w:t>
      </w:r>
      <w:r w:rsidR="005D58F5" w:rsidRPr="00BC0900">
        <w:rPr>
          <w:rFonts w:ascii="Arial" w:hAnsi="Arial" w:cs="Arial"/>
        </w:rPr>
        <w:t xml:space="preserve">such </w:t>
      </w:r>
      <w:r w:rsidRPr="00BC0900">
        <w:rPr>
          <w:rFonts w:ascii="Arial" w:hAnsi="Arial" w:cs="Arial"/>
        </w:rPr>
        <w:t xml:space="preserve">as </w:t>
      </w:r>
      <w:r w:rsidR="00FF7C41" w:rsidRPr="00BC0900">
        <w:rPr>
          <w:rFonts w:ascii="Arial" w:hAnsi="Arial" w:cs="Arial"/>
        </w:rPr>
        <w:t>genetic algorithms</w:t>
      </w:r>
      <w:r w:rsidRPr="00BC0900">
        <w:rPr>
          <w:rFonts w:ascii="Arial" w:hAnsi="Arial" w:cs="Arial"/>
        </w:rPr>
        <w:t xml:space="preserve">, </w:t>
      </w:r>
      <w:r w:rsidR="00FF7C41" w:rsidRPr="00BC0900">
        <w:rPr>
          <w:rFonts w:ascii="Arial" w:hAnsi="Arial" w:cs="Arial"/>
        </w:rPr>
        <w:t>support vector machines (SVMs)</w:t>
      </w:r>
      <w:r w:rsidRPr="00BC0900">
        <w:rPr>
          <w:rFonts w:ascii="Arial" w:hAnsi="Arial" w:cs="Arial"/>
        </w:rPr>
        <w:t xml:space="preserve">, </w:t>
      </w:r>
      <w:r w:rsidR="00BE0155" w:rsidRPr="00BC0900">
        <w:rPr>
          <w:rFonts w:ascii="Arial" w:hAnsi="Arial" w:cs="Arial"/>
        </w:rPr>
        <w:t>deep learning,</w:t>
      </w:r>
      <w:r w:rsidR="00354E56" w:rsidRPr="00BC0900">
        <w:rPr>
          <w:rFonts w:ascii="Arial" w:hAnsi="Arial" w:cs="Arial"/>
        </w:rPr>
        <w:t xml:space="preserve"> </w:t>
      </w:r>
      <w:r w:rsidR="00480C93" w:rsidRPr="00BC0900">
        <w:rPr>
          <w:rFonts w:ascii="Arial" w:hAnsi="Arial" w:cs="Arial"/>
        </w:rPr>
        <w:t xml:space="preserve">neural networks, stochastic gradient decent, </w:t>
      </w:r>
      <w:r w:rsidRPr="00BC0900">
        <w:rPr>
          <w:rFonts w:ascii="Arial" w:hAnsi="Arial" w:cs="Arial"/>
        </w:rPr>
        <w:t>Q-Learning</w:t>
      </w:r>
      <w:r w:rsidR="00BE0155" w:rsidRPr="00BC0900">
        <w:rPr>
          <w:rFonts w:ascii="Arial" w:hAnsi="Arial" w:cs="Arial"/>
        </w:rPr>
        <w:t>/Deep Q-learning</w:t>
      </w:r>
      <w:r w:rsidRPr="00BC0900">
        <w:rPr>
          <w:rFonts w:ascii="Arial" w:hAnsi="Arial" w:cs="Arial"/>
        </w:rPr>
        <w:t xml:space="preserve">, </w:t>
      </w:r>
      <w:r w:rsidR="00077474" w:rsidRPr="00BC0900">
        <w:rPr>
          <w:rFonts w:ascii="Arial" w:hAnsi="Arial" w:cs="Arial"/>
        </w:rPr>
        <w:t>e</w:t>
      </w:r>
      <w:r w:rsidR="00C94764" w:rsidRPr="00BC0900">
        <w:rPr>
          <w:rFonts w:ascii="Arial" w:hAnsi="Arial" w:cs="Arial"/>
        </w:rPr>
        <w:t xml:space="preserve">nsembles, </w:t>
      </w:r>
      <w:proofErr w:type="spellStart"/>
      <w:r w:rsidR="00BE0155" w:rsidRPr="00BC0900">
        <w:rPr>
          <w:rFonts w:ascii="Arial" w:hAnsi="Arial" w:cs="Arial"/>
        </w:rPr>
        <w:t>neuroevolution</w:t>
      </w:r>
      <w:proofErr w:type="spellEnd"/>
      <w:r w:rsidR="00412437" w:rsidRPr="00BC0900">
        <w:rPr>
          <w:rFonts w:ascii="Arial" w:hAnsi="Arial" w:cs="Arial"/>
        </w:rPr>
        <w:t>)</w:t>
      </w:r>
      <w:r w:rsidRPr="00BC0900">
        <w:rPr>
          <w:rFonts w:ascii="Arial" w:hAnsi="Arial" w:cs="Arial"/>
        </w:rPr>
        <w:t xml:space="preserve">, including aspects </w:t>
      </w:r>
      <w:r w:rsidR="00C94764" w:rsidRPr="00BC0900">
        <w:rPr>
          <w:rFonts w:ascii="Arial" w:hAnsi="Arial" w:cs="Arial"/>
        </w:rPr>
        <w:t>of implementation, hyper parameter tuning, scalability and parallelism.</w:t>
      </w:r>
    </w:p>
    <w:p w14:paraId="0427BE86" w14:textId="77777777" w:rsidR="00B33203" w:rsidRPr="00BC0900" w:rsidRDefault="00B33203" w:rsidP="005D58F5">
      <w:pPr>
        <w:spacing w:after="120" w:line="240" w:lineRule="auto"/>
        <w:ind w:right="260"/>
        <w:rPr>
          <w:rFonts w:ascii="Arial" w:hAnsi="Arial" w:cs="Arial"/>
          <w:iCs/>
        </w:rPr>
      </w:pPr>
    </w:p>
    <w:p w14:paraId="3BB89C9B" w14:textId="77777777" w:rsidR="009A2D37" w:rsidRPr="00BC0900" w:rsidRDefault="009A2D37" w:rsidP="00BC5A62">
      <w:pPr>
        <w:numPr>
          <w:ilvl w:val="0"/>
          <w:numId w:val="1"/>
        </w:numPr>
        <w:spacing w:after="120" w:line="240" w:lineRule="auto"/>
        <w:ind w:left="426" w:right="260" w:hanging="426"/>
        <w:jc w:val="both"/>
        <w:rPr>
          <w:rFonts w:ascii="Arial" w:hAnsi="Arial" w:cs="Arial"/>
          <w:b/>
        </w:rPr>
      </w:pPr>
      <w:r w:rsidRPr="00BC0900">
        <w:rPr>
          <w:rFonts w:ascii="Arial" w:hAnsi="Arial" w:cs="Arial"/>
          <w:b/>
        </w:rPr>
        <w:t xml:space="preserve">Reading List </w:t>
      </w:r>
      <w:r w:rsidR="00274ED7" w:rsidRPr="00BC0900">
        <w:rPr>
          <w:rFonts w:ascii="Arial" w:hAnsi="Arial" w:cs="Arial"/>
          <w:b/>
        </w:rPr>
        <w:t>(Indicative list, current at time of publication. Reading lists will be published annually)</w:t>
      </w:r>
    </w:p>
    <w:p w14:paraId="7DD4350B" w14:textId="3DFA7345" w:rsidR="00934C27" w:rsidRPr="00BC0900" w:rsidRDefault="00FA2B5E" w:rsidP="00FA2B5E">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Patrick D. Smith, </w:t>
      </w:r>
      <w:r w:rsidR="00061958" w:rsidRPr="00BC0900">
        <w:rPr>
          <w:rFonts w:ascii="Arial" w:hAnsi="Arial" w:cs="Arial"/>
        </w:rPr>
        <w:t>“</w:t>
      </w:r>
      <w:r w:rsidRPr="00BC0900">
        <w:rPr>
          <w:rFonts w:ascii="Arial" w:hAnsi="Arial" w:cs="Arial"/>
        </w:rPr>
        <w:t>Hands-On Artificial Intelligence for Beginners: An introduction to AI concepts, algorithms, and their implementation</w:t>
      </w:r>
      <w:r w:rsidR="00061958" w:rsidRPr="00BC0900">
        <w:rPr>
          <w:rFonts w:ascii="Arial" w:hAnsi="Arial" w:cs="Arial"/>
        </w:rPr>
        <w:t>”</w:t>
      </w:r>
      <w:r w:rsidR="00ED250D" w:rsidRPr="00BC0900">
        <w:rPr>
          <w:rFonts w:ascii="Arial" w:hAnsi="Arial" w:cs="Arial"/>
        </w:rPr>
        <w:t xml:space="preserve">, </w:t>
      </w:r>
      <w:proofErr w:type="spellStart"/>
      <w:r w:rsidRPr="00BC0900">
        <w:rPr>
          <w:rFonts w:ascii="Arial" w:hAnsi="Arial" w:cs="Arial"/>
        </w:rPr>
        <w:t>Packt</w:t>
      </w:r>
      <w:proofErr w:type="spellEnd"/>
      <w:r w:rsidRPr="00BC0900">
        <w:rPr>
          <w:rFonts w:ascii="Arial" w:hAnsi="Arial" w:cs="Arial"/>
        </w:rPr>
        <w:t xml:space="preserve"> Publishing, 2018</w:t>
      </w:r>
    </w:p>
    <w:p w14:paraId="4DBDBB25" w14:textId="7DE0AD10" w:rsidR="000713DB" w:rsidRPr="00BC0900" w:rsidRDefault="00FA2B5E" w:rsidP="001210AC">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M. Tim Jones, </w:t>
      </w:r>
      <w:r w:rsidR="00061958" w:rsidRPr="00BC0900">
        <w:rPr>
          <w:rFonts w:ascii="Arial" w:hAnsi="Arial" w:cs="Arial"/>
        </w:rPr>
        <w:t>“</w:t>
      </w:r>
      <w:r w:rsidRPr="00BC0900">
        <w:rPr>
          <w:rFonts w:ascii="Arial" w:hAnsi="Arial" w:cs="Arial"/>
        </w:rPr>
        <w:t>Artificial Intelligence: A Systems Approach</w:t>
      </w:r>
      <w:r w:rsidR="00061958" w:rsidRPr="00BC0900">
        <w:rPr>
          <w:rFonts w:ascii="Arial" w:hAnsi="Arial" w:cs="Arial"/>
        </w:rPr>
        <w:t>”</w:t>
      </w:r>
      <w:r w:rsidRPr="00BC0900">
        <w:rPr>
          <w:rFonts w:ascii="Arial" w:hAnsi="Arial" w:cs="Arial"/>
        </w:rPr>
        <w:t>, Jones &amp; Bartlett Learning, 2015</w:t>
      </w:r>
    </w:p>
    <w:p w14:paraId="2F5C3D85" w14:textId="611FC905" w:rsidR="00297C76" w:rsidRPr="00BC0900" w:rsidRDefault="00297C76" w:rsidP="001210AC">
      <w:pPr>
        <w:pStyle w:val="ListParagraph"/>
        <w:numPr>
          <w:ilvl w:val="0"/>
          <w:numId w:val="13"/>
        </w:numPr>
        <w:spacing w:after="120" w:line="240" w:lineRule="auto"/>
        <w:ind w:right="260"/>
        <w:jc w:val="both"/>
        <w:rPr>
          <w:rFonts w:ascii="Arial" w:hAnsi="Arial" w:cs="Arial"/>
        </w:rPr>
      </w:pPr>
      <w:r w:rsidRPr="00BC0900">
        <w:rPr>
          <w:rFonts w:ascii="Arial" w:hAnsi="Arial" w:cs="Arial"/>
        </w:rPr>
        <w:t>C. Aggarwal. Neural Networks and Deep Learning: a textbook. Springer, 2018.</w:t>
      </w:r>
    </w:p>
    <w:p w14:paraId="2C6AB62C" w14:textId="65692DDF" w:rsidR="00ED250D" w:rsidRPr="00BC0900" w:rsidRDefault="000713DB" w:rsidP="00ED250D">
      <w:pPr>
        <w:pStyle w:val="ListParagraph"/>
        <w:numPr>
          <w:ilvl w:val="0"/>
          <w:numId w:val="13"/>
        </w:numPr>
        <w:spacing w:after="120" w:line="240" w:lineRule="auto"/>
        <w:ind w:right="260"/>
        <w:jc w:val="both"/>
        <w:rPr>
          <w:rFonts w:ascii="Arial" w:hAnsi="Arial" w:cs="Arial"/>
        </w:rPr>
      </w:pPr>
      <w:proofErr w:type="spellStart"/>
      <w:r w:rsidRPr="00BC0900">
        <w:rPr>
          <w:rFonts w:ascii="Arial" w:hAnsi="Arial" w:cs="Arial"/>
        </w:rPr>
        <w:t>Aurélien</w:t>
      </w:r>
      <w:proofErr w:type="spellEnd"/>
      <w:r w:rsidRPr="00BC0900">
        <w:rPr>
          <w:rFonts w:ascii="Arial" w:hAnsi="Arial" w:cs="Arial"/>
        </w:rPr>
        <w:t xml:space="preserve"> </w:t>
      </w:r>
      <w:proofErr w:type="spellStart"/>
      <w:r w:rsidRPr="00BC0900">
        <w:rPr>
          <w:rFonts w:ascii="Arial" w:hAnsi="Arial" w:cs="Arial"/>
        </w:rPr>
        <w:t>Géron</w:t>
      </w:r>
      <w:proofErr w:type="spellEnd"/>
      <w:r w:rsidRPr="00BC0900">
        <w:rPr>
          <w:rFonts w:ascii="Arial" w:hAnsi="Arial" w:cs="Arial"/>
        </w:rPr>
        <w:t xml:space="preserve">, </w:t>
      </w:r>
      <w:r w:rsidR="00061958" w:rsidRPr="00BC0900">
        <w:rPr>
          <w:rFonts w:ascii="Arial" w:hAnsi="Arial" w:cs="Arial"/>
        </w:rPr>
        <w:t>“</w:t>
      </w:r>
      <w:r w:rsidRPr="00BC0900">
        <w:rPr>
          <w:rFonts w:ascii="Arial" w:hAnsi="Arial" w:cs="Arial"/>
        </w:rPr>
        <w:t>Hands-on Machine Learning with Scikit-Learn and TensorFlow</w:t>
      </w:r>
      <w:r w:rsidR="00061958" w:rsidRPr="00BC0900">
        <w:rPr>
          <w:rFonts w:ascii="Arial" w:hAnsi="Arial" w:cs="Arial"/>
        </w:rPr>
        <w:t>”</w:t>
      </w:r>
      <w:r w:rsidRPr="00BC0900">
        <w:rPr>
          <w:rFonts w:ascii="Arial" w:hAnsi="Arial" w:cs="Arial"/>
        </w:rPr>
        <w:t>, O'Reilly, 2017</w:t>
      </w:r>
    </w:p>
    <w:p w14:paraId="3FBE3C85" w14:textId="54B7CB78" w:rsidR="000713DB" w:rsidRPr="00BC0900" w:rsidRDefault="000713DB" w:rsidP="000713DB">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Sebastian </w:t>
      </w:r>
      <w:proofErr w:type="spellStart"/>
      <w:r w:rsidRPr="00BC0900">
        <w:rPr>
          <w:rFonts w:ascii="Arial" w:hAnsi="Arial" w:cs="Arial"/>
        </w:rPr>
        <w:t>Raschka</w:t>
      </w:r>
      <w:proofErr w:type="spellEnd"/>
      <w:r w:rsidRPr="00BC0900">
        <w:rPr>
          <w:rFonts w:ascii="Arial" w:hAnsi="Arial" w:cs="Arial"/>
        </w:rPr>
        <w:t xml:space="preserve">, </w:t>
      </w:r>
      <w:r w:rsidR="00061958" w:rsidRPr="00BC0900">
        <w:rPr>
          <w:rFonts w:ascii="Arial" w:hAnsi="Arial" w:cs="Arial"/>
        </w:rPr>
        <w:t>“</w:t>
      </w:r>
      <w:r w:rsidRPr="00BC0900">
        <w:rPr>
          <w:rFonts w:ascii="Arial" w:hAnsi="Arial" w:cs="Arial"/>
        </w:rPr>
        <w:t>Python Machine Learning</w:t>
      </w:r>
      <w:r w:rsidR="00061958" w:rsidRPr="00BC0900">
        <w:rPr>
          <w:rFonts w:ascii="Arial" w:hAnsi="Arial" w:cs="Arial"/>
        </w:rPr>
        <w:t>”</w:t>
      </w:r>
      <w:r w:rsidRPr="00BC0900">
        <w:rPr>
          <w:rFonts w:ascii="Arial" w:hAnsi="Arial" w:cs="Arial"/>
        </w:rPr>
        <w:t xml:space="preserve">, 2nd Ed, </w:t>
      </w:r>
      <w:proofErr w:type="spellStart"/>
      <w:r w:rsidRPr="00BC0900">
        <w:rPr>
          <w:rFonts w:ascii="Arial" w:hAnsi="Arial" w:cs="Arial"/>
        </w:rPr>
        <w:t>Packt</w:t>
      </w:r>
      <w:proofErr w:type="spellEnd"/>
      <w:r w:rsidRPr="00BC0900">
        <w:rPr>
          <w:rFonts w:ascii="Arial" w:hAnsi="Arial" w:cs="Arial"/>
        </w:rPr>
        <w:t xml:space="preserve"> Publishing, 2017</w:t>
      </w:r>
    </w:p>
    <w:p w14:paraId="2A058BE5" w14:textId="306228C1" w:rsidR="00675666" w:rsidRPr="00BC0900" w:rsidRDefault="00675666" w:rsidP="000713DB">
      <w:pPr>
        <w:pStyle w:val="ListParagraph"/>
        <w:numPr>
          <w:ilvl w:val="0"/>
          <w:numId w:val="13"/>
        </w:numPr>
        <w:spacing w:after="120" w:line="240" w:lineRule="auto"/>
        <w:ind w:right="260"/>
        <w:jc w:val="both"/>
        <w:rPr>
          <w:rFonts w:ascii="Arial" w:hAnsi="Arial" w:cs="Arial"/>
        </w:rPr>
      </w:pPr>
      <w:r w:rsidRPr="00BC0900">
        <w:rPr>
          <w:rFonts w:ascii="Arial" w:hAnsi="Arial" w:cs="Arial"/>
        </w:rPr>
        <w:t xml:space="preserve">Ian Goodfellow, </w:t>
      </w:r>
      <w:proofErr w:type="spellStart"/>
      <w:r w:rsidRPr="00BC0900">
        <w:rPr>
          <w:rFonts w:ascii="Arial" w:hAnsi="Arial" w:cs="Arial"/>
        </w:rPr>
        <w:t>Yoshua</w:t>
      </w:r>
      <w:proofErr w:type="spellEnd"/>
      <w:r w:rsidRPr="00BC0900">
        <w:rPr>
          <w:rFonts w:ascii="Arial" w:hAnsi="Arial" w:cs="Arial"/>
        </w:rPr>
        <w:t xml:space="preserve"> </w:t>
      </w:r>
      <w:proofErr w:type="spellStart"/>
      <w:r w:rsidRPr="00BC0900">
        <w:rPr>
          <w:rFonts w:ascii="Arial" w:hAnsi="Arial" w:cs="Arial"/>
        </w:rPr>
        <w:t>Bengio</w:t>
      </w:r>
      <w:proofErr w:type="spellEnd"/>
      <w:r w:rsidRPr="00BC0900">
        <w:rPr>
          <w:rFonts w:ascii="Arial" w:hAnsi="Arial" w:cs="Arial"/>
        </w:rPr>
        <w:t xml:space="preserve"> and Aaron Courville. “Deep Learning”, MIT Press, 2016</w:t>
      </w:r>
    </w:p>
    <w:p w14:paraId="02C1485F" w14:textId="713C27E2" w:rsidR="000713DB" w:rsidRPr="00BC0900" w:rsidRDefault="000713DB" w:rsidP="000713DB">
      <w:pPr>
        <w:pStyle w:val="ListParagraph"/>
        <w:numPr>
          <w:ilvl w:val="0"/>
          <w:numId w:val="13"/>
        </w:numPr>
        <w:spacing w:after="120"/>
        <w:ind w:right="260"/>
        <w:jc w:val="both"/>
        <w:rPr>
          <w:rFonts w:ascii="Arial" w:hAnsi="Arial" w:cs="Arial"/>
        </w:rPr>
      </w:pPr>
      <w:r w:rsidRPr="00BC0900">
        <w:rPr>
          <w:rFonts w:ascii="Arial" w:hAnsi="Arial" w:cs="Arial"/>
        </w:rPr>
        <w:t xml:space="preserve">Sarah Guido, Andreas C. Müller, </w:t>
      </w:r>
      <w:r w:rsidR="00061958" w:rsidRPr="00BC0900">
        <w:rPr>
          <w:rFonts w:ascii="Arial" w:hAnsi="Arial" w:cs="Arial"/>
        </w:rPr>
        <w:t>“</w:t>
      </w:r>
      <w:r w:rsidRPr="00BC0900">
        <w:rPr>
          <w:rFonts w:ascii="Arial" w:hAnsi="Arial" w:cs="Arial"/>
        </w:rPr>
        <w:t>Introduction to Machine Learning with Python</w:t>
      </w:r>
      <w:r w:rsidR="00061958" w:rsidRPr="00BC0900">
        <w:rPr>
          <w:rFonts w:ascii="Arial" w:hAnsi="Arial" w:cs="Arial"/>
        </w:rPr>
        <w:t>”</w:t>
      </w:r>
      <w:r w:rsidRPr="00BC0900">
        <w:rPr>
          <w:rFonts w:ascii="Arial" w:hAnsi="Arial" w:cs="Arial"/>
        </w:rPr>
        <w:t>, O'Reilly, 2016</w:t>
      </w:r>
    </w:p>
    <w:p w14:paraId="36A2CA8B" w14:textId="2F029544" w:rsidR="000713DB" w:rsidRDefault="001210AC" w:rsidP="000713DB">
      <w:pPr>
        <w:pStyle w:val="ListParagraph"/>
        <w:numPr>
          <w:ilvl w:val="0"/>
          <w:numId w:val="13"/>
        </w:numPr>
        <w:spacing w:after="120"/>
        <w:ind w:right="260"/>
        <w:jc w:val="both"/>
        <w:rPr>
          <w:rFonts w:ascii="Arial" w:hAnsi="Arial" w:cs="Arial"/>
        </w:rPr>
      </w:pPr>
      <w:r w:rsidRPr="00BC0900">
        <w:rPr>
          <w:rFonts w:ascii="Arial" w:hAnsi="Arial" w:cs="Arial"/>
        </w:rPr>
        <w:t xml:space="preserve">Tom Mitchell, </w:t>
      </w:r>
      <w:r w:rsidR="00061958" w:rsidRPr="00BC0900">
        <w:rPr>
          <w:rFonts w:ascii="Arial" w:hAnsi="Arial" w:cs="Arial"/>
        </w:rPr>
        <w:t>“</w:t>
      </w:r>
      <w:r w:rsidRPr="00BC0900">
        <w:rPr>
          <w:rFonts w:ascii="Arial" w:hAnsi="Arial" w:cs="Arial"/>
        </w:rPr>
        <w:t>Machine Learning</w:t>
      </w:r>
      <w:r w:rsidR="00061958" w:rsidRPr="00BC0900">
        <w:rPr>
          <w:rFonts w:ascii="Arial" w:hAnsi="Arial" w:cs="Arial"/>
        </w:rPr>
        <w:t>”</w:t>
      </w:r>
      <w:r w:rsidRPr="00BC0900">
        <w:rPr>
          <w:rFonts w:ascii="Arial" w:hAnsi="Arial" w:cs="Arial"/>
        </w:rPr>
        <w:t>, McGraw Hill, 1997</w:t>
      </w:r>
    </w:p>
    <w:p w14:paraId="11250B7A" w14:textId="77777777" w:rsidR="00BC0900" w:rsidRPr="00BC0900" w:rsidRDefault="00BC0900" w:rsidP="00BC0900">
      <w:pPr>
        <w:pStyle w:val="ListParagraph"/>
        <w:spacing w:after="120"/>
        <w:ind w:left="1146" w:right="260"/>
        <w:jc w:val="both"/>
        <w:rPr>
          <w:rFonts w:ascii="Arial" w:hAnsi="Arial" w:cs="Arial"/>
        </w:rPr>
      </w:pPr>
    </w:p>
    <w:p w14:paraId="5390B305" w14:textId="77777777" w:rsidR="00DB3F10" w:rsidRPr="00BC0900" w:rsidRDefault="009A2D37" w:rsidP="00BC5A62">
      <w:pPr>
        <w:numPr>
          <w:ilvl w:val="0"/>
          <w:numId w:val="1"/>
        </w:numPr>
        <w:spacing w:after="120" w:line="240" w:lineRule="auto"/>
        <w:ind w:left="426" w:right="260" w:hanging="426"/>
        <w:rPr>
          <w:rFonts w:ascii="Arial" w:hAnsi="Arial" w:cs="Arial"/>
        </w:rPr>
      </w:pPr>
      <w:r w:rsidRPr="00BC0900">
        <w:rPr>
          <w:rFonts w:ascii="Arial" w:hAnsi="Arial" w:cs="Arial"/>
          <w:b/>
        </w:rPr>
        <w:t>Learning</w:t>
      </w:r>
      <w:r w:rsidR="006F3F8B" w:rsidRPr="00BC0900">
        <w:rPr>
          <w:rFonts w:ascii="Arial" w:hAnsi="Arial" w:cs="Arial"/>
          <w:b/>
        </w:rPr>
        <w:t xml:space="preserve"> and Teaching m</w:t>
      </w:r>
      <w:r w:rsidRPr="00BC0900">
        <w:rPr>
          <w:rFonts w:ascii="Arial" w:hAnsi="Arial" w:cs="Arial"/>
          <w:b/>
        </w:rPr>
        <w:t>ethods</w:t>
      </w:r>
    </w:p>
    <w:p w14:paraId="58ADD15D" w14:textId="5CE131CF" w:rsidR="00DB3F10" w:rsidRPr="00BC0900" w:rsidRDefault="00BC0900" w:rsidP="00DB3F10">
      <w:pPr>
        <w:spacing w:after="120" w:line="240" w:lineRule="auto"/>
        <w:ind w:left="426" w:right="260"/>
        <w:rPr>
          <w:rFonts w:ascii="Arial" w:hAnsi="Arial" w:cs="Arial"/>
          <w:bCs/>
        </w:rPr>
      </w:pPr>
      <w:r w:rsidRPr="00BC0900">
        <w:rPr>
          <w:rFonts w:ascii="Arial" w:hAnsi="Arial" w:cs="Arial"/>
          <w:bCs/>
        </w:rPr>
        <w:t>C</w:t>
      </w:r>
      <w:r w:rsidR="00DB3F10" w:rsidRPr="00BC0900">
        <w:rPr>
          <w:rFonts w:ascii="Arial" w:hAnsi="Arial" w:cs="Arial"/>
          <w:bCs/>
        </w:rPr>
        <w:t>ontact hours</w:t>
      </w:r>
      <w:r w:rsidR="005A3566" w:rsidRPr="00BC0900">
        <w:rPr>
          <w:rFonts w:ascii="Arial" w:hAnsi="Arial" w:cs="Arial"/>
          <w:bCs/>
        </w:rPr>
        <w:t>: 31</w:t>
      </w:r>
    </w:p>
    <w:p w14:paraId="251F8917" w14:textId="3B11C1ED" w:rsidR="00DB3F10" w:rsidRPr="00BC0900" w:rsidRDefault="00BC0900" w:rsidP="00DB3F10">
      <w:pPr>
        <w:spacing w:after="120" w:line="240" w:lineRule="auto"/>
        <w:ind w:left="426" w:right="260"/>
        <w:rPr>
          <w:rFonts w:ascii="Arial" w:hAnsi="Arial" w:cs="Arial"/>
          <w:bCs/>
        </w:rPr>
      </w:pPr>
      <w:r w:rsidRPr="00BC0900">
        <w:rPr>
          <w:rFonts w:ascii="Arial" w:hAnsi="Arial" w:cs="Arial"/>
          <w:bCs/>
        </w:rPr>
        <w:t>H</w:t>
      </w:r>
      <w:r w:rsidR="00DB3F10" w:rsidRPr="00BC0900">
        <w:rPr>
          <w:rFonts w:ascii="Arial" w:hAnsi="Arial" w:cs="Arial"/>
          <w:bCs/>
        </w:rPr>
        <w:t>ours of private study</w:t>
      </w:r>
      <w:r w:rsidR="005A3566" w:rsidRPr="00BC0900">
        <w:rPr>
          <w:rFonts w:ascii="Arial" w:hAnsi="Arial" w:cs="Arial"/>
          <w:bCs/>
        </w:rPr>
        <w:t>: 119</w:t>
      </w:r>
    </w:p>
    <w:p w14:paraId="3345F1C9" w14:textId="3349691B" w:rsidR="005B34D3" w:rsidRPr="00BC0900" w:rsidRDefault="005A3566" w:rsidP="00DC667B">
      <w:pPr>
        <w:spacing w:after="120" w:line="240" w:lineRule="auto"/>
        <w:ind w:left="426" w:right="260"/>
        <w:rPr>
          <w:rFonts w:ascii="Arial" w:hAnsi="Arial" w:cs="Arial"/>
          <w:bCs/>
        </w:rPr>
      </w:pPr>
      <w:r w:rsidRPr="00BC0900">
        <w:rPr>
          <w:rFonts w:ascii="Arial" w:hAnsi="Arial" w:cs="Arial"/>
          <w:bCs/>
        </w:rPr>
        <w:t xml:space="preserve">Total </w:t>
      </w:r>
      <w:r w:rsidR="00DB3F10" w:rsidRPr="00BC0900">
        <w:rPr>
          <w:rFonts w:ascii="Arial" w:hAnsi="Arial" w:cs="Arial"/>
          <w:bCs/>
        </w:rPr>
        <w:t>hours total</w:t>
      </w:r>
      <w:r w:rsidRPr="00BC0900">
        <w:rPr>
          <w:rFonts w:ascii="Arial" w:hAnsi="Arial" w:cs="Arial"/>
          <w:bCs/>
        </w:rPr>
        <w:t xml:space="preserve"> 150</w:t>
      </w:r>
    </w:p>
    <w:p w14:paraId="2251F9A4" w14:textId="77777777" w:rsidR="00BC0900" w:rsidRPr="00BC0900" w:rsidRDefault="00BC0900" w:rsidP="00DC667B">
      <w:pPr>
        <w:spacing w:after="120" w:line="240" w:lineRule="auto"/>
        <w:ind w:left="426" w:right="260"/>
        <w:rPr>
          <w:rFonts w:ascii="Arial" w:hAnsi="Arial" w:cs="Arial"/>
        </w:rPr>
      </w:pPr>
    </w:p>
    <w:p w14:paraId="3091FE56" w14:textId="7490357E" w:rsidR="00DC667B" w:rsidRPr="00BC0900" w:rsidRDefault="00EF4933" w:rsidP="000C5053">
      <w:pPr>
        <w:numPr>
          <w:ilvl w:val="0"/>
          <w:numId w:val="1"/>
        </w:numPr>
        <w:tabs>
          <w:tab w:val="left" w:pos="567"/>
        </w:tabs>
        <w:spacing w:after="120" w:line="240" w:lineRule="auto"/>
        <w:ind w:left="426" w:right="260" w:hanging="426"/>
        <w:rPr>
          <w:rFonts w:ascii="Arial" w:hAnsi="Arial" w:cs="Arial"/>
          <w:iCs/>
        </w:rPr>
      </w:pPr>
      <w:r w:rsidRPr="00BC0900">
        <w:rPr>
          <w:rFonts w:ascii="Arial" w:hAnsi="Arial" w:cs="Arial"/>
          <w:b/>
        </w:rPr>
        <w:t>Assessment methods</w:t>
      </w:r>
    </w:p>
    <w:p w14:paraId="264AE3C7" w14:textId="77777777" w:rsidR="00DC667B" w:rsidRPr="00BC0900" w:rsidRDefault="00DC667B" w:rsidP="000C5053">
      <w:pPr>
        <w:spacing w:after="120" w:line="240" w:lineRule="auto"/>
        <w:ind w:right="260"/>
        <w:rPr>
          <w:rFonts w:ascii="Arial" w:hAnsi="Arial" w:cs="Arial"/>
          <w:iCs/>
        </w:rPr>
      </w:pPr>
      <w:r w:rsidRPr="00BC0900">
        <w:rPr>
          <w:rFonts w:ascii="Arial" w:hAnsi="Arial" w:cs="Arial"/>
          <w:iCs/>
        </w:rPr>
        <w:t>13.1</w:t>
      </w:r>
      <w:r w:rsidRPr="00BC0900">
        <w:rPr>
          <w:rFonts w:ascii="Arial" w:hAnsi="Arial" w:cs="Arial"/>
        </w:rPr>
        <w:t xml:space="preserve"> </w:t>
      </w:r>
      <w:r w:rsidRPr="00BC0900">
        <w:rPr>
          <w:rFonts w:ascii="Arial" w:hAnsi="Arial" w:cs="Arial"/>
          <w:iCs/>
        </w:rPr>
        <w:t>Main assessment methods</w:t>
      </w:r>
    </w:p>
    <w:p w14:paraId="40CC16CF" w14:textId="77777777" w:rsidR="001A748E" w:rsidRPr="00BC0900" w:rsidRDefault="001A748E" w:rsidP="001A748E">
      <w:pPr>
        <w:tabs>
          <w:tab w:val="left" w:pos="1134"/>
        </w:tabs>
        <w:spacing w:after="120"/>
        <w:ind w:left="426" w:right="260"/>
        <w:rPr>
          <w:rFonts w:ascii="Arial" w:hAnsi="Arial" w:cs="Arial"/>
          <w:iCs/>
        </w:rPr>
      </w:pPr>
      <w:r w:rsidRPr="00BC0900">
        <w:rPr>
          <w:rFonts w:ascii="Arial" w:hAnsi="Arial" w:cs="Arial"/>
          <w:iCs/>
        </w:rPr>
        <w:t>This module will be assessed by 100% coursework.</w:t>
      </w:r>
    </w:p>
    <w:p w14:paraId="2B38A6B4" w14:textId="0EB87035" w:rsidR="00D21FBB" w:rsidRPr="00BC0900" w:rsidRDefault="00D21FBB" w:rsidP="00DC667B">
      <w:pPr>
        <w:spacing w:after="120" w:line="240" w:lineRule="auto"/>
        <w:ind w:right="260" w:firstLine="720"/>
        <w:rPr>
          <w:rFonts w:ascii="Arial" w:hAnsi="Arial" w:cs="Arial"/>
          <w:iCs/>
        </w:rPr>
      </w:pPr>
      <w:r w:rsidRPr="00BC0900">
        <w:rPr>
          <w:rFonts w:ascii="Arial" w:hAnsi="Arial" w:cs="Arial"/>
          <w:iCs/>
        </w:rPr>
        <w:t>40%</w:t>
      </w:r>
      <w:r w:rsidRPr="00BC0900">
        <w:rPr>
          <w:rFonts w:ascii="Arial" w:hAnsi="Arial" w:cs="Arial"/>
          <w:iCs/>
        </w:rPr>
        <w:tab/>
      </w:r>
      <w:r w:rsidR="00B45254" w:rsidRPr="00BC0900">
        <w:rPr>
          <w:rFonts w:ascii="Arial" w:hAnsi="Arial" w:cs="Arial"/>
          <w:iCs/>
        </w:rPr>
        <w:t xml:space="preserve">two </w:t>
      </w:r>
      <w:r w:rsidRPr="00BC0900">
        <w:rPr>
          <w:rFonts w:ascii="Arial" w:hAnsi="Arial" w:cs="Arial"/>
          <w:iCs/>
        </w:rPr>
        <w:t>class exercises or tests (equally weighted, approximately 2 hours each)</w:t>
      </w:r>
    </w:p>
    <w:p w14:paraId="118B3B82" w14:textId="0441B96F" w:rsidR="00DC667B" w:rsidRPr="00BC0900" w:rsidRDefault="00D21FBB" w:rsidP="00FA3190">
      <w:pPr>
        <w:spacing w:after="120" w:line="240" w:lineRule="auto"/>
        <w:ind w:right="260" w:firstLine="720"/>
        <w:rPr>
          <w:rFonts w:ascii="Arial" w:hAnsi="Arial" w:cs="Arial"/>
          <w:iCs/>
        </w:rPr>
      </w:pPr>
      <w:r w:rsidRPr="00BC0900">
        <w:rPr>
          <w:rFonts w:ascii="Arial" w:hAnsi="Arial" w:cs="Arial"/>
          <w:iCs/>
        </w:rPr>
        <w:t>60%</w:t>
      </w:r>
      <w:r w:rsidRPr="00BC0900">
        <w:rPr>
          <w:rFonts w:ascii="Arial" w:hAnsi="Arial" w:cs="Arial"/>
          <w:iCs/>
        </w:rPr>
        <w:tab/>
        <w:t xml:space="preserve">AI </w:t>
      </w:r>
      <w:r w:rsidR="00C94764" w:rsidRPr="00BC0900">
        <w:rPr>
          <w:rFonts w:ascii="Arial" w:hAnsi="Arial" w:cs="Arial"/>
          <w:iCs/>
        </w:rPr>
        <w:t>project (</w:t>
      </w:r>
      <w:r w:rsidRPr="00BC0900">
        <w:rPr>
          <w:rFonts w:ascii="Arial" w:hAnsi="Arial" w:cs="Arial"/>
          <w:iCs/>
        </w:rPr>
        <w:t xml:space="preserve">approximately </w:t>
      </w:r>
      <w:r w:rsidR="006C3B88" w:rsidRPr="00BC0900">
        <w:rPr>
          <w:rFonts w:ascii="Arial" w:hAnsi="Arial" w:cs="Arial"/>
          <w:iCs/>
        </w:rPr>
        <w:t>8</w:t>
      </w:r>
      <w:r w:rsidRPr="00BC0900">
        <w:rPr>
          <w:rFonts w:ascii="Arial" w:hAnsi="Arial" w:cs="Arial"/>
          <w:iCs/>
        </w:rPr>
        <w:t>0 hours</w:t>
      </w:r>
      <w:r w:rsidR="00C94764" w:rsidRPr="00BC0900">
        <w:rPr>
          <w:rFonts w:ascii="Arial" w:hAnsi="Arial" w:cs="Arial"/>
          <w:iCs/>
        </w:rPr>
        <w:t>)</w:t>
      </w:r>
    </w:p>
    <w:p w14:paraId="2576B7EE" w14:textId="56E95062" w:rsidR="00DC667B" w:rsidRPr="00BC0900" w:rsidRDefault="00DC667B" w:rsidP="000C5053">
      <w:pPr>
        <w:spacing w:after="120" w:line="240" w:lineRule="auto"/>
        <w:ind w:right="260"/>
        <w:rPr>
          <w:rFonts w:ascii="Arial" w:hAnsi="Arial" w:cs="Arial"/>
          <w:iCs/>
        </w:rPr>
      </w:pPr>
      <w:r w:rsidRPr="00BC0900">
        <w:rPr>
          <w:rFonts w:ascii="Arial" w:hAnsi="Arial" w:cs="Arial"/>
          <w:iCs/>
        </w:rPr>
        <w:t>13.2 Reassessment methods</w:t>
      </w:r>
    </w:p>
    <w:p w14:paraId="4FBDA8BA" w14:textId="693FF933" w:rsidR="00DC667B" w:rsidRPr="00BC0900" w:rsidRDefault="009528CA" w:rsidP="00DC667B">
      <w:pPr>
        <w:spacing w:after="120" w:line="240" w:lineRule="auto"/>
        <w:ind w:right="260" w:firstLine="426"/>
        <w:rPr>
          <w:rFonts w:ascii="Arial" w:hAnsi="Arial" w:cs="Arial"/>
          <w:iCs/>
        </w:rPr>
      </w:pPr>
      <w:r w:rsidRPr="00BC0900">
        <w:rPr>
          <w:rFonts w:ascii="Arial" w:hAnsi="Arial" w:cs="Arial"/>
          <w:iCs/>
        </w:rPr>
        <w:t>Like-for-like</w:t>
      </w:r>
    </w:p>
    <w:p w14:paraId="5AE7EF5C" w14:textId="77777777" w:rsidR="00DC667B" w:rsidRPr="00BC0900" w:rsidRDefault="00DC667B" w:rsidP="00DC667B">
      <w:pPr>
        <w:spacing w:after="120" w:line="240" w:lineRule="auto"/>
        <w:ind w:right="260"/>
        <w:rPr>
          <w:rFonts w:ascii="Arial" w:hAnsi="Arial" w:cs="Arial"/>
          <w:iCs/>
        </w:rPr>
      </w:pPr>
    </w:p>
    <w:p w14:paraId="47BFABE6" w14:textId="77777777" w:rsidR="00274ED7" w:rsidRPr="00BC0900" w:rsidRDefault="006F3F8B" w:rsidP="00302082">
      <w:pPr>
        <w:numPr>
          <w:ilvl w:val="0"/>
          <w:numId w:val="1"/>
        </w:numPr>
        <w:spacing w:after="120" w:line="240" w:lineRule="auto"/>
        <w:ind w:left="426" w:right="260" w:hanging="426"/>
        <w:rPr>
          <w:rFonts w:ascii="Arial" w:hAnsi="Arial" w:cs="Arial"/>
          <w:b/>
          <w:i/>
          <w:iCs/>
        </w:rPr>
      </w:pPr>
      <w:r w:rsidRPr="00BC0900">
        <w:rPr>
          <w:rFonts w:ascii="Arial" w:hAnsi="Arial" w:cs="Arial"/>
          <w:b/>
          <w:i/>
          <w:iCs/>
        </w:rPr>
        <w:t>Map of Module Learning Outcomes</w:t>
      </w:r>
      <w:r w:rsidR="00B30E07" w:rsidRPr="00BC0900">
        <w:rPr>
          <w:rFonts w:ascii="Arial" w:hAnsi="Arial" w:cs="Arial"/>
          <w:b/>
          <w:i/>
          <w:iCs/>
        </w:rPr>
        <w:t xml:space="preserve"> (sections 8 &amp; 9)</w:t>
      </w:r>
      <w:r w:rsidRPr="00BC0900">
        <w:rPr>
          <w:rFonts w:ascii="Arial" w:hAnsi="Arial" w:cs="Arial"/>
          <w:b/>
          <w:i/>
          <w:iCs/>
        </w:rPr>
        <w:t xml:space="preserve"> to Learning</w:t>
      </w:r>
      <w:r w:rsidR="00B30E07" w:rsidRPr="00BC0900">
        <w:rPr>
          <w:rFonts w:ascii="Arial" w:hAnsi="Arial" w:cs="Arial"/>
          <w:b/>
          <w:i/>
          <w:iCs/>
        </w:rPr>
        <w:t xml:space="preserve"> and Teaching Methods (section12</w:t>
      </w:r>
      <w:r w:rsidRPr="00BC0900">
        <w:rPr>
          <w:rFonts w:ascii="Arial" w:hAnsi="Arial" w:cs="Arial"/>
          <w:b/>
          <w:i/>
          <w:iCs/>
        </w:rPr>
        <w:t>) and m</w:t>
      </w:r>
      <w:r w:rsidR="00B30E07" w:rsidRPr="00BC0900">
        <w:rPr>
          <w:rFonts w:ascii="Arial" w:hAnsi="Arial" w:cs="Arial"/>
          <w:b/>
          <w:i/>
          <w:iCs/>
        </w:rPr>
        <w:t>ethods of Assessment (section 13</w:t>
      </w:r>
      <w:r w:rsidR="00EF4933" w:rsidRPr="00BC0900">
        <w:rPr>
          <w:rFonts w:ascii="Arial" w:hAnsi="Arial" w:cs="Arial"/>
          <w:b/>
          <w:i/>
          <w:iCs/>
        </w:rPr>
        <w:t>)</w:t>
      </w:r>
    </w:p>
    <w:tbl>
      <w:tblPr>
        <w:tblStyle w:val="TableGrid"/>
        <w:tblW w:w="8222" w:type="dxa"/>
        <w:tblInd w:w="527" w:type="dxa"/>
        <w:tblLayout w:type="fixed"/>
        <w:tblLook w:val="04A0" w:firstRow="1" w:lastRow="0" w:firstColumn="1" w:lastColumn="0" w:noHBand="0" w:noVBand="1"/>
      </w:tblPr>
      <w:tblGrid>
        <w:gridCol w:w="2127"/>
        <w:gridCol w:w="677"/>
        <w:gridCol w:w="677"/>
        <w:gridCol w:w="677"/>
        <w:gridCol w:w="677"/>
        <w:gridCol w:w="678"/>
        <w:gridCol w:w="677"/>
        <w:gridCol w:w="677"/>
        <w:gridCol w:w="677"/>
        <w:gridCol w:w="678"/>
      </w:tblGrid>
      <w:tr w:rsidR="00BC080A" w:rsidRPr="00BC0900" w14:paraId="0F7011A3" w14:textId="508E47F4" w:rsidTr="000C5053">
        <w:tc>
          <w:tcPr>
            <w:tcW w:w="2127" w:type="dxa"/>
            <w:shd w:val="clear" w:color="auto" w:fill="D9D9D9" w:themeFill="background1" w:themeFillShade="D9"/>
          </w:tcPr>
          <w:p w14:paraId="6EAC91BD" w14:textId="77777777" w:rsidR="0067785A" w:rsidRPr="00BC0900" w:rsidRDefault="0067785A" w:rsidP="00302082">
            <w:pPr>
              <w:spacing w:after="120"/>
              <w:ind w:left="33"/>
              <w:rPr>
                <w:rFonts w:ascii="Arial" w:hAnsi="Arial" w:cs="Arial"/>
                <w:b/>
              </w:rPr>
            </w:pPr>
            <w:r w:rsidRPr="00BC0900">
              <w:rPr>
                <w:rFonts w:ascii="Arial" w:hAnsi="Arial" w:cs="Arial"/>
                <w:b/>
              </w:rPr>
              <w:t>Module learning outcome</w:t>
            </w:r>
          </w:p>
        </w:tc>
        <w:tc>
          <w:tcPr>
            <w:tcW w:w="677" w:type="dxa"/>
          </w:tcPr>
          <w:p w14:paraId="142472D9" w14:textId="77777777" w:rsidR="0067785A" w:rsidRPr="00BC0900" w:rsidRDefault="0067785A" w:rsidP="00302082">
            <w:pPr>
              <w:spacing w:after="120"/>
              <w:rPr>
                <w:rFonts w:ascii="Arial" w:hAnsi="Arial" w:cs="Arial"/>
                <w:i/>
              </w:rPr>
            </w:pPr>
            <w:r w:rsidRPr="00BC0900">
              <w:rPr>
                <w:rFonts w:ascii="Arial" w:hAnsi="Arial" w:cs="Arial"/>
                <w:i/>
              </w:rPr>
              <w:t>8.1</w:t>
            </w:r>
          </w:p>
        </w:tc>
        <w:tc>
          <w:tcPr>
            <w:tcW w:w="677" w:type="dxa"/>
          </w:tcPr>
          <w:p w14:paraId="5556B93C" w14:textId="77777777" w:rsidR="0067785A" w:rsidRPr="00BC0900" w:rsidRDefault="0067785A" w:rsidP="00302082">
            <w:pPr>
              <w:spacing w:after="120"/>
              <w:rPr>
                <w:rFonts w:ascii="Arial" w:hAnsi="Arial" w:cs="Arial"/>
                <w:i/>
              </w:rPr>
            </w:pPr>
            <w:r w:rsidRPr="00BC0900">
              <w:rPr>
                <w:rFonts w:ascii="Arial" w:hAnsi="Arial" w:cs="Arial"/>
                <w:i/>
              </w:rPr>
              <w:t>8.2</w:t>
            </w:r>
          </w:p>
        </w:tc>
        <w:tc>
          <w:tcPr>
            <w:tcW w:w="677" w:type="dxa"/>
          </w:tcPr>
          <w:p w14:paraId="7B0D1ACB" w14:textId="77777777" w:rsidR="0067785A" w:rsidRPr="00BC0900" w:rsidRDefault="0067785A" w:rsidP="00302082">
            <w:pPr>
              <w:spacing w:after="120"/>
              <w:rPr>
                <w:rFonts w:ascii="Arial" w:hAnsi="Arial" w:cs="Arial"/>
                <w:i/>
              </w:rPr>
            </w:pPr>
            <w:r w:rsidRPr="00BC0900">
              <w:rPr>
                <w:rFonts w:ascii="Arial" w:hAnsi="Arial" w:cs="Arial"/>
                <w:i/>
              </w:rPr>
              <w:t>8.3</w:t>
            </w:r>
          </w:p>
        </w:tc>
        <w:tc>
          <w:tcPr>
            <w:tcW w:w="677" w:type="dxa"/>
          </w:tcPr>
          <w:p w14:paraId="40C9E272" w14:textId="77777777" w:rsidR="0067785A" w:rsidRPr="00BC0900" w:rsidRDefault="0067785A" w:rsidP="00302082">
            <w:pPr>
              <w:spacing w:after="120"/>
              <w:rPr>
                <w:rFonts w:ascii="Arial" w:hAnsi="Arial" w:cs="Arial"/>
                <w:i/>
              </w:rPr>
            </w:pPr>
            <w:r w:rsidRPr="00BC0900">
              <w:rPr>
                <w:rFonts w:ascii="Arial" w:hAnsi="Arial" w:cs="Arial"/>
                <w:i/>
              </w:rPr>
              <w:t>8.4</w:t>
            </w:r>
          </w:p>
        </w:tc>
        <w:tc>
          <w:tcPr>
            <w:tcW w:w="678" w:type="dxa"/>
          </w:tcPr>
          <w:p w14:paraId="1C00FD44" w14:textId="6B086993" w:rsidR="0067785A" w:rsidRPr="00BC0900" w:rsidRDefault="0067785A" w:rsidP="00302082">
            <w:pPr>
              <w:spacing w:after="120"/>
              <w:rPr>
                <w:rFonts w:ascii="Arial" w:hAnsi="Arial" w:cs="Arial"/>
                <w:i/>
              </w:rPr>
            </w:pPr>
            <w:r w:rsidRPr="00BC0900">
              <w:rPr>
                <w:rFonts w:ascii="Arial" w:hAnsi="Arial" w:cs="Arial"/>
                <w:i/>
              </w:rPr>
              <w:t>9.1</w:t>
            </w:r>
          </w:p>
        </w:tc>
        <w:tc>
          <w:tcPr>
            <w:tcW w:w="677" w:type="dxa"/>
          </w:tcPr>
          <w:p w14:paraId="6D00E8FA" w14:textId="05BAD3E8" w:rsidR="0067785A" w:rsidRPr="00BC0900" w:rsidRDefault="0067785A" w:rsidP="00302082">
            <w:pPr>
              <w:spacing w:after="120"/>
              <w:rPr>
                <w:rFonts w:ascii="Arial" w:hAnsi="Arial" w:cs="Arial"/>
                <w:i/>
              </w:rPr>
            </w:pPr>
            <w:r w:rsidRPr="00BC0900">
              <w:rPr>
                <w:rFonts w:ascii="Arial" w:hAnsi="Arial" w:cs="Arial"/>
                <w:i/>
              </w:rPr>
              <w:t>9.2</w:t>
            </w:r>
          </w:p>
        </w:tc>
        <w:tc>
          <w:tcPr>
            <w:tcW w:w="677" w:type="dxa"/>
          </w:tcPr>
          <w:p w14:paraId="56F69F67" w14:textId="3343D1E3" w:rsidR="0067785A" w:rsidRPr="00BC0900" w:rsidRDefault="0067785A" w:rsidP="00302082">
            <w:pPr>
              <w:spacing w:after="120"/>
              <w:rPr>
                <w:rFonts w:ascii="Arial" w:hAnsi="Arial" w:cs="Arial"/>
                <w:i/>
              </w:rPr>
            </w:pPr>
            <w:r w:rsidRPr="00BC0900">
              <w:rPr>
                <w:rFonts w:ascii="Arial" w:hAnsi="Arial" w:cs="Arial"/>
                <w:i/>
              </w:rPr>
              <w:t>9.3</w:t>
            </w:r>
          </w:p>
        </w:tc>
        <w:tc>
          <w:tcPr>
            <w:tcW w:w="677" w:type="dxa"/>
          </w:tcPr>
          <w:p w14:paraId="06A7DB0B" w14:textId="525B9F42" w:rsidR="0067785A" w:rsidRPr="00BC0900" w:rsidRDefault="0067785A" w:rsidP="00302082">
            <w:pPr>
              <w:spacing w:after="120"/>
              <w:rPr>
                <w:rFonts w:ascii="Arial" w:hAnsi="Arial" w:cs="Arial"/>
                <w:i/>
              </w:rPr>
            </w:pPr>
            <w:r w:rsidRPr="00BC0900">
              <w:rPr>
                <w:rFonts w:ascii="Arial" w:hAnsi="Arial" w:cs="Arial"/>
                <w:i/>
              </w:rPr>
              <w:t>9.4</w:t>
            </w:r>
          </w:p>
        </w:tc>
        <w:tc>
          <w:tcPr>
            <w:tcW w:w="678" w:type="dxa"/>
          </w:tcPr>
          <w:p w14:paraId="708AF715" w14:textId="45E8B6A6" w:rsidR="0067785A" w:rsidRPr="00BC0900" w:rsidRDefault="0067785A" w:rsidP="00302082">
            <w:pPr>
              <w:spacing w:after="120"/>
              <w:rPr>
                <w:rFonts w:ascii="Arial" w:hAnsi="Arial" w:cs="Arial"/>
                <w:i/>
              </w:rPr>
            </w:pPr>
            <w:r w:rsidRPr="00BC0900">
              <w:rPr>
                <w:rFonts w:ascii="Arial" w:hAnsi="Arial" w:cs="Arial"/>
                <w:i/>
              </w:rPr>
              <w:t>9.5</w:t>
            </w:r>
          </w:p>
        </w:tc>
      </w:tr>
      <w:tr w:rsidR="00BC080A" w:rsidRPr="00BC0900" w14:paraId="3603DD91" w14:textId="13D5CE08" w:rsidTr="000C5053">
        <w:tc>
          <w:tcPr>
            <w:tcW w:w="2127" w:type="dxa"/>
            <w:shd w:val="clear" w:color="auto" w:fill="D9D9D9" w:themeFill="background1" w:themeFillShade="D9"/>
          </w:tcPr>
          <w:p w14:paraId="5961455F" w14:textId="77777777" w:rsidR="0067785A" w:rsidRPr="00BC0900" w:rsidRDefault="0067785A" w:rsidP="00302082">
            <w:pPr>
              <w:spacing w:after="120"/>
              <w:rPr>
                <w:rFonts w:ascii="Arial" w:hAnsi="Arial" w:cs="Arial"/>
                <w:b/>
              </w:rPr>
            </w:pPr>
            <w:r w:rsidRPr="00BC0900">
              <w:rPr>
                <w:rFonts w:ascii="Arial" w:hAnsi="Arial" w:cs="Arial"/>
                <w:b/>
              </w:rPr>
              <w:t>Learning/ teaching method</w:t>
            </w:r>
          </w:p>
        </w:tc>
        <w:tc>
          <w:tcPr>
            <w:tcW w:w="677" w:type="dxa"/>
          </w:tcPr>
          <w:p w14:paraId="751D4FFB" w14:textId="77777777" w:rsidR="0067785A" w:rsidRPr="00BC0900" w:rsidRDefault="0067785A" w:rsidP="00302082">
            <w:pPr>
              <w:spacing w:after="120"/>
              <w:rPr>
                <w:rFonts w:ascii="Arial" w:hAnsi="Arial" w:cs="Arial"/>
                <w:b/>
              </w:rPr>
            </w:pPr>
          </w:p>
        </w:tc>
        <w:tc>
          <w:tcPr>
            <w:tcW w:w="677" w:type="dxa"/>
          </w:tcPr>
          <w:p w14:paraId="0092418E" w14:textId="77777777" w:rsidR="0067785A" w:rsidRPr="00BC0900" w:rsidRDefault="0067785A" w:rsidP="00302082">
            <w:pPr>
              <w:spacing w:after="120"/>
              <w:rPr>
                <w:rFonts w:ascii="Arial" w:hAnsi="Arial" w:cs="Arial"/>
                <w:b/>
              </w:rPr>
            </w:pPr>
          </w:p>
        </w:tc>
        <w:tc>
          <w:tcPr>
            <w:tcW w:w="677" w:type="dxa"/>
          </w:tcPr>
          <w:p w14:paraId="05E99152" w14:textId="77777777" w:rsidR="0067785A" w:rsidRPr="00BC0900" w:rsidRDefault="0067785A" w:rsidP="00302082">
            <w:pPr>
              <w:spacing w:after="120"/>
              <w:rPr>
                <w:rFonts w:ascii="Arial" w:hAnsi="Arial" w:cs="Arial"/>
                <w:b/>
              </w:rPr>
            </w:pPr>
          </w:p>
        </w:tc>
        <w:tc>
          <w:tcPr>
            <w:tcW w:w="677" w:type="dxa"/>
          </w:tcPr>
          <w:p w14:paraId="6C78BB1F" w14:textId="77777777" w:rsidR="0067785A" w:rsidRPr="00BC0900" w:rsidRDefault="0067785A" w:rsidP="00302082">
            <w:pPr>
              <w:spacing w:after="120"/>
              <w:rPr>
                <w:rFonts w:ascii="Arial" w:hAnsi="Arial" w:cs="Arial"/>
                <w:b/>
              </w:rPr>
            </w:pPr>
          </w:p>
        </w:tc>
        <w:tc>
          <w:tcPr>
            <w:tcW w:w="678" w:type="dxa"/>
          </w:tcPr>
          <w:p w14:paraId="6EAF92C5" w14:textId="77777777" w:rsidR="0067785A" w:rsidRPr="00BC0900" w:rsidRDefault="0067785A" w:rsidP="00302082">
            <w:pPr>
              <w:spacing w:after="120"/>
              <w:rPr>
                <w:rFonts w:ascii="Arial" w:hAnsi="Arial" w:cs="Arial"/>
                <w:b/>
              </w:rPr>
            </w:pPr>
          </w:p>
        </w:tc>
        <w:tc>
          <w:tcPr>
            <w:tcW w:w="677" w:type="dxa"/>
          </w:tcPr>
          <w:p w14:paraId="609E8FEB" w14:textId="77777777" w:rsidR="0067785A" w:rsidRPr="00BC0900" w:rsidRDefault="0067785A" w:rsidP="00302082">
            <w:pPr>
              <w:spacing w:after="120"/>
              <w:rPr>
                <w:rFonts w:ascii="Arial" w:hAnsi="Arial" w:cs="Arial"/>
                <w:b/>
              </w:rPr>
            </w:pPr>
          </w:p>
        </w:tc>
        <w:tc>
          <w:tcPr>
            <w:tcW w:w="677" w:type="dxa"/>
          </w:tcPr>
          <w:p w14:paraId="3E040A0E" w14:textId="77777777" w:rsidR="0067785A" w:rsidRPr="00BC0900" w:rsidRDefault="0067785A" w:rsidP="00302082">
            <w:pPr>
              <w:spacing w:after="120"/>
              <w:rPr>
                <w:rFonts w:ascii="Arial" w:hAnsi="Arial" w:cs="Arial"/>
                <w:b/>
              </w:rPr>
            </w:pPr>
          </w:p>
        </w:tc>
        <w:tc>
          <w:tcPr>
            <w:tcW w:w="677" w:type="dxa"/>
          </w:tcPr>
          <w:p w14:paraId="314DF079" w14:textId="77777777" w:rsidR="0067785A" w:rsidRPr="00BC0900" w:rsidRDefault="0067785A" w:rsidP="00302082">
            <w:pPr>
              <w:spacing w:after="120"/>
              <w:rPr>
                <w:rFonts w:ascii="Arial" w:hAnsi="Arial" w:cs="Arial"/>
                <w:b/>
              </w:rPr>
            </w:pPr>
          </w:p>
        </w:tc>
        <w:tc>
          <w:tcPr>
            <w:tcW w:w="678" w:type="dxa"/>
          </w:tcPr>
          <w:p w14:paraId="160F1791" w14:textId="77777777" w:rsidR="0067785A" w:rsidRPr="00BC0900" w:rsidRDefault="0067785A" w:rsidP="00302082">
            <w:pPr>
              <w:spacing w:after="120"/>
              <w:rPr>
                <w:rFonts w:ascii="Arial" w:hAnsi="Arial" w:cs="Arial"/>
                <w:b/>
              </w:rPr>
            </w:pPr>
          </w:p>
        </w:tc>
      </w:tr>
      <w:tr w:rsidR="00BC080A" w:rsidRPr="00BC0900" w14:paraId="52F986D6" w14:textId="77777777" w:rsidTr="000C5053">
        <w:tc>
          <w:tcPr>
            <w:tcW w:w="2127" w:type="dxa"/>
          </w:tcPr>
          <w:p w14:paraId="62B0CD8C" w14:textId="6601BC81" w:rsidR="0067785A" w:rsidRPr="00BC0900" w:rsidRDefault="0067785A" w:rsidP="00302082">
            <w:pPr>
              <w:spacing w:after="120"/>
              <w:rPr>
                <w:rFonts w:ascii="Arial" w:hAnsi="Arial" w:cs="Arial"/>
              </w:rPr>
            </w:pPr>
            <w:r w:rsidRPr="00BC0900">
              <w:rPr>
                <w:rFonts w:ascii="Arial" w:hAnsi="Arial" w:cs="Arial"/>
              </w:rPr>
              <w:t>Lectures</w:t>
            </w:r>
          </w:p>
        </w:tc>
        <w:tc>
          <w:tcPr>
            <w:tcW w:w="677" w:type="dxa"/>
            <w:vAlign w:val="center"/>
          </w:tcPr>
          <w:p w14:paraId="77BF67E6" w14:textId="557E4F0B"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0501C7F0" w14:textId="683FE81C"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305FEC86" w14:textId="76B86A69" w:rsidR="0067785A" w:rsidRPr="00BC0900" w:rsidRDefault="0067785A" w:rsidP="00560675">
            <w:pPr>
              <w:spacing w:after="120"/>
              <w:jc w:val="center"/>
              <w:rPr>
                <w:rFonts w:ascii="Arial" w:hAnsi="Arial" w:cs="Arial"/>
                <w:b/>
              </w:rPr>
            </w:pPr>
          </w:p>
        </w:tc>
        <w:tc>
          <w:tcPr>
            <w:tcW w:w="677" w:type="dxa"/>
            <w:vAlign w:val="center"/>
          </w:tcPr>
          <w:p w14:paraId="6B019C35" w14:textId="1BD74219" w:rsidR="0067785A" w:rsidRPr="00BC0900" w:rsidRDefault="0067785A" w:rsidP="00560675">
            <w:pPr>
              <w:spacing w:after="120"/>
              <w:jc w:val="center"/>
              <w:rPr>
                <w:rFonts w:ascii="Arial" w:hAnsi="Arial" w:cs="Arial"/>
                <w:b/>
              </w:rPr>
            </w:pPr>
          </w:p>
        </w:tc>
        <w:tc>
          <w:tcPr>
            <w:tcW w:w="678" w:type="dxa"/>
            <w:vAlign w:val="center"/>
          </w:tcPr>
          <w:p w14:paraId="37D27AB1" w14:textId="2D12A83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0B99F43" w14:textId="30F74007" w:rsidR="0067785A" w:rsidRPr="00BC0900" w:rsidRDefault="0067785A" w:rsidP="00560675">
            <w:pPr>
              <w:spacing w:after="120"/>
              <w:jc w:val="center"/>
              <w:rPr>
                <w:rFonts w:ascii="Arial" w:hAnsi="Arial" w:cs="Arial"/>
                <w:b/>
              </w:rPr>
            </w:pPr>
          </w:p>
        </w:tc>
        <w:tc>
          <w:tcPr>
            <w:tcW w:w="677" w:type="dxa"/>
            <w:vAlign w:val="center"/>
          </w:tcPr>
          <w:p w14:paraId="0C1F8158" w14:textId="3A76DD3E"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2FB1C2B2" w14:textId="77777777" w:rsidR="0067785A" w:rsidRPr="00BC0900" w:rsidRDefault="0067785A" w:rsidP="00560675">
            <w:pPr>
              <w:spacing w:after="120"/>
              <w:jc w:val="center"/>
              <w:rPr>
                <w:rFonts w:ascii="Arial" w:hAnsi="Arial" w:cs="Arial"/>
                <w:b/>
              </w:rPr>
            </w:pPr>
          </w:p>
        </w:tc>
        <w:tc>
          <w:tcPr>
            <w:tcW w:w="678" w:type="dxa"/>
            <w:vAlign w:val="center"/>
          </w:tcPr>
          <w:p w14:paraId="5186E335" w14:textId="77777777" w:rsidR="0067785A" w:rsidRPr="00BC0900" w:rsidRDefault="0067785A" w:rsidP="00560675">
            <w:pPr>
              <w:spacing w:after="120"/>
              <w:jc w:val="center"/>
              <w:rPr>
                <w:rFonts w:ascii="Arial" w:hAnsi="Arial" w:cs="Arial"/>
                <w:b/>
              </w:rPr>
            </w:pPr>
          </w:p>
        </w:tc>
      </w:tr>
      <w:tr w:rsidR="00BC080A" w:rsidRPr="00BC0900" w14:paraId="66BF0BD1" w14:textId="77777777" w:rsidTr="000C5053">
        <w:tc>
          <w:tcPr>
            <w:tcW w:w="2127" w:type="dxa"/>
          </w:tcPr>
          <w:p w14:paraId="3BB33587" w14:textId="6BA9868A" w:rsidR="0067785A" w:rsidRPr="00BC0900" w:rsidRDefault="0067785A" w:rsidP="005A1C55">
            <w:pPr>
              <w:spacing w:after="120"/>
              <w:rPr>
                <w:rFonts w:ascii="Arial" w:hAnsi="Arial" w:cs="Arial"/>
              </w:rPr>
            </w:pPr>
            <w:r w:rsidRPr="00BC0900">
              <w:rPr>
                <w:rFonts w:ascii="Arial" w:hAnsi="Arial" w:cs="Arial"/>
              </w:rPr>
              <w:t xml:space="preserve">Practical </w:t>
            </w:r>
          </w:p>
        </w:tc>
        <w:tc>
          <w:tcPr>
            <w:tcW w:w="677" w:type="dxa"/>
            <w:vAlign w:val="center"/>
          </w:tcPr>
          <w:p w14:paraId="189779F3" w14:textId="4A7A07EE"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62E1CA6" w14:textId="422E4F1F"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320DB6B7" w14:textId="5105AB7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53275CFA" w14:textId="6606C428" w:rsidR="0067785A" w:rsidRPr="00BC0900" w:rsidRDefault="00D25A09" w:rsidP="00560675">
            <w:pPr>
              <w:spacing w:after="120"/>
              <w:jc w:val="center"/>
              <w:rPr>
                <w:rFonts w:ascii="Arial" w:hAnsi="Arial" w:cs="Arial"/>
                <w:b/>
              </w:rPr>
            </w:pPr>
            <w:r w:rsidRPr="00BC0900">
              <w:rPr>
                <w:rFonts w:ascii="Arial" w:hAnsi="Arial" w:cs="Arial"/>
                <w:b/>
              </w:rPr>
              <w:t>x</w:t>
            </w:r>
          </w:p>
        </w:tc>
        <w:tc>
          <w:tcPr>
            <w:tcW w:w="678" w:type="dxa"/>
            <w:vAlign w:val="center"/>
          </w:tcPr>
          <w:p w14:paraId="2826BC23" w14:textId="059E3387" w:rsidR="0067785A" w:rsidRPr="00BC0900" w:rsidRDefault="00D25A09" w:rsidP="00560675">
            <w:pPr>
              <w:spacing w:after="120"/>
              <w:jc w:val="center"/>
              <w:rPr>
                <w:rFonts w:ascii="Arial" w:hAnsi="Arial" w:cs="Arial"/>
                <w:b/>
              </w:rPr>
            </w:pPr>
            <w:r w:rsidRPr="00BC0900">
              <w:rPr>
                <w:rFonts w:ascii="Arial" w:hAnsi="Arial" w:cs="Arial"/>
                <w:b/>
              </w:rPr>
              <w:t>x</w:t>
            </w:r>
          </w:p>
        </w:tc>
        <w:tc>
          <w:tcPr>
            <w:tcW w:w="677" w:type="dxa"/>
            <w:vAlign w:val="center"/>
          </w:tcPr>
          <w:p w14:paraId="710C51F8" w14:textId="1E0E83D2"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0B18D56" w14:textId="19769F8E"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3687C1A2" w14:textId="76D3BE22"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111C2FD5" w14:textId="5362620C" w:rsidR="0067785A" w:rsidRPr="00BC0900" w:rsidRDefault="0000257D" w:rsidP="00560675">
            <w:pPr>
              <w:spacing w:after="120"/>
              <w:jc w:val="center"/>
              <w:rPr>
                <w:rFonts w:ascii="Arial" w:hAnsi="Arial" w:cs="Arial"/>
                <w:b/>
              </w:rPr>
            </w:pPr>
            <w:r w:rsidRPr="00BC0900">
              <w:rPr>
                <w:rFonts w:ascii="Arial" w:hAnsi="Arial" w:cs="Arial"/>
                <w:b/>
              </w:rPr>
              <w:t>x</w:t>
            </w:r>
          </w:p>
        </w:tc>
      </w:tr>
      <w:tr w:rsidR="00BC080A" w:rsidRPr="00BC0900" w14:paraId="7658659D" w14:textId="6DBC5307" w:rsidTr="000C5053">
        <w:tc>
          <w:tcPr>
            <w:tcW w:w="2127" w:type="dxa"/>
          </w:tcPr>
          <w:p w14:paraId="28B1DA8A" w14:textId="45746BDF" w:rsidR="0067785A" w:rsidRPr="00BC0900" w:rsidRDefault="0067785A" w:rsidP="00302082">
            <w:pPr>
              <w:spacing w:after="120"/>
              <w:rPr>
                <w:rFonts w:ascii="Arial" w:hAnsi="Arial" w:cs="Arial"/>
              </w:rPr>
            </w:pPr>
            <w:r w:rsidRPr="00BC0900">
              <w:rPr>
                <w:rFonts w:ascii="Arial" w:hAnsi="Arial" w:cs="Arial"/>
              </w:rPr>
              <w:t>Private study</w:t>
            </w:r>
          </w:p>
        </w:tc>
        <w:tc>
          <w:tcPr>
            <w:tcW w:w="677" w:type="dxa"/>
            <w:vAlign w:val="center"/>
          </w:tcPr>
          <w:p w14:paraId="549969D1" w14:textId="2738BDA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C7D4DB2" w14:textId="46D122E3"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0E1A662E" w14:textId="6034292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5CEB540" w14:textId="4C1C3422"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060C171E" w14:textId="7108CA33"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8DF9C96" w14:textId="7941FC29"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5586F34B" w14:textId="7373B7FD"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7E4321FA" w14:textId="3B1C5581"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707B64E2" w14:textId="49091326" w:rsidR="0067785A" w:rsidRPr="00BC0900" w:rsidRDefault="0067785A" w:rsidP="00560675">
            <w:pPr>
              <w:spacing w:after="120"/>
              <w:jc w:val="center"/>
              <w:rPr>
                <w:rFonts w:ascii="Arial" w:hAnsi="Arial" w:cs="Arial"/>
                <w:b/>
              </w:rPr>
            </w:pPr>
            <w:r w:rsidRPr="00BC0900">
              <w:rPr>
                <w:rFonts w:ascii="Arial" w:hAnsi="Arial" w:cs="Arial"/>
                <w:b/>
              </w:rPr>
              <w:t>x</w:t>
            </w:r>
          </w:p>
        </w:tc>
      </w:tr>
      <w:tr w:rsidR="00BC080A" w:rsidRPr="00BC0900" w14:paraId="677A1CAD" w14:textId="7497A7CB" w:rsidTr="000C5053">
        <w:tc>
          <w:tcPr>
            <w:tcW w:w="2127" w:type="dxa"/>
            <w:shd w:val="clear" w:color="auto" w:fill="D9D9D9" w:themeFill="background1" w:themeFillShade="D9"/>
          </w:tcPr>
          <w:p w14:paraId="7C945FF3" w14:textId="77777777" w:rsidR="0067785A" w:rsidRPr="00BC0900" w:rsidRDefault="0067785A" w:rsidP="00302082">
            <w:pPr>
              <w:spacing w:after="120"/>
              <w:rPr>
                <w:rFonts w:ascii="Arial" w:hAnsi="Arial" w:cs="Arial"/>
                <w:b/>
              </w:rPr>
            </w:pPr>
            <w:r w:rsidRPr="00BC0900">
              <w:rPr>
                <w:rFonts w:ascii="Arial" w:hAnsi="Arial" w:cs="Arial"/>
                <w:b/>
              </w:rPr>
              <w:lastRenderedPageBreak/>
              <w:t>Assessment method</w:t>
            </w:r>
          </w:p>
        </w:tc>
        <w:tc>
          <w:tcPr>
            <w:tcW w:w="677" w:type="dxa"/>
            <w:vAlign w:val="center"/>
          </w:tcPr>
          <w:p w14:paraId="0C11A936" w14:textId="77777777" w:rsidR="0067785A" w:rsidRPr="00BC0900" w:rsidRDefault="0067785A" w:rsidP="00560675">
            <w:pPr>
              <w:spacing w:after="120"/>
              <w:jc w:val="center"/>
              <w:rPr>
                <w:rFonts w:ascii="Arial" w:hAnsi="Arial" w:cs="Arial"/>
                <w:b/>
              </w:rPr>
            </w:pPr>
          </w:p>
        </w:tc>
        <w:tc>
          <w:tcPr>
            <w:tcW w:w="677" w:type="dxa"/>
            <w:vAlign w:val="center"/>
          </w:tcPr>
          <w:p w14:paraId="1C953AA9" w14:textId="77777777" w:rsidR="0067785A" w:rsidRPr="00BC0900" w:rsidRDefault="0067785A" w:rsidP="00560675">
            <w:pPr>
              <w:spacing w:after="120"/>
              <w:jc w:val="center"/>
              <w:rPr>
                <w:rFonts w:ascii="Arial" w:hAnsi="Arial" w:cs="Arial"/>
                <w:b/>
              </w:rPr>
            </w:pPr>
          </w:p>
        </w:tc>
        <w:tc>
          <w:tcPr>
            <w:tcW w:w="677" w:type="dxa"/>
            <w:vAlign w:val="center"/>
          </w:tcPr>
          <w:p w14:paraId="23F82828" w14:textId="77777777" w:rsidR="0067785A" w:rsidRPr="00BC0900" w:rsidRDefault="0067785A" w:rsidP="00560675">
            <w:pPr>
              <w:spacing w:after="120"/>
              <w:jc w:val="center"/>
              <w:rPr>
                <w:rFonts w:ascii="Arial" w:hAnsi="Arial" w:cs="Arial"/>
                <w:b/>
              </w:rPr>
            </w:pPr>
          </w:p>
        </w:tc>
        <w:tc>
          <w:tcPr>
            <w:tcW w:w="677" w:type="dxa"/>
            <w:vAlign w:val="center"/>
          </w:tcPr>
          <w:p w14:paraId="02295A4E" w14:textId="77777777" w:rsidR="0067785A" w:rsidRPr="00BC0900" w:rsidRDefault="0067785A" w:rsidP="00560675">
            <w:pPr>
              <w:spacing w:after="120"/>
              <w:jc w:val="center"/>
              <w:rPr>
                <w:rFonts w:ascii="Arial" w:hAnsi="Arial" w:cs="Arial"/>
                <w:b/>
              </w:rPr>
            </w:pPr>
          </w:p>
        </w:tc>
        <w:tc>
          <w:tcPr>
            <w:tcW w:w="678" w:type="dxa"/>
            <w:vAlign w:val="center"/>
          </w:tcPr>
          <w:p w14:paraId="077A18AA" w14:textId="77777777" w:rsidR="0067785A" w:rsidRPr="00BC0900" w:rsidRDefault="0067785A" w:rsidP="00560675">
            <w:pPr>
              <w:spacing w:after="120"/>
              <w:jc w:val="center"/>
              <w:rPr>
                <w:rFonts w:ascii="Arial" w:hAnsi="Arial" w:cs="Arial"/>
                <w:b/>
              </w:rPr>
            </w:pPr>
          </w:p>
        </w:tc>
        <w:tc>
          <w:tcPr>
            <w:tcW w:w="677" w:type="dxa"/>
            <w:vAlign w:val="center"/>
          </w:tcPr>
          <w:p w14:paraId="7210D952" w14:textId="77777777" w:rsidR="0067785A" w:rsidRPr="00BC0900" w:rsidRDefault="0067785A" w:rsidP="00560675">
            <w:pPr>
              <w:spacing w:after="120"/>
              <w:jc w:val="center"/>
              <w:rPr>
                <w:rFonts w:ascii="Arial" w:hAnsi="Arial" w:cs="Arial"/>
                <w:b/>
              </w:rPr>
            </w:pPr>
          </w:p>
        </w:tc>
        <w:tc>
          <w:tcPr>
            <w:tcW w:w="677" w:type="dxa"/>
            <w:vAlign w:val="center"/>
          </w:tcPr>
          <w:p w14:paraId="0B6E0C07" w14:textId="77777777" w:rsidR="0067785A" w:rsidRPr="00BC0900" w:rsidRDefault="0067785A" w:rsidP="00560675">
            <w:pPr>
              <w:spacing w:after="120"/>
              <w:jc w:val="center"/>
              <w:rPr>
                <w:rFonts w:ascii="Arial" w:hAnsi="Arial" w:cs="Arial"/>
                <w:b/>
              </w:rPr>
            </w:pPr>
          </w:p>
        </w:tc>
        <w:tc>
          <w:tcPr>
            <w:tcW w:w="677" w:type="dxa"/>
            <w:vAlign w:val="center"/>
          </w:tcPr>
          <w:p w14:paraId="2B41E54F" w14:textId="77777777" w:rsidR="0067785A" w:rsidRPr="00BC0900" w:rsidRDefault="0067785A" w:rsidP="00560675">
            <w:pPr>
              <w:spacing w:after="120"/>
              <w:jc w:val="center"/>
              <w:rPr>
                <w:rFonts w:ascii="Arial" w:hAnsi="Arial" w:cs="Arial"/>
                <w:b/>
              </w:rPr>
            </w:pPr>
          </w:p>
        </w:tc>
        <w:tc>
          <w:tcPr>
            <w:tcW w:w="678" w:type="dxa"/>
            <w:vAlign w:val="center"/>
          </w:tcPr>
          <w:p w14:paraId="1A06DD1F" w14:textId="77777777" w:rsidR="0067785A" w:rsidRPr="00BC0900" w:rsidRDefault="0067785A" w:rsidP="00560675">
            <w:pPr>
              <w:spacing w:after="120"/>
              <w:jc w:val="center"/>
              <w:rPr>
                <w:rFonts w:ascii="Arial" w:hAnsi="Arial" w:cs="Arial"/>
                <w:b/>
              </w:rPr>
            </w:pPr>
          </w:p>
        </w:tc>
      </w:tr>
      <w:tr w:rsidR="00BC080A" w:rsidRPr="00BC0900" w14:paraId="3A72222A" w14:textId="067B36ED" w:rsidTr="000C5053">
        <w:tc>
          <w:tcPr>
            <w:tcW w:w="2127" w:type="dxa"/>
          </w:tcPr>
          <w:p w14:paraId="52AAF755" w14:textId="42E006F4" w:rsidR="0067785A" w:rsidRPr="00BC0900" w:rsidRDefault="0067785A" w:rsidP="001325D2">
            <w:pPr>
              <w:spacing w:after="120"/>
              <w:rPr>
                <w:rFonts w:ascii="Arial" w:hAnsi="Arial" w:cs="Arial"/>
                <w:i/>
              </w:rPr>
            </w:pPr>
            <w:r w:rsidRPr="00BC0900">
              <w:rPr>
                <w:rFonts w:ascii="Arial" w:hAnsi="Arial" w:cs="Arial"/>
              </w:rPr>
              <w:t>Exercises</w:t>
            </w:r>
            <w:r w:rsidR="00402E13" w:rsidRPr="00BC0900">
              <w:rPr>
                <w:rFonts w:ascii="Arial" w:hAnsi="Arial" w:cs="Arial"/>
              </w:rPr>
              <w:t>/</w:t>
            </w:r>
            <w:r w:rsidRPr="00BC0900">
              <w:rPr>
                <w:rFonts w:ascii="Arial" w:hAnsi="Arial" w:cs="Arial"/>
              </w:rPr>
              <w:t>Tests</w:t>
            </w:r>
            <w:r w:rsidR="00402E13" w:rsidRPr="00BC0900">
              <w:rPr>
                <w:rFonts w:ascii="Arial" w:hAnsi="Arial" w:cs="Arial"/>
              </w:rPr>
              <w:t xml:space="preserve"> 1</w:t>
            </w:r>
          </w:p>
        </w:tc>
        <w:tc>
          <w:tcPr>
            <w:tcW w:w="677" w:type="dxa"/>
            <w:vAlign w:val="center"/>
          </w:tcPr>
          <w:p w14:paraId="2996AE49" w14:textId="47751F7F"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4A8E59D" w14:textId="73461E3B"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2E7D6944" w14:textId="6402A821"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C3C1625" w14:textId="54F8ED01" w:rsidR="0067785A" w:rsidRPr="00BC0900" w:rsidRDefault="0067785A" w:rsidP="00560675">
            <w:pPr>
              <w:spacing w:after="120"/>
              <w:jc w:val="center"/>
              <w:rPr>
                <w:rFonts w:ascii="Arial" w:hAnsi="Arial" w:cs="Arial"/>
                <w:b/>
              </w:rPr>
            </w:pPr>
            <w:r w:rsidRPr="00BC0900">
              <w:rPr>
                <w:rFonts w:ascii="Arial" w:hAnsi="Arial" w:cs="Arial"/>
                <w:b/>
              </w:rPr>
              <w:t>x</w:t>
            </w:r>
          </w:p>
        </w:tc>
        <w:tc>
          <w:tcPr>
            <w:tcW w:w="678" w:type="dxa"/>
            <w:vAlign w:val="center"/>
          </w:tcPr>
          <w:p w14:paraId="482A4502" w14:textId="5647F8AF"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18A64714" w14:textId="40742823" w:rsidR="0067785A" w:rsidRPr="00BC0900" w:rsidRDefault="0067785A" w:rsidP="00560675">
            <w:pPr>
              <w:spacing w:after="120"/>
              <w:jc w:val="center"/>
              <w:rPr>
                <w:rFonts w:ascii="Arial" w:hAnsi="Arial" w:cs="Arial"/>
                <w:b/>
              </w:rPr>
            </w:pPr>
          </w:p>
        </w:tc>
        <w:tc>
          <w:tcPr>
            <w:tcW w:w="677" w:type="dxa"/>
            <w:vAlign w:val="center"/>
          </w:tcPr>
          <w:p w14:paraId="3E018C94" w14:textId="77777777" w:rsidR="0067785A" w:rsidRPr="00BC0900" w:rsidRDefault="0067785A" w:rsidP="00560675">
            <w:pPr>
              <w:spacing w:after="120"/>
              <w:jc w:val="center"/>
              <w:rPr>
                <w:rFonts w:ascii="Arial" w:hAnsi="Arial" w:cs="Arial"/>
                <w:b/>
              </w:rPr>
            </w:pPr>
          </w:p>
        </w:tc>
        <w:tc>
          <w:tcPr>
            <w:tcW w:w="677" w:type="dxa"/>
            <w:vAlign w:val="center"/>
          </w:tcPr>
          <w:p w14:paraId="4F112875" w14:textId="43349F48" w:rsidR="0067785A" w:rsidRPr="00BC0900" w:rsidRDefault="0067785A" w:rsidP="00560675">
            <w:pPr>
              <w:spacing w:after="120"/>
              <w:jc w:val="center"/>
              <w:rPr>
                <w:rFonts w:ascii="Arial" w:hAnsi="Arial" w:cs="Arial"/>
                <w:b/>
              </w:rPr>
            </w:pPr>
          </w:p>
        </w:tc>
        <w:tc>
          <w:tcPr>
            <w:tcW w:w="678" w:type="dxa"/>
            <w:vAlign w:val="center"/>
          </w:tcPr>
          <w:p w14:paraId="6049FC06" w14:textId="77777777" w:rsidR="0067785A" w:rsidRPr="00BC0900" w:rsidRDefault="0067785A" w:rsidP="00560675">
            <w:pPr>
              <w:spacing w:after="120"/>
              <w:jc w:val="center"/>
              <w:rPr>
                <w:rFonts w:ascii="Arial" w:hAnsi="Arial" w:cs="Arial"/>
                <w:b/>
              </w:rPr>
            </w:pPr>
          </w:p>
        </w:tc>
      </w:tr>
      <w:tr w:rsidR="00402E13" w:rsidRPr="00BC0900" w14:paraId="1CC74953" w14:textId="77777777" w:rsidTr="000C5053">
        <w:tc>
          <w:tcPr>
            <w:tcW w:w="2127" w:type="dxa"/>
          </w:tcPr>
          <w:p w14:paraId="3F6E7E9F" w14:textId="680F341F" w:rsidR="00402E13" w:rsidRPr="00BC0900" w:rsidRDefault="00402E13" w:rsidP="001325D2">
            <w:pPr>
              <w:spacing w:after="120"/>
              <w:rPr>
                <w:rFonts w:ascii="Arial" w:hAnsi="Arial" w:cs="Arial"/>
              </w:rPr>
            </w:pPr>
            <w:r w:rsidRPr="00BC0900">
              <w:rPr>
                <w:rFonts w:ascii="Arial" w:hAnsi="Arial" w:cs="Arial"/>
              </w:rPr>
              <w:t>Exercises/Tests 2</w:t>
            </w:r>
          </w:p>
        </w:tc>
        <w:tc>
          <w:tcPr>
            <w:tcW w:w="677" w:type="dxa"/>
            <w:vAlign w:val="center"/>
          </w:tcPr>
          <w:p w14:paraId="0CFC5DA7" w14:textId="62F33CCB"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48A18983" w14:textId="287016AF"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7825491E" w14:textId="6F22F05E"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4972FEA1" w14:textId="2A6C3A37" w:rsidR="00402E13" w:rsidRPr="00BC0900" w:rsidRDefault="000C5053" w:rsidP="00560675">
            <w:pPr>
              <w:spacing w:after="120"/>
              <w:jc w:val="center"/>
              <w:rPr>
                <w:rFonts w:ascii="Arial" w:hAnsi="Arial" w:cs="Arial"/>
                <w:b/>
              </w:rPr>
            </w:pPr>
            <w:r w:rsidRPr="00BC0900">
              <w:rPr>
                <w:rFonts w:ascii="Arial" w:hAnsi="Arial" w:cs="Arial"/>
                <w:b/>
              </w:rPr>
              <w:t>x</w:t>
            </w:r>
          </w:p>
        </w:tc>
        <w:tc>
          <w:tcPr>
            <w:tcW w:w="678" w:type="dxa"/>
            <w:vAlign w:val="center"/>
          </w:tcPr>
          <w:p w14:paraId="5B9F54B5" w14:textId="7432FBCF" w:rsidR="00402E13" w:rsidRPr="00BC0900" w:rsidRDefault="000C5053" w:rsidP="00560675">
            <w:pPr>
              <w:spacing w:after="120"/>
              <w:jc w:val="center"/>
              <w:rPr>
                <w:rFonts w:ascii="Arial" w:hAnsi="Arial" w:cs="Arial"/>
                <w:b/>
              </w:rPr>
            </w:pPr>
            <w:r w:rsidRPr="00BC0900">
              <w:rPr>
                <w:rFonts w:ascii="Arial" w:hAnsi="Arial" w:cs="Arial"/>
                <w:b/>
              </w:rPr>
              <w:t>x</w:t>
            </w:r>
          </w:p>
        </w:tc>
        <w:tc>
          <w:tcPr>
            <w:tcW w:w="677" w:type="dxa"/>
            <w:vAlign w:val="center"/>
          </w:tcPr>
          <w:p w14:paraId="0A818504" w14:textId="77777777" w:rsidR="00402E13" w:rsidRPr="00BC0900" w:rsidRDefault="00402E13" w:rsidP="00560675">
            <w:pPr>
              <w:spacing w:after="120"/>
              <w:jc w:val="center"/>
              <w:rPr>
                <w:rFonts w:ascii="Arial" w:hAnsi="Arial" w:cs="Arial"/>
                <w:b/>
              </w:rPr>
            </w:pPr>
          </w:p>
        </w:tc>
        <w:tc>
          <w:tcPr>
            <w:tcW w:w="677" w:type="dxa"/>
            <w:vAlign w:val="center"/>
          </w:tcPr>
          <w:p w14:paraId="25D89517" w14:textId="77777777" w:rsidR="00402E13" w:rsidRPr="00BC0900" w:rsidRDefault="00402E13" w:rsidP="00560675">
            <w:pPr>
              <w:spacing w:after="120"/>
              <w:jc w:val="center"/>
              <w:rPr>
                <w:rFonts w:ascii="Arial" w:hAnsi="Arial" w:cs="Arial"/>
                <w:b/>
              </w:rPr>
            </w:pPr>
          </w:p>
        </w:tc>
        <w:tc>
          <w:tcPr>
            <w:tcW w:w="677" w:type="dxa"/>
            <w:vAlign w:val="center"/>
          </w:tcPr>
          <w:p w14:paraId="00DC5466" w14:textId="35FEC4BF" w:rsidR="00402E13" w:rsidRPr="00BC0900" w:rsidRDefault="00641A2F" w:rsidP="00560675">
            <w:pPr>
              <w:spacing w:after="120"/>
              <w:jc w:val="center"/>
              <w:rPr>
                <w:rFonts w:ascii="Arial" w:hAnsi="Arial" w:cs="Arial"/>
                <w:b/>
              </w:rPr>
            </w:pPr>
            <w:r w:rsidRPr="00BC0900">
              <w:rPr>
                <w:rFonts w:ascii="Arial" w:hAnsi="Arial" w:cs="Arial"/>
                <w:b/>
              </w:rPr>
              <w:t>x</w:t>
            </w:r>
          </w:p>
        </w:tc>
        <w:tc>
          <w:tcPr>
            <w:tcW w:w="678" w:type="dxa"/>
            <w:vAlign w:val="center"/>
          </w:tcPr>
          <w:p w14:paraId="1F9E73A5" w14:textId="77777777" w:rsidR="00402E13" w:rsidRPr="00BC0900" w:rsidRDefault="00402E13" w:rsidP="00560675">
            <w:pPr>
              <w:spacing w:after="120"/>
              <w:jc w:val="center"/>
              <w:rPr>
                <w:rFonts w:ascii="Arial" w:hAnsi="Arial" w:cs="Arial"/>
                <w:b/>
              </w:rPr>
            </w:pPr>
          </w:p>
        </w:tc>
      </w:tr>
      <w:tr w:rsidR="00BC080A" w:rsidRPr="00BC0900" w14:paraId="361EA962" w14:textId="2B02155F" w:rsidTr="000C5053">
        <w:tc>
          <w:tcPr>
            <w:tcW w:w="2127" w:type="dxa"/>
          </w:tcPr>
          <w:p w14:paraId="5CB4F091" w14:textId="5DA05268" w:rsidR="0067785A" w:rsidRPr="00BC0900" w:rsidRDefault="00402E13" w:rsidP="00302082">
            <w:pPr>
              <w:spacing w:after="120"/>
              <w:rPr>
                <w:rFonts w:ascii="Arial" w:hAnsi="Arial" w:cs="Arial"/>
                <w:iCs/>
              </w:rPr>
            </w:pPr>
            <w:r w:rsidRPr="00BC0900">
              <w:rPr>
                <w:rFonts w:ascii="Arial" w:hAnsi="Arial" w:cs="Arial"/>
                <w:iCs/>
              </w:rPr>
              <w:t xml:space="preserve">AI </w:t>
            </w:r>
            <w:r w:rsidR="0067785A" w:rsidRPr="00BC0900">
              <w:rPr>
                <w:rFonts w:ascii="Arial" w:hAnsi="Arial" w:cs="Arial"/>
                <w:iCs/>
              </w:rPr>
              <w:t>Project</w:t>
            </w:r>
          </w:p>
        </w:tc>
        <w:tc>
          <w:tcPr>
            <w:tcW w:w="677" w:type="dxa"/>
            <w:vAlign w:val="center"/>
          </w:tcPr>
          <w:p w14:paraId="0A305360" w14:textId="089BFAEE"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7AFB4451" w14:textId="62F6375A"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1478CB58" w14:textId="1AB66F0F"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791DA271" w14:textId="63CF537C" w:rsidR="0067785A" w:rsidRPr="00BC0900" w:rsidRDefault="00BC080A" w:rsidP="00560675">
            <w:pPr>
              <w:spacing w:after="120"/>
              <w:jc w:val="center"/>
              <w:rPr>
                <w:rFonts w:ascii="Arial" w:hAnsi="Arial" w:cs="Arial"/>
                <w:b/>
              </w:rPr>
            </w:pPr>
            <w:r w:rsidRPr="00BC0900">
              <w:rPr>
                <w:rFonts w:ascii="Arial" w:hAnsi="Arial" w:cs="Arial"/>
                <w:b/>
              </w:rPr>
              <w:t>x</w:t>
            </w:r>
          </w:p>
        </w:tc>
        <w:tc>
          <w:tcPr>
            <w:tcW w:w="678" w:type="dxa"/>
            <w:vAlign w:val="center"/>
          </w:tcPr>
          <w:p w14:paraId="00EDC117" w14:textId="1254209F"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3C154288" w14:textId="54CF5B75" w:rsidR="0067785A" w:rsidRPr="00BC0900" w:rsidRDefault="00BC080A" w:rsidP="00560675">
            <w:pPr>
              <w:spacing w:after="120"/>
              <w:jc w:val="center"/>
              <w:rPr>
                <w:rFonts w:ascii="Arial" w:hAnsi="Arial" w:cs="Arial"/>
                <w:b/>
              </w:rPr>
            </w:pPr>
            <w:r w:rsidRPr="00BC0900">
              <w:rPr>
                <w:rFonts w:ascii="Arial" w:hAnsi="Arial" w:cs="Arial"/>
                <w:b/>
              </w:rPr>
              <w:t>x</w:t>
            </w:r>
          </w:p>
        </w:tc>
        <w:tc>
          <w:tcPr>
            <w:tcW w:w="677" w:type="dxa"/>
            <w:vAlign w:val="center"/>
          </w:tcPr>
          <w:p w14:paraId="16A63792" w14:textId="644ABBBA" w:rsidR="0067785A" w:rsidRPr="00BC0900" w:rsidRDefault="0067785A" w:rsidP="00560675">
            <w:pPr>
              <w:spacing w:after="120"/>
              <w:jc w:val="center"/>
              <w:rPr>
                <w:rFonts w:ascii="Arial" w:hAnsi="Arial" w:cs="Arial"/>
                <w:b/>
              </w:rPr>
            </w:pPr>
            <w:r w:rsidRPr="00BC0900">
              <w:rPr>
                <w:rFonts w:ascii="Arial" w:hAnsi="Arial" w:cs="Arial"/>
                <w:b/>
              </w:rPr>
              <w:t>x</w:t>
            </w:r>
          </w:p>
        </w:tc>
        <w:tc>
          <w:tcPr>
            <w:tcW w:w="677" w:type="dxa"/>
            <w:vAlign w:val="center"/>
          </w:tcPr>
          <w:p w14:paraId="46457D64" w14:textId="31F46A3A" w:rsidR="0067785A" w:rsidRPr="00BC0900" w:rsidRDefault="00BC080A" w:rsidP="00560675">
            <w:pPr>
              <w:spacing w:after="120"/>
              <w:jc w:val="center"/>
              <w:rPr>
                <w:rFonts w:ascii="Arial" w:hAnsi="Arial" w:cs="Arial"/>
                <w:b/>
              </w:rPr>
            </w:pPr>
            <w:r w:rsidRPr="00BC0900">
              <w:rPr>
                <w:rFonts w:ascii="Arial" w:hAnsi="Arial" w:cs="Arial"/>
                <w:b/>
              </w:rPr>
              <w:t>x</w:t>
            </w:r>
          </w:p>
        </w:tc>
        <w:tc>
          <w:tcPr>
            <w:tcW w:w="678" w:type="dxa"/>
            <w:vAlign w:val="center"/>
          </w:tcPr>
          <w:p w14:paraId="72E83A98" w14:textId="6E808D64" w:rsidR="0067785A" w:rsidRPr="00BC0900" w:rsidRDefault="0067785A" w:rsidP="00560675">
            <w:pPr>
              <w:spacing w:after="120"/>
              <w:jc w:val="center"/>
              <w:rPr>
                <w:rFonts w:ascii="Arial" w:hAnsi="Arial" w:cs="Arial"/>
                <w:b/>
              </w:rPr>
            </w:pPr>
            <w:r w:rsidRPr="00BC0900">
              <w:rPr>
                <w:rFonts w:ascii="Arial" w:hAnsi="Arial" w:cs="Arial"/>
                <w:b/>
              </w:rPr>
              <w:t>x</w:t>
            </w:r>
          </w:p>
        </w:tc>
      </w:tr>
    </w:tbl>
    <w:p w14:paraId="5D5CB9DC" w14:textId="77777777" w:rsidR="007A6245" w:rsidRPr="00BC0900" w:rsidRDefault="007A6245" w:rsidP="00302082">
      <w:pPr>
        <w:spacing w:after="120" w:line="240" w:lineRule="auto"/>
        <w:ind w:left="426" w:right="260"/>
        <w:rPr>
          <w:rFonts w:ascii="Arial" w:hAnsi="Arial" w:cs="Arial"/>
          <w:b/>
          <w:iCs/>
        </w:rPr>
      </w:pPr>
    </w:p>
    <w:p w14:paraId="5E7414EE" w14:textId="77777777" w:rsidR="003D1286" w:rsidRPr="00BC0900" w:rsidRDefault="003D1286" w:rsidP="003D1286">
      <w:pPr>
        <w:numPr>
          <w:ilvl w:val="0"/>
          <w:numId w:val="1"/>
        </w:numPr>
        <w:spacing w:after="120" w:line="240" w:lineRule="auto"/>
        <w:ind w:left="567" w:right="260" w:hanging="567"/>
        <w:jc w:val="both"/>
        <w:rPr>
          <w:rFonts w:ascii="Arial" w:hAnsi="Arial" w:cs="Arial"/>
          <w:iCs/>
        </w:rPr>
      </w:pPr>
      <w:r w:rsidRPr="00BC0900">
        <w:rPr>
          <w:rFonts w:ascii="Arial" w:hAnsi="Arial" w:cs="Arial"/>
          <w:b/>
          <w:bCs/>
        </w:rPr>
        <w:t xml:space="preserve">Inclusive module design </w:t>
      </w:r>
    </w:p>
    <w:p w14:paraId="2653D99C" w14:textId="53CB7123" w:rsidR="003D1286" w:rsidRPr="00BC0900" w:rsidRDefault="003D1286" w:rsidP="003D1286">
      <w:pPr>
        <w:autoSpaceDE w:val="0"/>
        <w:autoSpaceDN w:val="0"/>
        <w:adjustRightInd w:val="0"/>
        <w:spacing w:after="120" w:line="240" w:lineRule="auto"/>
        <w:ind w:left="567" w:right="260"/>
        <w:jc w:val="both"/>
        <w:rPr>
          <w:rFonts w:ascii="Arial" w:hAnsi="Arial" w:cs="Arial"/>
        </w:rPr>
      </w:pPr>
      <w:r w:rsidRPr="00BC0900">
        <w:rPr>
          <w:rFonts w:ascii="Arial" w:hAnsi="Arial" w:cs="Arial"/>
        </w:rPr>
        <w:t xml:space="preserve">The </w:t>
      </w:r>
      <w:r w:rsidR="000C5053" w:rsidRPr="00BC0900">
        <w:rPr>
          <w:rFonts w:ascii="Arial" w:hAnsi="Arial" w:cs="Arial"/>
        </w:rPr>
        <w:t xml:space="preserve">Division </w:t>
      </w:r>
      <w:r w:rsidRPr="00BC090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9D005C4" w14:textId="77777777" w:rsidR="003D1286" w:rsidRPr="00BC0900" w:rsidRDefault="003D1286" w:rsidP="003D1286">
      <w:pPr>
        <w:autoSpaceDE w:val="0"/>
        <w:autoSpaceDN w:val="0"/>
        <w:adjustRightInd w:val="0"/>
        <w:spacing w:after="120" w:line="240" w:lineRule="auto"/>
        <w:ind w:left="567" w:right="260"/>
        <w:jc w:val="both"/>
        <w:rPr>
          <w:rFonts w:ascii="Arial" w:hAnsi="Arial" w:cs="Arial"/>
        </w:rPr>
      </w:pPr>
      <w:r w:rsidRPr="00BC0900">
        <w:rPr>
          <w:rFonts w:ascii="Arial" w:hAnsi="Arial" w:cs="Arial"/>
        </w:rPr>
        <w:t>The inclusive practices in the guidance (see Annex B Appendix A) have been considered in order to support all students in the following areas:</w:t>
      </w:r>
    </w:p>
    <w:p w14:paraId="3C7A3713" w14:textId="77777777" w:rsidR="003D1286" w:rsidRPr="00BC0900" w:rsidRDefault="003D1286" w:rsidP="003D1286">
      <w:pPr>
        <w:autoSpaceDE w:val="0"/>
        <w:autoSpaceDN w:val="0"/>
        <w:adjustRightInd w:val="0"/>
        <w:spacing w:after="120" w:line="240" w:lineRule="auto"/>
        <w:ind w:left="567" w:right="260"/>
        <w:jc w:val="both"/>
        <w:rPr>
          <w:rFonts w:ascii="Arial" w:hAnsi="Arial" w:cs="Arial"/>
          <w:bCs/>
        </w:rPr>
      </w:pPr>
      <w:r w:rsidRPr="00BC0900">
        <w:rPr>
          <w:rFonts w:ascii="Arial" w:hAnsi="Arial" w:cs="Arial"/>
        </w:rPr>
        <w:t xml:space="preserve">a) </w:t>
      </w:r>
      <w:r w:rsidRPr="00BC0900">
        <w:rPr>
          <w:rFonts w:ascii="Arial" w:hAnsi="Arial" w:cs="Arial"/>
          <w:bCs/>
        </w:rPr>
        <w:t>Accessible resources and curriculum</w:t>
      </w:r>
    </w:p>
    <w:p w14:paraId="379FABF2" w14:textId="77777777" w:rsidR="003D1286" w:rsidRPr="00BC0900" w:rsidRDefault="003D1286" w:rsidP="003D1286">
      <w:pPr>
        <w:tabs>
          <w:tab w:val="left" w:pos="567"/>
        </w:tabs>
        <w:autoSpaceDE w:val="0"/>
        <w:autoSpaceDN w:val="0"/>
        <w:adjustRightInd w:val="0"/>
        <w:spacing w:after="120" w:line="240" w:lineRule="auto"/>
        <w:ind w:left="567" w:right="260"/>
        <w:jc w:val="both"/>
        <w:rPr>
          <w:rFonts w:ascii="Arial" w:hAnsi="Arial" w:cs="Arial"/>
          <w:color w:val="000000"/>
        </w:rPr>
      </w:pPr>
      <w:r w:rsidRPr="00BC0900">
        <w:rPr>
          <w:rFonts w:ascii="Arial" w:hAnsi="Arial" w:cs="Arial"/>
        </w:rPr>
        <w:t xml:space="preserve">b) </w:t>
      </w:r>
      <w:r w:rsidRPr="00BC0900">
        <w:rPr>
          <w:rFonts w:ascii="Arial" w:hAnsi="Arial" w:cs="Arial"/>
          <w:bCs/>
        </w:rPr>
        <w:t>Learning, teaching and assessment methods</w:t>
      </w:r>
    </w:p>
    <w:p w14:paraId="10BE7DF2" w14:textId="77777777" w:rsidR="009A2D37" w:rsidRPr="00BC0900" w:rsidRDefault="009A2D37" w:rsidP="00302082">
      <w:pPr>
        <w:spacing w:after="120" w:line="240" w:lineRule="auto"/>
        <w:ind w:left="426" w:right="260"/>
        <w:rPr>
          <w:rFonts w:ascii="Arial" w:hAnsi="Arial" w:cs="Arial"/>
          <w:iCs/>
        </w:rPr>
      </w:pPr>
    </w:p>
    <w:p w14:paraId="76F27392" w14:textId="77777777" w:rsidR="009A2D37" w:rsidRPr="00BC0900" w:rsidRDefault="009A2D37" w:rsidP="00BC5A62">
      <w:pPr>
        <w:numPr>
          <w:ilvl w:val="0"/>
          <w:numId w:val="1"/>
        </w:numPr>
        <w:spacing w:after="120" w:line="240" w:lineRule="auto"/>
        <w:ind w:left="567" w:right="260" w:hanging="567"/>
        <w:jc w:val="both"/>
        <w:rPr>
          <w:rFonts w:ascii="Arial" w:hAnsi="Arial" w:cs="Arial"/>
          <w:b/>
        </w:rPr>
      </w:pPr>
      <w:r w:rsidRPr="00BC0900">
        <w:rPr>
          <w:rFonts w:ascii="Arial" w:hAnsi="Arial" w:cs="Arial"/>
          <w:b/>
        </w:rPr>
        <w:t>Campus(es) or Centre(s) where module will be delivered:</w:t>
      </w:r>
    </w:p>
    <w:p w14:paraId="44F4E0ED" w14:textId="2211AD4B" w:rsidR="00E36A9A" w:rsidRPr="00BC0900" w:rsidRDefault="00E36A9A" w:rsidP="0095197C">
      <w:pPr>
        <w:pStyle w:val="ListParagraph"/>
        <w:spacing w:after="0" w:line="240" w:lineRule="auto"/>
        <w:ind w:left="567"/>
        <w:rPr>
          <w:rFonts w:ascii="Arial" w:eastAsia="Times New Roman" w:hAnsi="Arial" w:cs="Arial"/>
          <w:color w:val="000000"/>
          <w:shd w:val="clear" w:color="auto" w:fill="FFFFFF"/>
        </w:rPr>
      </w:pPr>
      <w:r w:rsidRPr="00BC0900">
        <w:rPr>
          <w:rFonts w:ascii="Arial" w:eastAsia="Times New Roman" w:hAnsi="Arial" w:cs="Arial"/>
          <w:color w:val="000000"/>
          <w:shd w:val="clear" w:color="auto" w:fill="FFFFFF"/>
        </w:rPr>
        <w:t>Canterbury</w:t>
      </w:r>
    </w:p>
    <w:p w14:paraId="1B31CAB3" w14:textId="77777777" w:rsidR="00DE4537" w:rsidRPr="00BC0900" w:rsidRDefault="00DE4537" w:rsidP="0095197C">
      <w:pPr>
        <w:pStyle w:val="ListParagraph"/>
        <w:spacing w:after="0" w:line="240" w:lineRule="auto"/>
        <w:ind w:left="567"/>
        <w:rPr>
          <w:rFonts w:ascii="Arial" w:hAnsi="Arial" w:cs="Arial"/>
          <w:b/>
        </w:rPr>
      </w:pPr>
    </w:p>
    <w:p w14:paraId="1B9763F0" w14:textId="77777777" w:rsidR="0039744F" w:rsidRPr="00BC0900" w:rsidRDefault="0039744F" w:rsidP="0039744F">
      <w:pPr>
        <w:numPr>
          <w:ilvl w:val="0"/>
          <w:numId w:val="1"/>
        </w:numPr>
        <w:spacing w:after="120" w:line="240" w:lineRule="auto"/>
        <w:ind w:left="567" w:right="261" w:hanging="567"/>
        <w:jc w:val="both"/>
        <w:rPr>
          <w:rFonts w:ascii="Arial" w:hAnsi="Arial" w:cs="Arial"/>
          <w:b/>
        </w:rPr>
      </w:pPr>
      <w:r w:rsidRPr="00BC0900">
        <w:rPr>
          <w:rFonts w:ascii="Arial" w:hAnsi="Arial" w:cs="Arial"/>
          <w:b/>
        </w:rPr>
        <w:t xml:space="preserve">Internationalisation </w:t>
      </w:r>
    </w:p>
    <w:p w14:paraId="19E19C32" w14:textId="24FE7700" w:rsidR="0039744F" w:rsidRPr="00BC0900" w:rsidRDefault="0039744F" w:rsidP="00BC0900">
      <w:pPr>
        <w:pStyle w:val="ListParagraph"/>
        <w:spacing w:after="0" w:line="240" w:lineRule="auto"/>
        <w:ind w:left="567"/>
        <w:jc w:val="both"/>
        <w:rPr>
          <w:rFonts w:ascii="Arial" w:hAnsi="Arial" w:cs="Arial"/>
        </w:rPr>
      </w:pPr>
      <w:r w:rsidRPr="00BC0900">
        <w:rPr>
          <w:rFonts w:ascii="Arial" w:eastAsia="Times New Roman" w:hAnsi="Arial" w:cs="Arial"/>
          <w:color w:val="000000"/>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BC0900">
        <w:rPr>
          <w:rFonts w:ascii="Arial" w:hAnsi="Arial" w:cs="Arial"/>
        </w:rPr>
        <w:t xml:space="preserve"> </w:t>
      </w:r>
    </w:p>
    <w:p w14:paraId="512801CE" w14:textId="09947066" w:rsidR="00641A2F" w:rsidRPr="00BC0900" w:rsidRDefault="00641A2F">
      <w:pPr>
        <w:rPr>
          <w:rFonts w:ascii="Arial" w:hAnsi="Arial" w:cs="Arial"/>
        </w:rPr>
      </w:pPr>
    </w:p>
    <w:p w14:paraId="0A8B6E4E" w14:textId="77777777" w:rsidR="00464380" w:rsidRPr="00BC0900" w:rsidRDefault="00464380" w:rsidP="00302082">
      <w:pPr>
        <w:pBdr>
          <w:bottom w:val="single" w:sz="6" w:space="1" w:color="auto"/>
        </w:pBdr>
        <w:spacing w:after="120" w:line="240" w:lineRule="auto"/>
        <w:ind w:right="260"/>
        <w:rPr>
          <w:rFonts w:ascii="Arial" w:hAnsi="Arial" w:cs="Arial"/>
        </w:rPr>
      </w:pPr>
    </w:p>
    <w:p w14:paraId="32ED6012" w14:textId="1DF040CB" w:rsidR="00441E76" w:rsidRPr="00BC0900" w:rsidRDefault="00981263" w:rsidP="00302082">
      <w:pPr>
        <w:spacing w:after="120" w:line="240" w:lineRule="auto"/>
        <w:ind w:right="260"/>
        <w:rPr>
          <w:rFonts w:ascii="Arial" w:hAnsi="Arial" w:cs="Arial"/>
          <w:b/>
        </w:rPr>
      </w:pPr>
      <w:r w:rsidRPr="00BC0900">
        <w:rPr>
          <w:rFonts w:ascii="Arial" w:hAnsi="Arial" w:cs="Arial"/>
          <w:b/>
        </w:rPr>
        <w:t>DIVISION</w:t>
      </w:r>
      <w:r w:rsidR="00441E76" w:rsidRPr="00BC0900">
        <w:rPr>
          <w:rFonts w:ascii="Arial" w:hAnsi="Arial" w:cs="Arial"/>
          <w:b/>
        </w:rPr>
        <w:t xml:space="preserve"> USE ONLY</w:t>
      </w:r>
      <w:r w:rsidR="00C612A8" w:rsidRPr="00BC0900">
        <w:rPr>
          <w:rFonts w:ascii="Arial" w:hAnsi="Arial" w:cs="Arial"/>
          <w:b/>
        </w:rPr>
        <w:t xml:space="preserve"> </w:t>
      </w:r>
    </w:p>
    <w:p w14:paraId="578B706C" w14:textId="77777777" w:rsidR="00D83563" w:rsidRPr="00BC0900" w:rsidRDefault="00D83563" w:rsidP="00302082">
      <w:pPr>
        <w:spacing w:after="120" w:line="240" w:lineRule="auto"/>
        <w:ind w:right="260"/>
        <w:rPr>
          <w:rFonts w:ascii="Arial" w:hAnsi="Arial" w:cs="Arial"/>
          <w:b/>
        </w:rPr>
      </w:pPr>
      <w:r w:rsidRPr="00BC0900">
        <w:rPr>
          <w:rFonts w:ascii="Arial" w:hAnsi="Arial" w:cs="Arial"/>
          <w:b/>
        </w:rPr>
        <w:t>Revision record – all revisions must be recorded in the grid and full details of the change retained in the appropriate committee records.</w:t>
      </w:r>
    </w:p>
    <w:p w14:paraId="1B64CFEE" w14:textId="77777777" w:rsidR="00422B69" w:rsidRPr="00BC090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C0900" w14:paraId="1DA07A36" w14:textId="77777777" w:rsidTr="00334A02">
        <w:trPr>
          <w:trHeight w:val="317"/>
        </w:trPr>
        <w:tc>
          <w:tcPr>
            <w:tcW w:w="1526" w:type="dxa"/>
          </w:tcPr>
          <w:p w14:paraId="05899822" w14:textId="77777777" w:rsidR="00422B69" w:rsidRPr="00BC0900" w:rsidRDefault="00422B69" w:rsidP="00302082">
            <w:pPr>
              <w:spacing w:after="120"/>
              <w:ind w:right="-330"/>
              <w:rPr>
                <w:rFonts w:ascii="Arial" w:hAnsi="Arial" w:cs="Arial"/>
              </w:rPr>
            </w:pPr>
            <w:r w:rsidRPr="00BC0900">
              <w:rPr>
                <w:rFonts w:ascii="Arial" w:hAnsi="Arial" w:cs="Arial"/>
              </w:rPr>
              <w:t>Date approved</w:t>
            </w:r>
          </w:p>
        </w:tc>
        <w:tc>
          <w:tcPr>
            <w:tcW w:w="1559" w:type="dxa"/>
          </w:tcPr>
          <w:p w14:paraId="0A9E0C73" w14:textId="77777777" w:rsidR="00422B69" w:rsidRPr="00BC0900" w:rsidRDefault="00422B69" w:rsidP="00302082">
            <w:pPr>
              <w:spacing w:after="120"/>
              <w:rPr>
                <w:rFonts w:ascii="Arial" w:hAnsi="Arial" w:cs="Arial"/>
              </w:rPr>
            </w:pPr>
            <w:r w:rsidRPr="00BC0900">
              <w:rPr>
                <w:rFonts w:ascii="Arial" w:hAnsi="Arial" w:cs="Arial"/>
              </w:rPr>
              <w:t>Major/minor revision</w:t>
            </w:r>
          </w:p>
        </w:tc>
        <w:tc>
          <w:tcPr>
            <w:tcW w:w="2342" w:type="dxa"/>
          </w:tcPr>
          <w:p w14:paraId="6C503ED0" w14:textId="77777777" w:rsidR="00422B69" w:rsidRPr="00BC0900" w:rsidRDefault="00422B69" w:rsidP="00302082">
            <w:pPr>
              <w:spacing w:after="120"/>
              <w:ind w:right="-34"/>
              <w:rPr>
                <w:rFonts w:ascii="Arial" w:hAnsi="Arial" w:cs="Arial"/>
              </w:rPr>
            </w:pPr>
            <w:r w:rsidRPr="00BC0900">
              <w:rPr>
                <w:rFonts w:ascii="Arial" w:hAnsi="Arial" w:cs="Arial"/>
              </w:rPr>
              <w:t>Start date of the delivery of  revised version</w:t>
            </w:r>
          </w:p>
        </w:tc>
        <w:tc>
          <w:tcPr>
            <w:tcW w:w="2658" w:type="dxa"/>
          </w:tcPr>
          <w:p w14:paraId="5D86A3C0" w14:textId="77777777" w:rsidR="00422B69" w:rsidRPr="00BC0900" w:rsidRDefault="00422B69" w:rsidP="00302082">
            <w:pPr>
              <w:spacing w:after="120"/>
              <w:ind w:right="-330"/>
              <w:rPr>
                <w:rFonts w:ascii="Arial" w:hAnsi="Arial" w:cs="Arial"/>
              </w:rPr>
            </w:pPr>
            <w:r w:rsidRPr="00BC0900">
              <w:rPr>
                <w:rFonts w:ascii="Arial" w:hAnsi="Arial" w:cs="Arial"/>
              </w:rPr>
              <w:t>Section revised</w:t>
            </w:r>
          </w:p>
        </w:tc>
        <w:tc>
          <w:tcPr>
            <w:tcW w:w="2597" w:type="dxa"/>
          </w:tcPr>
          <w:p w14:paraId="1144F610" w14:textId="77777777" w:rsidR="00422B69" w:rsidRPr="00BC0900" w:rsidRDefault="00422B69" w:rsidP="00302082">
            <w:pPr>
              <w:spacing w:after="120"/>
              <w:ind w:right="-330"/>
              <w:rPr>
                <w:rFonts w:ascii="Arial" w:hAnsi="Arial" w:cs="Arial"/>
              </w:rPr>
            </w:pPr>
            <w:r w:rsidRPr="00BC0900">
              <w:rPr>
                <w:rFonts w:ascii="Arial" w:hAnsi="Arial" w:cs="Arial"/>
              </w:rPr>
              <w:t>Impacts PLOs</w:t>
            </w:r>
            <w:r w:rsidR="001A425B" w:rsidRPr="00BC0900">
              <w:rPr>
                <w:rFonts w:ascii="Arial" w:hAnsi="Arial" w:cs="Arial"/>
              </w:rPr>
              <w:t>( Q6&amp;7 cover sheet)</w:t>
            </w:r>
          </w:p>
        </w:tc>
      </w:tr>
      <w:tr w:rsidR="00302082" w:rsidRPr="00BC0900" w14:paraId="2306147F" w14:textId="77777777" w:rsidTr="00334A02">
        <w:trPr>
          <w:trHeight w:val="305"/>
        </w:trPr>
        <w:tc>
          <w:tcPr>
            <w:tcW w:w="1526" w:type="dxa"/>
          </w:tcPr>
          <w:p w14:paraId="307D3E83" w14:textId="258FA3F9" w:rsidR="00422B69" w:rsidRPr="00BC0900" w:rsidRDefault="00422B69" w:rsidP="00302082">
            <w:pPr>
              <w:spacing w:after="120"/>
              <w:ind w:right="-330"/>
              <w:rPr>
                <w:rFonts w:ascii="Arial" w:hAnsi="Arial" w:cs="Arial"/>
              </w:rPr>
            </w:pPr>
          </w:p>
        </w:tc>
        <w:tc>
          <w:tcPr>
            <w:tcW w:w="1559" w:type="dxa"/>
          </w:tcPr>
          <w:p w14:paraId="4FD3F9B6" w14:textId="129254A3" w:rsidR="00422B69" w:rsidRPr="00BC0900" w:rsidRDefault="00422B69" w:rsidP="00302082">
            <w:pPr>
              <w:spacing w:after="120"/>
              <w:ind w:right="-330"/>
              <w:rPr>
                <w:rFonts w:ascii="Arial" w:hAnsi="Arial" w:cs="Arial"/>
              </w:rPr>
            </w:pPr>
          </w:p>
        </w:tc>
        <w:tc>
          <w:tcPr>
            <w:tcW w:w="2342" w:type="dxa"/>
          </w:tcPr>
          <w:p w14:paraId="121F97F5" w14:textId="34725385" w:rsidR="00422B69" w:rsidRPr="00BC0900" w:rsidRDefault="00DD601E" w:rsidP="00302082">
            <w:pPr>
              <w:spacing w:after="120"/>
              <w:ind w:right="-330"/>
              <w:rPr>
                <w:rFonts w:ascii="Arial" w:hAnsi="Arial" w:cs="Arial"/>
              </w:rPr>
            </w:pPr>
            <w:r w:rsidRPr="00BC0900">
              <w:rPr>
                <w:rFonts w:ascii="Arial" w:hAnsi="Arial" w:cs="Arial"/>
              </w:rPr>
              <w:t>Starts Spring 2021/22</w:t>
            </w:r>
          </w:p>
        </w:tc>
        <w:tc>
          <w:tcPr>
            <w:tcW w:w="2658" w:type="dxa"/>
          </w:tcPr>
          <w:p w14:paraId="61154780" w14:textId="43D02606" w:rsidR="00422B69" w:rsidRPr="00BC0900" w:rsidRDefault="00422B69" w:rsidP="00302082">
            <w:pPr>
              <w:spacing w:after="120"/>
              <w:ind w:right="-330"/>
              <w:rPr>
                <w:rFonts w:ascii="Arial" w:hAnsi="Arial" w:cs="Arial"/>
              </w:rPr>
            </w:pPr>
          </w:p>
        </w:tc>
        <w:tc>
          <w:tcPr>
            <w:tcW w:w="2597" w:type="dxa"/>
          </w:tcPr>
          <w:p w14:paraId="0864EDDE" w14:textId="234F8FD2" w:rsidR="00422B69" w:rsidRPr="00BC0900" w:rsidRDefault="00422B69" w:rsidP="00302082">
            <w:pPr>
              <w:spacing w:after="120"/>
              <w:ind w:right="-330"/>
              <w:rPr>
                <w:rFonts w:ascii="Arial" w:hAnsi="Arial" w:cs="Arial"/>
              </w:rPr>
            </w:pPr>
          </w:p>
        </w:tc>
      </w:tr>
      <w:tr w:rsidR="00302082" w:rsidRPr="00BC0900" w14:paraId="0D9A7B53" w14:textId="77777777" w:rsidTr="00334A02">
        <w:trPr>
          <w:trHeight w:val="305"/>
        </w:trPr>
        <w:tc>
          <w:tcPr>
            <w:tcW w:w="1526" w:type="dxa"/>
          </w:tcPr>
          <w:p w14:paraId="3B4D247A" w14:textId="3E4D2463" w:rsidR="00422B69" w:rsidRPr="00BC0900" w:rsidRDefault="00422B69" w:rsidP="00302082">
            <w:pPr>
              <w:spacing w:after="120"/>
              <w:ind w:right="-330"/>
              <w:rPr>
                <w:rFonts w:ascii="Arial" w:hAnsi="Arial" w:cs="Arial"/>
              </w:rPr>
            </w:pPr>
          </w:p>
        </w:tc>
        <w:tc>
          <w:tcPr>
            <w:tcW w:w="1559" w:type="dxa"/>
          </w:tcPr>
          <w:p w14:paraId="197D3C15" w14:textId="3079AD2D" w:rsidR="00422B69" w:rsidRPr="00BC0900" w:rsidRDefault="00422B69" w:rsidP="00302082">
            <w:pPr>
              <w:spacing w:after="120"/>
              <w:ind w:right="-330"/>
              <w:rPr>
                <w:rFonts w:ascii="Arial" w:hAnsi="Arial" w:cs="Arial"/>
              </w:rPr>
            </w:pPr>
          </w:p>
        </w:tc>
        <w:tc>
          <w:tcPr>
            <w:tcW w:w="2342" w:type="dxa"/>
          </w:tcPr>
          <w:p w14:paraId="7476AA59" w14:textId="46F56E90" w:rsidR="00422B69" w:rsidRPr="00BC0900" w:rsidRDefault="00422B69" w:rsidP="00302082">
            <w:pPr>
              <w:spacing w:after="120"/>
              <w:ind w:right="-330"/>
              <w:rPr>
                <w:rFonts w:ascii="Arial" w:hAnsi="Arial" w:cs="Arial"/>
              </w:rPr>
            </w:pPr>
          </w:p>
        </w:tc>
        <w:tc>
          <w:tcPr>
            <w:tcW w:w="2658" w:type="dxa"/>
          </w:tcPr>
          <w:p w14:paraId="0772056E" w14:textId="509F74A3" w:rsidR="00422B69" w:rsidRPr="00BC0900" w:rsidRDefault="00422B69" w:rsidP="00302082">
            <w:pPr>
              <w:spacing w:after="120"/>
              <w:ind w:right="-330"/>
              <w:rPr>
                <w:rFonts w:ascii="Arial" w:hAnsi="Arial" w:cs="Arial"/>
              </w:rPr>
            </w:pPr>
          </w:p>
        </w:tc>
        <w:tc>
          <w:tcPr>
            <w:tcW w:w="2597" w:type="dxa"/>
          </w:tcPr>
          <w:p w14:paraId="3C47126C" w14:textId="104A6164" w:rsidR="00422B69" w:rsidRPr="00BC0900" w:rsidRDefault="00422B69" w:rsidP="00302082">
            <w:pPr>
              <w:spacing w:after="120"/>
              <w:ind w:right="-330"/>
              <w:rPr>
                <w:rFonts w:ascii="Arial" w:hAnsi="Arial" w:cs="Arial"/>
              </w:rPr>
            </w:pPr>
          </w:p>
        </w:tc>
      </w:tr>
    </w:tbl>
    <w:p w14:paraId="7A79DA91" w14:textId="77777777" w:rsidR="00D83563" w:rsidRPr="00302082" w:rsidRDefault="00D83563" w:rsidP="00302082">
      <w:pPr>
        <w:spacing w:after="120" w:line="240" w:lineRule="auto"/>
        <w:ind w:right="-330"/>
        <w:rPr>
          <w:rFonts w:ascii="Arial" w:hAnsi="Arial" w:cs="Arial"/>
        </w:rPr>
      </w:pPr>
    </w:p>
    <w:sectPr w:rsidR="00D83563" w:rsidRPr="00302082" w:rsidSect="0000385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D143" w14:textId="77777777" w:rsidR="00A34E41" w:rsidRDefault="00A34E41" w:rsidP="009A2D37">
      <w:pPr>
        <w:spacing w:after="0" w:line="240" w:lineRule="auto"/>
      </w:pPr>
      <w:r>
        <w:separator/>
      </w:r>
    </w:p>
  </w:endnote>
  <w:endnote w:type="continuationSeparator" w:id="0">
    <w:p w14:paraId="7A2656A6" w14:textId="77777777" w:rsidR="00A34E41" w:rsidRDefault="00A34E41" w:rsidP="009A2D37">
      <w:pPr>
        <w:spacing w:after="0" w:line="240" w:lineRule="auto"/>
      </w:pPr>
      <w:r>
        <w:continuationSeparator/>
      </w:r>
    </w:p>
  </w:endnote>
  <w:endnote w:type="continuationNotice" w:id="1">
    <w:p w14:paraId="76B19349" w14:textId="77777777" w:rsidR="00A34E41" w:rsidRDefault="00A34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88DA" w14:textId="77777777" w:rsidR="007E476F" w:rsidRDefault="007E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29A2" w14:textId="77777777" w:rsidR="00DD601E" w:rsidRDefault="00DD601E" w:rsidP="00402E13">
    <w:pPr>
      <w:pStyle w:val="Footer"/>
      <w:rPr>
        <w:rFonts w:ascii="Arial" w:hAnsi="Arial"/>
        <w:sz w:val="18"/>
      </w:rPr>
    </w:pPr>
  </w:p>
  <w:p w14:paraId="3E418919" w14:textId="0149AFCE" w:rsidR="00686E30" w:rsidRPr="00402E13" w:rsidRDefault="007E476F" w:rsidP="00402E13">
    <w:pPr>
      <w:pStyle w:val="Footer"/>
    </w:pPr>
    <w:r>
      <w:rPr>
        <w:rFonts w:ascii="Arial" w:hAnsi="Arial"/>
        <w:sz w:val="18"/>
      </w:rPr>
      <w:t>New</w:t>
    </w:r>
    <w:r w:rsidR="00DD601E">
      <w:rPr>
        <w:rFonts w:ascii="Arial" w:hAnsi="Arial"/>
        <w:sz w:val="18"/>
      </w:rPr>
      <w:t xml:space="preser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2D0" w14:textId="77777777" w:rsidR="007E476F" w:rsidRDefault="007E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EF67" w14:textId="77777777" w:rsidR="00A34E41" w:rsidRDefault="00A34E41" w:rsidP="009A2D37">
      <w:pPr>
        <w:spacing w:after="0" w:line="240" w:lineRule="auto"/>
      </w:pPr>
      <w:r>
        <w:separator/>
      </w:r>
    </w:p>
  </w:footnote>
  <w:footnote w:type="continuationSeparator" w:id="0">
    <w:p w14:paraId="7359D856" w14:textId="77777777" w:rsidR="00A34E41" w:rsidRDefault="00A34E41" w:rsidP="009A2D37">
      <w:pPr>
        <w:spacing w:after="0" w:line="240" w:lineRule="auto"/>
      </w:pPr>
      <w:r>
        <w:continuationSeparator/>
      </w:r>
    </w:p>
  </w:footnote>
  <w:footnote w:type="continuationNotice" w:id="1">
    <w:p w14:paraId="54EFE790" w14:textId="77777777" w:rsidR="00A34E41" w:rsidRDefault="00A34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49B" w14:textId="77777777" w:rsidR="007E476F" w:rsidRDefault="007E4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AA1" w14:textId="20565307" w:rsidR="00D25A09" w:rsidRPr="0075408A" w:rsidRDefault="00D25A0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6159F3B4" wp14:editId="52E73B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E30" w:rsidRPr="00686E30">
      <w:rPr>
        <w:rFonts w:ascii="Arial" w:hAnsi="Arial" w:cs="Arial"/>
        <w:b/>
        <w:sz w:val="28"/>
        <w:szCs w:val="28"/>
      </w:rPr>
      <w:t xml:space="preserve"> </w:t>
    </w:r>
    <w:r w:rsidR="00686E30">
      <w:rPr>
        <w:rFonts w:ascii="Arial" w:hAnsi="Arial" w:cs="Arial"/>
        <w:b/>
        <w:sz w:val="28"/>
        <w:szCs w:val="28"/>
      </w:rPr>
      <w:t xml:space="preserve">MODULE SPECIFICATION </w:t>
    </w:r>
  </w:p>
  <w:p w14:paraId="01EFA357" w14:textId="77777777" w:rsidR="00D25A09" w:rsidRDefault="00D25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F2E" w14:textId="77777777" w:rsidR="007E476F" w:rsidRDefault="007E4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6201A"/>
    <w:multiLevelType w:val="multilevel"/>
    <w:tmpl w:val="6DC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FE8"/>
    <w:multiLevelType w:val="hybridMultilevel"/>
    <w:tmpl w:val="F008FA5C"/>
    <w:lvl w:ilvl="0" w:tplc="415860AA">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9C2075E"/>
    <w:multiLevelType w:val="hybridMultilevel"/>
    <w:tmpl w:val="C30E78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310594A"/>
    <w:multiLevelType w:val="hybridMultilevel"/>
    <w:tmpl w:val="568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0EF66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350AF8"/>
    <w:multiLevelType w:val="hybridMultilevel"/>
    <w:tmpl w:val="0610D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CF0D51"/>
    <w:multiLevelType w:val="hybridMultilevel"/>
    <w:tmpl w:val="25824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5"/>
  </w:num>
  <w:num w:numId="6">
    <w:abstractNumId w:val="13"/>
  </w:num>
  <w:num w:numId="7">
    <w:abstractNumId w:val="18"/>
  </w:num>
  <w:num w:numId="8">
    <w:abstractNumId w:val="14"/>
  </w:num>
  <w:num w:numId="9">
    <w:abstractNumId w:val="11"/>
  </w:num>
  <w:num w:numId="10">
    <w:abstractNumId w:val="2"/>
  </w:num>
  <w:num w:numId="11">
    <w:abstractNumId w:val="8"/>
  </w:num>
  <w:num w:numId="12">
    <w:abstractNumId w:val="9"/>
  </w:num>
  <w:num w:numId="13">
    <w:abstractNumId w:val="12"/>
  </w:num>
  <w:num w:numId="14">
    <w:abstractNumId w:val="10"/>
  </w:num>
  <w:num w:numId="15">
    <w:abstractNumId w:val="7"/>
  </w:num>
  <w:num w:numId="16">
    <w:abstractNumId w:val="6"/>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57D"/>
    <w:rsid w:val="0000385C"/>
    <w:rsid w:val="000055F0"/>
    <w:rsid w:val="00005661"/>
    <w:rsid w:val="00010A16"/>
    <w:rsid w:val="0001243F"/>
    <w:rsid w:val="00021EA0"/>
    <w:rsid w:val="00025705"/>
    <w:rsid w:val="00025992"/>
    <w:rsid w:val="00027937"/>
    <w:rsid w:val="00030C9E"/>
    <w:rsid w:val="00031E67"/>
    <w:rsid w:val="000408CC"/>
    <w:rsid w:val="00045373"/>
    <w:rsid w:val="00061958"/>
    <w:rsid w:val="00063A2F"/>
    <w:rsid w:val="000678D3"/>
    <w:rsid w:val="000713DB"/>
    <w:rsid w:val="0007557C"/>
    <w:rsid w:val="00077474"/>
    <w:rsid w:val="000905C1"/>
    <w:rsid w:val="00094810"/>
    <w:rsid w:val="000A0218"/>
    <w:rsid w:val="000C0294"/>
    <w:rsid w:val="000C5053"/>
    <w:rsid w:val="000C7A1C"/>
    <w:rsid w:val="000D2A8A"/>
    <w:rsid w:val="000D32AC"/>
    <w:rsid w:val="000D51CA"/>
    <w:rsid w:val="000E20C1"/>
    <w:rsid w:val="000E3B73"/>
    <w:rsid w:val="000F35AD"/>
    <w:rsid w:val="000F6C56"/>
    <w:rsid w:val="000F7FBF"/>
    <w:rsid w:val="00106BE5"/>
    <w:rsid w:val="00110947"/>
    <w:rsid w:val="00111906"/>
    <w:rsid w:val="00111CB3"/>
    <w:rsid w:val="00113A4E"/>
    <w:rsid w:val="00117577"/>
    <w:rsid w:val="00117793"/>
    <w:rsid w:val="001206E4"/>
    <w:rsid w:val="001210AC"/>
    <w:rsid w:val="001214D3"/>
    <w:rsid w:val="00121BFC"/>
    <w:rsid w:val="001325D2"/>
    <w:rsid w:val="001402AD"/>
    <w:rsid w:val="001540CE"/>
    <w:rsid w:val="00155FF8"/>
    <w:rsid w:val="0015717B"/>
    <w:rsid w:val="00157ACA"/>
    <w:rsid w:val="00160427"/>
    <w:rsid w:val="00162D46"/>
    <w:rsid w:val="00172793"/>
    <w:rsid w:val="00180558"/>
    <w:rsid w:val="0018063C"/>
    <w:rsid w:val="001811E5"/>
    <w:rsid w:val="001812A2"/>
    <w:rsid w:val="00183B34"/>
    <w:rsid w:val="0018592D"/>
    <w:rsid w:val="00185F46"/>
    <w:rsid w:val="00194CCE"/>
    <w:rsid w:val="00196C6A"/>
    <w:rsid w:val="0019787E"/>
    <w:rsid w:val="001A425B"/>
    <w:rsid w:val="001A6C4F"/>
    <w:rsid w:val="001A748E"/>
    <w:rsid w:val="001B1B28"/>
    <w:rsid w:val="001B27FB"/>
    <w:rsid w:val="001B521F"/>
    <w:rsid w:val="001C0476"/>
    <w:rsid w:val="001C4A85"/>
    <w:rsid w:val="001C5443"/>
    <w:rsid w:val="001D0C7D"/>
    <w:rsid w:val="001D10D6"/>
    <w:rsid w:val="001D176E"/>
    <w:rsid w:val="001D1F2D"/>
    <w:rsid w:val="001D2314"/>
    <w:rsid w:val="001D6398"/>
    <w:rsid w:val="001E1F45"/>
    <w:rsid w:val="001E62C1"/>
    <w:rsid w:val="001F0779"/>
    <w:rsid w:val="001F3C3E"/>
    <w:rsid w:val="0020243A"/>
    <w:rsid w:val="00204ACD"/>
    <w:rsid w:val="0021578E"/>
    <w:rsid w:val="00220DC5"/>
    <w:rsid w:val="00227582"/>
    <w:rsid w:val="002308BE"/>
    <w:rsid w:val="002407C0"/>
    <w:rsid w:val="00244D3C"/>
    <w:rsid w:val="002461AF"/>
    <w:rsid w:val="002465A1"/>
    <w:rsid w:val="00264576"/>
    <w:rsid w:val="002653FE"/>
    <w:rsid w:val="0026585A"/>
    <w:rsid w:val="00266735"/>
    <w:rsid w:val="00273CF0"/>
    <w:rsid w:val="002748D4"/>
    <w:rsid w:val="00274ED7"/>
    <w:rsid w:val="00277647"/>
    <w:rsid w:val="0028083A"/>
    <w:rsid w:val="0028461D"/>
    <w:rsid w:val="0028590C"/>
    <w:rsid w:val="00292C46"/>
    <w:rsid w:val="002938D6"/>
    <w:rsid w:val="00294B73"/>
    <w:rsid w:val="00297C76"/>
    <w:rsid w:val="002A0C18"/>
    <w:rsid w:val="002A219B"/>
    <w:rsid w:val="002A22DB"/>
    <w:rsid w:val="002A6577"/>
    <w:rsid w:val="002B20F5"/>
    <w:rsid w:val="002B2A1A"/>
    <w:rsid w:val="002B71F2"/>
    <w:rsid w:val="002C5420"/>
    <w:rsid w:val="002E71C0"/>
    <w:rsid w:val="002F05F4"/>
    <w:rsid w:val="002F0CE4"/>
    <w:rsid w:val="002F23EF"/>
    <w:rsid w:val="002F24F4"/>
    <w:rsid w:val="002F2626"/>
    <w:rsid w:val="00302082"/>
    <w:rsid w:val="00304171"/>
    <w:rsid w:val="00306620"/>
    <w:rsid w:val="003262B9"/>
    <w:rsid w:val="00334A02"/>
    <w:rsid w:val="00334F49"/>
    <w:rsid w:val="00335875"/>
    <w:rsid w:val="00335FBE"/>
    <w:rsid w:val="00345255"/>
    <w:rsid w:val="00352D8E"/>
    <w:rsid w:val="00354E56"/>
    <w:rsid w:val="00356B68"/>
    <w:rsid w:val="0035702D"/>
    <w:rsid w:val="00357B77"/>
    <w:rsid w:val="003604D4"/>
    <w:rsid w:val="003627B0"/>
    <w:rsid w:val="00374DF6"/>
    <w:rsid w:val="003759B0"/>
    <w:rsid w:val="00375F84"/>
    <w:rsid w:val="00376E34"/>
    <w:rsid w:val="00377A2A"/>
    <w:rsid w:val="003804E7"/>
    <w:rsid w:val="003934D2"/>
    <w:rsid w:val="00393BA3"/>
    <w:rsid w:val="00393F84"/>
    <w:rsid w:val="003973A1"/>
    <w:rsid w:val="0039744F"/>
    <w:rsid w:val="003A5DA0"/>
    <w:rsid w:val="003A5EEB"/>
    <w:rsid w:val="003A6143"/>
    <w:rsid w:val="003B35F4"/>
    <w:rsid w:val="003B7C76"/>
    <w:rsid w:val="003C17B9"/>
    <w:rsid w:val="003C30E7"/>
    <w:rsid w:val="003C3E0C"/>
    <w:rsid w:val="003C776B"/>
    <w:rsid w:val="003D1286"/>
    <w:rsid w:val="003D4A1C"/>
    <w:rsid w:val="003D7AA0"/>
    <w:rsid w:val="003E1FF7"/>
    <w:rsid w:val="003E311D"/>
    <w:rsid w:val="003F4470"/>
    <w:rsid w:val="003F5A04"/>
    <w:rsid w:val="003F67CD"/>
    <w:rsid w:val="00402E13"/>
    <w:rsid w:val="00402ED7"/>
    <w:rsid w:val="004114F8"/>
    <w:rsid w:val="00412437"/>
    <w:rsid w:val="00422B69"/>
    <w:rsid w:val="00423D86"/>
    <w:rsid w:val="00424C90"/>
    <w:rsid w:val="00432733"/>
    <w:rsid w:val="00434EC9"/>
    <w:rsid w:val="00436BE9"/>
    <w:rsid w:val="00441E76"/>
    <w:rsid w:val="004443DA"/>
    <w:rsid w:val="004474A2"/>
    <w:rsid w:val="00454B44"/>
    <w:rsid w:val="00457262"/>
    <w:rsid w:val="00460925"/>
    <w:rsid w:val="00464380"/>
    <w:rsid w:val="00466BB5"/>
    <w:rsid w:val="00471C6C"/>
    <w:rsid w:val="00472023"/>
    <w:rsid w:val="00480C93"/>
    <w:rsid w:val="00486993"/>
    <w:rsid w:val="00491526"/>
    <w:rsid w:val="00492DA4"/>
    <w:rsid w:val="00493657"/>
    <w:rsid w:val="00496AA3"/>
    <w:rsid w:val="00497C98"/>
    <w:rsid w:val="004A39D7"/>
    <w:rsid w:val="004A55FA"/>
    <w:rsid w:val="004C1EC4"/>
    <w:rsid w:val="004D035C"/>
    <w:rsid w:val="004F13B7"/>
    <w:rsid w:val="004F3C18"/>
    <w:rsid w:val="004F4328"/>
    <w:rsid w:val="005005E4"/>
    <w:rsid w:val="00504470"/>
    <w:rsid w:val="0050534F"/>
    <w:rsid w:val="00513689"/>
    <w:rsid w:val="0051375A"/>
    <w:rsid w:val="0051630E"/>
    <w:rsid w:val="00521097"/>
    <w:rsid w:val="0053059E"/>
    <w:rsid w:val="00532F6F"/>
    <w:rsid w:val="00533663"/>
    <w:rsid w:val="005460C2"/>
    <w:rsid w:val="005526FB"/>
    <w:rsid w:val="0055280A"/>
    <w:rsid w:val="005548E1"/>
    <w:rsid w:val="0055585D"/>
    <w:rsid w:val="00560675"/>
    <w:rsid w:val="0056127B"/>
    <w:rsid w:val="00561D26"/>
    <w:rsid w:val="00567EC9"/>
    <w:rsid w:val="00571630"/>
    <w:rsid w:val="005759F4"/>
    <w:rsid w:val="005779D1"/>
    <w:rsid w:val="0058041A"/>
    <w:rsid w:val="005842E2"/>
    <w:rsid w:val="0058743D"/>
    <w:rsid w:val="0058790A"/>
    <w:rsid w:val="00587BF7"/>
    <w:rsid w:val="00593B76"/>
    <w:rsid w:val="0059477B"/>
    <w:rsid w:val="00596884"/>
    <w:rsid w:val="005A14B5"/>
    <w:rsid w:val="005A1C55"/>
    <w:rsid w:val="005A3566"/>
    <w:rsid w:val="005B044E"/>
    <w:rsid w:val="005B34D3"/>
    <w:rsid w:val="005B5A98"/>
    <w:rsid w:val="005C1A4F"/>
    <w:rsid w:val="005C27D7"/>
    <w:rsid w:val="005C7B9F"/>
    <w:rsid w:val="005D04D2"/>
    <w:rsid w:val="005D58F5"/>
    <w:rsid w:val="005E1A3A"/>
    <w:rsid w:val="005E6ADC"/>
    <w:rsid w:val="005E6D10"/>
    <w:rsid w:val="005E6D38"/>
    <w:rsid w:val="005E7B3F"/>
    <w:rsid w:val="005F040F"/>
    <w:rsid w:val="005F2C42"/>
    <w:rsid w:val="006050CF"/>
    <w:rsid w:val="006079A1"/>
    <w:rsid w:val="006173BA"/>
    <w:rsid w:val="006253AA"/>
    <w:rsid w:val="00626023"/>
    <w:rsid w:val="00630F6E"/>
    <w:rsid w:val="00633150"/>
    <w:rsid w:val="00635D8A"/>
    <w:rsid w:val="00637A50"/>
    <w:rsid w:val="00641A2F"/>
    <w:rsid w:val="00641A72"/>
    <w:rsid w:val="00641D6D"/>
    <w:rsid w:val="006438F3"/>
    <w:rsid w:val="00647907"/>
    <w:rsid w:val="00651A82"/>
    <w:rsid w:val="00651CA8"/>
    <w:rsid w:val="006525E9"/>
    <w:rsid w:val="00660528"/>
    <w:rsid w:val="006634BF"/>
    <w:rsid w:val="00666941"/>
    <w:rsid w:val="0066747B"/>
    <w:rsid w:val="006725EC"/>
    <w:rsid w:val="006736A5"/>
    <w:rsid w:val="00674ED0"/>
    <w:rsid w:val="00675666"/>
    <w:rsid w:val="006761ED"/>
    <w:rsid w:val="0067785A"/>
    <w:rsid w:val="00682650"/>
    <w:rsid w:val="00684851"/>
    <w:rsid w:val="00686E30"/>
    <w:rsid w:val="00695285"/>
    <w:rsid w:val="006A6BB4"/>
    <w:rsid w:val="006A7FB0"/>
    <w:rsid w:val="006B444B"/>
    <w:rsid w:val="006C2A9A"/>
    <w:rsid w:val="006C3B88"/>
    <w:rsid w:val="006C423D"/>
    <w:rsid w:val="006C46EF"/>
    <w:rsid w:val="006C4C67"/>
    <w:rsid w:val="006C51BA"/>
    <w:rsid w:val="006D41AB"/>
    <w:rsid w:val="006D444F"/>
    <w:rsid w:val="006E58B5"/>
    <w:rsid w:val="006F1A15"/>
    <w:rsid w:val="006F3F8B"/>
    <w:rsid w:val="00700488"/>
    <w:rsid w:val="00702BFE"/>
    <w:rsid w:val="00703404"/>
    <w:rsid w:val="00703F92"/>
    <w:rsid w:val="00704637"/>
    <w:rsid w:val="007105E4"/>
    <w:rsid w:val="00714EE5"/>
    <w:rsid w:val="00720270"/>
    <w:rsid w:val="00722E39"/>
    <w:rsid w:val="00724362"/>
    <w:rsid w:val="00727780"/>
    <w:rsid w:val="00735F01"/>
    <w:rsid w:val="0073792C"/>
    <w:rsid w:val="0075250E"/>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6BF1"/>
    <w:rsid w:val="007B7724"/>
    <w:rsid w:val="007B7CDC"/>
    <w:rsid w:val="007C74B4"/>
    <w:rsid w:val="007E3412"/>
    <w:rsid w:val="007E476F"/>
    <w:rsid w:val="007F2B53"/>
    <w:rsid w:val="007F393D"/>
    <w:rsid w:val="007F76C1"/>
    <w:rsid w:val="007F7C55"/>
    <w:rsid w:val="008029AF"/>
    <w:rsid w:val="00802FFA"/>
    <w:rsid w:val="00805371"/>
    <w:rsid w:val="008102E5"/>
    <w:rsid w:val="008111B4"/>
    <w:rsid w:val="008133F0"/>
    <w:rsid w:val="00815880"/>
    <w:rsid w:val="0082322C"/>
    <w:rsid w:val="00823942"/>
    <w:rsid w:val="00827FFD"/>
    <w:rsid w:val="00836E98"/>
    <w:rsid w:val="00841193"/>
    <w:rsid w:val="00841968"/>
    <w:rsid w:val="00850B4E"/>
    <w:rsid w:val="00854535"/>
    <w:rsid w:val="00856EB3"/>
    <w:rsid w:val="008642C4"/>
    <w:rsid w:val="00873E9F"/>
    <w:rsid w:val="00874047"/>
    <w:rsid w:val="00874059"/>
    <w:rsid w:val="008778CB"/>
    <w:rsid w:val="00881545"/>
    <w:rsid w:val="00883A3E"/>
    <w:rsid w:val="0089148D"/>
    <w:rsid w:val="00891E0D"/>
    <w:rsid w:val="008A0F36"/>
    <w:rsid w:val="008A208C"/>
    <w:rsid w:val="008B2543"/>
    <w:rsid w:val="008B4B6E"/>
    <w:rsid w:val="008D1B2B"/>
    <w:rsid w:val="008D7401"/>
    <w:rsid w:val="008F1023"/>
    <w:rsid w:val="008F7DB7"/>
    <w:rsid w:val="009004EA"/>
    <w:rsid w:val="00903DF6"/>
    <w:rsid w:val="00921CF6"/>
    <w:rsid w:val="009246F0"/>
    <w:rsid w:val="00924EF0"/>
    <w:rsid w:val="00927369"/>
    <w:rsid w:val="00934C27"/>
    <w:rsid w:val="00934D7B"/>
    <w:rsid w:val="00947180"/>
    <w:rsid w:val="0095197C"/>
    <w:rsid w:val="009528CA"/>
    <w:rsid w:val="009539FE"/>
    <w:rsid w:val="009567BE"/>
    <w:rsid w:val="009676FA"/>
    <w:rsid w:val="009679E0"/>
    <w:rsid w:val="00970B7F"/>
    <w:rsid w:val="00977632"/>
    <w:rsid w:val="00981263"/>
    <w:rsid w:val="00982A8E"/>
    <w:rsid w:val="00987DB4"/>
    <w:rsid w:val="00993C48"/>
    <w:rsid w:val="00996204"/>
    <w:rsid w:val="009A26CB"/>
    <w:rsid w:val="009A2D37"/>
    <w:rsid w:val="009A7587"/>
    <w:rsid w:val="009B0A69"/>
    <w:rsid w:val="009B40DE"/>
    <w:rsid w:val="009C2474"/>
    <w:rsid w:val="009C7082"/>
    <w:rsid w:val="009D0006"/>
    <w:rsid w:val="009D0643"/>
    <w:rsid w:val="009D068C"/>
    <w:rsid w:val="009D3080"/>
    <w:rsid w:val="009E27B2"/>
    <w:rsid w:val="009F3A2A"/>
    <w:rsid w:val="009F731F"/>
    <w:rsid w:val="00A00980"/>
    <w:rsid w:val="00A02125"/>
    <w:rsid w:val="00A021FE"/>
    <w:rsid w:val="00A1270E"/>
    <w:rsid w:val="00A15342"/>
    <w:rsid w:val="00A15A00"/>
    <w:rsid w:val="00A3007E"/>
    <w:rsid w:val="00A32048"/>
    <w:rsid w:val="00A34E41"/>
    <w:rsid w:val="00A41F06"/>
    <w:rsid w:val="00A42CA3"/>
    <w:rsid w:val="00A50FD4"/>
    <w:rsid w:val="00A5132D"/>
    <w:rsid w:val="00A52DB4"/>
    <w:rsid w:val="00A618E1"/>
    <w:rsid w:val="00A629B9"/>
    <w:rsid w:val="00A70C20"/>
    <w:rsid w:val="00A74292"/>
    <w:rsid w:val="00A776DE"/>
    <w:rsid w:val="00A80640"/>
    <w:rsid w:val="00A87FFD"/>
    <w:rsid w:val="00A950EC"/>
    <w:rsid w:val="00A97038"/>
    <w:rsid w:val="00AA3C15"/>
    <w:rsid w:val="00AA6330"/>
    <w:rsid w:val="00AC7501"/>
    <w:rsid w:val="00AD07BA"/>
    <w:rsid w:val="00AD748B"/>
    <w:rsid w:val="00AE308C"/>
    <w:rsid w:val="00AE4865"/>
    <w:rsid w:val="00AF46B3"/>
    <w:rsid w:val="00AF50EE"/>
    <w:rsid w:val="00B0591D"/>
    <w:rsid w:val="00B13402"/>
    <w:rsid w:val="00B14BC2"/>
    <w:rsid w:val="00B17024"/>
    <w:rsid w:val="00B17CD2"/>
    <w:rsid w:val="00B213D2"/>
    <w:rsid w:val="00B248BA"/>
    <w:rsid w:val="00B24B56"/>
    <w:rsid w:val="00B2615F"/>
    <w:rsid w:val="00B262E6"/>
    <w:rsid w:val="00B30E07"/>
    <w:rsid w:val="00B33203"/>
    <w:rsid w:val="00B34ADD"/>
    <w:rsid w:val="00B45254"/>
    <w:rsid w:val="00B52FF5"/>
    <w:rsid w:val="00B57219"/>
    <w:rsid w:val="00B658A3"/>
    <w:rsid w:val="00B746A8"/>
    <w:rsid w:val="00B7664D"/>
    <w:rsid w:val="00B7666A"/>
    <w:rsid w:val="00B80989"/>
    <w:rsid w:val="00B9109B"/>
    <w:rsid w:val="00B927AE"/>
    <w:rsid w:val="00B93721"/>
    <w:rsid w:val="00B937B1"/>
    <w:rsid w:val="00BA453C"/>
    <w:rsid w:val="00BA4E02"/>
    <w:rsid w:val="00BA63D2"/>
    <w:rsid w:val="00BB2A6D"/>
    <w:rsid w:val="00BB4189"/>
    <w:rsid w:val="00BC080A"/>
    <w:rsid w:val="00BC0900"/>
    <w:rsid w:val="00BC1119"/>
    <w:rsid w:val="00BC19F7"/>
    <w:rsid w:val="00BC41ED"/>
    <w:rsid w:val="00BC566D"/>
    <w:rsid w:val="00BC5A62"/>
    <w:rsid w:val="00BD009E"/>
    <w:rsid w:val="00BD0EF8"/>
    <w:rsid w:val="00BD7A8C"/>
    <w:rsid w:val="00BE0155"/>
    <w:rsid w:val="00BE2126"/>
    <w:rsid w:val="00BE3B17"/>
    <w:rsid w:val="00BF51AB"/>
    <w:rsid w:val="00BF716B"/>
    <w:rsid w:val="00BF7233"/>
    <w:rsid w:val="00C0282C"/>
    <w:rsid w:val="00C02AA2"/>
    <w:rsid w:val="00C04C95"/>
    <w:rsid w:val="00C12613"/>
    <w:rsid w:val="00C16DEF"/>
    <w:rsid w:val="00C20914"/>
    <w:rsid w:val="00C21D48"/>
    <w:rsid w:val="00C2492F"/>
    <w:rsid w:val="00C33816"/>
    <w:rsid w:val="00C3744A"/>
    <w:rsid w:val="00C4002A"/>
    <w:rsid w:val="00C40FD2"/>
    <w:rsid w:val="00C46912"/>
    <w:rsid w:val="00C47CEB"/>
    <w:rsid w:val="00C612A8"/>
    <w:rsid w:val="00C67631"/>
    <w:rsid w:val="00C729D7"/>
    <w:rsid w:val="00C83354"/>
    <w:rsid w:val="00C84004"/>
    <w:rsid w:val="00C843F6"/>
    <w:rsid w:val="00C84507"/>
    <w:rsid w:val="00C862C7"/>
    <w:rsid w:val="00C94764"/>
    <w:rsid w:val="00CA3254"/>
    <w:rsid w:val="00CB0C63"/>
    <w:rsid w:val="00CB11CE"/>
    <w:rsid w:val="00CC25A2"/>
    <w:rsid w:val="00CD7F07"/>
    <w:rsid w:val="00CE04F3"/>
    <w:rsid w:val="00CE12D8"/>
    <w:rsid w:val="00CE4574"/>
    <w:rsid w:val="00CE70E6"/>
    <w:rsid w:val="00CF2E1E"/>
    <w:rsid w:val="00D02E99"/>
    <w:rsid w:val="00D13357"/>
    <w:rsid w:val="00D13A13"/>
    <w:rsid w:val="00D14F19"/>
    <w:rsid w:val="00D21FBB"/>
    <w:rsid w:val="00D24464"/>
    <w:rsid w:val="00D25A09"/>
    <w:rsid w:val="00D2689A"/>
    <w:rsid w:val="00D27F63"/>
    <w:rsid w:val="00D65506"/>
    <w:rsid w:val="00D671EB"/>
    <w:rsid w:val="00D73452"/>
    <w:rsid w:val="00D73A4C"/>
    <w:rsid w:val="00D773CF"/>
    <w:rsid w:val="00D83563"/>
    <w:rsid w:val="00D8448F"/>
    <w:rsid w:val="00D84AF5"/>
    <w:rsid w:val="00D92388"/>
    <w:rsid w:val="00DA08B7"/>
    <w:rsid w:val="00DA2898"/>
    <w:rsid w:val="00DA64B6"/>
    <w:rsid w:val="00DA7AE3"/>
    <w:rsid w:val="00DB3F10"/>
    <w:rsid w:val="00DB5C9D"/>
    <w:rsid w:val="00DC667B"/>
    <w:rsid w:val="00DD02E6"/>
    <w:rsid w:val="00DD601E"/>
    <w:rsid w:val="00DD7300"/>
    <w:rsid w:val="00DE4537"/>
    <w:rsid w:val="00DF0C5F"/>
    <w:rsid w:val="00DF665B"/>
    <w:rsid w:val="00E0152A"/>
    <w:rsid w:val="00E03394"/>
    <w:rsid w:val="00E056CE"/>
    <w:rsid w:val="00E066E5"/>
    <w:rsid w:val="00E22F03"/>
    <w:rsid w:val="00E233C1"/>
    <w:rsid w:val="00E36A9A"/>
    <w:rsid w:val="00E417FF"/>
    <w:rsid w:val="00E51404"/>
    <w:rsid w:val="00E574C9"/>
    <w:rsid w:val="00E57881"/>
    <w:rsid w:val="00E610DE"/>
    <w:rsid w:val="00E66167"/>
    <w:rsid w:val="00E71F2F"/>
    <w:rsid w:val="00E77786"/>
    <w:rsid w:val="00E806FB"/>
    <w:rsid w:val="00E842E3"/>
    <w:rsid w:val="00EA6558"/>
    <w:rsid w:val="00EB1C2D"/>
    <w:rsid w:val="00EC1810"/>
    <w:rsid w:val="00EC3FCC"/>
    <w:rsid w:val="00ED1956"/>
    <w:rsid w:val="00ED24C1"/>
    <w:rsid w:val="00ED250D"/>
    <w:rsid w:val="00ED32FF"/>
    <w:rsid w:val="00EF039B"/>
    <w:rsid w:val="00EF4933"/>
    <w:rsid w:val="00EF5044"/>
    <w:rsid w:val="00EF6CED"/>
    <w:rsid w:val="00F01956"/>
    <w:rsid w:val="00F10F24"/>
    <w:rsid w:val="00F116CE"/>
    <w:rsid w:val="00F176DE"/>
    <w:rsid w:val="00F20121"/>
    <w:rsid w:val="00F210EE"/>
    <w:rsid w:val="00F21C47"/>
    <w:rsid w:val="00F244E2"/>
    <w:rsid w:val="00F340DE"/>
    <w:rsid w:val="00F43542"/>
    <w:rsid w:val="00F474AC"/>
    <w:rsid w:val="00F524C1"/>
    <w:rsid w:val="00F527CB"/>
    <w:rsid w:val="00F562AA"/>
    <w:rsid w:val="00F7105A"/>
    <w:rsid w:val="00F77676"/>
    <w:rsid w:val="00F8197C"/>
    <w:rsid w:val="00F82B4E"/>
    <w:rsid w:val="00F87559"/>
    <w:rsid w:val="00F96D71"/>
    <w:rsid w:val="00F97C9E"/>
    <w:rsid w:val="00FA20DE"/>
    <w:rsid w:val="00FA2B5E"/>
    <w:rsid w:val="00FA3190"/>
    <w:rsid w:val="00FA4EE8"/>
    <w:rsid w:val="00FB12CA"/>
    <w:rsid w:val="00FB36EC"/>
    <w:rsid w:val="00FB4E1B"/>
    <w:rsid w:val="00FC0291"/>
    <w:rsid w:val="00FC1C92"/>
    <w:rsid w:val="00FC2A4D"/>
    <w:rsid w:val="00FD333B"/>
    <w:rsid w:val="00FD689C"/>
    <w:rsid w:val="00FD705C"/>
    <w:rsid w:val="00FD777A"/>
    <w:rsid w:val="00FE260B"/>
    <w:rsid w:val="00FE2770"/>
    <w:rsid w:val="00FE692E"/>
    <w:rsid w:val="00FF31CA"/>
    <w:rsid w:val="00FF627D"/>
    <w:rsid w:val="00FF6BEA"/>
    <w:rsid w:val="00FF6EB4"/>
    <w:rsid w:val="00FF7858"/>
    <w:rsid w:val="00FF7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F491C8"/>
  <w15:docId w15:val="{83848176-9A6D-A44D-B3B5-E56AA5E2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5C7B9F"/>
    <w:pPr>
      <w:spacing w:after="0" w:line="240" w:lineRule="auto"/>
    </w:pPr>
    <w:rPr>
      <w:rFonts w:eastAsiaTheme="minorEastAsia"/>
      <w:lang w:eastAsia="en-GB"/>
    </w:rPr>
  </w:style>
  <w:style w:type="table" w:styleId="LightList">
    <w:name w:val="Light List"/>
    <w:basedOn w:val="TableNormal"/>
    <w:uiPriority w:val="61"/>
    <w:rsid w:val="00686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7930684">
      <w:bodyDiv w:val="1"/>
      <w:marLeft w:val="0"/>
      <w:marRight w:val="0"/>
      <w:marTop w:val="0"/>
      <w:marBottom w:val="0"/>
      <w:divBdr>
        <w:top w:val="none" w:sz="0" w:space="0" w:color="auto"/>
        <w:left w:val="none" w:sz="0" w:space="0" w:color="auto"/>
        <w:bottom w:val="none" w:sz="0" w:space="0" w:color="auto"/>
        <w:right w:val="none" w:sz="0" w:space="0" w:color="auto"/>
      </w:divBdr>
    </w:div>
    <w:div w:id="242376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741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1942047">
      <w:bodyDiv w:val="1"/>
      <w:marLeft w:val="0"/>
      <w:marRight w:val="0"/>
      <w:marTop w:val="0"/>
      <w:marBottom w:val="0"/>
      <w:divBdr>
        <w:top w:val="none" w:sz="0" w:space="0" w:color="auto"/>
        <w:left w:val="none" w:sz="0" w:space="0" w:color="auto"/>
        <w:bottom w:val="none" w:sz="0" w:space="0" w:color="auto"/>
        <w:right w:val="none" w:sz="0" w:space="0" w:color="auto"/>
      </w:divBdr>
    </w:div>
    <w:div w:id="1040085477">
      <w:bodyDiv w:val="1"/>
      <w:marLeft w:val="0"/>
      <w:marRight w:val="0"/>
      <w:marTop w:val="0"/>
      <w:marBottom w:val="0"/>
      <w:divBdr>
        <w:top w:val="none" w:sz="0" w:space="0" w:color="auto"/>
        <w:left w:val="none" w:sz="0" w:space="0" w:color="auto"/>
        <w:bottom w:val="none" w:sz="0" w:space="0" w:color="auto"/>
        <w:right w:val="none" w:sz="0" w:space="0" w:color="auto"/>
      </w:divBdr>
    </w:div>
    <w:div w:id="1126853963">
      <w:bodyDiv w:val="1"/>
      <w:marLeft w:val="0"/>
      <w:marRight w:val="0"/>
      <w:marTop w:val="0"/>
      <w:marBottom w:val="0"/>
      <w:divBdr>
        <w:top w:val="none" w:sz="0" w:space="0" w:color="auto"/>
        <w:left w:val="none" w:sz="0" w:space="0" w:color="auto"/>
        <w:bottom w:val="none" w:sz="0" w:space="0" w:color="auto"/>
        <w:right w:val="none" w:sz="0" w:space="0" w:color="auto"/>
      </w:divBdr>
    </w:div>
    <w:div w:id="1255095553">
      <w:bodyDiv w:val="1"/>
      <w:marLeft w:val="0"/>
      <w:marRight w:val="0"/>
      <w:marTop w:val="0"/>
      <w:marBottom w:val="0"/>
      <w:divBdr>
        <w:top w:val="none" w:sz="0" w:space="0" w:color="auto"/>
        <w:left w:val="none" w:sz="0" w:space="0" w:color="auto"/>
        <w:bottom w:val="none" w:sz="0" w:space="0" w:color="auto"/>
        <w:right w:val="none" w:sz="0" w:space="0" w:color="auto"/>
      </w:divBdr>
    </w:div>
    <w:div w:id="1291979699">
      <w:bodyDiv w:val="1"/>
      <w:marLeft w:val="0"/>
      <w:marRight w:val="0"/>
      <w:marTop w:val="0"/>
      <w:marBottom w:val="0"/>
      <w:divBdr>
        <w:top w:val="none" w:sz="0" w:space="0" w:color="auto"/>
        <w:left w:val="none" w:sz="0" w:space="0" w:color="auto"/>
        <w:bottom w:val="none" w:sz="0" w:space="0" w:color="auto"/>
        <w:right w:val="none" w:sz="0" w:space="0" w:color="auto"/>
      </w:divBdr>
    </w:div>
    <w:div w:id="1378967106">
      <w:bodyDiv w:val="1"/>
      <w:marLeft w:val="0"/>
      <w:marRight w:val="0"/>
      <w:marTop w:val="0"/>
      <w:marBottom w:val="0"/>
      <w:divBdr>
        <w:top w:val="none" w:sz="0" w:space="0" w:color="auto"/>
        <w:left w:val="none" w:sz="0" w:space="0" w:color="auto"/>
        <w:bottom w:val="none" w:sz="0" w:space="0" w:color="auto"/>
        <w:right w:val="none" w:sz="0" w:space="0" w:color="auto"/>
      </w:divBdr>
    </w:div>
    <w:div w:id="1424229905">
      <w:bodyDiv w:val="1"/>
      <w:marLeft w:val="0"/>
      <w:marRight w:val="0"/>
      <w:marTop w:val="0"/>
      <w:marBottom w:val="0"/>
      <w:divBdr>
        <w:top w:val="none" w:sz="0" w:space="0" w:color="auto"/>
        <w:left w:val="none" w:sz="0" w:space="0" w:color="auto"/>
        <w:bottom w:val="none" w:sz="0" w:space="0" w:color="auto"/>
        <w:right w:val="none" w:sz="0" w:space="0" w:color="auto"/>
      </w:divBdr>
    </w:div>
    <w:div w:id="1647586291">
      <w:bodyDiv w:val="1"/>
      <w:marLeft w:val="0"/>
      <w:marRight w:val="0"/>
      <w:marTop w:val="0"/>
      <w:marBottom w:val="0"/>
      <w:divBdr>
        <w:top w:val="none" w:sz="0" w:space="0" w:color="auto"/>
        <w:left w:val="none" w:sz="0" w:space="0" w:color="auto"/>
        <w:bottom w:val="none" w:sz="0" w:space="0" w:color="auto"/>
        <w:right w:val="none" w:sz="0" w:space="0" w:color="auto"/>
      </w:divBdr>
    </w:div>
    <w:div w:id="1668627455">
      <w:bodyDiv w:val="1"/>
      <w:marLeft w:val="0"/>
      <w:marRight w:val="0"/>
      <w:marTop w:val="0"/>
      <w:marBottom w:val="0"/>
      <w:divBdr>
        <w:top w:val="none" w:sz="0" w:space="0" w:color="auto"/>
        <w:left w:val="none" w:sz="0" w:space="0" w:color="auto"/>
        <w:bottom w:val="none" w:sz="0" w:space="0" w:color="auto"/>
        <w:right w:val="none" w:sz="0" w:space="0" w:color="auto"/>
      </w:divBdr>
    </w:div>
    <w:div w:id="1681661944">
      <w:bodyDiv w:val="1"/>
      <w:marLeft w:val="0"/>
      <w:marRight w:val="0"/>
      <w:marTop w:val="0"/>
      <w:marBottom w:val="0"/>
      <w:divBdr>
        <w:top w:val="none" w:sz="0" w:space="0" w:color="auto"/>
        <w:left w:val="none" w:sz="0" w:space="0" w:color="auto"/>
        <w:bottom w:val="none" w:sz="0" w:space="0" w:color="auto"/>
        <w:right w:val="none" w:sz="0" w:space="0" w:color="auto"/>
      </w:divBdr>
    </w:div>
    <w:div w:id="1783525672">
      <w:bodyDiv w:val="1"/>
      <w:marLeft w:val="0"/>
      <w:marRight w:val="0"/>
      <w:marTop w:val="0"/>
      <w:marBottom w:val="0"/>
      <w:divBdr>
        <w:top w:val="none" w:sz="0" w:space="0" w:color="auto"/>
        <w:left w:val="none" w:sz="0" w:space="0" w:color="auto"/>
        <w:bottom w:val="none" w:sz="0" w:space="0" w:color="auto"/>
        <w:right w:val="none" w:sz="0" w:space="0" w:color="auto"/>
      </w:divBdr>
    </w:div>
    <w:div w:id="1836414832">
      <w:bodyDiv w:val="1"/>
      <w:marLeft w:val="0"/>
      <w:marRight w:val="0"/>
      <w:marTop w:val="0"/>
      <w:marBottom w:val="0"/>
      <w:divBdr>
        <w:top w:val="none" w:sz="0" w:space="0" w:color="auto"/>
        <w:left w:val="none" w:sz="0" w:space="0" w:color="auto"/>
        <w:bottom w:val="none" w:sz="0" w:space="0" w:color="auto"/>
        <w:right w:val="none" w:sz="0" w:space="0" w:color="auto"/>
      </w:divBdr>
    </w:div>
    <w:div w:id="184158015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2565257">
      <w:bodyDiv w:val="1"/>
      <w:marLeft w:val="0"/>
      <w:marRight w:val="0"/>
      <w:marTop w:val="0"/>
      <w:marBottom w:val="0"/>
      <w:divBdr>
        <w:top w:val="none" w:sz="0" w:space="0" w:color="auto"/>
        <w:left w:val="none" w:sz="0" w:space="0" w:color="auto"/>
        <w:bottom w:val="none" w:sz="0" w:space="0" w:color="auto"/>
        <w:right w:val="none" w:sz="0" w:space="0" w:color="auto"/>
      </w:divBdr>
      <w:divsChild>
        <w:div w:id="158229421">
          <w:marLeft w:val="0"/>
          <w:marRight w:val="0"/>
          <w:marTop w:val="0"/>
          <w:marBottom w:val="0"/>
          <w:divBdr>
            <w:top w:val="none" w:sz="0" w:space="0" w:color="auto"/>
            <w:left w:val="none" w:sz="0" w:space="0" w:color="auto"/>
            <w:bottom w:val="none" w:sz="0" w:space="0" w:color="auto"/>
            <w:right w:val="none" w:sz="0" w:space="0" w:color="auto"/>
          </w:divBdr>
          <w:divsChild>
            <w:div w:id="872577086">
              <w:marLeft w:val="0"/>
              <w:marRight w:val="0"/>
              <w:marTop w:val="0"/>
              <w:marBottom w:val="0"/>
              <w:divBdr>
                <w:top w:val="none" w:sz="0" w:space="0" w:color="auto"/>
                <w:left w:val="none" w:sz="0" w:space="0" w:color="auto"/>
                <w:bottom w:val="none" w:sz="0" w:space="0" w:color="auto"/>
                <w:right w:val="none" w:sz="0" w:space="0" w:color="auto"/>
              </w:divBdr>
              <w:divsChild>
                <w:div w:id="2034765870">
                  <w:marLeft w:val="0"/>
                  <w:marRight w:val="0"/>
                  <w:marTop w:val="0"/>
                  <w:marBottom w:val="0"/>
                  <w:divBdr>
                    <w:top w:val="none" w:sz="0" w:space="0" w:color="auto"/>
                    <w:left w:val="none" w:sz="0" w:space="0" w:color="auto"/>
                    <w:bottom w:val="none" w:sz="0" w:space="0" w:color="auto"/>
                    <w:right w:val="none" w:sz="0" w:space="0" w:color="auto"/>
                  </w:divBdr>
                  <w:divsChild>
                    <w:div w:id="625156885">
                      <w:marLeft w:val="0"/>
                      <w:marRight w:val="0"/>
                      <w:marTop w:val="630"/>
                      <w:marBottom w:val="0"/>
                      <w:divBdr>
                        <w:top w:val="none" w:sz="0" w:space="0" w:color="auto"/>
                        <w:left w:val="none" w:sz="0" w:space="0" w:color="auto"/>
                        <w:bottom w:val="none" w:sz="0" w:space="0" w:color="auto"/>
                        <w:right w:val="none" w:sz="0" w:space="0" w:color="auto"/>
                      </w:divBdr>
                      <w:divsChild>
                        <w:div w:id="1455173683">
                          <w:marLeft w:val="0"/>
                          <w:marRight w:val="0"/>
                          <w:marTop w:val="0"/>
                          <w:marBottom w:val="195"/>
                          <w:divBdr>
                            <w:top w:val="none" w:sz="0" w:space="0" w:color="auto"/>
                            <w:left w:val="none" w:sz="0" w:space="0" w:color="auto"/>
                            <w:bottom w:val="none" w:sz="0" w:space="0" w:color="auto"/>
                            <w:right w:val="none" w:sz="0" w:space="0" w:color="auto"/>
                          </w:divBdr>
                          <w:divsChild>
                            <w:div w:id="672344669">
                              <w:marLeft w:val="0"/>
                              <w:marRight w:val="0"/>
                              <w:marTop w:val="0"/>
                              <w:marBottom w:val="0"/>
                              <w:divBdr>
                                <w:top w:val="none" w:sz="0" w:space="0" w:color="auto"/>
                                <w:left w:val="none" w:sz="0" w:space="0" w:color="auto"/>
                                <w:bottom w:val="none" w:sz="0" w:space="0" w:color="auto"/>
                                <w:right w:val="none" w:sz="0" w:space="0" w:color="auto"/>
                              </w:divBdr>
                            </w:div>
                          </w:divsChild>
                        </w:div>
                        <w:div w:id="248121151">
                          <w:marLeft w:val="0"/>
                          <w:marRight w:val="0"/>
                          <w:marTop w:val="0"/>
                          <w:marBottom w:val="0"/>
                          <w:divBdr>
                            <w:top w:val="none" w:sz="0" w:space="0" w:color="auto"/>
                            <w:left w:val="none" w:sz="0" w:space="0" w:color="auto"/>
                            <w:bottom w:val="none" w:sz="0" w:space="0" w:color="auto"/>
                            <w:right w:val="none" w:sz="0" w:space="0" w:color="auto"/>
                          </w:divBdr>
                        </w:div>
                        <w:div w:id="1112943623">
                          <w:marLeft w:val="0"/>
                          <w:marRight w:val="0"/>
                          <w:marTop w:val="0"/>
                          <w:marBottom w:val="0"/>
                          <w:divBdr>
                            <w:top w:val="none" w:sz="0" w:space="0" w:color="auto"/>
                            <w:left w:val="none" w:sz="0" w:space="0" w:color="auto"/>
                            <w:bottom w:val="none" w:sz="0" w:space="0" w:color="auto"/>
                            <w:right w:val="none" w:sz="0" w:space="0" w:color="auto"/>
                          </w:divBdr>
                          <w:divsChild>
                            <w:div w:id="1375810475">
                              <w:marLeft w:val="-312"/>
                              <w:marRight w:val="0"/>
                              <w:marTop w:val="0"/>
                              <w:marBottom w:val="0"/>
                              <w:divBdr>
                                <w:top w:val="none" w:sz="0" w:space="0" w:color="auto"/>
                                <w:left w:val="none" w:sz="0" w:space="0" w:color="auto"/>
                                <w:bottom w:val="none" w:sz="0" w:space="0" w:color="auto"/>
                                <w:right w:val="none" w:sz="0" w:space="0" w:color="auto"/>
                              </w:divBdr>
                              <w:divsChild>
                                <w:div w:id="1298678129">
                                  <w:marLeft w:val="0"/>
                                  <w:marRight w:val="0"/>
                                  <w:marTop w:val="0"/>
                                  <w:marBottom w:val="0"/>
                                  <w:divBdr>
                                    <w:top w:val="none" w:sz="0" w:space="0" w:color="auto"/>
                                    <w:left w:val="none" w:sz="0" w:space="0" w:color="auto"/>
                                    <w:bottom w:val="none" w:sz="0" w:space="0" w:color="auto"/>
                                    <w:right w:val="none" w:sz="0" w:space="0" w:color="auto"/>
                                  </w:divBdr>
                                </w:div>
                                <w:div w:id="659768344">
                                  <w:marLeft w:val="0"/>
                                  <w:marRight w:val="0"/>
                                  <w:marTop w:val="0"/>
                                  <w:marBottom w:val="0"/>
                                  <w:divBdr>
                                    <w:top w:val="none" w:sz="0" w:space="0" w:color="auto"/>
                                    <w:left w:val="none" w:sz="0" w:space="0" w:color="auto"/>
                                    <w:bottom w:val="none" w:sz="0" w:space="0" w:color="auto"/>
                                    <w:right w:val="none" w:sz="0" w:space="0" w:color="auto"/>
                                  </w:divBdr>
                                  <w:divsChild>
                                    <w:div w:id="529417168">
                                      <w:marLeft w:val="0"/>
                                      <w:marRight w:val="0"/>
                                      <w:marTop w:val="0"/>
                                      <w:marBottom w:val="0"/>
                                      <w:divBdr>
                                        <w:top w:val="none" w:sz="0" w:space="0" w:color="auto"/>
                                        <w:left w:val="none" w:sz="0" w:space="0" w:color="auto"/>
                                        <w:bottom w:val="none" w:sz="0" w:space="0" w:color="auto"/>
                                        <w:right w:val="none" w:sz="0" w:space="0" w:color="auto"/>
                                      </w:divBdr>
                                    </w:div>
                                  </w:divsChild>
                                </w:div>
                                <w:div w:id="19265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8047">
          <w:marLeft w:val="0"/>
          <w:marRight w:val="0"/>
          <w:marTop w:val="0"/>
          <w:marBottom w:val="0"/>
          <w:divBdr>
            <w:top w:val="none" w:sz="0" w:space="0" w:color="auto"/>
            <w:left w:val="none" w:sz="0" w:space="0" w:color="auto"/>
            <w:bottom w:val="none" w:sz="0" w:space="0" w:color="auto"/>
            <w:right w:val="none" w:sz="0" w:space="0" w:color="auto"/>
          </w:divBdr>
          <w:divsChild>
            <w:div w:id="1894733099">
              <w:marLeft w:val="0"/>
              <w:marRight w:val="0"/>
              <w:marTop w:val="0"/>
              <w:marBottom w:val="0"/>
              <w:divBdr>
                <w:top w:val="none" w:sz="0" w:space="0" w:color="auto"/>
                <w:left w:val="none" w:sz="0" w:space="0" w:color="auto"/>
                <w:bottom w:val="none" w:sz="0" w:space="0" w:color="auto"/>
                <w:right w:val="none" w:sz="0" w:space="0" w:color="auto"/>
              </w:divBdr>
              <w:divsChild>
                <w:div w:id="1235972741">
                  <w:marLeft w:val="0"/>
                  <w:marRight w:val="0"/>
                  <w:marTop w:val="0"/>
                  <w:marBottom w:val="0"/>
                  <w:divBdr>
                    <w:top w:val="none" w:sz="0" w:space="0" w:color="auto"/>
                    <w:left w:val="none" w:sz="0" w:space="0" w:color="auto"/>
                    <w:bottom w:val="none" w:sz="0" w:space="0" w:color="auto"/>
                    <w:right w:val="none" w:sz="0" w:space="0" w:color="auto"/>
                  </w:divBdr>
                  <w:divsChild>
                    <w:div w:id="1851721677">
                      <w:marLeft w:val="0"/>
                      <w:marRight w:val="0"/>
                      <w:marTop w:val="0"/>
                      <w:marBottom w:val="0"/>
                      <w:divBdr>
                        <w:top w:val="none" w:sz="0" w:space="0" w:color="auto"/>
                        <w:left w:val="none" w:sz="0" w:space="0" w:color="auto"/>
                        <w:bottom w:val="none" w:sz="0" w:space="0" w:color="auto"/>
                        <w:right w:val="none" w:sz="0" w:space="0" w:color="auto"/>
                      </w:divBdr>
                      <w:divsChild>
                        <w:div w:id="688874326">
                          <w:marLeft w:val="0"/>
                          <w:marRight w:val="0"/>
                          <w:marTop w:val="0"/>
                          <w:marBottom w:val="0"/>
                          <w:divBdr>
                            <w:top w:val="none" w:sz="0" w:space="0" w:color="auto"/>
                            <w:left w:val="none" w:sz="0" w:space="0" w:color="auto"/>
                            <w:bottom w:val="none" w:sz="0" w:space="0" w:color="auto"/>
                            <w:right w:val="none" w:sz="0" w:space="0" w:color="auto"/>
                          </w:divBdr>
                          <w:divsChild>
                            <w:div w:id="10124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22A6B9F-4D05-4451-AAFC-362FC88EA2CD}">
  <ds:schemaRefs>
    <ds:schemaRef ds:uri="http://schemas.openxmlformats.org/officeDocument/2006/bibliography"/>
  </ds:schemaRefs>
</ds:datastoreItem>
</file>

<file path=customXml/itemProps2.xml><?xml version="1.0" encoding="utf-8"?>
<ds:datastoreItem xmlns:ds="http://schemas.openxmlformats.org/officeDocument/2006/customXml" ds:itemID="{516A3D4B-E247-4B58-ADE9-98FBD97311AC}"/>
</file>

<file path=customXml/itemProps3.xml><?xml version="1.0" encoding="utf-8"?>
<ds:datastoreItem xmlns:ds="http://schemas.openxmlformats.org/officeDocument/2006/customXml" ds:itemID="{3CCA54AA-4022-4390-AAE1-DC7AD2797708}"/>
</file>

<file path=customXml/itemProps4.xml><?xml version="1.0" encoding="utf-8"?>
<ds:datastoreItem xmlns:ds="http://schemas.openxmlformats.org/officeDocument/2006/customXml" ds:itemID="{AC35B4A6-45FD-4115-83E6-52359416EBD0}"/>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CO655 Software Project</vt:lpstr>
    </vt:vector>
  </TitlesOfParts>
  <Manager/>
  <Company>University of Kent</Company>
  <LinksUpToDate>false</LinksUpToDate>
  <CharactersWithSpaces>5451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CO655 Software Project</dc:title>
  <dc:subject/>
  <dc:creator>Fernando Otero</dc:creator>
  <cp:keywords/>
  <dc:description/>
  <cp:lastModifiedBy>Ellen Brennan</cp:lastModifiedBy>
  <cp:revision>5</cp:revision>
  <cp:lastPrinted>2019-10-21T13:26:00Z</cp:lastPrinted>
  <dcterms:created xsi:type="dcterms:W3CDTF">2021-09-10T14:56:00Z</dcterms:created>
  <dcterms:modified xsi:type="dcterms:W3CDTF">2022-03-03T11:17:00Z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