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31D4" w14:textId="77777777"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Title of the module</w:t>
      </w:r>
    </w:p>
    <w:p w14:paraId="3B447825" w14:textId="77777777" w:rsidR="0076536F" w:rsidRPr="00D35816" w:rsidRDefault="0076536F" w:rsidP="0076536F">
      <w:pPr>
        <w:spacing w:after="120" w:line="240" w:lineRule="auto"/>
        <w:ind w:left="567" w:right="260"/>
        <w:jc w:val="both"/>
        <w:rPr>
          <w:rFonts w:ascii="Arial" w:hAnsi="Arial" w:cs="Arial"/>
          <w:iCs/>
        </w:rPr>
      </w:pPr>
      <w:r w:rsidRPr="00D35816">
        <w:rPr>
          <w:rFonts w:ascii="Arial" w:hAnsi="Arial" w:cs="Arial"/>
        </w:rPr>
        <w:t>COMP6610 (CO661) – Theory and Practice of Concurrency</w:t>
      </w:r>
    </w:p>
    <w:p w14:paraId="4CC1ED18" w14:textId="77777777" w:rsidR="0076536F" w:rsidRPr="00D35816" w:rsidRDefault="0076536F" w:rsidP="0076536F">
      <w:pPr>
        <w:spacing w:after="120" w:line="240" w:lineRule="auto"/>
        <w:ind w:left="426" w:right="260"/>
        <w:jc w:val="both"/>
        <w:rPr>
          <w:rFonts w:ascii="Arial" w:hAnsi="Arial" w:cs="Arial"/>
        </w:rPr>
      </w:pPr>
    </w:p>
    <w:p w14:paraId="46B1A0C3" w14:textId="1D64038B"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Division or partner institution which will be responsible for management of the module</w:t>
      </w:r>
    </w:p>
    <w:p w14:paraId="1974CD9F" w14:textId="5AC402BF" w:rsidR="0076536F" w:rsidRPr="00D35816" w:rsidRDefault="0076536F" w:rsidP="0076536F">
      <w:pPr>
        <w:spacing w:after="120" w:line="240" w:lineRule="auto"/>
        <w:ind w:left="360" w:right="260"/>
        <w:rPr>
          <w:rFonts w:ascii="Arial" w:hAnsi="Arial" w:cs="Arial"/>
          <w:iCs/>
        </w:rPr>
      </w:pPr>
      <w:r w:rsidRPr="00D35816">
        <w:rPr>
          <w:rFonts w:ascii="Arial" w:hAnsi="Arial" w:cs="Arial"/>
          <w:iCs/>
        </w:rPr>
        <w:t xml:space="preserve">   Division of Computing, Engineering, Mathematical Sciences (CEMS)</w:t>
      </w:r>
    </w:p>
    <w:p w14:paraId="3DCBC236" w14:textId="77777777" w:rsidR="0076536F" w:rsidRPr="00D35816" w:rsidRDefault="0076536F" w:rsidP="0076536F">
      <w:pPr>
        <w:spacing w:after="120" w:line="240" w:lineRule="auto"/>
        <w:ind w:left="426" w:right="260"/>
        <w:rPr>
          <w:rFonts w:ascii="Arial" w:hAnsi="Arial" w:cs="Arial"/>
          <w:i/>
          <w:iCs/>
        </w:rPr>
      </w:pPr>
    </w:p>
    <w:p w14:paraId="4CE656C7" w14:textId="77777777"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The level of the module (Level 4, Level 5, Level 6 or Level 7)</w:t>
      </w:r>
    </w:p>
    <w:p w14:paraId="3B9BDCDF" w14:textId="77777777" w:rsidR="0076536F" w:rsidRPr="00D35816" w:rsidRDefault="0076536F" w:rsidP="0076536F">
      <w:pPr>
        <w:spacing w:after="120" w:line="240" w:lineRule="auto"/>
        <w:ind w:left="567" w:right="260"/>
        <w:jc w:val="both"/>
        <w:rPr>
          <w:rFonts w:ascii="Arial" w:hAnsi="Arial" w:cs="Arial"/>
        </w:rPr>
      </w:pPr>
      <w:r w:rsidRPr="00D35816">
        <w:rPr>
          <w:rFonts w:ascii="Arial" w:hAnsi="Arial" w:cs="Arial"/>
        </w:rPr>
        <w:t>Level 6</w:t>
      </w:r>
    </w:p>
    <w:p w14:paraId="657522EA" w14:textId="77777777" w:rsidR="0076536F" w:rsidRPr="00D35816" w:rsidRDefault="0076536F" w:rsidP="0076536F">
      <w:pPr>
        <w:spacing w:after="120" w:line="240" w:lineRule="auto"/>
        <w:ind w:left="426" w:right="260"/>
        <w:rPr>
          <w:rFonts w:ascii="Arial" w:hAnsi="Arial" w:cs="Arial"/>
          <w:i/>
          <w:iCs/>
        </w:rPr>
      </w:pPr>
    </w:p>
    <w:p w14:paraId="59C944EC" w14:textId="77777777"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 xml:space="preserve">The number of credits and the ECTS value which the module represents </w:t>
      </w:r>
    </w:p>
    <w:p w14:paraId="1965EA61" w14:textId="77777777" w:rsidR="0076536F" w:rsidRPr="00D35816" w:rsidRDefault="0076536F" w:rsidP="0076536F">
      <w:pPr>
        <w:pStyle w:val="NormalWeb"/>
        <w:spacing w:before="0" w:beforeAutospacing="0" w:after="120" w:afterAutospacing="0"/>
        <w:ind w:left="567" w:right="260"/>
        <w:rPr>
          <w:rFonts w:ascii="Arial" w:hAnsi="Arial" w:cs="Arial"/>
          <w:sz w:val="22"/>
          <w:szCs w:val="22"/>
        </w:rPr>
      </w:pPr>
      <w:r w:rsidRPr="00D35816">
        <w:rPr>
          <w:rFonts w:ascii="Arial" w:hAnsi="Arial" w:cs="Arial"/>
          <w:sz w:val="22"/>
          <w:szCs w:val="22"/>
        </w:rPr>
        <w:t>15 credits (7.5 ECTS)</w:t>
      </w:r>
    </w:p>
    <w:p w14:paraId="75DD3A24" w14:textId="77777777" w:rsidR="0076536F" w:rsidRPr="00D35816" w:rsidRDefault="0076536F" w:rsidP="0076536F">
      <w:pPr>
        <w:spacing w:after="120" w:line="240" w:lineRule="auto"/>
        <w:ind w:left="426" w:right="260"/>
        <w:rPr>
          <w:rFonts w:ascii="Arial" w:hAnsi="Arial" w:cs="Arial"/>
          <w:i/>
        </w:rPr>
      </w:pPr>
    </w:p>
    <w:p w14:paraId="430C6C0B" w14:textId="77777777"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Which term(s) the module is to be taught in (or other teaching pattern)</w:t>
      </w:r>
    </w:p>
    <w:p w14:paraId="4E99AA4D" w14:textId="77777777" w:rsidR="0076536F" w:rsidRPr="00D35816" w:rsidRDefault="0076536F" w:rsidP="0076536F">
      <w:pPr>
        <w:spacing w:after="120" w:line="240" w:lineRule="auto"/>
        <w:ind w:left="567" w:right="260"/>
        <w:jc w:val="both"/>
        <w:rPr>
          <w:rFonts w:ascii="Arial" w:hAnsi="Arial" w:cs="Arial"/>
          <w:iCs/>
        </w:rPr>
      </w:pPr>
      <w:r w:rsidRPr="00D35816">
        <w:rPr>
          <w:rFonts w:ascii="Arial" w:hAnsi="Arial" w:cs="Arial"/>
          <w:iCs/>
        </w:rPr>
        <w:t>Autumn or Spring</w:t>
      </w:r>
    </w:p>
    <w:p w14:paraId="782730AC" w14:textId="77777777" w:rsidR="0076536F" w:rsidRPr="00D35816" w:rsidRDefault="0076536F" w:rsidP="0076536F">
      <w:pPr>
        <w:spacing w:after="120" w:line="240" w:lineRule="auto"/>
        <w:ind w:left="426" w:right="260"/>
        <w:rPr>
          <w:rFonts w:ascii="Arial" w:hAnsi="Arial" w:cs="Arial"/>
          <w:i/>
          <w:iCs/>
        </w:rPr>
      </w:pPr>
    </w:p>
    <w:p w14:paraId="12833B7C" w14:textId="77777777"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Prerequisite and co-requisite modules</w:t>
      </w:r>
    </w:p>
    <w:p w14:paraId="4F8DC768" w14:textId="6541CF9C" w:rsidR="0076536F" w:rsidRPr="00D35816" w:rsidRDefault="0076536F" w:rsidP="0076536F">
      <w:pPr>
        <w:spacing w:before="60" w:after="60" w:line="240" w:lineRule="auto"/>
        <w:ind w:left="567" w:right="-330"/>
        <w:rPr>
          <w:rFonts w:ascii="Arial" w:hAnsi="Arial" w:cs="Arial"/>
          <w:iCs/>
        </w:rPr>
      </w:pPr>
      <w:r w:rsidRPr="00D35816">
        <w:rPr>
          <w:rFonts w:ascii="Arial" w:hAnsi="Arial" w:cs="Arial"/>
          <w:iCs/>
        </w:rPr>
        <w:t>Pre-requisite</w:t>
      </w:r>
      <w:r w:rsidR="00E517FD" w:rsidRPr="00D35816">
        <w:rPr>
          <w:rFonts w:ascii="Arial" w:hAnsi="Arial" w:cs="Arial"/>
          <w:iCs/>
        </w:rPr>
        <w:t xml:space="preserve">: </w:t>
      </w:r>
      <w:r w:rsidRPr="002E5C67">
        <w:rPr>
          <w:rFonts w:ascii="Arial" w:hAnsi="Arial" w:cs="Arial"/>
          <w:iCs/>
        </w:rPr>
        <w:t>COMP5450 Functional Programming</w:t>
      </w:r>
    </w:p>
    <w:p w14:paraId="0D27C5F0" w14:textId="77777777" w:rsidR="0076536F" w:rsidRPr="00D35816" w:rsidRDefault="0076536F" w:rsidP="0076536F">
      <w:pPr>
        <w:spacing w:after="120" w:line="240" w:lineRule="auto"/>
        <w:ind w:left="426" w:right="260"/>
        <w:rPr>
          <w:rFonts w:ascii="Arial" w:hAnsi="Arial" w:cs="Arial"/>
          <w:i/>
          <w:iCs/>
        </w:rPr>
      </w:pPr>
    </w:p>
    <w:p w14:paraId="49E143E8" w14:textId="3176742A"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The courses of study to which the module contributes</w:t>
      </w:r>
    </w:p>
    <w:p w14:paraId="61F6EC34" w14:textId="190484BE" w:rsidR="0076536F" w:rsidRPr="00D35816" w:rsidRDefault="0076536F" w:rsidP="0076536F">
      <w:pPr>
        <w:spacing w:after="120" w:line="240" w:lineRule="auto"/>
        <w:ind w:left="567" w:right="260"/>
        <w:rPr>
          <w:rFonts w:ascii="Arial" w:hAnsi="Arial" w:cs="Arial"/>
          <w:iCs/>
        </w:rPr>
      </w:pPr>
      <w:r w:rsidRPr="00D35816">
        <w:rPr>
          <w:rFonts w:ascii="Arial" w:hAnsi="Arial" w:cs="Arial"/>
          <w:iCs/>
        </w:rPr>
        <w:t>BSC Computer Science</w:t>
      </w:r>
      <w:r w:rsidR="00147C5C" w:rsidRPr="00D35816">
        <w:rPr>
          <w:rFonts w:ascii="Arial" w:hAnsi="Arial" w:cs="Arial"/>
          <w:iCs/>
        </w:rPr>
        <w:t xml:space="preserve"> (all variants) including year in industry </w:t>
      </w:r>
    </w:p>
    <w:p w14:paraId="58D06752" w14:textId="77777777" w:rsidR="0076536F" w:rsidRPr="00D35816" w:rsidRDefault="0076536F" w:rsidP="0076536F">
      <w:pPr>
        <w:spacing w:after="120" w:line="240" w:lineRule="auto"/>
        <w:ind w:left="426" w:right="260"/>
        <w:rPr>
          <w:rFonts w:ascii="Arial" w:hAnsi="Arial" w:cs="Arial"/>
          <w:i/>
          <w:iCs/>
        </w:rPr>
      </w:pPr>
    </w:p>
    <w:p w14:paraId="4E18AC39" w14:textId="77777777" w:rsidR="0076536F" w:rsidRPr="00D35816" w:rsidRDefault="0076536F" w:rsidP="0076536F">
      <w:pPr>
        <w:numPr>
          <w:ilvl w:val="0"/>
          <w:numId w:val="1"/>
        </w:numPr>
        <w:spacing w:after="120" w:line="240" w:lineRule="auto"/>
        <w:ind w:left="567" w:right="260" w:hanging="567"/>
        <w:rPr>
          <w:rFonts w:ascii="Arial" w:hAnsi="Arial" w:cs="Arial"/>
          <w:b/>
        </w:rPr>
      </w:pPr>
      <w:r w:rsidRPr="00D35816">
        <w:rPr>
          <w:rFonts w:ascii="Arial" w:hAnsi="Arial" w:cs="Arial"/>
          <w:b/>
        </w:rPr>
        <w:t>The intended subject specific learning outcomes.</w:t>
      </w:r>
      <w:r w:rsidRPr="00D35816">
        <w:rPr>
          <w:rFonts w:ascii="Arial" w:hAnsi="Arial" w:cs="Arial"/>
          <w:b/>
        </w:rPr>
        <w:br/>
        <w:t>On successfully completing the module students will be able to:</w:t>
      </w:r>
    </w:p>
    <w:p w14:paraId="2393F514" w14:textId="77777777" w:rsidR="0076536F" w:rsidRPr="00D35816" w:rsidRDefault="0076536F" w:rsidP="00D35816">
      <w:pPr>
        <w:pStyle w:val="ListParagraph"/>
        <w:numPr>
          <w:ilvl w:val="1"/>
          <w:numId w:val="10"/>
        </w:numPr>
        <w:spacing w:after="0" w:line="240" w:lineRule="auto"/>
        <w:jc w:val="both"/>
        <w:rPr>
          <w:rFonts w:ascii="Arial" w:eastAsia="Times New Roman" w:hAnsi="Arial" w:cs="Arial"/>
          <w:color w:val="000000"/>
          <w:shd w:val="clear" w:color="auto" w:fill="FFFFFF"/>
          <w:lang w:eastAsia="en-US"/>
        </w:rPr>
      </w:pPr>
      <w:r w:rsidRPr="00D35816">
        <w:rPr>
          <w:rFonts w:ascii="Arial" w:eastAsia="Times New Roman" w:hAnsi="Arial" w:cs="Arial"/>
          <w:color w:val="000000"/>
          <w:shd w:val="clear" w:color="auto" w:fill="FFFFFF"/>
          <w:lang w:eastAsia="en-US"/>
        </w:rPr>
        <w:t xml:space="preserve">Have a critical understanding of the principles of concurrent programming, as well as its advantages and challenges; </w:t>
      </w:r>
    </w:p>
    <w:p w14:paraId="7E2DC918" w14:textId="77777777" w:rsidR="0076536F" w:rsidRPr="00D35816" w:rsidRDefault="0076536F" w:rsidP="00D35816">
      <w:pPr>
        <w:pStyle w:val="ListParagraph"/>
        <w:numPr>
          <w:ilvl w:val="1"/>
          <w:numId w:val="10"/>
        </w:numPr>
        <w:spacing w:after="0" w:line="240" w:lineRule="auto"/>
        <w:jc w:val="both"/>
        <w:rPr>
          <w:rFonts w:ascii="Arial" w:eastAsia="Times New Roman" w:hAnsi="Arial" w:cs="Arial"/>
          <w:color w:val="000000"/>
          <w:shd w:val="clear" w:color="auto" w:fill="FFFFFF"/>
          <w:lang w:eastAsia="en-US"/>
        </w:rPr>
      </w:pPr>
      <w:r w:rsidRPr="00D35816">
        <w:rPr>
          <w:rFonts w:ascii="Arial" w:eastAsia="Times New Roman" w:hAnsi="Arial" w:cs="Arial"/>
          <w:color w:val="000000"/>
          <w:shd w:val="clear" w:color="auto" w:fill="FFFFFF"/>
          <w:lang w:eastAsia="en-US"/>
        </w:rPr>
        <w:t xml:space="preserve">Reason on the properties of a distributed process (e.g., safety and liveness), and compare the behaviour of different processes. </w:t>
      </w:r>
    </w:p>
    <w:p w14:paraId="3D888CD6" w14:textId="77777777" w:rsidR="0076536F" w:rsidRPr="00D35816" w:rsidRDefault="0076536F" w:rsidP="00D35816">
      <w:pPr>
        <w:pStyle w:val="ListParagraph"/>
        <w:numPr>
          <w:ilvl w:val="1"/>
          <w:numId w:val="10"/>
        </w:numPr>
        <w:spacing w:after="0" w:line="240" w:lineRule="auto"/>
        <w:jc w:val="both"/>
        <w:rPr>
          <w:rFonts w:ascii="Arial" w:eastAsia="Times New Roman" w:hAnsi="Arial" w:cs="Arial"/>
          <w:color w:val="000000"/>
          <w:shd w:val="clear" w:color="auto" w:fill="FFFFFF"/>
          <w:lang w:eastAsia="en-US"/>
        </w:rPr>
      </w:pPr>
      <w:r w:rsidRPr="00D35816">
        <w:rPr>
          <w:rFonts w:ascii="Arial" w:eastAsia="Times New Roman" w:hAnsi="Arial" w:cs="Arial"/>
          <w:color w:val="000000"/>
          <w:shd w:val="clear" w:color="auto" w:fill="FFFFFF"/>
          <w:lang w:eastAsia="en-US"/>
        </w:rPr>
        <w:t xml:space="preserve">Design and implement processes satisfying given properties. </w:t>
      </w:r>
    </w:p>
    <w:p w14:paraId="3A8FD5F8" w14:textId="77777777" w:rsidR="0076536F" w:rsidRPr="00D35816" w:rsidRDefault="0076536F" w:rsidP="00D35816">
      <w:pPr>
        <w:pStyle w:val="ListParagraph"/>
        <w:numPr>
          <w:ilvl w:val="1"/>
          <w:numId w:val="10"/>
        </w:numPr>
        <w:spacing w:after="0" w:line="240" w:lineRule="auto"/>
        <w:jc w:val="both"/>
        <w:rPr>
          <w:rFonts w:ascii="Arial" w:eastAsia="Times New Roman" w:hAnsi="Arial" w:cs="Arial"/>
          <w:color w:val="000000"/>
          <w:shd w:val="clear" w:color="auto" w:fill="FFFFFF"/>
          <w:lang w:eastAsia="en-US"/>
        </w:rPr>
      </w:pPr>
      <w:r w:rsidRPr="00D35816">
        <w:rPr>
          <w:rFonts w:ascii="Arial" w:eastAsia="Times New Roman" w:hAnsi="Arial" w:cs="Arial"/>
          <w:color w:val="000000"/>
          <w:shd w:val="clear" w:color="auto" w:fill="FFFFFF"/>
          <w:lang w:eastAsia="en-US"/>
        </w:rPr>
        <w:t xml:space="preserve">Apply the acquired knowledge to real scenarios e.g. application-level protocols, Web services. </w:t>
      </w:r>
    </w:p>
    <w:p w14:paraId="3B1057F9" w14:textId="77777777" w:rsidR="0076536F" w:rsidRPr="00D35816" w:rsidRDefault="0076536F" w:rsidP="00D35816">
      <w:pPr>
        <w:pStyle w:val="ListParagraph"/>
        <w:numPr>
          <w:ilvl w:val="1"/>
          <w:numId w:val="10"/>
        </w:numPr>
        <w:spacing w:after="0" w:line="240" w:lineRule="auto"/>
        <w:jc w:val="both"/>
        <w:rPr>
          <w:rFonts w:ascii="Arial" w:eastAsia="Times New Roman" w:hAnsi="Arial" w:cs="Arial"/>
          <w:color w:val="000000"/>
          <w:shd w:val="clear" w:color="auto" w:fill="FFFFFF"/>
          <w:lang w:eastAsia="en-US"/>
        </w:rPr>
      </w:pPr>
      <w:r w:rsidRPr="00D35816">
        <w:rPr>
          <w:rFonts w:ascii="Arial" w:eastAsia="Times New Roman" w:hAnsi="Arial" w:cs="Arial"/>
          <w:color w:val="000000"/>
          <w:shd w:val="clear" w:color="auto" w:fill="FFFFFF"/>
          <w:lang w:eastAsia="en-US"/>
        </w:rPr>
        <w:t xml:space="preserve">Be familiar with advanced concepts of Web Services.  </w:t>
      </w:r>
    </w:p>
    <w:p w14:paraId="7D0BACDE" w14:textId="77777777" w:rsidR="0076536F" w:rsidRPr="00D35816" w:rsidRDefault="0076536F" w:rsidP="0076536F">
      <w:pPr>
        <w:spacing w:after="120" w:line="240" w:lineRule="auto"/>
        <w:ind w:left="567" w:right="260"/>
        <w:rPr>
          <w:rFonts w:ascii="Arial" w:hAnsi="Arial" w:cs="Arial"/>
          <w:i/>
        </w:rPr>
      </w:pPr>
    </w:p>
    <w:p w14:paraId="43F3B071" w14:textId="77777777" w:rsidR="0076536F" w:rsidRPr="00D35816" w:rsidRDefault="0076536F" w:rsidP="0076536F">
      <w:pPr>
        <w:numPr>
          <w:ilvl w:val="0"/>
          <w:numId w:val="1"/>
        </w:numPr>
        <w:spacing w:after="120" w:line="240" w:lineRule="auto"/>
        <w:ind w:left="567" w:right="260" w:hanging="567"/>
        <w:rPr>
          <w:rFonts w:ascii="Arial" w:hAnsi="Arial" w:cs="Arial"/>
          <w:b/>
        </w:rPr>
      </w:pPr>
      <w:r w:rsidRPr="00D35816">
        <w:rPr>
          <w:rFonts w:ascii="Arial" w:hAnsi="Arial" w:cs="Arial"/>
          <w:b/>
        </w:rPr>
        <w:t>The intended generic learning outcomes.</w:t>
      </w:r>
      <w:r w:rsidRPr="00D35816">
        <w:rPr>
          <w:rFonts w:ascii="Arial" w:hAnsi="Arial" w:cs="Arial"/>
          <w:b/>
        </w:rPr>
        <w:br/>
        <w:t>On successfully completing the module students will be able to demonstrate:</w:t>
      </w:r>
    </w:p>
    <w:p w14:paraId="76C4B930" w14:textId="77777777" w:rsidR="0076536F" w:rsidRPr="00D35816" w:rsidRDefault="0076536F" w:rsidP="0076536F">
      <w:pPr>
        <w:pStyle w:val="ListParagraph"/>
        <w:numPr>
          <w:ilvl w:val="1"/>
          <w:numId w:val="11"/>
        </w:numPr>
        <w:spacing w:after="0" w:line="240" w:lineRule="auto"/>
        <w:rPr>
          <w:rFonts w:ascii="Arial" w:eastAsia="Times New Roman" w:hAnsi="Arial" w:cs="Arial"/>
          <w:color w:val="000000"/>
          <w:shd w:val="clear" w:color="auto" w:fill="FFFFFF"/>
          <w:lang w:eastAsia="en-US"/>
        </w:rPr>
      </w:pPr>
      <w:r w:rsidRPr="00D35816">
        <w:rPr>
          <w:rFonts w:ascii="Arial" w:eastAsia="Times New Roman" w:hAnsi="Arial" w:cs="Arial"/>
          <w:color w:val="000000"/>
          <w:shd w:val="clear" w:color="auto" w:fill="FFFFFF"/>
          <w:lang w:eastAsia="en-US"/>
        </w:rPr>
        <w:t>Systematic and rigorous reasoning,</w:t>
      </w:r>
    </w:p>
    <w:p w14:paraId="740153FB" w14:textId="77777777" w:rsidR="0076536F" w:rsidRPr="00D35816" w:rsidRDefault="0076536F" w:rsidP="0076536F">
      <w:pPr>
        <w:pStyle w:val="ListParagraph"/>
        <w:numPr>
          <w:ilvl w:val="1"/>
          <w:numId w:val="11"/>
        </w:numPr>
        <w:spacing w:after="0" w:line="240" w:lineRule="auto"/>
        <w:rPr>
          <w:rFonts w:ascii="Arial" w:eastAsia="Times New Roman" w:hAnsi="Arial" w:cs="Arial"/>
          <w:color w:val="000000"/>
          <w:shd w:val="clear" w:color="auto" w:fill="FFFFFF"/>
          <w:lang w:eastAsia="en-US"/>
        </w:rPr>
      </w:pPr>
      <w:r w:rsidRPr="00D35816">
        <w:rPr>
          <w:rFonts w:ascii="Arial" w:eastAsia="Times New Roman" w:hAnsi="Arial" w:cs="Arial"/>
          <w:color w:val="000000"/>
          <w:shd w:val="clear" w:color="auto" w:fill="FFFFFF"/>
          <w:lang w:eastAsia="en-US"/>
        </w:rPr>
        <w:t>Application of abstract concepts to concrete scenarios,</w:t>
      </w:r>
    </w:p>
    <w:p w14:paraId="71FFB399" w14:textId="77777777" w:rsidR="0076536F" w:rsidRPr="00D35816" w:rsidRDefault="0076536F" w:rsidP="0076536F">
      <w:pPr>
        <w:pStyle w:val="ListParagraph"/>
        <w:numPr>
          <w:ilvl w:val="1"/>
          <w:numId w:val="11"/>
        </w:numPr>
        <w:spacing w:after="0" w:line="240" w:lineRule="auto"/>
        <w:rPr>
          <w:rFonts w:ascii="Arial" w:eastAsia="Times New Roman" w:hAnsi="Arial" w:cs="Arial"/>
          <w:color w:val="000000"/>
          <w:shd w:val="clear" w:color="auto" w:fill="FFFFFF"/>
          <w:lang w:eastAsia="en-US"/>
        </w:rPr>
      </w:pPr>
      <w:r w:rsidRPr="00D35816">
        <w:rPr>
          <w:rFonts w:ascii="Arial" w:eastAsia="Times New Roman" w:hAnsi="Arial" w:cs="Arial"/>
          <w:color w:val="000000"/>
          <w:shd w:val="clear" w:color="auto" w:fill="FFFFFF"/>
          <w:lang w:eastAsia="en-US"/>
        </w:rPr>
        <w:t>Ability of presenting and discussing state of the art topics.</w:t>
      </w:r>
    </w:p>
    <w:p w14:paraId="7999F8AD" w14:textId="77777777" w:rsidR="0076536F" w:rsidRPr="00D35816" w:rsidRDefault="0076536F" w:rsidP="0076536F">
      <w:pPr>
        <w:pStyle w:val="ListParagraph"/>
        <w:spacing w:after="0" w:line="240" w:lineRule="auto"/>
        <w:ind w:left="360"/>
        <w:rPr>
          <w:rFonts w:ascii="Arial" w:eastAsia="Times New Roman" w:hAnsi="Arial" w:cs="Arial"/>
          <w:color w:val="000000"/>
          <w:shd w:val="clear" w:color="auto" w:fill="FFFFFF"/>
          <w:lang w:eastAsia="en-US"/>
        </w:rPr>
      </w:pPr>
    </w:p>
    <w:p w14:paraId="2837C621" w14:textId="77777777" w:rsidR="00D35816" w:rsidRDefault="0076536F" w:rsidP="00D35816">
      <w:pPr>
        <w:numPr>
          <w:ilvl w:val="0"/>
          <w:numId w:val="1"/>
        </w:numPr>
        <w:spacing w:after="120" w:line="240" w:lineRule="auto"/>
        <w:ind w:left="567" w:right="260" w:hanging="567"/>
        <w:jc w:val="both"/>
        <w:rPr>
          <w:rFonts w:ascii="Arial" w:hAnsi="Arial" w:cs="Arial"/>
          <w:b/>
        </w:rPr>
      </w:pPr>
      <w:r w:rsidRPr="00D35816">
        <w:rPr>
          <w:rFonts w:ascii="Arial" w:hAnsi="Arial" w:cs="Arial"/>
          <w:b/>
        </w:rPr>
        <w:t>A synopsis of the curriculum</w:t>
      </w:r>
    </w:p>
    <w:p w14:paraId="6EB585F3" w14:textId="44025305" w:rsidR="0076536F" w:rsidRPr="00D35816" w:rsidRDefault="0076536F" w:rsidP="00D35816">
      <w:pPr>
        <w:spacing w:after="120" w:line="240" w:lineRule="auto"/>
        <w:ind w:left="567" w:right="260"/>
        <w:jc w:val="both"/>
        <w:rPr>
          <w:rFonts w:ascii="Arial" w:hAnsi="Arial" w:cs="Arial"/>
          <w:b/>
        </w:rPr>
      </w:pPr>
      <w:r w:rsidRPr="00D35816">
        <w:rPr>
          <w:rFonts w:ascii="Arial" w:eastAsiaTheme="minorHAnsi" w:hAnsi="Arial" w:cs="Arial"/>
          <w:color w:val="000000"/>
          <w:lang w:eastAsia="en-US"/>
        </w:rPr>
        <w:t xml:space="preserve">This module is aimed at introducing the principles of concurrency theory (1, 2, 3) and demonstrating how these can be applied to design and implement distributed applications (4). Advanced concepts of Web services will be studied and placed in the perspective of these principles (5, 6). </w:t>
      </w:r>
    </w:p>
    <w:p w14:paraId="44E09FD5" w14:textId="77777777" w:rsidR="0076536F" w:rsidRPr="00D35816" w:rsidRDefault="0076536F" w:rsidP="00D35816">
      <w:pPr>
        <w:shd w:val="clear" w:color="auto" w:fill="FFFFFF"/>
        <w:spacing w:before="100" w:beforeAutospacing="1" w:after="100" w:afterAutospacing="1" w:line="240" w:lineRule="auto"/>
        <w:ind w:left="567"/>
        <w:jc w:val="both"/>
        <w:rPr>
          <w:rFonts w:ascii="Arial" w:eastAsiaTheme="minorHAnsi" w:hAnsi="Arial" w:cs="Arial"/>
          <w:color w:val="000000"/>
          <w:lang w:eastAsia="en-US"/>
        </w:rPr>
      </w:pPr>
      <w:r w:rsidRPr="00D35816">
        <w:rPr>
          <w:rFonts w:ascii="Arial" w:eastAsiaTheme="minorHAnsi" w:hAnsi="Arial" w:cs="Arial"/>
          <w:color w:val="000000"/>
          <w:lang w:eastAsia="en-US"/>
        </w:rPr>
        <w:t>The following is an indicative list of topics:</w:t>
      </w:r>
    </w:p>
    <w:p w14:paraId="78607F39" w14:textId="77777777" w:rsidR="0076536F" w:rsidRPr="00D35816" w:rsidRDefault="0076536F" w:rsidP="00D35816">
      <w:pPr>
        <w:pStyle w:val="ListParagraph"/>
        <w:numPr>
          <w:ilvl w:val="0"/>
          <w:numId w:val="12"/>
        </w:numPr>
        <w:shd w:val="clear" w:color="auto" w:fill="FFFFFF"/>
        <w:spacing w:before="100" w:beforeAutospacing="1" w:after="100" w:afterAutospacing="1" w:line="240" w:lineRule="auto"/>
        <w:jc w:val="both"/>
        <w:rPr>
          <w:rFonts w:ascii="Arial" w:eastAsiaTheme="minorHAnsi" w:hAnsi="Arial" w:cs="Arial"/>
          <w:color w:val="000000"/>
          <w:lang w:eastAsia="en-US"/>
        </w:rPr>
      </w:pPr>
      <w:r w:rsidRPr="00D35816">
        <w:rPr>
          <w:rFonts w:ascii="Arial" w:eastAsia="Times New Roman" w:hAnsi="Arial" w:cs="Arial"/>
          <w:color w:val="000000"/>
          <w:lang w:eastAsia="en-US"/>
        </w:rPr>
        <w:lastRenderedPageBreak/>
        <w:t>Message passing primitives for concurrency:  synchronous versus asynchronous message passing, the actor model.</w:t>
      </w:r>
    </w:p>
    <w:p w14:paraId="28FDAD89" w14:textId="77777777" w:rsidR="0076536F" w:rsidRPr="00D35816" w:rsidRDefault="0076536F" w:rsidP="00D35816">
      <w:pPr>
        <w:pStyle w:val="ListParagraph"/>
        <w:numPr>
          <w:ilvl w:val="0"/>
          <w:numId w:val="12"/>
        </w:numPr>
        <w:shd w:val="clear" w:color="auto" w:fill="FFFFFF"/>
        <w:spacing w:before="100" w:beforeAutospacing="1" w:after="100" w:afterAutospacing="1" w:line="240" w:lineRule="auto"/>
        <w:jc w:val="both"/>
        <w:rPr>
          <w:rFonts w:ascii="Arial" w:eastAsiaTheme="minorHAnsi" w:hAnsi="Arial" w:cs="Arial"/>
          <w:color w:val="000000"/>
          <w:lang w:eastAsia="en-US"/>
        </w:rPr>
      </w:pPr>
      <w:r w:rsidRPr="00D35816">
        <w:rPr>
          <w:rFonts w:ascii="Arial" w:eastAsia="Times New Roman" w:hAnsi="Arial" w:cs="Arial"/>
          <w:color w:val="000000"/>
          <w:lang w:eastAsia="en-US"/>
        </w:rPr>
        <w:t xml:space="preserve">Reasoning on processes: temporal logic, safety and liveness properties, </w:t>
      </w:r>
      <w:proofErr w:type="spellStart"/>
      <w:r w:rsidRPr="00D35816">
        <w:rPr>
          <w:rFonts w:ascii="Arial" w:eastAsia="Times New Roman" w:hAnsi="Arial" w:cs="Arial"/>
          <w:color w:val="000000"/>
          <w:lang w:eastAsia="en-US"/>
        </w:rPr>
        <w:t>bisimulation</w:t>
      </w:r>
      <w:proofErr w:type="spellEnd"/>
      <w:r w:rsidRPr="00D35816">
        <w:rPr>
          <w:rFonts w:ascii="Arial" w:eastAsia="Times New Roman" w:hAnsi="Arial" w:cs="Arial"/>
          <w:color w:val="000000"/>
          <w:lang w:eastAsia="en-US"/>
        </w:rPr>
        <w:t>.</w:t>
      </w:r>
    </w:p>
    <w:p w14:paraId="26F7361D" w14:textId="77777777" w:rsidR="0076536F" w:rsidRPr="00D35816" w:rsidRDefault="0076536F" w:rsidP="00D35816">
      <w:pPr>
        <w:pStyle w:val="ListParagraph"/>
        <w:numPr>
          <w:ilvl w:val="0"/>
          <w:numId w:val="12"/>
        </w:numPr>
        <w:shd w:val="clear" w:color="auto" w:fill="FFFFFF"/>
        <w:spacing w:before="100" w:beforeAutospacing="1" w:after="100" w:afterAutospacing="1" w:line="240" w:lineRule="auto"/>
        <w:jc w:val="both"/>
        <w:rPr>
          <w:rFonts w:ascii="Arial" w:eastAsiaTheme="minorHAnsi" w:hAnsi="Arial" w:cs="Arial"/>
          <w:color w:val="000000"/>
          <w:lang w:eastAsia="en-US"/>
        </w:rPr>
      </w:pPr>
      <w:r w:rsidRPr="00D35816">
        <w:rPr>
          <w:rFonts w:ascii="Arial" w:eastAsiaTheme="minorHAnsi" w:hAnsi="Arial" w:cs="Arial"/>
          <w:color w:val="000000"/>
          <w:lang w:eastAsia="en-US"/>
        </w:rPr>
        <w:t>Channel passing and mobility.</w:t>
      </w:r>
    </w:p>
    <w:p w14:paraId="74E3CC1A" w14:textId="77777777" w:rsidR="0076536F" w:rsidRPr="00D35816" w:rsidRDefault="0076536F" w:rsidP="00D35816">
      <w:pPr>
        <w:pStyle w:val="ListParagraph"/>
        <w:numPr>
          <w:ilvl w:val="0"/>
          <w:numId w:val="12"/>
        </w:numPr>
        <w:shd w:val="clear" w:color="auto" w:fill="FFFFFF"/>
        <w:spacing w:before="100" w:beforeAutospacing="1" w:after="100" w:afterAutospacing="1" w:line="240" w:lineRule="auto"/>
        <w:jc w:val="both"/>
        <w:rPr>
          <w:rFonts w:ascii="Arial" w:eastAsiaTheme="minorHAnsi" w:hAnsi="Arial" w:cs="Arial"/>
          <w:color w:val="000000"/>
          <w:lang w:eastAsia="en-US"/>
        </w:rPr>
      </w:pPr>
      <w:r w:rsidRPr="00D35816">
        <w:rPr>
          <w:rFonts w:ascii="Arial" w:eastAsia="Times New Roman" w:hAnsi="Arial" w:cs="Arial"/>
          <w:color w:val="000000"/>
          <w:lang w:eastAsia="en-US"/>
        </w:rPr>
        <w:t>Design and implementation of application–level protocols.</w:t>
      </w:r>
    </w:p>
    <w:p w14:paraId="6219EBEB" w14:textId="77777777" w:rsidR="0076536F" w:rsidRPr="00D35816" w:rsidRDefault="0076536F" w:rsidP="00D35816">
      <w:pPr>
        <w:pStyle w:val="ListParagraph"/>
        <w:numPr>
          <w:ilvl w:val="0"/>
          <w:numId w:val="12"/>
        </w:numPr>
        <w:shd w:val="clear" w:color="auto" w:fill="FFFFFF"/>
        <w:spacing w:before="100" w:beforeAutospacing="1" w:after="100" w:afterAutospacing="1" w:line="240" w:lineRule="auto"/>
        <w:jc w:val="both"/>
        <w:rPr>
          <w:rFonts w:ascii="Arial" w:eastAsiaTheme="minorHAnsi" w:hAnsi="Arial" w:cs="Arial"/>
          <w:color w:val="000000"/>
          <w:lang w:eastAsia="en-US"/>
        </w:rPr>
      </w:pPr>
      <w:r w:rsidRPr="00D35816">
        <w:rPr>
          <w:rFonts w:ascii="Arial" w:eastAsia="Times New Roman" w:hAnsi="Arial" w:cs="Arial"/>
          <w:color w:val="000000"/>
          <w:lang w:eastAsia="en-US"/>
        </w:rPr>
        <w:t xml:space="preserve">Web services: from stateless services to distributed business processes (also known as service orchestrations). </w:t>
      </w:r>
    </w:p>
    <w:p w14:paraId="177C748F" w14:textId="77777777" w:rsidR="0076536F" w:rsidRPr="00D35816" w:rsidRDefault="0076536F" w:rsidP="00D35816">
      <w:pPr>
        <w:pStyle w:val="ListParagraph"/>
        <w:numPr>
          <w:ilvl w:val="0"/>
          <w:numId w:val="12"/>
        </w:numPr>
        <w:shd w:val="clear" w:color="auto" w:fill="FFFFFF"/>
        <w:spacing w:before="100" w:beforeAutospacing="1" w:after="100" w:afterAutospacing="1" w:line="240" w:lineRule="auto"/>
        <w:jc w:val="both"/>
        <w:rPr>
          <w:rFonts w:ascii="Arial" w:eastAsiaTheme="minorHAnsi" w:hAnsi="Arial" w:cs="Arial"/>
          <w:color w:val="000000"/>
          <w:lang w:eastAsia="en-US"/>
        </w:rPr>
      </w:pPr>
      <w:r w:rsidRPr="00D35816">
        <w:rPr>
          <w:rFonts w:ascii="Arial" w:eastAsia="Times New Roman" w:hAnsi="Arial" w:cs="Arial"/>
          <w:color w:val="000000"/>
          <w:lang w:eastAsia="en-US"/>
        </w:rPr>
        <w:t xml:space="preserve">Transaction protocols on the Web: two-phase commit, long running transactions. </w:t>
      </w:r>
      <w:r w:rsidRPr="00D35816">
        <w:rPr>
          <w:rFonts w:ascii="Arial" w:eastAsiaTheme="minorHAnsi" w:hAnsi="Arial" w:cs="Arial"/>
          <w:color w:val="000000"/>
          <w:lang w:eastAsia="en-US"/>
        </w:rPr>
        <w:t xml:space="preserve"> </w:t>
      </w:r>
    </w:p>
    <w:p w14:paraId="1C9051CA" w14:textId="77777777" w:rsidR="0076536F" w:rsidRPr="00D35816" w:rsidRDefault="0076536F" w:rsidP="0076536F">
      <w:pPr>
        <w:pStyle w:val="ListParagraph"/>
        <w:shd w:val="clear" w:color="auto" w:fill="FFFFFF"/>
        <w:spacing w:before="100" w:beforeAutospacing="1" w:after="100" w:afterAutospacing="1" w:line="240" w:lineRule="auto"/>
        <w:ind w:left="1069"/>
        <w:rPr>
          <w:rFonts w:ascii="Arial" w:eastAsiaTheme="minorHAnsi" w:hAnsi="Arial" w:cs="Arial"/>
          <w:color w:val="000000"/>
          <w:lang w:eastAsia="en-US"/>
        </w:rPr>
      </w:pPr>
    </w:p>
    <w:p w14:paraId="679E82EE" w14:textId="77777777"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Reading list (Indicative list, current at time of publication. Reading lists will be published annually)</w:t>
      </w:r>
    </w:p>
    <w:p w14:paraId="4711C86A" w14:textId="77777777" w:rsidR="0076536F" w:rsidRPr="00D35816" w:rsidRDefault="0076536F" w:rsidP="0076536F">
      <w:pPr>
        <w:spacing w:before="60" w:after="60" w:line="240" w:lineRule="auto"/>
        <w:ind w:left="567" w:right="-330"/>
        <w:rPr>
          <w:rFonts w:ascii="Arial" w:hAnsi="Arial" w:cs="Arial"/>
        </w:rPr>
      </w:pPr>
      <w:r w:rsidRPr="00D35816">
        <w:rPr>
          <w:rFonts w:ascii="Arial" w:hAnsi="Arial" w:cs="Arial"/>
        </w:rPr>
        <w:br/>
        <w:t xml:space="preserve">Armstrong, J, </w:t>
      </w:r>
      <w:proofErr w:type="spellStart"/>
      <w:r w:rsidRPr="00D35816">
        <w:rPr>
          <w:rFonts w:ascii="Arial" w:hAnsi="Arial" w:cs="Arial"/>
        </w:rPr>
        <w:t>Virding</w:t>
      </w:r>
      <w:proofErr w:type="spellEnd"/>
      <w:r w:rsidRPr="00D35816">
        <w:rPr>
          <w:rFonts w:ascii="Arial" w:hAnsi="Arial" w:cs="Arial"/>
        </w:rPr>
        <w:t xml:space="preserve">, R, </w:t>
      </w:r>
      <w:proofErr w:type="spellStart"/>
      <w:r w:rsidRPr="00D35816">
        <w:rPr>
          <w:rFonts w:ascii="Arial" w:hAnsi="Arial" w:cs="Arial"/>
        </w:rPr>
        <w:t>Williams,W.M</w:t>
      </w:r>
      <w:proofErr w:type="spellEnd"/>
      <w:r w:rsidRPr="00D35816">
        <w:rPr>
          <w:rFonts w:ascii="Arial" w:hAnsi="Arial" w:cs="Arial"/>
        </w:rPr>
        <w:t xml:space="preserve">, </w:t>
      </w:r>
      <w:proofErr w:type="spellStart"/>
      <w:r w:rsidRPr="00D35816">
        <w:rPr>
          <w:rFonts w:ascii="Arial" w:hAnsi="Arial" w:cs="Arial"/>
        </w:rPr>
        <w:t>Wilkstrom</w:t>
      </w:r>
      <w:proofErr w:type="spellEnd"/>
      <w:r w:rsidRPr="00D35816">
        <w:rPr>
          <w:rFonts w:ascii="Arial" w:hAnsi="Arial" w:cs="Arial"/>
        </w:rPr>
        <w:t xml:space="preserve">, (1996). </w:t>
      </w:r>
      <w:r w:rsidRPr="00D35816">
        <w:rPr>
          <w:rFonts w:ascii="Arial" w:hAnsi="Arial" w:cs="Arial"/>
          <w:i/>
          <w:lang w:val="nl-NL"/>
        </w:rPr>
        <w:t>C. Concurrent Programming in ERLANG</w:t>
      </w:r>
      <w:r w:rsidRPr="00D35816">
        <w:rPr>
          <w:rFonts w:ascii="Arial" w:hAnsi="Arial" w:cs="Arial"/>
          <w:lang w:val="nl-NL"/>
        </w:rPr>
        <w:t xml:space="preserve">. </w:t>
      </w:r>
      <w:r w:rsidRPr="00D35816">
        <w:rPr>
          <w:rFonts w:ascii="Arial" w:hAnsi="Arial" w:cs="Arial"/>
        </w:rPr>
        <w:t>Prentice-Hall.</w:t>
      </w:r>
      <w:r w:rsidRPr="00D35816">
        <w:rPr>
          <w:rFonts w:ascii="Arial" w:hAnsi="Arial" w:cs="Arial"/>
        </w:rPr>
        <w:br/>
        <w:t xml:space="preserve">Lynch, N.A. (1996). </w:t>
      </w:r>
      <w:r w:rsidRPr="00D35816">
        <w:rPr>
          <w:rFonts w:ascii="Arial" w:hAnsi="Arial" w:cs="Arial"/>
          <w:i/>
        </w:rPr>
        <w:t>Distributed Algorithms</w:t>
      </w:r>
      <w:r w:rsidRPr="00D35816">
        <w:rPr>
          <w:rFonts w:ascii="Arial" w:hAnsi="Arial" w:cs="Arial"/>
        </w:rPr>
        <w:t xml:space="preserve">. </w:t>
      </w:r>
      <w:r w:rsidRPr="00D35816">
        <w:rPr>
          <w:rFonts w:ascii="Arial" w:eastAsia="Times New Roman" w:hAnsi="Arial" w:cs="Arial"/>
          <w:color w:val="333333"/>
          <w:shd w:val="clear" w:color="auto" w:fill="FFFFFF"/>
          <w:lang w:eastAsia="en-US"/>
        </w:rPr>
        <w:t>Morgan Kaufmann Publishers In</w:t>
      </w:r>
      <w:r w:rsidRPr="00D35816">
        <w:rPr>
          <w:rFonts w:ascii="Arial" w:hAnsi="Arial" w:cs="Arial"/>
        </w:rPr>
        <w:t xml:space="preserve"> (Section 7) </w:t>
      </w:r>
    </w:p>
    <w:p w14:paraId="10427030" w14:textId="77777777" w:rsidR="0076536F" w:rsidRPr="00D35816" w:rsidRDefault="0076536F" w:rsidP="0076536F">
      <w:pPr>
        <w:spacing w:before="60" w:after="60" w:line="240" w:lineRule="auto"/>
        <w:ind w:left="567" w:right="-330"/>
        <w:rPr>
          <w:rFonts w:ascii="Arial" w:hAnsi="Arial" w:cs="Arial"/>
        </w:rPr>
      </w:pPr>
      <w:r w:rsidRPr="00D35816">
        <w:rPr>
          <w:rFonts w:ascii="Arial" w:hAnsi="Arial" w:cs="Arial"/>
        </w:rPr>
        <w:t xml:space="preserve">Milner, R. (1989). </w:t>
      </w:r>
      <w:r w:rsidRPr="00D35816">
        <w:rPr>
          <w:rFonts w:ascii="Arial" w:hAnsi="Arial" w:cs="Arial"/>
          <w:i/>
        </w:rPr>
        <w:t>Communication and Concurrency</w:t>
      </w:r>
      <w:r w:rsidRPr="00D35816">
        <w:rPr>
          <w:rFonts w:ascii="Arial" w:hAnsi="Arial" w:cs="Arial"/>
        </w:rPr>
        <w:t>. Prentice-Hall,</w:t>
      </w:r>
      <w:r w:rsidRPr="00D35816">
        <w:rPr>
          <w:rFonts w:ascii="Arial" w:hAnsi="Arial" w:cs="Arial"/>
        </w:rPr>
        <w:br/>
      </w:r>
    </w:p>
    <w:p w14:paraId="5FD6A792" w14:textId="77777777" w:rsidR="0076536F" w:rsidRPr="00D35816" w:rsidRDefault="0076536F" w:rsidP="0076536F">
      <w:pPr>
        <w:numPr>
          <w:ilvl w:val="0"/>
          <w:numId w:val="1"/>
        </w:numPr>
        <w:spacing w:after="120" w:line="240" w:lineRule="auto"/>
        <w:ind w:left="567" w:right="260" w:hanging="567"/>
        <w:rPr>
          <w:rFonts w:ascii="Arial" w:hAnsi="Arial" w:cs="Arial"/>
          <w:i/>
          <w:iCs/>
        </w:rPr>
      </w:pPr>
      <w:r w:rsidRPr="00D35816">
        <w:rPr>
          <w:rFonts w:ascii="Arial" w:hAnsi="Arial" w:cs="Arial"/>
          <w:b/>
        </w:rPr>
        <w:t>Learning and teaching methods</w:t>
      </w:r>
    </w:p>
    <w:p w14:paraId="48E7667A" w14:textId="604155CF" w:rsidR="0076536F" w:rsidRPr="00D35816" w:rsidRDefault="0076536F" w:rsidP="0076536F">
      <w:pPr>
        <w:spacing w:after="120" w:line="240" w:lineRule="auto"/>
        <w:ind w:left="567" w:right="260"/>
        <w:jc w:val="both"/>
        <w:rPr>
          <w:rFonts w:ascii="Arial" w:hAnsi="Arial" w:cs="Arial"/>
          <w:iCs/>
        </w:rPr>
      </w:pPr>
      <w:r w:rsidRPr="00D35816">
        <w:rPr>
          <w:rFonts w:ascii="Arial" w:hAnsi="Arial" w:cs="Arial"/>
          <w:iCs/>
        </w:rPr>
        <w:t xml:space="preserve">Total contact hours: </w:t>
      </w:r>
      <w:r w:rsidR="00951544" w:rsidRPr="00D35816">
        <w:rPr>
          <w:rFonts w:ascii="Arial" w:hAnsi="Arial" w:cs="Arial"/>
          <w:iCs/>
        </w:rPr>
        <w:t>32</w:t>
      </w:r>
      <w:r w:rsidRPr="00D35816">
        <w:rPr>
          <w:rFonts w:ascii="Arial" w:hAnsi="Arial" w:cs="Arial"/>
          <w:iCs/>
        </w:rPr>
        <w:t xml:space="preserve"> hours</w:t>
      </w:r>
    </w:p>
    <w:p w14:paraId="7053395F" w14:textId="4585CDD3" w:rsidR="0076536F" w:rsidRPr="00D35816" w:rsidRDefault="0076536F" w:rsidP="0076536F">
      <w:pPr>
        <w:spacing w:after="120" w:line="240" w:lineRule="auto"/>
        <w:ind w:left="567" w:right="260"/>
        <w:jc w:val="both"/>
        <w:rPr>
          <w:rFonts w:ascii="Arial" w:hAnsi="Arial" w:cs="Arial"/>
          <w:iCs/>
        </w:rPr>
      </w:pPr>
      <w:r w:rsidRPr="00D35816">
        <w:rPr>
          <w:rFonts w:ascii="Arial" w:hAnsi="Arial" w:cs="Arial"/>
          <w:iCs/>
        </w:rPr>
        <w:t>Private study hours: 11</w:t>
      </w:r>
      <w:r w:rsidR="00626125" w:rsidRPr="00D35816">
        <w:rPr>
          <w:rFonts w:ascii="Arial" w:hAnsi="Arial" w:cs="Arial"/>
          <w:iCs/>
        </w:rPr>
        <w:t>8</w:t>
      </w:r>
      <w:r w:rsidRPr="00D35816">
        <w:rPr>
          <w:rFonts w:ascii="Arial" w:hAnsi="Arial" w:cs="Arial"/>
          <w:iCs/>
        </w:rPr>
        <w:t xml:space="preserve"> hours</w:t>
      </w:r>
    </w:p>
    <w:p w14:paraId="43CCF6A9" w14:textId="77777777" w:rsidR="0076536F" w:rsidRPr="00D35816" w:rsidRDefault="0076536F" w:rsidP="0076536F">
      <w:pPr>
        <w:spacing w:after="120" w:line="240" w:lineRule="auto"/>
        <w:ind w:left="567" w:right="260"/>
        <w:jc w:val="both"/>
        <w:rPr>
          <w:rFonts w:ascii="Arial" w:hAnsi="Arial" w:cs="Arial"/>
          <w:i/>
          <w:iCs/>
        </w:rPr>
      </w:pPr>
      <w:r w:rsidRPr="00D35816">
        <w:rPr>
          <w:rFonts w:ascii="Arial" w:hAnsi="Arial" w:cs="Arial"/>
          <w:iCs/>
        </w:rPr>
        <w:t>Total study hours: 150 hours</w:t>
      </w:r>
    </w:p>
    <w:p w14:paraId="291F82B2" w14:textId="77777777" w:rsidR="0076536F" w:rsidRPr="00D35816" w:rsidRDefault="0076536F" w:rsidP="0076536F">
      <w:pPr>
        <w:spacing w:after="120" w:line="240" w:lineRule="auto"/>
        <w:ind w:left="426" w:right="260"/>
        <w:rPr>
          <w:rFonts w:ascii="Arial" w:hAnsi="Arial" w:cs="Arial"/>
          <w:i/>
          <w:iCs/>
        </w:rPr>
      </w:pPr>
    </w:p>
    <w:p w14:paraId="38E59D36" w14:textId="77777777" w:rsidR="0076536F" w:rsidRPr="00D35816" w:rsidRDefault="0076536F" w:rsidP="0076536F">
      <w:pPr>
        <w:numPr>
          <w:ilvl w:val="0"/>
          <w:numId w:val="1"/>
        </w:numPr>
        <w:spacing w:after="120" w:line="240" w:lineRule="auto"/>
        <w:ind w:left="567" w:right="260" w:hanging="567"/>
        <w:rPr>
          <w:rFonts w:ascii="Arial" w:hAnsi="Arial" w:cs="Arial"/>
          <w:i/>
          <w:iCs/>
        </w:rPr>
      </w:pPr>
      <w:r w:rsidRPr="00D35816">
        <w:rPr>
          <w:rFonts w:ascii="Arial" w:hAnsi="Arial" w:cs="Arial"/>
          <w:b/>
        </w:rPr>
        <w:t>Assessment methods</w:t>
      </w:r>
    </w:p>
    <w:p w14:paraId="5BCD0372" w14:textId="77777777" w:rsidR="0076536F" w:rsidRPr="00D35816" w:rsidRDefault="0076536F" w:rsidP="0076536F">
      <w:pPr>
        <w:pStyle w:val="ListParagraph"/>
        <w:numPr>
          <w:ilvl w:val="1"/>
          <w:numId w:val="9"/>
        </w:numPr>
        <w:spacing w:after="120"/>
        <w:ind w:left="567" w:hanging="567"/>
        <w:rPr>
          <w:rFonts w:ascii="Arial" w:hAnsi="Arial" w:cs="Arial"/>
          <w:iCs/>
        </w:rPr>
      </w:pPr>
      <w:r w:rsidRPr="00D35816">
        <w:rPr>
          <w:rFonts w:ascii="Arial" w:hAnsi="Arial" w:cs="Arial"/>
          <w:iCs/>
        </w:rPr>
        <w:t>Main assessment methods</w:t>
      </w:r>
    </w:p>
    <w:p w14:paraId="630A1CA8" w14:textId="77777777" w:rsidR="0076536F" w:rsidRPr="00D35816" w:rsidRDefault="0076536F" w:rsidP="0076536F">
      <w:pPr>
        <w:spacing w:after="120" w:line="240" w:lineRule="auto"/>
        <w:ind w:left="567" w:right="260"/>
        <w:jc w:val="both"/>
        <w:rPr>
          <w:rFonts w:ascii="Arial" w:hAnsi="Arial" w:cs="Arial"/>
          <w:iCs/>
        </w:rPr>
      </w:pPr>
      <w:r w:rsidRPr="00D35816">
        <w:rPr>
          <w:rFonts w:ascii="Arial" w:hAnsi="Arial" w:cs="Arial"/>
          <w:iCs/>
        </w:rPr>
        <w:t>Concurrent programming in Java Coding assignment (20%)</w:t>
      </w:r>
    </w:p>
    <w:p w14:paraId="15FA369F" w14:textId="77777777" w:rsidR="0076536F" w:rsidRPr="00D35816" w:rsidRDefault="0076536F" w:rsidP="0076536F">
      <w:pPr>
        <w:spacing w:after="120" w:line="240" w:lineRule="auto"/>
        <w:ind w:left="567" w:right="260"/>
        <w:jc w:val="both"/>
        <w:rPr>
          <w:rFonts w:ascii="Arial" w:hAnsi="Arial" w:cs="Arial"/>
          <w:iCs/>
        </w:rPr>
      </w:pPr>
      <w:r w:rsidRPr="00D35816">
        <w:rPr>
          <w:rFonts w:ascii="Arial" w:hAnsi="Arial" w:cs="Arial"/>
          <w:iCs/>
        </w:rPr>
        <w:t>Concurrent programming in GO Coding assignment (20%)</w:t>
      </w:r>
    </w:p>
    <w:p w14:paraId="3B0E2038" w14:textId="77777777" w:rsidR="0076536F" w:rsidRPr="00D35816" w:rsidRDefault="0076536F" w:rsidP="0076536F">
      <w:pPr>
        <w:spacing w:after="120" w:line="240" w:lineRule="auto"/>
        <w:ind w:left="567" w:right="260"/>
        <w:jc w:val="both"/>
        <w:rPr>
          <w:rFonts w:ascii="Arial" w:hAnsi="Arial" w:cs="Arial"/>
          <w:iCs/>
        </w:rPr>
      </w:pPr>
      <w:r w:rsidRPr="00D35816">
        <w:rPr>
          <w:rFonts w:ascii="Arial" w:hAnsi="Arial" w:cs="Arial"/>
          <w:iCs/>
        </w:rPr>
        <w:t>Seminar (Presentation and oral discussion) 10%</w:t>
      </w:r>
    </w:p>
    <w:p w14:paraId="27F6CF80" w14:textId="77777777" w:rsidR="0076536F" w:rsidRPr="00D35816" w:rsidRDefault="0076536F" w:rsidP="0076536F">
      <w:pPr>
        <w:spacing w:after="120" w:line="240" w:lineRule="auto"/>
        <w:ind w:left="567" w:right="260"/>
        <w:jc w:val="both"/>
        <w:rPr>
          <w:rFonts w:ascii="Arial" w:hAnsi="Arial" w:cs="Arial"/>
          <w:iCs/>
        </w:rPr>
      </w:pPr>
      <w:r w:rsidRPr="00D35816">
        <w:rPr>
          <w:rFonts w:ascii="Arial" w:hAnsi="Arial" w:cs="Arial"/>
          <w:iCs/>
        </w:rPr>
        <w:t xml:space="preserve">2-hour unseen written examination (50%) </w:t>
      </w:r>
    </w:p>
    <w:p w14:paraId="42831C18" w14:textId="77777777" w:rsidR="0076536F" w:rsidRPr="00D35816" w:rsidRDefault="0076536F" w:rsidP="0076536F">
      <w:pPr>
        <w:spacing w:after="120" w:line="240" w:lineRule="auto"/>
        <w:ind w:left="426" w:right="260"/>
        <w:rPr>
          <w:rFonts w:ascii="Arial" w:hAnsi="Arial" w:cs="Arial"/>
          <w:b/>
          <w:i/>
          <w:iCs/>
        </w:rPr>
      </w:pPr>
    </w:p>
    <w:p w14:paraId="3AD9A035" w14:textId="77777777" w:rsidR="0076536F" w:rsidRPr="00D35816" w:rsidRDefault="0076536F" w:rsidP="0076536F">
      <w:pPr>
        <w:spacing w:after="120"/>
        <w:ind w:left="567" w:hanging="567"/>
        <w:rPr>
          <w:rFonts w:ascii="Arial" w:hAnsi="Arial" w:cs="Arial"/>
          <w:iCs/>
        </w:rPr>
      </w:pPr>
      <w:r w:rsidRPr="00D35816">
        <w:rPr>
          <w:rFonts w:ascii="Arial" w:hAnsi="Arial" w:cs="Arial"/>
          <w:iCs/>
        </w:rPr>
        <w:t>13.2</w:t>
      </w:r>
      <w:r w:rsidRPr="00D35816">
        <w:rPr>
          <w:rFonts w:ascii="Arial" w:hAnsi="Arial" w:cs="Arial"/>
          <w:iCs/>
        </w:rPr>
        <w:tab/>
        <w:t xml:space="preserve">Reassessment methods </w:t>
      </w:r>
    </w:p>
    <w:p w14:paraId="49E3E2C7" w14:textId="77777777" w:rsidR="0076536F" w:rsidRPr="00D35816" w:rsidRDefault="0076536F" w:rsidP="0076536F">
      <w:pPr>
        <w:spacing w:after="120" w:line="240" w:lineRule="auto"/>
        <w:ind w:left="567" w:right="260"/>
        <w:jc w:val="both"/>
        <w:rPr>
          <w:rFonts w:ascii="Arial" w:hAnsi="Arial" w:cs="Arial"/>
          <w:b/>
          <w:iCs/>
        </w:rPr>
      </w:pPr>
      <w:r w:rsidRPr="00D35816">
        <w:rPr>
          <w:rFonts w:ascii="Arial" w:hAnsi="Arial" w:cs="Arial"/>
          <w:iCs/>
        </w:rPr>
        <w:t xml:space="preserve">Like for like. </w:t>
      </w:r>
    </w:p>
    <w:p w14:paraId="467FB7BF" w14:textId="77777777" w:rsidR="0076536F" w:rsidRPr="00D35816" w:rsidRDefault="0076536F" w:rsidP="0076536F">
      <w:pPr>
        <w:spacing w:after="120" w:line="240" w:lineRule="auto"/>
        <w:ind w:left="426" w:right="260"/>
        <w:rPr>
          <w:rFonts w:ascii="Arial" w:hAnsi="Arial" w:cs="Arial"/>
          <w:b/>
          <w:i/>
          <w:iCs/>
        </w:rPr>
      </w:pPr>
    </w:p>
    <w:p w14:paraId="3F9B4CAB" w14:textId="7C98C467" w:rsidR="009F28ED" w:rsidRPr="00D35816" w:rsidRDefault="0076536F" w:rsidP="009F28ED">
      <w:pPr>
        <w:numPr>
          <w:ilvl w:val="0"/>
          <w:numId w:val="1"/>
        </w:numPr>
        <w:spacing w:after="120" w:line="240" w:lineRule="auto"/>
        <w:ind w:left="567" w:right="261" w:hanging="567"/>
        <w:jc w:val="both"/>
        <w:rPr>
          <w:rFonts w:ascii="Arial" w:hAnsi="Arial" w:cs="Arial"/>
          <w:b/>
          <w:i/>
          <w:iCs/>
        </w:rPr>
      </w:pPr>
      <w:r w:rsidRPr="00D35816">
        <w:rPr>
          <w:rFonts w:ascii="Arial" w:hAnsi="Arial" w:cs="Arial"/>
          <w:b/>
          <w:i/>
          <w:iCs/>
        </w:rPr>
        <w:t>Map of module learning outcomes (sections 8 &amp; 9) to learning and teaching methods (section12) and methods of assessment (section 13)</w:t>
      </w:r>
    </w:p>
    <w:tbl>
      <w:tblPr>
        <w:tblStyle w:val="TableGrid"/>
        <w:tblW w:w="7662" w:type="dxa"/>
        <w:tblInd w:w="704" w:type="dxa"/>
        <w:tblLayout w:type="fixed"/>
        <w:tblLook w:val="04A0" w:firstRow="1" w:lastRow="0" w:firstColumn="1" w:lastColumn="0" w:noHBand="0" w:noVBand="1"/>
      </w:tblPr>
      <w:tblGrid>
        <w:gridCol w:w="3126"/>
        <w:gridCol w:w="567"/>
        <w:gridCol w:w="567"/>
        <w:gridCol w:w="567"/>
        <w:gridCol w:w="567"/>
        <w:gridCol w:w="567"/>
        <w:gridCol w:w="567"/>
        <w:gridCol w:w="567"/>
        <w:gridCol w:w="567"/>
      </w:tblGrid>
      <w:tr w:rsidR="0040708E" w:rsidRPr="00D35816" w14:paraId="3A23A413" w14:textId="77777777" w:rsidTr="009F28ED">
        <w:tc>
          <w:tcPr>
            <w:tcW w:w="3126" w:type="dxa"/>
            <w:shd w:val="clear" w:color="auto" w:fill="D9D9D9" w:themeFill="background1" w:themeFillShade="D9"/>
          </w:tcPr>
          <w:p w14:paraId="760BEFF8" w14:textId="77777777" w:rsidR="0040708E" w:rsidRPr="00D35816" w:rsidRDefault="0040708E" w:rsidP="000A59DD">
            <w:pPr>
              <w:spacing w:after="120"/>
              <w:ind w:left="33"/>
              <w:rPr>
                <w:rFonts w:ascii="Arial" w:hAnsi="Arial" w:cs="Arial"/>
                <w:b/>
              </w:rPr>
            </w:pPr>
            <w:r w:rsidRPr="00D35816">
              <w:rPr>
                <w:rFonts w:ascii="Arial" w:hAnsi="Arial" w:cs="Arial"/>
                <w:b/>
              </w:rPr>
              <w:t>Module learning outcome</w:t>
            </w:r>
          </w:p>
        </w:tc>
        <w:tc>
          <w:tcPr>
            <w:tcW w:w="567" w:type="dxa"/>
          </w:tcPr>
          <w:p w14:paraId="4301E339" w14:textId="77777777" w:rsidR="0040708E" w:rsidRPr="00D35816" w:rsidRDefault="0040708E" w:rsidP="000A59DD">
            <w:pPr>
              <w:spacing w:after="120"/>
              <w:rPr>
                <w:rFonts w:ascii="Arial" w:hAnsi="Arial" w:cs="Arial"/>
                <w:i/>
              </w:rPr>
            </w:pPr>
            <w:r w:rsidRPr="00D35816">
              <w:rPr>
                <w:rFonts w:ascii="Arial" w:hAnsi="Arial" w:cs="Arial"/>
                <w:i/>
              </w:rPr>
              <w:t>8.1</w:t>
            </w:r>
          </w:p>
        </w:tc>
        <w:tc>
          <w:tcPr>
            <w:tcW w:w="567" w:type="dxa"/>
          </w:tcPr>
          <w:p w14:paraId="3A76CB5D" w14:textId="77777777" w:rsidR="0040708E" w:rsidRPr="00D35816" w:rsidRDefault="0040708E" w:rsidP="000A59DD">
            <w:pPr>
              <w:spacing w:after="120"/>
              <w:rPr>
                <w:rFonts w:ascii="Arial" w:hAnsi="Arial" w:cs="Arial"/>
                <w:i/>
              </w:rPr>
            </w:pPr>
            <w:r w:rsidRPr="00D35816">
              <w:rPr>
                <w:rFonts w:ascii="Arial" w:hAnsi="Arial" w:cs="Arial"/>
                <w:i/>
              </w:rPr>
              <w:t>8.2</w:t>
            </w:r>
          </w:p>
        </w:tc>
        <w:tc>
          <w:tcPr>
            <w:tcW w:w="567" w:type="dxa"/>
          </w:tcPr>
          <w:p w14:paraId="7A647776" w14:textId="77777777" w:rsidR="0040708E" w:rsidRPr="00D35816" w:rsidRDefault="0040708E" w:rsidP="000A59DD">
            <w:pPr>
              <w:spacing w:after="120"/>
              <w:rPr>
                <w:rFonts w:ascii="Arial" w:hAnsi="Arial" w:cs="Arial"/>
                <w:i/>
              </w:rPr>
            </w:pPr>
            <w:r w:rsidRPr="00D35816">
              <w:rPr>
                <w:rFonts w:ascii="Arial" w:hAnsi="Arial" w:cs="Arial"/>
                <w:i/>
              </w:rPr>
              <w:t>8.3</w:t>
            </w:r>
          </w:p>
        </w:tc>
        <w:tc>
          <w:tcPr>
            <w:tcW w:w="567" w:type="dxa"/>
          </w:tcPr>
          <w:p w14:paraId="7B47F169" w14:textId="77777777" w:rsidR="0040708E" w:rsidRPr="00D35816" w:rsidRDefault="0040708E" w:rsidP="000A59DD">
            <w:pPr>
              <w:spacing w:after="120"/>
              <w:rPr>
                <w:rFonts w:ascii="Arial" w:hAnsi="Arial" w:cs="Arial"/>
                <w:i/>
              </w:rPr>
            </w:pPr>
            <w:r w:rsidRPr="00D35816">
              <w:rPr>
                <w:rFonts w:ascii="Arial" w:hAnsi="Arial" w:cs="Arial"/>
                <w:i/>
              </w:rPr>
              <w:t>8.4</w:t>
            </w:r>
          </w:p>
        </w:tc>
        <w:tc>
          <w:tcPr>
            <w:tcW w:w="567" w:type="dxa"/>
          </w:tcPr>
          <w:p w14:paraId="1205399D" w14:textId="77777777" w:rsidR="0040708E" w:rsidRPr="00D35816" w:rsidRDefault="0040708E" w:rsidP="000A59DD">
            <w:pPr>
              <w:spacing w:after="120"/>
              <w:rPr>
                <w:rFonts w:ascii="Arial" w:hAnsi="Arial" w:cs="Arial"/>
                <w:i/>
              </w:rPr>
            </w:pPr>
            <w:r w:rsidRPr="00D35816">
              <w:rPr>
                <w:rFonts w:ascii="Arial" w:hAnsi="Arial" w:cs="Arial"/>
                <w:i/>
              </w:rPr>
              <w:t>8.5</w:t>
            </w:r>
          </w:p>
        </w:tc>
        <w:tc>
          <w:tcPr>
            <w:tcW w:w="567" w:type="dxa"/>
          </w:tcPr>
          <w:p w14:paraId="6D80083C" w14:textId="77777777" w:rsidR="0040708E" w:rsidRPr="00D35816" w:rsidRDefault="0040708E" w:rsidP="000A59DD">
            <w:pPr>
              <w:spacing w:after="120"/>
              <w:rPr>
                <w:rFonts w:ascii="Arial" w:hAnsi="Arial" w:cs="Arial"/>
                <w:i/>
              </w:rPr>
            </w:pPr>
            <w:r w:rsidRPr="00D35816">
              <w:rPr>
                <w:rFonts w:ascii="Arial" w:hAnsi="Arial" w:cs="Arial"/>
                <w:i/>
              </w:rPr>
              <w:t>9.1</w:t>
            </w:r>
          </w:p>
        </w:tc>
        <w:tc>
          <w:tcPr>
            <w:tcW w:w="567" w:type="dxa"/>
          </w:tcPr>
          <w:p w14:paraId="63C8DB95" w14:textId="77777777" w:rsidR="0040708E" w:rsidRPr="00D35816" w:rsidRDefault="0040708E" w:rsidP="000A59DD">
            <w:pPr>
              <w:spacing w:after="120"/>
              <w:rPr>
                <w:rFonts w:ascii="Arial" w:hAnsi="Arial" w:cs="Arial"/>
                <w:i/>
              </w:rPr>
            </w:pPr>
            <w:r w:rsidRPr="00D35816">
              <w:rPr>
                <w:rFonts w:ascii="Arial" w:hAnsi="Arial" w:cs="Arial"/>
                <w:i/>
              </w:rPr>
              <w:t>9.2</w:t>
            </w:r>
          </w:p>
        </w:tc>
        <w:tc>
          <w:tcPr>
            <w:tcW w:w="567" w:type="dxa"/>
          </w:tcPr>
          <w:p w14:paraId="2B9CD1A6" w14:textId="77777777" w:rsidR="0040708E" w:rsidRPr="00D35816" w:rsidRDefault="0040708E" w:rsidP="000A59DD">
            <w:pPr>
              <w:spacing w:after="120"/>
              <w:rPr>
                <w:rFonts w:ascii="Arial" w:hAnsi="Arial" w:cs="Arial"/>
                <w:i/>
              </w:rPr>
            </w:pPr>
            <w:r w:rsidRPr="00D35816">
              <w:rPr>
                <w:rFonts w:ascii="Arial" w:hAnsi="Arial" w:cs="Arial"/>
                <w:i/>
              </w:rPr>
              <w:t>9.3</w:t>
            </w:r>
          </w:p>
        </w:tc>
      </w:tr>
      <w:tr w:rsidR="0040708E" w:rsidRPr="00D35816" w14:paraId="64F020A6" w14:textId="77777777" w:rsidTr="009F28ED">
        <w:tc>
          <w:tcPr>
            <w:tcW w:w="3126" w:type="dxa"/>
            <w:shd w:val="clear" w:color="auto" w:fill="D9D9D9" w:themeFill="background1" w:themeFillShade="D9"/>
          </w:tcPr>
          <w:p w14:paraId="045A2D6B" w14:textId="77777777" w:rsidR="0040708E" w:rsidRPr="00D35816" w:rsidRDefault="0040708E" w:rsidP="000A59DD">
            <w:pPr>
              <w:spacing w:after="120"/>
              <w:rPr>
                <w:rFonts w:ascii="Arial" w:hAnsi="Arial" w:cs="Arial"/>
                <w:b/>
              </w:rPr>
            </w:pPr>
            <w:r w:rsidRPr="00D35816">
              <w:rPr>
                <w:rFonts w:ascii="Arial" w:hAnsi="Arial" w:cs="Arial"/>
                <w:b/>
              </w:rPr>
              <w:t>Learning/ teaching method</w:t>
            </w:r>
          </w:p>
        </w:tc>
        <w:tc>
          <w:tcPr>
            <w:tcW w:w="567" w:type="dxa"/>
          </w:tcPr>
          <w:p w14:paraId="128D2469" w14:textId="77777777" w:rsidR="0040708E" w:rsidRPr="00D35816" w:rsidRDefault="0040708E" w:rsidP="000A59DD">
            <w:pPr>
              <w:spacing w:after="120"/>
              <w:rPr>
                <w:rFonts w:ascii="Arial" w:hAnsi="Arial" w:cs="Arial"/>
                <w:b/>
              </w:rPr>
            </w:pPr>
          </w:p>
        </w:tc>
        <w:tc>
          <w:tcPr>
            <w:tcW w:w="567" w:type="dxa"/>
          </w:tcPr>
          <w:p w14:paraId="4BBA8F02" w14:textId="77777777" w:rsidR="0040708E" w:rsidRPr="00D35816" w:rsidRDefault="0040708E" w:rsidP="000A59DD">
            <w:pPr>
              <w:spacing w:after="120"/>
              <w:rPr>
                <w:rFonts w:ascii="Arial" w:hAnsi="Arial" w:cs="Arial"/>
                <w:b/>
              </w:rPr>
            </w:pPr>
          </w:p>
        </w:tc>
        <w:tc>
          <w:tcPr>
            <w:tcW w:w="567" w:type="dxa"/>
          </w:tcPr>
          <w:p w14:paraId="4F0D28C7" w14:textId="77777777" w:rsidR="0040708E" w:rsidRPr="00D35816" w:rsidRDefault="0040708E" w:rsidP="000A59DD">
            <w:pPr>
              <w:spacing w:after="120"/>
              <w:rPr>
                <w:rFonts w:ascii="Arial" w:hAnsi="Arial" w:cs="Arial"/>
                <w:b/>
              </w:rPr>
            </w:pPr>
          </w:p>
        </w:tc>
        <w:tc>
          <w:tcPr>
            <w:tcW w:w="567" w:type="dxa"/>
          </w:tcPr>
          <w:p w14:paraId="46E22718" w14:textId="77777777" w:rsidR="0040708E" w:rsidRPr="00D35816" w:rsidRDefault="0040708E" w:rsidP="000A59DD">
            <w:pPr>
              <w:spacing w:after="120"/>
              <w:rPr>
                <w:rFonts w:ascii="Arial" w:hAnsi="Arial" w:cs="Arial"/>
                <w:b/>
              </w:rPr>
            </w:pPr>
          </w:p>
        </w:tc>
        <w:tc>
          <w:tcPr>
            <w:tcW w:w="567" w:type="dxa"/>
          </w:tcPr>
          <w:p w14:paraId="6D02A486" w14:textId="77777777" w:rsidR="0040708E" w:rsidRPr="00D35816" w:rsidRDefault="0040708E" w:rsidP="000A59DD">
            <w:pPr>
              <w:spacing w:after="120"/>
              <w:rPr>
                <w:rFonts w:ascii="Arial" w:hAnsi="Arial" w:cs="Arial"/>
                <w:b/>
              </w:rPr>
            </w:pPr>
          </w:p>
        </w:tc>
        <w:tc>
          <w:tcPr>
            <w:tcW w:w="567" w:type="dxa"/>
          </w:tcPr>
          <w:p w14:paraId="196E9C99" w14:textId="77777777" w:rsidR="0040708E" w:rsidRPr="00D35816" w:rsidRDefault="0040708E" w:rsidP="000A59DD">
            <w:pPr>
              <w:spacing w:after="120"/>
              <w:rPr>
                <w:rFonts w:ascii="Arial" w:hAnsi="Arial" w:cs="Arial"/>
                <w:b/>
              </w:rPr>
            </w:pPr>
          </w:p>
        </w:tc>
        <w:tc>
          <w:tcPr>
            <w:tcW w:w="567" w:type="dxa"/>
          </w:tcPr>
          <w:p w14:paraId="437A4D0F" w14:textId="77777777" w:rsidR="0040708E" w:rsidRPr="00D35816" w:rsidRDefault="0040708E" w:rsidP="000A59DD">
            <w:pPr>
              <w:spacing w:after="120"/>
              <w:rPr>
                <w:rFonts w:ascii="Arial" w:hAnsi="Arial" w:cs="Arial"/>
                <w:b/>
              </w:rPr>
            </w:pPr>
          </w:p>
        </w:tc>
        <w:tc>
          <w:tcPr>
            <w:tcW w:w="567" w:type="dxa"/>
          </w:tcPr>
          <w:p w14:paraId="45EB0A1F" w14:textId="77777777" w:rsidR="0040708E" w:rsidRPr="00D35816" w:rsidRDefault="0040708E" w:rsidP="000A59DD">
            <w:pPr>
              <w:spacing w:after="120"/>
              <w:rPr>
                <w:rFonts w:ascii="Arial" w:hAnsi="Arial" w:cs="Arial"/>
                <w:b/>
              </w:rPr>
            </w:pPr>
          </w:p>
        </w:tc>
      </w:tr>
      <w:tr w:rsidR="0040708E" w:rsidRPr="00D35816" w14:paraId="4E3933BE" w14:textId="77777777" w:rsidTr="009F28ED">
        <w:tc>
          <w:tcPr>
            <w:tcW w:w="3126" w:type="dxa"/>
          </w:tcPr>
          <w:p w14:paraId="6B2174E4" w14:textId="77777777" w:rsidR="0040708E" w:rsidRPr="00D35816" w:rsidRDefault="0040708E" w:rsidP="000A59DD">
            <w:pPr>
              <w:spacing w:after="120"/>
              <w:rPr>
                <w:rFonts w:ascii="Arial" w:hAnsi="Arial" w:cs="Arial"/>
                <w:b/>
              </w:rPr>
            </w:pPr>
            <w:r w:rsidRPr="00D35816">
              <w:rPr>
                <w:rFonts w:ascii="Arial" w:hAnsi="Arial" w:cs="Arial"/>
                <w:b/>
              </w:rPr>
              <w:t>Private Study</w:t>
            </w:r>
          </w:p>
        </w:tc>
        <w:tc>
          <w:tcPr>
            <w:tcW w:w="567" w:type="dxa"/>
          </w:tcPr>
          <w:p w14:paraId="7D8E40F1"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555E4FF7"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1E2E9EA9"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7D896A65"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1BC39CF4"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3A6904A6"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69E41D22"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6F3E9078" w14:textId="77777777" w:rsidR="0040708E" w:rsidRPr="00D35816" w:rsidRDefault="0040708E" w:rsidP="000A59DD">
            <w:pPr>
              <w:spacing w:after="120"/>
              <w:rPr>
                <w:rFonts w:ascii="Arial" w:hAnsi="Arial" w:cs="Arial"/>
                <w:b/>
              </w:rPr>
            </w:pPr>
          </w:p>
        </w:tc>
      </w:tr>
      <w:tr w:rsidR="0040708E" w:rsidRPr="00D35816" w14:paraId="5123A3E4" w14:textId="77777777" w:rsidTr="009F28ED">
        <w:tc>
          <w:tcPr>
            <w:tcW w:w="3126" w:type="dxa"/>
          </w:tcPr>
          <w:p w14:paraId="0382EC73" w14:textId="77777777" w:rsidR="0040708E" w:rsidRPr="00D35816" w:rsidRDefault="0040708E" w:rsidP="000A59DD">
            <w:pPr>
              <w:spacing w:after="120"/>
              <w:rPr>
                <w:rFonts w:ascii="Arial" w:hAnsi="Arial" w:cs="Arial"/>
              </w:rPr>
            </w:pPr>
            <w:r w:rsidRPr="00D35816">
              <w:rPr>
                <w:rFonts w:ascii="Arial" w:hAnsi="Arial" w:cs="Arial"/>
              </w:rPr>
              <w:t>Lectures</w:t>
            </w:r>
          </w:p>
        </w:tc>
        <w:tc>
          <w:tcPr>
            <w:tcW w:w="567" w:type="dxa"/>
          </w:tcPr>
          <w:p w14:paraId="50B5A4E2"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63835947"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4104D734" w14:textId="77777777" w:rsidR="0040708E" w:rsidRPr="00D35816" w:rsidRDefault="0040708E" w:rsidP="000A59DD">
            <w:pPr>
              <w:spacing w:after="120"/>
              <w:rPr>
                <w:rFonts w:ascii="Arial" w:hAnsi="Arial" w:cs="Arial"/>
                <w:b/>
              </w:rPr>
            </w:pPr>
          </w:p>
        </w:tc>
        <w:tc>
          <w:tcPr>
            <w:tcW w:w="567" w:type="dxa"/>
          </w:tcPr>
          <w:p w14:paraId="71C0BAA2" w14:textId="77777777" w:rsidR="0040708E" w:rsidRPr="00D35816" w:rsidRDefault="0040708E" w:rsidP="000A59DD">
            <w:pPr>
              <w:spacing w:after="120"/>
              <w:rPr>
                <w:rFonts w:ascii="Arial" w:hAnsi="Arial" w:cs="Arial"/>
                <w:b/>
              </w:rPr>
            </w:pPr>
          </w:p>
        </w:tc>
        <w:tc>
          <w:tcPr>
            <w:tcW w:w="567" w:type="dxa"/>
          </w:tcPr>
          <w:p w14:paraId="09C4C367"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5C890548"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0F9C8436"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0288B20F" w14:textId="77777777" w:rsidR="0040708E" w:rsidRPr="00D35816" w:rsidRDefault="0040708E" w:rsidP="000A59DD">
            <w:pPr>
              <w:spacing w:after="120"/>
              <w:rPr>
                <w:rFonts w:ascii="Arial" w:hAnsi="Arial" w:cs="Arial"/>
                <w:b/>
              </w:rPr>
            </w:pPr>
          </w:p>
        </w:tc>
      </w:tr>
      <w:tr w:rsidR="0040708E" w:rsidRPr="00D35816" w14:paraId="7EFA9F8C" w14:textId="77777777" w:rsidTr="009F28ED">
        <w:tc>
          <w:tcPr>
            <w:tcW w:w="3126" w:type="dxa"/>
          </w:tcPr>
          <w:p w14:paraId="5F5355BE" w14:textId="77777777" w:rsidR="0040708E" w:rsidRPr="00D35816" w:rsidRDefault="0040708E" w:rsidP="000A59DD">
            <w:pPr>
              <w:spacing w:after="120"/>
              <w:rPr>
                <w:rFonts w:ascii="Arial" w:hAnsi="Arial" w:cs="Arial"/>
              </w:rPr>
            </w:pPr>
            <w:r w:rsidRPr="00D35816">
              <w:rPr>
                <w:rFonts w:ascii="Arial" w:hAnsi="Arial" w:cs="Arial"/>
              </w:rPr>
              <w:t>Supervised terminal classes</w:t>
            </w:r>
          </w:p>
        </w:tc>
        <w:tc>
          <w:tcPr>
            <w:tcW w:w="567" w:type="dxa"/>
          </w:tcPr>
          <w:p w14:paraId="1B0D4ACB" w14:textId="77777777" w:rsidR="0040708E" w:rsidRPr="00D35816" w:rsidRDefault="0040708E" w:rsidP="000A59DD">
            <w:pPr>
              <w:spacing w:after="120"/>
              <w:rPr>
                <w:rFonts w:ascii="Arial" w:hAnsi="Arial" w:cs="Arial"/>
                <w:b/>
              </w:rPr>
            </w:pPr>
          </w:p>
        </w:tc>
        <w:tc>
          <w:tcPr>
            <w:tcW w:w="567" w:type="dxa"/>
          </w:tcPr>
          <w:p w14:paraId="67FB0F62"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258A00F0"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3A52C4F7" w14:textId="77777777" w:rsidR="0040708E" w:rsidRPr="00D35816" w:rsidRDefault="0040708E" w:rsidP="000A59DD">
            <w:pPr>
              <w:spacing w:after="120"/>
              <w:rPr>
                <w:rFonts w:ascii="Arial" w:hAnsi="Arial" w:cs="Arial"/>
                <w:b/>
              </w:rPr>
            </w:pPr>
          </w:p>
        </w:tc>
        <w:tc>
          <w:tcPr>
            <w:tcW w:w="567" w:type="dxa"/>
          </w:tcPr>
          <w:p w14:paraId="145B000A" w14:textId="77777777" w:rsidR="0040708E" w:rsidRPr="00D35816" w:rsidRDefault="0040708E" w:rsidP="000A59DD">
            <w:pPr>
              <w:spacing w:after="120"/>
              <w:rPr>
                <w:rFonts w:ascii="Arial" w:hAnsi="Arial" w:cs="Arial"/>
                <w:b/>
              </w:rPr>
            </w:pPr>
          </w:p>
        </w:tc>
        <w:tc>
          <w:tcPr>
            <w:tcW w:w="567" w:type="dxa"/>
          </w:tcPr>
          <w:p w14:paraId="021D3DFA"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36DF5818" w14:textId="77777777" w:rsidR="0040708E" w:rsidRPr="00D35816" w:rsidRDefault="0040708E" w:rsidP="000A59DD">
            <w:pPr>
              <w:rPr>
                <w:rFonts w:ascii="Arial" w:hAnsi="Arial" w:cs="Arial"/>
              </w:rPr>
            </w:pPr>
            <w:r w:rsidRPr="00D35816">
              <w:rPr>
                <w:rFonts w:ascii="Arial" w:hAnsi="Arial" w:cs="Arial"/>
                <w:b/>
              </w:rPr>
              <w:t>X</w:t>
            </w:r>
          </w:p>
        </w:tc>
        <w:tc>
          <w:tcPr>
            <w:tcW w:w="567" w:type="dxa"/>
          </w:tcPr>
          <w:p w14:paraId="31435402" w14:textId="77777777" w:rsidR="0040708E" w:rsidRPr="00D35816" w:rsidRDefault="0040708E" w:rsidP="000A59DD">
            <w:pPr>
              <w:spacing w:after="120"/>
              <w:rPr>
                <w:rFonts w:ascii="Arial" w:hAnsi="Arial" w:cs="Arial"/>
                <w:b/>
              </w:rPr>
            </w:pPr>
          </w:p>
        </w:tc>
      </w:tr>
      <w:tr w:rsidR="0040708E" w:rsidRPr="00D35816" w14:paraId="3604317F" w14:textId="77777777" w:rsidTr="009F28ED">
        <w:tc>
          <w:tcPr>
            <w:tcW w:w="3126" w:type="dxa"/>
          </w:tcPr>
          <w:p w14:paraId="6FC7C15B" w14:textId="77777777" w:rsidR="0040708E" w:rsidRPr="00D35816" w:rsidRDefault="0040708E" w:rsidP="000A59DD">
            <w:pPr>
              <w:spacing w:after="120"/>
              <w:rPr>
                <w:rFonts w:ascii="Arial" w:hAnsi="Arial" w:cs="Arial"/>
              </w:rPr>
            </w:pPr>
            <w:r w:rsidRPr="00D35816">
              <w:rPr>
                <w:rFonts w:ascii="Arial" w:hAnsi="Arial" w:cs="Arial"/>
              </w:rPr>
              <w:t>Student seminars</w:t>
            </w:r>
          </w:p>
        </w:tc>
        <w:tc>
          <w:tcPr>
            <w:tcW w:w="567" w:type="dxa"/>
          </w:tcPr>
          <w:p w14:paraId="5D51B7DE" w14:textId="77777777" w:rsidR="0040708E" w:rsidRPr="00D35816" w:rsidRDefault="0040708E" w:rsidP="000A59DD">
            <w:pPr>
              <w:spacing w:after="120"/>
              <w:rPr>
                <w:rFonts w:ascii="Arial" w:hAnsi="Arial" w:cs="Arial"/>
                <w:b/>
              </w:rPr>
            </w:pPr>
          </w:p>
        </w:tc>
        <w:tc>
          <w:tcPr>
            <w:tcW w:w="567" w:type="dxa"/>
          </w:tcPr>
          <w:p w14:paraId="2307AA93" w14:textId="77777777" w:rsidR="0040708E" w:rsidRPr="00D35816" w:rsidRDefault="0040708E" w:rsidP="000A59DD">
            <w:pPr>
              <w:spacing w:after="120"/>
              <w:rPr>
                <w:rFonts w:ascii="Arial" w:hAnsi="Arial" w:cs="Arial"/>
                <w:b/>
              </w:rPr>
            </w:pPr>
          </w:p>
        </w:tc>
        <w:tc>
          <w:tcPr>
            <w:tcW w:w="567" w:type="dxa"/>
          </w:tcPr>
          <w:p w14:paraId="78278498" w14:textId="77777777" w:rsidR="0040708E" w:rsidRPr="00D35816" w:rsidRDefault="0040708E" w:rsidP="000A59DD">
            <w:pPr>
              <w:spacing w:after="120"/>
              <w:rPr>
                <w:rFonts w:ascii="Arial" w:hAnsi="Arial" w:cs="Arial"/>
                <w:b/>
              </w:rPr>
            </w:pPr>
          </w:p>
        </w:tc>
        <w:tc>
          <w:tcPr>
            <w:tcW w:w="567" w:type="dxa"/>
          </w:tcPr>
          <w:p w14:paraId="1F16A818"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433B5159" w14:textId="77777777" w:rsidR="0040708E" w:rsidRPr="00D35816" w:rsidRDefault="0040708E" w:rsidP="000A59DD">
            <w:pPr>
              <w:spacing w:after="120"/>
              <w:rPr>
                <w:rFonts w:ascii="Arial" w:hAnsi="Arial" w:cs="Arial"/>
                <w:b/>
              </w:rPr>
            </w:pPr>
          </w:p>
        </w:tc>
        <w:tc>
          <w:tcPr>
            <w:tcW w:w="567" w:type="dxa"/>
          </w:tcPr>
          <w:p w14:paraId="55AC98C0" w14:textId="77777777" w:rsidR="0040708E" w:rsidRPr="00D35816" w:rsidRDefault="0040708E" w:rsidP="000A59DD">
            <w:pPr>
              <w:spacing w:after="120"/>
              <w:rPr>
                <w:rFonts w:ascii="Arial" w:hAnsi="Arial" w:cs="Arial"/>
                <w:b/>
              </w:rPr>
            </w:pPr>
          </w:p>
        </w:tc>
        <w:tc>
          <w:tcPr>
            <w:tcW w:w="567" w:type="dxa"/>
          </w:tcPr>
          <w:p w14:paraId="596CDA49" w14:textId="77777777" w:rsidR="0040708E" w:rsidRPr="00D35816" w:rsidRDefault="0040708E" w:rsidP="000A59DD">
            <w:pPr>
              <w:spacing w:after="120"/>
              <w:rPr>
                <w:rFonts w:ascii="Arial" w:hAnsi="Arial" w:cs="Arial"/>
                <w:b/>
              </w:rPr>
            </w:pPr>
          </w:p>
        </w:tc>
        <w:tc>
          <w:tcPr>
            <w:tcW w:w="567" w:type="dxa"/>
          </w:tcPr>
          <w:p w14:paraId="3FFF08DF" w14:textId="77777777" w:rsidR="0040708E" w:rsidRPr="00D35816" w:rsidRDefault="0040708E" w:rsidP="000A59DD">
            <w:pPr>
              <w:spacing w:after="120"/>
              <w:rPr>
                <w:rFonts w:ascii="Arial" w:hAnsi="Arial" w:cs="Arial"/>
                <w:b/>
              </w:rPr>
            </w:pPr>
            <w:r w:rsidRPr="00D35816">
              <w:rPr>
                <w:rFonts w:ascii="Arial" w:hAnsi="Arial" w:cs="Arial"/>
                <w:b/>
              </w:rPr>
              <w:t>X</w:t>
            </w:r>
          </w:p>
        </w:tc>
      </w:tr>
      <w:tr w:rsidR="0040708E" w:rsidRPr="00D35816" w14:paraId="70CC2CA1" w14:textId="77777777" w:rsidTr="009F28ED">
        <w:tc>
          <w:tcPr>
            <w:tcW w:w="3126" w:type="dxa"/>
            <w:shd w:val="clear" w:color="auto" w:fill="D9D9D9" w:themeFill="background1" w:themeFillShade="D9"/>
          </w:tcPr>
          <w:p w14:paraId="59EBB0D9" w14:textId="77777777" w:rsidR="0040708E" w:rsidRPr="00D35816" w:rsidRDefault="0040708E" w:rsidP="000A59DD">
            <w:pPr>
              <w:spacing w:after="120"/>
              <w:rPr>
                <w:rFonts w:ascii="Arial" w:hAnsi="Arial" w:cs="Arial"/>
                <w:b/>
              </w:rPr>
            </w:pPr>
            <w:r w:rsidRPr="00D35816">
              <w:rPr>
                <w:rFonts w:ascii="Arial" w:hAnsi="Arial" w:cs="Arial"/>
                <w:b/>
              </w:rPr>
              <w:lastRenderedPageBreak/>
              <w:t>Assessment method</w:t>
            </w:r>
          </w:p>
        </w:tc>
        <w:tc>
          <w:tcPr>
            <w:tcW w:w="567" w:type="dxa"/>
          </w:tcPr>
          <w:p w14:paraId="41EC5B42" w14:textId="77777777" w:rsidR="0040708E" w:rsidRPr="00D35816" w:rsidRDefault="0040708E" w:rsidP="000A59DD">
            <w:pPr>
              <w:spacing w:after="120"/>
              <w:rPr>
                <w:rFonts w:ascii="Arial" w:hAnsi="Arial" w:cs="Arial"/>
                <w:b/>
              </w:rPr>
            </w:pPr>
          </w:p>
        </w:tc>
        <w:tc>
          <w:tcPr>
            <w:tcW w:w="567" w:type="dxa"/>
          </w:tcPr>
          <w:p w14:paraId="2375D86E" w14:textId="77777777" w:rsidR="0040708E" w:rsidRPr="00D35816" w:rsidRDefault="0040708E" w:rsidP="000A59DD">
            <w:pPr>
              <w:spacing w:after="120"/>
              <w:rPr>
                <w:rFonts w:ascii="Arial" w:hAnsi="Arial" w:cs="Arial"/>
                <w:b/>
              </w:rPr>
            </w:pPr>
          </w:p>
        </w:tc>
        <w:tc>
          <w:tcPr>
            <w:tcW w:w="567" w:type="dxa"/>
          </w:tcPr>
          <w:p w14:paraId="7AFCCB8D" w14:textId="77777777" w:rsidR="0040708E" w:rsidRPr="00D35816" w:rsidRDefault="0040708E" w:rsidP="000A59DD">
            <w:pPr>
              <w:spacing w:after="120"/>
              <w:rPr>
                <w:rFonts w:ascii="Arial" w:hAnsi="Arial" w:cs="Arial"/>
                <w:b/>
              </w:rPr>
            </w:pPr>
          </w:p>
        </w:tc>
        <w:tc>
          <w:tcPr>
            <w:tcW w:w="567" w:type="dxa"/>
          </w:tcPr>
          <w:p w14:paraId="4F19C706" w14:textId="77777777" w:rsidR="0040708E" w:rsidRPr="00D35816" w:rsidRDefault="0040708E" w:rsidP="000A59DD">
            <w:pPr>
              <w:spacing w:after="120"/>
              <w:rPr>
                <w:rFonts w:ascii="Arial" w:hAnsi="Arial" w:cs="Arial"/>
                <w:b/>
              </w:rPr>
            </w:pPr>
          </w:p>
        </w:tc>
        <w:tc>
          <w:tcPr>
            <w:tcW w:w="567" w:type="dxa"/>
          </w:tcPr>
          <w:p w14:paraId="2AF5131D" w14:textId="77777777" w:rsidR="0040708E" w:rsidRPr="00D35816" w:rsidRDefault="0040708E" w:rsidP="000A59DD">
            <w:pPr>
              <w:spacing w:after="120"/>
              <w:rPr>
                <w:rFonts w:ascii="Arial" w:hAnsi="Arial" w:cs="Arial"/>
                <w:b/>
              </w:rPr>
            </w:pPr>
          </w:p>
        </w:tc>
        <w:tc>
          <w:tcPr>
            <w:tcW w:w="567" w:type="dxa"/>
          </w:tcPr>
          <w:p w14:paraId="16EB0286" w14:textId="77777777" w:rsidR="0040708E" w:rsidRPr="00D35816" w:rsidRDefault="0040708E" w:rsidP="000A59DD">
            <w:pPr>
              <w:spacing w:after="120"/>
              <w:rPr>
                <w:rFonts w:ascii="Arial" w:hAnsi="Arial" w:cs="Arial"/>
                <w:b/>
              </w:rPr>
            </w:pPr>
          </w:p>
        </w:tc>
        <w:tc>
          <w:tcPr>
            <w:tcW w:w="567" w:type="dxa"/>
          </w:tcPr>
          <w:p w14:paraId="50CC90FE" w14:textId="77777777" w:rsidR="0040708E" w:rsidRPr="00D35816" w:rsidRDefault="0040708E" w:rsidP="000A59DD">
            <w:pPr>
              <w:spacing w:after="120"/>
              <w:rPr>
                <w:rFonts w:ascii="Arial" w:hAnsi="Arial" w:cs="Arial"/>
                <w:b/>
              </w:rPr>
            </w:pPr>
          </w:p>
        </w:tc>
        <w:tc>
          <w:tcPr>
            <w:tcW w:w="567" w:type="dxa"/>
          </w:tcPr>
          <w:p w14:paraId="52E33099" w14:textId="77777777" w:rsidR="0040708E" w:rsidRPr="00D35816" w:rsidRDefault="0040708E" w:rsidP="000A59DD">
            <w:pPr>
              <w:spacing w:after="120"/>
              <w:rPr>
                <w:rFonts w:ascii="Arial" w:hAnsi="Arial" w:cs="Arial"/>
                <w:b/>
              </w:rPr>
            </w:pPr>
          </w:p>
        </w:tc>
      </w:tr>
      <w:tr w:rsidR="0040708E" w:rsidRPr="00D35816" w14:paraId="015F87C1" w14:textId="77777777" w:rsidTr="009F28ED">
        <w:tc>
          <w:tcPr>
            <w:tcW w:w="3126" w:type="dxa"/>
          </w:tcPr>
          <w:p w14:paraId="63D90E87" w14:textId="77777777" w:rsidR="0040708E" w:rsidRPr="00D35816" w:rsidRDefault="0040708E" w:rsidP="000A59DD">
            <w:pPr>
              <w:spacing w:after="120"/>
              <w:rPr>
                <w:rFonts w:ascii="Arial" w:hAnsi="Arial" w:cs="Arial"/>
                <w:i/>
              </w:rPr>
            </w:pPr>
            <w:r w:rsidRPr="00D35816">
              <w:rPr>
                <w:rFonts w:ascii="Arial" w:hAnsi="Arial" w:cs="Arial"/>
                <w:i/>
              </w:rPr>
              <w:t xml:space="preserve">Assignment </w:t>
            </w:r>
          </w:p>
        </w:tc>
        <w:tc>
          <w:tcPr>
            <w:tcW w:w="567" w:type="dxa"/>
          </w:tcPr>
          <w:p w14:paraId="190F3C91"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78935340"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46EDB084"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279991F2"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4980AA29" w14:textId="77777777" w:rsidR="0040708E" w:rsidRPr="00D35816" w:rsidRDefault="0040708E" w:rsidP="000A59DD">
            <w:pPr>
              <w:spacing w:after="120"/>
              <w:rPr>
                <w:rFonts w:ascii="Arial" w:hAnsi="Arial" w:cs="Arial"/>
                <w:b/>
              </w:rPr>
            </w:pPr>
          </w:p>
        </w:tc>
        <w:tc>
          <w:tcPr>
            <w:tcW w:w="567" w:type="dxa"/>
          </w:tcPr>
          <w:p w14:paraId="680CB80A"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4AFD4CF8"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727EB12A" w14:textId="77777777" w:rsidR="0040708E" w:rsidRPr="00D35816" w:rsidRDefault="0040708E" w:rsidP="000A59DD">
            <w:pPr>
              <w:spacing w:after="120"/>
              <w:rPr>
                <w:rFonts w:ascii="Arial" w:hAnsi="Arial" w:cs="Arial"/>
                <w:b/>
              </w:rPr>
            </w:pPr>
          </w:p>
        </w:tc>
      </w:tr>
      <w:tr w:rsidR="0040708E" w:rsidRPr="00D35816" w14:paraId="376E2669" w14:textId="77777777" w:rsidTr="009F28ED">
        <w:tc>
          <w:tcPr>
            <w:tcW w:w="3126" w:type="dxa"/>
          </w:tcPr>
          <w:p w14:paraId="48E7B561" w14:textId="77777777" w:rsidR="0040708E" w:rsidRPr="00D35816" w:rsidRDefault="0040708E" w:rsidP="000A59DD">
            <w:pPr>
              <w:spacing w:after="120"/>
              <w:rPr>
                <w:rFonts w:ascii="Arial" w:hAnsi="Arial" w:cs="Arial"/>
                <w:i/>
              </w:rPr>
            </w:pPr>
            <w:r w:rsidRPr="00D35816">
              <w:rPr>
                <w:rFonts w:ascii="Arial" w:hAnsi="Arial" w:cs="Arial"/>
                <w:i/>
              </w:rPr>
              <w:t>Presentation</w:t>
            </w:r>
          </w:p>
        </w:tc>
        <w:tc>
          <w:tcPr>
            <w:tcW w:w="567" w:type="dxa"/>
          </w:tcPr>
          <w:p w14:paraId="7C2621E7"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5DEF9427" w14:textId="77777777" w:rsidR="0040708E" w:rsidRPr="00D35816" w:rsidRDefault="0040708E" w:rsidP="000A59DD">
            <w:pPr>
              <w:spacing w:after="120"/>
              <w:rPr>
                <w:rFonts w:ascii="Arial" w:hAnsi="Arial" w:cs="Arial"/>
                <w:b/>
              </w:rPr>
            </w:pPr>
          </w:p>
        </w:tc>
        <w:tc>
          <w:tcPr>
            <w:tcW w:w="567" w:type="dxa"/>
          </w:tcPr>
          <w:p w14:paraId="4B13721C" w14:textId="77777777" w:rsidR="0040708E" w:rsidRPr="00D35816" w:rsidRDefault="0040708E" w:rsidP="000A59DD">
            <w:pPr>
              <w:spacing w:after="120"/>
              <w:rPr>
                <w:rFonts w:ascii="Arial" w:hAnsi="Arial" w:cs="Arial"/>
                <w:b/>
              </w:rPr>
            </w:pPr>
          </w:p>
        </w:tc>
        <w:tc>
          <w:tcPr>
            <w:tcW w:w="567" w:type="dxa"/>
          </w:tcPr>
          <w:p w14:paraId="440D8320"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556C2C21"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31E5CF19" w14:textId="77777777" w:rsidR="0040708E" w:rsidRPr="00D35816" w:rsidRDefault="0040708E" w:rsidP="000A59DD">
            <w:pPr>
              <w:spacing w:after="120"/>
              <w:rPr>
                <w:rFonts w:ascii="Arial" w:hAnsi="Arial" w:cs="Arial"/>
                <w:b/>
              </w:rPr>
            </w:pPr>
          </w:p>
        </w:tc>
        <w:tc>
          <w:tcPr>
            <w:tcW w:w="567" w:type="dxa"/>
          </w:tcPr>
          <w:p w14:paraId="5846B524" w14:textId="77777777" w:rsidR="0040708E" w:rsidRPr="00D35816" w:rsidRDefault="0040708E" w:rsidP="000A59DD">
            <w:pPr>
              <w:spacing w:after="120"/>
              <w:rPr>
                <w:rFonts w:ascii="Arial" w:hAnsi="Arial" w:cs="Arial"/>
                <w:b/>
              </w:rPr>
            </w:pPr>
          </w:p>
        </w:tc>
        <w:tc>
          <w:tcPr>
            <w:tcW w:w="567" w:type="dxa"/>
          </w:tcPr>
          <w:p w14:paraId="2BA015B9" w14:textId="77777777" w:rsidR="0040708E" w:rsidRPr="00D35816" w:rsidRDefault="0040708E" w:rsidP="000A59DD">
            <w:pPr>
              <w:spacing w:after="120"/>
              <w:rPr>
                <w:rFonts w:ascii="Arial" w:hAnsi="Arial" w:cs="Arial"/>
                <w:b/>
              </w:rPr>
            </w:pPr>
            <w:r w:rsidRPr="00D35816">
              <w:rPr>
                <w:rFonts w:ascii="Arial" w:hAnsi="Arial" w:cs="Arial"/>
                <w:b/>
              </w:rPr>
              <w:t>X</w:t>
            </w:r>
          </w:p>
        </w:tc>
      </w:tr>
      <w:tr w:rsidR="0040708E" w:rsidRPr="00D35816" w14:paraId="50DFA083" w14:textId="77777777" w:rsidTr="009F28ED">
        <w:tc>
          <w:tcPr>
            <w:tcW w:w="3126" w:type="dxa"/>
          </w:tcPr>
          <w:p w14:paraId="17C45992" w14:textId="77777777" w:rsidR="0040708E" w:rsidRPr="00D35816" w:rsidRDefault="0040708E" w:rsidP="000A59DD">
            <w:pPr>
              <w:spacing w:after="120"/>
              <w:rPr>
                <w:rFonts w:ascii="Arial" w:hAnsi="Arial" w:cs="Arial"/>
                <w:i/>
              </w:rPr>
            </w:pPr>
            <w:r w:rsidRPr="00D35816">
              <w:rPr>
                <w:rFonts w:ascii="Arial" w:hAnsi="Arial" w:cs="Arial"/>
                <w:i/>
              </w:rPr>
              <w:t>Examination</w:t>
            </w:r>
          </w:p>
        </w:tc>
        <w:tc>
          <w:tcPr>
            <w:tcW w:w="567" w:type="dxa"/>
          </w:tcPr>
          <w:p w14:paraId="62ACFE31" w14:textId="77777777" w:rsidR="0040708E" w:rsidRPr="00D35816" w:rsidRDefault="0040708E" w:rsidP="000A59DD">
            <w:pPr>
              <w:spacing w:after="120"/>
              <w:rPr>
                <w:rFonts w:ascii="Arial" w:hAnsi="Arial" w:cs="Arial"/>
                <w:b/>
              </w:rPr>
            </w:pPr>
          </w:p>
        </w:tc>
        <w:tc>
          <w:tcPr>
            <w:tcW w:w="567" w:type="dxa"/>
          </w:tcPr>
          <w:p w14:paraId="21A09AEF"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29648357"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100F6325" w14:textId="77777777" w:rsidR="0040708E" w:rsidRPr="00D35816" w:rsidRDefault="0040708E" w:rsidP="000A59DD">
            <w:pPr>
              <w:spacing w:after="120"/>
              <w:rPr>
                <w:rFonts w:ascii="Arial" w:hAnsi="Arial" w:cs="Arial"/>
                <w:b/>
              </w:rPr>
            </w:pPr>
          </w:p>
        </w:tc>
        <w:tc>
          <w:tcPr>
            <w:tcW w:w="567" w:type="dxa"/>
          </w:tcPr>
          <w:p w14:paraId="395B414F"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7CE53662" w14:textId="77777777" w:rsidR="0040708E" w:rsidRPr="00D35816" w:rsidRDefault="0040708E" w:rsidP="000A59DD">
            <w:pPr>
              <w:spacing w:after="120"/>
              <w:rPr>
                <w:rFonts w:ascii="Arial" w:hAnsi="Arial" w:cs="Arial"/>
                <w:b/>
              </w:rPr>
            </w:pPr>
            <w:r w:rsidRPr="00D35816">
              <w:rPr>
                <w:rFonts w:ascii="Arial" w:hAnsi="Arial" w:cs="Arial"/>
                <w:b/>
              </w:rPr>
              <w:t>X</w:t>
            </w:r>
          </w:p>
        </w:tc>
        <w:tc>
          <w:tcPr>
            <w:tcW w:w="567" w:type="dxa"/>
          </w:tcPr>
          <w:p w14:paraId="006440C5" w14:textId="77777777" w:rsidR="0040708E" w:rsidRPr="00D35816" w:rsidRDefault="0040708E" w:rsidP="000A59DD">
            <w:pPr>
              <w:spacing w:after="120"/>
              <w:rPr>
                <w:rFonts w:ascii="Arial" w:hAnsi="Arial" w:cs="Arial"/>
                <w:b/>
              </w:rPr>
            </w:pPr>
          </w:p>
        </w:tc>
        <w:tc>
          <w:tcPr>
            <w:tcW w:w="567" w:type="dxa"/>
          </w:tcPr>
          <w:p w14:paraId="21158016" w14:textId="77777777" w:rsidR="0040708E" w:rsidRPr="00D35816" w:rsidRDefault="0040708E" w:rsidP="000A59DD">
            <w:pPr>
              <w:spacing w:after="120"/>
              <w:rPr>
                <w:rFonts w:ascii="Arial" w:hAnsi="Arial" w:cs="Arial"/>
                <w:b/>
              </w:rPr>
            </w:pPr>
          </w:p>
        </w:tc>
      </w:tr>
    </w:tbl>
    <w:p w14:paraId="28CA642D" w14:textId="77777777" w:rsidR="0076536F" w:rsidRPr="00D35816" w:rsidRDefault="0076536F" w:rsidP="00D35816">
      <w:pPr>
        <w:spacing w:after="120" w:line="240" w:lineRule="auto"/>
        <w:ind w:right="260"/>
        <w:rPr>
          <w:rFonts w:ascii="Arial" w:hAnsi="Arial" w:cs="Arial"/>
          <w:b/>
          <w:iCs/>
        </w:rPr>
      </w:pPr>
    </w:p>
    <w:p w14:paraId="7771CFB6" w14:textId="77777777" w:rsidR="0076536F" w:rsidRPr="00D35816" w:rsidRDefault="0076536F" w:rsidP="0076536F">
      <w:pPr>
        <w:numPr>
          <w:ilvl w:val="0"/>
          <w:numId w:val="1"/>
        </w:numPr>
        <w:spacing w:after="120" w:line="240" w:lineRule="auto"/>
        <w:ind w:left="567" w:right="260" w:hanging="567"/>
        <w:jc w:val="both"/>
        <w:rPr>
          <w:rFonts w:ascii="Arial" w:hAnsi="Arial" w:cs="Arial"/>
          <w:iCs/>
        </w:rPr>
      </w:pPr>
      <w:r w:rsidRPr="00D35816">
        <w:rPr>
          <w:rFonts w:ascii="Arial" w:hAnsi="Arial" w:cs="Arial"/>
          <w:b/>
          <w:bCs/>
        </w:rPr>
        <w:t xml:space="preserve">Inclusive module design </w:t>
      </w:r>
    </w:p>
    <w:p w14:paraId="643A7040" w14:textId="2087323F" w:rsidR="0076536F" w:rsidRPr="00D35816" w:rsidRDefault="0076536F" w:rsidP="0076536F">
      <w:pPr>
        <w:autoSpaceDE w:val="0"/>
        <w:autoSpaceDN w:val="0"/>
        <w:adjustRightInd w:val="0"/>
        <w:spacing w:after="120" w:line="240" w:lineRule="auto"/>
        <w:ind w:left="567" w:right="260"/>
        <w:jc w:val="both"/>
        <w:rPr>
          <w:rFonts w:ascii="Arial" w:hAnsi="Arial" w:cs="Arial"/>
        </w:rPr>
      </w:pPr>
      <w:r w:rsidRPr="00D35816">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F14043" w14:textId="77777777" w:rsidR="0076536F" w:rsidRPr="00D35816" w:rsidRDefault="0076536F" w:rsidP="0076536F">
      <w:pPr>
        <w:autoSpaceDE w:val="0"/>
        <w:autoSpaceDN w:val="0"/>
        <w:adjustRightInd w:val="0"/>
        <w:spacing w:after="120" w:line="240" w:lineRule="auto"/>
        <w:ind w:left="567" w:right="260"/>
        <w:jc w:val="both"/>
        <w:rPr>
          <w:rFonts w:ascii="Arial" w:hAnsi="Arial" w:cs="Arial"/>
        </w:rPr>
      </w:pPr>
      <w:r w:rsidRPr="00D35816">
        <w:rPr>
          <w:rFonts w:ascii="Arial" w:hAnsi="Arial" w:cs="Arial"/>
        </w:rPr>
        <w:t>The inclusive practices in the guidance (see Annex B Appendix A) have been considered in order to support all students in the following areas:</w:t>
      </w:r>
    </w:p>
    <w:p w14:paraId="323B0B3B" w14:textId="77777777" w:rsidR="0076536F" w:rsidRPr="00D35816" w:rsidRDefault="0076536F" w:rsidP="0076536F">
      <w:pPr>
        <w:autoSpaceDE w:val="0"/>
        <w:autoSpaceDN w:val="0"/>
        <w:adjustRightInd w:val="0"/>
        <w:spacing w:after="120" w:line="240" w:lineRule="auto"/>
        <w:ind w:left="567" w:right="260"/>
        <w:jc w:val="both"/>
        <w:rPr>
          <w:rFonts w:ascii="Arial" w:hAnsi="Arial" w:cs="Arial"/>
          <w:bCs/>
        </w:rPr>
      </w:pPr>
      <w:r w:rsidRPr="00D35816">
        <w:rPr>
          <w:rFonts w:ascii="Arial" w:hAnsi="Arial" w:cs="Arial"/>
        </w:rPr>
        <w:t xml:space="preserve">a) </w:t>
      </w:r>
      <w:r w:rsidRPr="00D35816">
        <w:rPr>
          <w:rFonts w:ascii="Arial" w:hAnsi="Arial" w:cs="Arial"/>
          <w:bCs/>
        </w:rPr>
        <w:t>Accessible resources and curriculum</w:t>
      </w:r>
    </w:p>
    <w:p w14:paraId="1E2A9573" w14:textId="77777777" w:rsidR="0076536F" w:rsidRPr="00D35816" w:rsidRDefault="0076536F" w:rsidP="0076536F">
      <w:pPr>
        <w:tabs>
          <w:tab w:val="left" w:pos="567"/>
        </w:tabs>
        <w:autoSpaceDE w:val="0"/>
        <w:autoSpaceDN w:val="0"/>
        <w:adjustRightInd w:val="0"/>
        <w:spacing w:after="120" w:line="240" w:lineRule="auto"/>
        <w:ind w:left="567" w:right="260"/>
        <w:jc w:val="both"/>
        <w:rPr>
          <w:rFonts w:ascii="Arial" w:hAnsi="Arial" w:cs="Arial"/>
          <w:color w:val="000000"/>
        </w:rPr>
      </w:pPr>
      <w:r w:rsidRPr="00D35816">
        <w:rPr>
          <w:rFonts w:ascii="Arial" w:hAnsi="Arial" w:cs="Arial"/>
        </w:rPr>
        <w:t xml:space="preserve">b) </w:t>
      </w:r>
      <w:r w:rsidRPr="00D35816">
        <w:rPr>
          <w:rFonts w:ascii="Arial" w:hAnsi="Arial" w:cs="Arial"/>
          <w:bCs/>
        </w:rPr>
        <w:t>Learning, teaching and assessment methods</w:t>
      </w:r>
    </w:p>
    <w:p w14:paraId="62B42D66" w14:textId="77777777" w:rsidR="0076536F" w:rsidRPr="00D35816" w:rsidRDefault="0076536F" w:rsidP="0076536F">
      <w:pPr>
        <w:spacing w:after="120" w:line="240" w:lineRule="auto"/>
        <w:ind w:left="426" w:right="260"/>
        <w:rPr>
          <w:rFonts w:ascii="Arial" w:hAnsi="Arial" w:cs="Arial"/>
          <w:i/>
          <w:iCs/>
        </w:rPr>
      </w:pPr>
    </w:p>
    <w:p w14:paraId="353E8CFA" w14:textId="77777777" w:rsidR="0076536F" w:rsidRPr="00D35816" w:rsidRDefault="0076536F" w:rsidP="0076536F">
      <w:pPr>
        <w:numPr>
          <w:ilvl w:val="0"/>
          <w:numId w:val="1"/>
        </w:numPr>
        <w:spacing w:after="120" w:line="240" w:lineRule="auto"/>
        <w:ind w:left="567" w:right="260" w:hanging="567"/>
        <w:jc w:val="both"/>
        <w:rPr>
          <w:rFonts w:ascii="Arial" w:hAnsi="Arial" w:cs="Arial"/>
          <w:b/>
        </w:rPr>
      </w:pPr>
      <w:r w:rsidRPr="00D35816">
        <w:rPr>
          <w:rFonts w:ascii="Arial" w:hAnsi="Arial" w:cs="Arial"/>
          <w:b/>
        </w:rPr>
        <w:t>Campus(es) or centre(s) where module will be delivered</w:t>
      </w:r>
    </w:p>
    <w:p w14:paraId="3BB33461" w14:textId="77777777" w:rsidR="0076536F" w:rsidRPr="00D35816" w:rsidRDefault="0076536F" w:rsidP="0076536F">
      <w:pPr>
        <w:spacing w:after="120" w:line="240" w:lineRule="auto"/>
        <w:ind w:left="567" w:right="260"/>
        <w:jc w:val="both"/>
        <w:rPr>
          <w:rFonts w:ascii="Arial" w:hAnsi="Arial" w:cs="Arial"/>
          <w:b/>
        </w:rPr>
      </w:pPr>
      <w:r w:rsidRPr="00D35816">
        <w:rPr>
          <w:rFonts w:ascii="Arial" w:hAnsi="Arial" w:cs="Arial"/>
        </w:rPr>
        <w:t>Canterbury</w:t>
      </w:r>
    </w:p>
    <w:p w14:paraId="64ED33BE" w14:textId="77777777" w:rsidR="0076536F" w:rsidRPr="00D35816" w:rsidRDefault="0076536F" w:rsidP="0076536F">
      <w:pPr>
        <w:spacing w:after="120" w:line="240" w:lineRule="auto"/>
        <w:ind w:left="426" w:right="260"/>
        <w:rPr>
          <w:rFonts w:ascii="Arial" w:hAnsi="Arial" w:cs="Arial"/>
          <w:i/>
          <w:iCs/>
        </w:rPr>
      </w:pPr>
    </w:p>
    <w:p w14:paraId="32A3A3DA" w14:textId="77777777" w:rsidR="00D35816" w:rsidRPr="00D35816" w:rsidRDefault="0076536F" w:rsidP="0076536F">
      <w:pPr>
        <w:numPr>
          <w:ilvl w:val="0"/>
          <w:numId w:val="1"/>
        </w:numPr>
        <w:spacing w:after="120" w:line="240" w:lineRule="auto"/>
        <w:ind w:left="567" w:right="261" w:hanging="568"/>
        <w:jc w:val="both"/>
        <w:rPr>
          <w:rFonts w:ascii="Arial" w:hAnsi="Arial" w:cs="Arial"/>
          <w:i/>
          <w:iCs/>
        </w:rPr>
      </w:pPr>
      <w:r w:rsidRPr="00D35816">
        <w:rPr>
          <w:rFonts w:ascii="Arial" w:hAnsi="Arial" w:cs="Arial"/>
          <w:b/>
        </w:rPr>
        <w:t>Internationalisation</w:t>
      </w:r>
    </w:p>
    <w:p w14:paraId="3C38D3A2" w14:textId="1465B273" w:rsidR="00EF13B4" w:rsidRPr="00D35816" w:rsidRDefault="00D35816" w:rsidP="00D35816">
      <w:pPr>
        <w:spacing w:after="120" w:line="240" w:lineRule="auto"/>
        <w:ind w:left="567" w:right="261"/>
        <w:jc w:val="both"/>
        <w:rPr>
          <w:rFonts w:ascii="Arial" w:hAnsi="Arial" w:cs="Arial"/>
          <w:bCs/>
        </w:rPr>
      </w:pPr>
      <w:r w:rsidRPr="00D35816">
        <w:rPr>
          <w:rFonts w:ascii="Arial" w:hAnsi="Arial" w:cs="Arial"/>
          <w:b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1D4797A" w14:textId="6F450ADE" w:rsidR="00EF13B4" w:rsidRPr="00D35816" w:rsidRDefault="00EF13B4" w:rsidP="009D52D0">
      <w:pPr>
        <w:pBdr>
          <w:bottom w:val="single" w:sz="6" w:space="1" w:color="auto"/>
        </w:pBdr>
        <w:spacing w:after="120" w:line="240" w:lineRule="auto"/>
        <w:ind w:right="543"/>
        <w:rPr>
          <w:rFonts w:ascii="Arial" w:hAnsi="Arial" w:cs="Arial"/>
        </w:rPr>
      </w:pPr>
    </w:p>
    <w:p w14:paraId="628C15E3" w14:textId="77777777" w:rsidR="00EF13B4" w:rsidRPr="00D35816" w:rsidRDefault="00EF13B4" w:rsidP="009D52D0">
      <w:pPr>
        <w:spacing w:after="120" w:line="240" w:lineRule="auto"/>
        <w:ind w:right="543"/>
        <w:rPr>
          <w:rFonts w:ascii="Arial" w:hAnsi="Arial" w:cs="Arial"/>
          <w:b/>
        </w:rPr>
      </w:pPr>
    </w:p>
    <w:p w14:paraId="59DC6A35" w14:textId="24A82B26" w:rsidR="00441E76" w:rsidRPr="00D35816" w:rsidRDefault="000E7A9D" w:rsidP="009D52D0">
      <w:pPr>
        <w:spacing w:after="120" w:line="240" w:lineRule="auto"/>
        <w:ind w:right="543"/>
        <w:rPr>
          <w:rFonts w:ascii="Arial" w:hAnsi="Arial" w:cs="Arial"/>
          <w:b/>
        </w:rPr>
      </w:pPr>
      <w:r w:rsidRPr="00D35816">
        <w:rPr>
          <w:rFonts w:ascii="Arial" w:hAnsi="Arial" w:cs="Arial"/>
          <w:b/>
        </w:rPr>
        <w:t xml:space="preserve">DIVISIONAL </w:t>
      </w:r>
      <w:r w:rsidR="00441E76" w:rsidRPr="00D35816">
        <w:rPr>
          <w:rFonts w:ascii="Arial" w:hAnsi="Arial" w:cs="Arial"/>
          <w:b/>
        </w:rPr>
        <w:t>USE ONLY</w:t>
      </w:r>
      <w:r w:rsidR="00C612A8" w:rsidRPr="00D35816">
        <w:rPr>
          <w:rFonts w:ascii="Arial" w:hAnsi="Arial" w:cs="Arial"/>
          <w:b/>
        </w:rPr>
        <w:t xml:space="preserve"> </w:t>
      </w:r>
    </w:p>
    <w:p w14:paraId="77E36AB0" w14:textId="77777777" w:rsidR="00D83563" w:rsidRPr="00D35816" w:rsidRDefault="00D83563" w:rsidP="009D52D0">
      <w:pPr>
        <w:spacing w:after="120" w:line="240" w:lineRule="auto"/>
        <w:ind w:right="543"/>
        <w:rPr>
          <w:rFonts w:ascii="Arial" w:hAnsi="Arial" w:cs="Arial"/>
          <w:b/>
        </w:rPr>
      </w:pPr>
      <w:r w:rsidRPr="00D35816">
        <w:rPr>
          <w:rFonts w:ascii="Arial" w:hAnsi="Arial" w:cs="Arial"/>
          <w:b/>
        </w:rPr>
        <w:t>Revision record – all revisions must be recorded in the grid and full details of the change retained in the appropriate committee records.</w:t>
      </w:r>
    </w:p>
    <w:p w14:paraId="6A80D04E" w14:textId="77777777" w:rsidR="00422B69" w:rsidRPr="00D35816"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D35816" w14:paraId="51F5FBFB" w14:textId="77777777" w:rsidTr="00A13526">
        <w:trPr>
          <w:trHeight w:val="317"/>
        </w:trPr>
        <w:tc>
          <w:tcPr>
            <w:tcW w:w="1593" w:type="dxa"/>
          </w:tcPr>
          <w:p w14:paraId="6AC42F9A" w14:textId="77777777" w:rsidR="00422B69" w:rsidRPr="00D35816" w:rsidRDefault="00422B69" w:rsidP="009D52D0">
            <w:pPr>
              <w:spacing w:after="120"/>
              <w:ind w:right="543"/>
              <w:rPr>
                <w:rFonts w:ascii="Arial" w:hAnsi="Arial" w:cs="Arial"/>
              </w:rPr>
            </w:pPr>
            <w:r w:rsidRPr="00D35816">
              <w:rPr>
                <w:rFonts w:ascii="Arial" w:hAnsi="Arial" w:cs="Arial"/>
              </w:rPr>
              <w:t>Date approved</w:t>
            </w:r>
          </w:p>
        </w:tc>
        <w:tc>
          <w:tcPr>
            <w:tcW w:w="1815" w:type="dxa"/>
          </w:tcPr>
          <w:p w14:paraId="03631D09" w14:textId="77777777" w:rsidR="00422B69" w:rsidRPr="00D35816" w:rsidRDefault="00422B69" w:rsidP="009D52D0">
            <w:pPr>
              <w:spacing w:after="120"/>
              <w:ind w:right="543"/>
              <w:rPr>
                <w:rFonts w:ascii="Arial" w:hAnsi="Arial" w:cs="Arial"/>
              </w:rPr>
            </w:pPr>
            <w:r w:rsidRPr="00D35816">
              <w:rPr>
                <w:rFonts w:ascii="Arial" w:hAnsi="Arial" w:cs="Arial"/>
              </w:rPr>
              <w:t>Major/minor revision</w:t>
            </w:r>
          </w:p>
        </w:tc>
        <w:tc>
          <w:tcPr>
            <w:tcW w:w="1974" w:type="dxa"/>
          </w:tcPr>
          <w:p w14:paraId="0C5D9FF0" w14:textId="77777777" w:rsidR="00422B69" w:rsidRPr="00D35816" w:rsidRDefault="00422B69" w:rsidP="009D52D0">
            <w:pPr>
              <w:spacing w:after="120"/>
              <w:ind w:right="543"/>
              <w:rPr>
                <w:rFonts w:ascii="Arial" w:hAnsi="Arial" w:cs="Arial"/>
              </w:rPr>
            </w:pPr>
            <w:r w:rsidRPr="00D35816">
              <w:rPr>
                <w:rFonts w:ascii="Arial" w:hAnsi="Arial" w:cs="Arial"/>
              </w:rPr>
              <w:t>Start date of</w:t>
            </w:r>
            <w:r w:rsidR="00710647" w:rsidRPr="00D35816">
              <w:rPr>
                <w:rFonts w:ascii="Arial" w:hAnsi="Arial" w:cs="Arial"/>
              </w:rPr>
              <w:t xml:space="preserve"> delivery of </w:t>
            </w:r>
            <w:r w:rsidRPr="00D35816">
              <w:rPr>
                <w:rFonts w:ascii="Arial" w:hAnsi="Arial" w:cs="Arial"/>
              </w:rPr>
              <w:t>revised version</w:t>
            </w:r>
          </w:p>
        </w:tc>
        <w:tc>
          <w:tcPr>
            <w:tcW w:w="2359" w:type="dxa"/>
          </w:tcPr>
          <w:p w14:paraId="7ECD8077" w14:textId="77777777" w:rsidR="00422B69" w:rsidRPr="00D35816" w:rsidRDefault="00422B69" w:rsidP="009D52D0">
            <w:pPr>
              <w:spacing w:after="120"/>
              <w:ind w:right="543"/>
              <w:rPr>
                <w:rFonts w:ascii="Arial" w:hAnsi="Arial" w:cs="Arial"/>
              </w:rPr>
            </w:pPr>
            <w:r w:rsidRPr="00D35816">
              <w:rPr>
                <w:rFonts w:ascii="Arial" w:hAnsi="Arial" w:cs="Arial"/>
              </w:rPr>
              <w:t>Section revised</w:t>
            </w:r>
          </w:p>
        </w:tc>
        <w:tc>
          <w:tcPr>
            <w:tcW w:w="2941" w:type="dxa"/>
          </w:tcPr>
          <w:p w14:paraId="2CC663F8" w14:textId="77777777" w:rsidR="00422B69" w:rsidRPr="00D35816" w:rsidRDefault="00422B69" w:rsidP="009D52D0">
            <w:pPr>
              <w:spacing w:after="120"/>
              <w:ind w:right="543"/>
              <w:rPr>
                <w:rFonts w:ascii="Arial" w:hAnsi="Arial" w:cs="Arial"/>
              </w:rPr>
            </w:pPr>
            <w:r w:rsidRPr="00D35816">
              <w:rPr>
                <w:rFonts w:ascii="Arial" w:hAnsi="Arial" w:cs="Arial"/>
              </w:rPr>
              <w:t>Impacts PLOs</w:t>
            </w:r>
            <w:r w:rsidR="00694309" w:rsidRPr="00D35816">
              <w:rPr>
                <w:rFonts w:ascii="Arial" w:hAnsi="Arial" w:cs="Arial"/>
              </w:rPr>
              <w:t xml:space="preserve"> (</w:t>
            </w:r>
            <w:r w:rsidR="001A425B" w:rsidRPr="00D35816">
              <w:rPr>
                <w:rFonts w:ascii="Arial" w:hAnsi="Arial" w:cs="Arial"/>
              </w:rPr>
              <w:t>Q6&amp;7 cover sheet)</w:t>
            </w:r>
          </w:p>
        </w:tc>
      </w:tr>
      <w:tr w:rsidR="00302082" w:rsidRPr="00D35816" w14:paraId="16083BC0" w14:textId="77777777" w:rsidTr="00A13526">
        <w:trPr>
          <w:trHeight w:val="305"/>
        </w:trPr>
        <w:tc>
          <w:tcPr>
            <w:tcW w:w="1593" w:type="dxa"/>
          </w:tcPr>
          <w:p w14:paraId="64D0B2AF" w14:textId="67D8043D" w:rsidR="00422B69" w:rsidRPr="00D35816" w:rsidRDefault="00F36607" w:rsidP="009D52D0">
            <w:pPr>
              <w:spacing w:after="120"/>
              <w:ind w:right="543"/>
              <w:rPr>
                <w:rFonts w:ascii="Arial" w:hAnsi="Arial" w:cs="Arial"/>
              </w:rPr>
            </w:pPr>
            <w:r w:rsidRPr="00D35816">
              <w:rPr>
                <w:rFonts w:ascii="Arial" w:hAnsi="Arial" w:cs="Arial"/>
              </w:rPr>
              <w:t>10/12/2020</w:t>
            </w:r>
          </w:p>
        </w:tc>
        <w:tc>
          <w:tcPr>
            <w:tcW w:w="1815" w:type="dxa"/>
          </w:tcPr>
          <w:p w14:paraId="3563CFFF" w14:textId="0C8AB022" w:rsidR="00422B69" w:rsidRPr="00D35816" w:rsidRDefault="00F36607" w:rsidP="009D52D0">
            <w:pPr>
              <w:spacing w:after="120"/>
              <w:ind w:right="543"/>
              <w:rPr>
                <w:rFonts w:ascii="Arial" w:hAnsi="Arial" w:cs="Arial"/>
              </w:rPr>
            </w:pPr>
            <w:r w:rsidRPr="00D35816">
              <w:rPr>
                <w:rFonts w:ascii="Arial" w:hAnsi="Arial" w:cs="Arial"/>
              </w:rPr>
              <w:t>Major</w:t>
            </w:r>
          </w:p>
        </w:tc>
        <w:tc>
          <w:tcPr>
            <w:tcW w:w="1974" w:type="dxa"/>
          </w:tcPr>
          <w:p w14:paraId="512F3D1B" w14:textId="22327D08" w:rsidR="00422B69" w:rsidRPr="00D35816" w:rsidRDefault="00F36607" w:rsidP="009D52D0">
            <w:pPr>
              <w:spacing w:after="120"/>
              <w:ind w:right="543"/>
              <w:rPr>
                <w:rFonts w:ascii="Arial" w:hAnsi="Arial" w:cs="Arial"/>
              </w:rPr>
            </w:pPr>
            <w:r w:rsidRPr="00D35816">
              <w:rPr>
                <w:rFonts w:ascii="Arial" w:hAnsi="Arial" w:cs="Arial"/>
              </w:rPr>
              <w:t>September 2021</w:t>
            </w:r>
          </w:p>
        </w:tc>
        <w:tc>
          <w:tcPr>
            <w:tcW w:w="2359" w:type="dxa"/>
          </w:tcPr>
          <w:p w14:paraId="1C481BFD" w14:textId="48E864BC" w:rsidR="00422B69" w:rsidRPr="00D35816" w:rsidRDefault="00F36607" w:rsidP="009D52D0">
            <w:pPr>
              <w:spacing w:after="120"/>
              <w:ind w:right="543"/>
              <w:rPr>
                <w:rFonts w:ascii="Arial" w:hAnsi="Arial" w:cs="Arial"/>
              </w:rPr>
            </w:pPr>
            <w:r w:rsidRPr="00D35816">
              <w:rPr>
                <w:rFonts w:ascii="Arial" w:hAnsi="Arial" w:cs="Arial"/>
              </w:rPr>
              <w:t>6,7</w:t>
            </w:r>
          </w:p>
        </w:tc>
        <w:tc>
          <w:tcPr>
            <w:tcW w:w="2941" w:type="dxa"/>
          </w:tcPr>
          <w:p w14:paraId="156670F6" w14:textId="6442CCC7" w:rsidR="00422B69" w:rsidRPr="00D35816" w:rsidRDefault="00F36607" w:rsidP="009D52D0">
            <w:pPr>
              <w:spacing w:after="120"/>
              <w:ind w:right="543"/>
              <w:rPr>
                <w:rFonts w:ascii="Arial" w:hAnsi="Arial" w:cs="Arial"/>
              </w:rPr>
            </w:pPr>
            <w:r w:rsidRPr="00D35816">
              <w:rPr>
                <w:rFonts w:ascii="Arial" w:hAnsi="Arial" w:cs="Arial"/>
              </w:rPr>
              <w:t>No</w:t>
            </w:r>
          </w:p>
        </w:tc>
      </w:tr>
      <w:tr w:rsidR="00302082" w:rsidRPr="00D35816" w14:paraId="2605D2FD" w14:textId="77777777" w:rsidTr="00A13526">
        <w:trPr>
          <w:trHeight w:val="305"/>
        </w:trPr>
        <w:tc>
          <w:tcPr>
            <w:tcW w:w="1593" w:type="dxa"/>
          </w:tcPr>
          <w:p w14:paraId="54E8F8EF" w14:textId="003EB1D2" w:rsidR="00422B69" w:rsidRPr="00D35816" w:rsidRDefault="005D4BAD" w:rsidP="009D52D0">
            <w:pPr>
              <w:spacing w:after="120"/>
              <w:ind w:right="543"/>
              <w:rPr>
                <w:rFonts w:ascii="Arial" w:hAnsi="Arial" w:cs="Arial"/>
              </w:rPr>
            </w:pPr>
            <w:r w:rsidRPr="00D35816">
              <w:rPr>
                <w:rFonts w:ascii="Arial" w:hAnsi="Arial" w:cs="Arial"/>
              </w:rPr>
              <w:t>19/11/2021</w:t>
            </w:r>
          </w:p>
        </w:tc>
        <w:tc>
          <w:tcPr>
            <w:tcW w:w="1815" w:type="dxa"/>
          </w:tcPr>
          <w:p w14:paraId="08A2CDE8" w14:textId="132FD030" w:rsidR="00422B69" w:rsidRPr="00D35816" w:rsidRDefault="005D4BAD" w:rsidP="009D52D0">
            <w:pPr>
              <w:spacing w:after="120"/>
              <w:ind w:right="543"/>
              <w:rPr>
                <w:rFonts w:ascii="Arial" w:hAnsi="Arial" w:cs="Arial"/>
              </w:rPr>
            </w:pPr>
            <w:r w:rsidRPr="00D35816">
              <w:rPr>
                <w:rFonts w:ascii="Arial" w:hAnsi="Arial" w:cs="Arial"/>
              </w:rPr>
              <w:t>Minor</w:t>
            </w:r>
          </w:p>
        </w:tc>
        <w:tc>
          <w:tcPr>
            <w:tcW w:w="1974" w:type="dxa"/>
          </w:tcPr>
          <w:p w14:paraId="68C1F207" w14:textId="2652E9AA" w:rsidR="00422B69" w:rsidRPr="00D35816" w:rsidRDefault="005D4BAD" w:rsidP="009D52D0">
            <w:pPr>
              <w:spacing w:after="120"/>
              <w:ind w:right="543"/>
              <w:rPr>
                <w:rFonts w:ascii="Arial" w:hAnsi="Arial" w:cs="Arial"/>
              </w:rPr>
            </w:pPr>
            <w:r w:rsidRPr="00D35816">
              <w:rPr>
                <w:rFonts w:ascii="Arial" w:hAnsi="Arial" w:cs="Arial"/>
              </w:rPr>
              <w:t>September 2022</w:t>
            </w:r>
          </w:p>
        </w:tc>
        <w:tc>
          <w:tcPr>
            <w:tcW w:w="2359" w:type="dxa"/>
          </w:tcPr>
          <w:p w14:paraId="736EF1F2" w14:textId="498059C9" w:rsidR="00422B69" w:rsidRPr="00D35816" w:rsidRDefault="005D4BAD" w:rsidP="009D52D0">
            <w:pPr>
              <w:spacing w:after="120"/>
              <w:ind w:right="543"/>
              <w:rPr>
                <w:rFonts w:ascii="Arial" w:hAnsi="Arial" w:cs="Arial"/>
              </w:rPr>
            </w:pPr>
            <w:r w:rsidRPr="00D35816">
              <w:rPr>
                <w:rFonts w:ascii="Arial" w:hAnsi="Arial" w:cs="Arial"/>
              </w:rPr>
              <w:t>12</w:t>
            </w:r>
          </w:p>
        </w:tc>
        <w:tc>
          <w:tcPr>
            <w:tcW w:w="2941" w:type="dxa"/>
          </w:tcPr>
          <w:p w14:paraId="0244D757" w14:textId="372EF873" w:rsidR="00422B69" w:rsidRPr="00D35816" w:rsidRDefault="005D4BAD" w:rsidP="009D52D0">
            <w:pPr>
              <w:spacing w:after="120"/>
              <w:ind w:right="543"/>
              <w:rPr>
                <w:rFonts w:ascii="Arial" w:hAnsi="Arial" w:cs="Arial"/>
              </w:rPr>
            </w:pPr>
            <w:r w:rsidRPr="00D35816">
              <w:rPr>
                <w:rFonts w:ascii="Arial" w:hAnsi="Arial" w:cs="Arial"/>
              </w:rPr>
              <w:t>No</w:t>
            </w: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FE72" w14:textId="77777777" w:rsidR="00D33401" w:rsidRDefault="00D33401" w:rsidP="009A2D37">
      <w:pPr>
        <w:spacing w:after="0" w:line="240" w:lineRule="auto"/>
      </w:pPr>
      <w:r>
        <w:separator/>
      </w:r>
    </w:p>
  </w:endnote>
  <w:endnote w:type="continuationSeparator" w:id="0">
    <w:p w14:paraId="109EF088" w14:textId="77777777" w:rsidR="00D33401" w:rsidRDefault="00D33401" w:rsidP="009A2D37">
      <w:pPr>
        <w:spacing w:after="0" w:line="240" w:lineRule="auto"/>
      </w:pPr>
      <w:r>
        <w:continuationSeparator/>
      </w:r>
    </w:p>
  </w:endnote>
  <w:endnote w:type="continuationNotice" w:id="1">
    <w:p w14:paraId="535081D5" w14:textId="77777777" w:rsidR="00D33401" w:rsidRDefault="00D33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0680481B" w:rsidR="008B2543" w:rsidRDefault="0019787E" w:rsidP="009A2D37">
        <w:pPr>
          <w:pStyle w:val="Footer"/>
          <w:jc w:val="center"/>
        </w:pPr>
        <w:r>
          <w:fldChar w:fldCharType="begin"/>
        </w:r>
        <w:r>
          <w:instrText xml:space="preserve"> PAGE   \* MERGEFORMAT </w:instrText>
        </w:r>
        <w:r>
          <w:fldChar w:fldCharType="separate"/>
        </w:r>
        <w:r w:rsidR="009F28ED">
          <w:rPr>
            <w:noProof/>
          </w:rPr>
          <w:t>4</w:t>
        </w:r>
        <w:r>
          <w:rPr>
            <w:noProof/>
          </w:rPr>
          <w:fldChar w:fldCharType="end"/>
        </w:r>
      </w:p>
    </w:sdtContent>
  </w:sdt>
  <w:p w14:paraId="1149F4E1" w14:textId="683C3CDF" w:rsidR="008B2543" w:rsidRPr="007B7724" w:rsidRDefault="005D4BAD" w:rsidP="007B7724">
    <w:pPr>
      <w:pStyle w:val="Footer"/>
      <w:spacing w:after="120"/>
      <w:ind w:right="-330"/>
      <w:rPr>
        <w:rFonts w:ascii="Arial" w:hAnsi="Arial"/>
        <w:sz w:val="18"/>
      </w:rPr>
    </w:pPr>
    <w:r>
      <w:rPr>
        <w:rFonts w:ascii="Arial" w:hAnsi="Arial"/>
        <w:sz w:val="18"/>
      </w:rPr>
      <w:t xml:space="preserve">Revised </w:t>
    </w:r>
    <w:r w:rsidR="00545483">
      <w:rPr>
        <w:rFonts w:ascii="Arial" w:hAnsi="Arial"/>
        <w:sz w:val="18"/>
      </w:rPr>
      <w:t>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4E624C87" w:rsidR="00EB41D1" w:rsidRDefault="00EB41D1" w:rsidP="00EB41D1">
        <w:pPr>
          <w:pStyle w:val="Footer"/>
          <w:jc w:val="center"/>
        </w:pPr>
        <w:r>
          <w:fldChar w:fldCharType="begin"/>
        </w:r>
        <w:r>
          <w:instrText xml:space="preserve"> PAGE   \* MERGEFORMAT </w:instrText>
        </w:r>
        <w:r>
          <w:fldChar w:fldCharType="separate"/>
        </w:r>
        <w:r w:rsidR="009F28ED">
          <w:rPr>
            <w:noProof/>
          </w:rPr>
          <w:t>1</w:t>
        </w:r>
        <w:r>
          <w:rPr>
            <w:noProof/>
          </w:rPr>
          <w:fldChar w:fldCharType="end"/>
        </w:r>
      </w:p>
    </w:sdtContent>
  </w:sdt>
  <w:p w14:paraId="1A289685" w14:textId="5B8B6B77" w:rsidR="00F17B94" w:rsidRDefault="005D4BAD" w:rsidP="000E7A9D">
    <w:pPr>
      <w:pStyle w:val="Footer"/>
      <w:spacing w:after="120"/>
      <w:ind w:right="-330"/>
    </w:pPr>
    <w:r>
      <w:rPr>
        <w:rFonts w:ascii="Arial" w:hAnsi="Arial"/>
        <w:sz w:val="18"/>
      </w:rPr>
      <w:t xml:space="preserve">Revised </w:t>
    </w:r>
    <w:r w:rsidR="00545483">
      <w:rPr>
        <w:rFonts w:ascii="Arial" w:hAnsi="Arial"/>
        <w:sz w:val="18"/>
      </w:rPr>
      <w:t>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1490" w14:textId="77777777" w:rsidR="00D33401" w:rsidRDefault="00D33401" w:rsidP="009A2D37">
      <w:pPr>
        <w:spacing w:after="0" w:line="240" w:lineRule="auto"/>
      </w:pPr>
      <w:r>
        <w:separator/>
      </w:r>
    </w:p>
  </w:footnote>
  <w:footnote w:type="continuationSeparator" w:id="0">
    <w:p w14:paraId="22557713" w14:textId="77777777" w:rsidR="00D33401" w:rsidRDefault="00D33401" w:rsidP="009A2D37">
      <w:pPr>
        <w:spacing w:after="0" w:line="240" w:lineRule="auto"/>
      </w:pPr>
      <w:r>
        <w:continuationSeparator/>
      </w:r>
    </w:p>
  </w:footnote>
  <w:footnote w:type="continuationNotice" w:id="1">
    <w:p w14:paraId="195E594C" w14:textId="77777777" w:rsidR="00D33401" w:rsidRDefault="00D334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472762D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AD3E41"/>
    <w:multiLevelType w:val="hybridMultilevel"/>
    <w:tmpl w:val="0E704B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0140B61"/>
    <w:multiLevelType w:val="multilevel"/>
    <w:tmpl w:val="8940F53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BE487A"/>
    <w:multiLevelType w:val="multilevel"/>
    <w:tmpl w:val="4C8CF68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7"/>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47C5C"/>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3797"/>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5C6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0708E"/>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384"/>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548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4BAD"/>
    <w:rsid w:val="005D7CD0"/>
    <w:rsid w:val="005E1A3A"/>
    <w:rsid w:val="005E6ADC"/>
    <w:rsid w:val="005E6D10"/>
    <w:rsid w:val="005E6D38"/>
    <w:rsid w:val="005E7B3F"/>
    <w:rsid w:val="005F040F"/>
    <w:rsid w:val="005F2C42"/>
    <w:rsid w:val="006043FC"/>
    <w:rsid w:val="006050CF"/>
    <w:rsid w:val="0062219E"/>
    <w:rsid w:val="006253AA"/>
    <w:rsid w:val="00626023"/>
    <w:rsid w:val="00626125"/>
    <w:rsid w:val="0062781C"/>
    <w:rsid w:val="00633150"/>
    <w:rsid w:val="00636B26"/>
    <w:rsid w:val="00637A50"/>
    <w:rsid w:val="00641D6D"/>
    <w:rsid w:val="0064364E"/>
    <w:rsid w:val="006438F3"/>
    <w:rsid w:val="00647907"/>
    <w:rsid w:val="006511DB"/>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36F"/>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6825"/>
    <w:rsid w:val="008E778B"/>
    <w:rsid w:val="00903DF6"/>
    <w:rsid w:val="00921CF6"/>
    <w:rsid w:val="00922E9E"/>
    <w:rsid w:val="00924EF0"/>
    <w:rsid w:val="00934D7B"/>
    <w:rsid w:val="00947180"/>
    <w:rsid w:val="00951544"/>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2B48"/>
    <w:rsid w:val="009D52D0"/>
    <w:rsid w:val="009F058B"/>
    <w:rsid w:val="009F28ED"/>
    <w:rsid w:val="009F3A2A"/>
    <w:rsid w:val="009F731F"/>
    <w:rsid w:val="009F7D33"/>
    <w:rsid w:val="00A021FE"/>
    <w:rsid w:val="00A1270E"/>
    <w:rsid w:val="00A13526"/>
    <w:rsid w:val="00A15342"/>
    <w:rsid w:val="00A3007E"/>
    <w:rsid w:val="00A32048"/>
    <w:rsid w:val="00A3431B"/>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EFF"/>
    <w:rsid w:val="00D2689A"/>
    <w:rsid w:val="00D33401"/>
    <w:rsid w:val="00D35816"/>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17FD"/>
    <w:rsid w:val="00E574C9"/>
    <w:rsid w:val="00E610DE"/>
    <w:rsid w:val="00E66167"/>
    <w:rsid w:val="00E71F2F"/>
    <w:rsid w:val="00E77786"/>
    <w:rsid w:val="00E806FB"/>
    <w:rsid w:val="00E91E74"/>
    <w:rsid w:val="00EB1C2D"/>
    <w:rsid w:val="00EB41D1"/>
    <w:rsid w:val="00EC1810"/>
    <w:rsid w:val="00EC3FCC"/>
    <w:rsid w:val="00ED32FF"/>
    <w:rsid w:val="00EE03A2"/>
    <w:rsid w:val="00EF039B"/>
    <w:rsid w:val="00EF13B4"/>
    <w:rsid w:val="00EF4933"/>
    <w:rsid w:val="00EF5044"/>
    <w:rsid w:val="00EF5DCE"/>
    <w:rsid w:val="00F010B9"/>
    <w:rsid w:val="00F01956"/>
    <w:rsid w:val="00F116CE"/>
    <w:rsid w:val="00F16F93"/>
    <w:rsid w:val="00F176DE"/>
    <w:rsid w:val="00F17B94"/>
    <w:rsid w:val="00F21C47"/>
    <w:rsid w:val="00F244E2"/>
    <w:rsid w:val="00F317D7"/>
    <w:rsid w:val="00F340DE"/>
    <w:rsid w:val="00F36607"/>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812275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F41FA94-665A-4403-9B88-33F36A5FE511}">
  <ds:schemaRefs>
    <ds:schemaRef ds:uri="http://schemas.openxmlformats.org/officeDocument/2006/bibliography"/>
  </ds:schemaRefs>
</ds:datastoreItem>
</file>

<file path=customXml/itemProps2.xml><?xml version="1.0" encoding="utf-8"?>
<ds:datastoreItem xmlns:ds="http://schemas.openxmlformats.org/officeDocument/2006/customXml" ds:itemID="{65980D31-CBC9-49F2-A1D1-BB95F52EE7F8}">
  <ds:schemaRefs>
    <ds:schemaRef ds:uri="http://schemas.microsoft.com/sharepoint/v3/contenttype/forms"/>
  </ds:schemaRefs>
</ds:datastoreItem>
</file>

<file path=customXml/itemProps3.xml><?xml version="1.0" encoding="utf-8"?>
<ds:datastoreItem xmlns:ds="http://schemas.openxmlformats.org/officeDocument/2006/customXml" ds:itemID="{6C010FD8-3BFA-4743-9EE6-D395BCD32008}"/>
</file>

<file path=customXml/itemProps4.xml><?xml version="1.0" encoding="utf-8"?>
<ds:datastoreItem xmlns:ds="http://schemas.openxmlformats.org/officeDocument/2006/customXml" ds:itemID="{F8AD3842-2B08-412B-ABCB-6402ECD3AD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6</cp:revision>
  <cp:lastPrinted>2020-11-18T10:40:00Z</cp:lastPrinted>
  <dcterms:created xsi:type="dcterms:W3CDTF">2022-02-18T09:27:00Z</dcterms:created>
  <dcterms:modified xsi:type="dcterms:W3CDTF">2022-03-03T16:34:00Z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104b0de9-59ed-4636-9a97-0b7bf44e5747</vt:lpwstr>
  </property>
  <property fmtid="{D5CDD505-2E9C-101B-9397-08002B2CF9AE}" pid="3" name="ContentTypeId">
    <vt:lpwstr>0x010100C9183167D435B34DA3A58A7D3B779F73</vt:lpwstr>
  </property>
</Properties>
</file>