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EC19" w14:textId="42564684" w:rsidR="009D52D0" w:rsidRPr="0080197E" w:rsidRDefault="009D52D0">
      <w:pPr>
        <w:rPr>
          <w:rFonts w:ascii="Arial" w:hAnsi="Arial" w:cs="Arial"/>
          <w:b/>
          <w:i/>
        </w:rPr>
      </w:pPr>
    </w:p>
    <w:p w14:paraId="274D31F6"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Title of the module</w:t>
      </w:r>
    </w:p>
    <w:p w14:paraId="57826EDA" w14:textId="77777777" w:rsidR="003B21F8" w:rsidRPr="0080197E" w:rsidRDefault="003B21F8" w:rsidP="003B21F8">
      <w:pPr>
        <w:spacing w:after="120" w:line="240" w:lineRule="auto"/>
        <w:ind w:left="567" w:right="260"/>
        <w:jc w:val="both"/>
        <w:rPr>
          <w:rFonts w:ascii="Arial" w:hAnsi="Arial" w:cs="Arial"/>
          <w:iCs/>
        </w:rPr>
      </w:pPr>
      <w:r w:rsidRPr="0080197E">
        <w:rPr>
          <w:rFonts w:ascii="Arial" w:hAnsi="Arial" w:cs="Arial"/>
        </w:rPr>
        <w:t xml:space="preserve">COMP5190 </w:t>
      </w:r>
      <w:r w:rsidRPr="0080197E">
        <w:rPr>
          <w:rFonts w:ascii="Arial" w:hAnsi="Arial" w:cs="Arial"/>
          <w:iCs/>
        </w:rPr>
        <w:t>(CO519) - Theory of Computing</w:t>
      </w:r>
    </w:p>
    <w:p w14:paraId="41E37BC9" w14:textId="77777777" w:rsidR="003B21F8" w:rsidRPr="0080197E" w:rsidRDefault="003B21F8" w:rsidP="003B21F8">
      <w:pPr>
        <w:spacing w:after="120" w:line="240" w:lineRule="auto"/>
        <w:ind w:left="426" w:right="260"/>
        <w:jc w:val="both"/>
        <w:rPr>
          <w:rFonts w:ascii="Arial" w:hAnsi="Arial" w:cs="Arial"/>
        </w:rPr>
      </w:pPr>
    </w:p>
    <w:p w14:paraId="12E0B1C4"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Division or partner institution which will be responsible for management of the module</w:t>
      </w:r>
    </w:p>
    <w:p w14:paraId="51106C31"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Division of Computing, Engineering, Mathematical Sciences (CEMS)</w:t>
      </w:r>
    </w:p>
    <w:p w14:paraId="4D23CCCE" w14:textId="77777777" w:rsidR="003B21F8" w:rsidRPr="0080197E" w:rsidRDefault="003B21F8" w:rsidP="003B21F8">
      <w:pPr>
        <w:spacing w:after="120" w:line="240" w:lineRule="auto"/>
        <w:ind w:left="426" w:right="260"/>
        <w:rPr>
          <w:rFonts w:ascii="Arial" w:hAnsi="Arial" w:cs="Arial"/>
          <w:iCs/>
        </w:rPr>
      </w:pPr>
    </w:p>
    <w:p w14:paraId="7174C9BC"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The level of the module (Level 4, Level 5, Level 6 or Level 7)</w:t>
      </w:r>
    </w:p>
    <w:p w14:paraId="286C1567" w14:textId="77777777" w:rsidR="003B21F8" w:rsidRPr="0080197E" w:rsidRDefault="003B21F8" w:rsidP="003B21F8">
      <w:pPr>
        <w:spacing w:after="120" w:line="240" w:lineRule="auto"/>
        <w:ind w:left="567" w:right="260"/>
        <w:jc w:val="both"/>
        <w:rPr>
          <w:rFonts w:ascii="Arial" w:hAnsi="Arial" w:cs="Arial"/>
        </w:rPr>
      </w:pPr>
      <w:r w:rsidRPr="0080197E">
        <w:rPr>
          <w:rFonts w:ascii="Arial" w:hAnsi="Arial" w:cs="Arial"/>
        </w:rPr>
        <w:t>Level 5</w:t>
      </w:r>
    </w:p>
    <w:p w14:paraId="557DDDAB" w14:textId="77777777" w:rsidR="003B21F8" w:rsidRPr="0080197E" w:rsidRDefault="003B21F8" w:rsidP="003B21F8">
      <w:pPr>
        <w:spacing w:after="120" w:line="240" w:lineRule="auto"/>
        <w:ind w:left="426" w:right="260"/>
        <w:rPr>
          <w:rFonts w:ascii="Arial" w:hAnsi="Arial" w:cs="Arial"/>
          <w:iCs/>
        </w:rPr>
      </w:pPr>
    </w:p>
    <w:p w14:paraId="58ADCD60"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 xml:space="preserve">The number of credits and the ECTS value which the module represents </w:t>
      </w:r>
    </w:p>
    <w:p w14:paraId="1EACB711" w14:textId="77777777" w:rsidR="003B21F8" w:rsidRPr="0080197E" w:rsidRDefault="003B21F8" w:rsidP="003B21F8">
      <w:pPr>
        <w:pStyle w:val="NormalWeb"/>
        <w:spacing w:before="0" w:beforeAutospacing="0" w:after="120" w:afterAutospacing="0"/>
        <w:ind w:left="567" w:right="260"/>
        <w:rPr>
          <w:rFonts w:ascii="Arial" w:hAnsi="Arial" w:cs="Arial"/>
          <w:sz w:val="22"/>
          <w:szCs w:val="22"/>
        </w:rPr>
      </w:pPr>
      <w:r w:rsidRPr="0080197E">
        <w:rPr>
          <w:rFonts w:ascii="Arial" w:hAnsi="Arial" w:cs="Arial"/>
          <w:sz w:val="22"/>
          <w:szCs w:val="22"/>
        </w:rPr>
        <w:t>15 credits (7.5 ECTS)</w:t>
      </w:r>
    </w:p>
    <w:p w14:paraId="62F7BCD3" w14:textId="77777777" w:rsidR="003B21F8" w:rsidRPr="0080197E" w:rsidRDefault="003B21F8" w:rsidP="003B21F8">
      <w:pPr>
        <w:spacing w:after="120" w:line="240" w:lineRule="auto"/>
        <w:ind w:left="426" w:right="260"/>
        <w:rPr>
          <w:rFonts w:ascii="Arial" w:hAnsi="Arial" w:cs="Arial"/>
        </w:rPr>
      </w:pPr>
    </w:p>
    <w:p w14:paraId="5513C697"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Which term(s) the module is to be taught in (or other teaching pattern)</w:t>
      </w:r>
    </w:p>
    <w:p w14:paraId="72B663D2" w14:textId="77777777" w:rsidR="003B21F8" w:rsidRPr="0080197E" w:rsidRDefault="003B21F8" w:rsidP="003B21F8">
      <w:pPr>
        <w:spacing w:after="120" w:line="240" w:lineRule="auto"/>
        <w:ind w:left="567" w:right="260"/>
        <w:jc w:val="both"/>
        <w:rPr>
          <w:rFonts w:ascii="Arial" w:hAnsi="Arial" w:cs="Arial"/>
          <w:iCs/>
        </w:rPr>
      </w:pPr>
      <w:r w:rsidRPr="0080197E">
        <w:rPr>
          <w:rFonts w:ascii="Arial" w:eastAsia="Arial" w:hAnsi="Arial" w:cs="Arial"/>
        </w:rPr>
        <w:t xml:space="preserve">Autumn or Spring </w:t>
      </w:r>
    </w:p>
    <w:p w14:paraId="5A206EBE" w14:textId="77777777" w:rsidR="003B21F8" w:rsidRPr="0080197E" w:rsidRDefault="003B21F8" w:rsidP="003B21F8">
      <w:pPr>
        <w:spacing w:after="120" w:line="240" w:lineRule="auto"/>
        <w:ind w:left="426" w:right="260"/>
        <w:rPr>
          <w:rFonts w:ascii="Arial" w:hAnsi="Arial" w:cs="Arial"/>
          <w:i/>
          <w:iCs/>
        </w:rPr>
      </w:pPr>
    </w:p>
    <w:p w14:paraId="294547D1"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Prerequisite and co-requisite modules</w:t>
      </w:r>
    </w:p>
    <w:p w14:paraId="61E0D9C4"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Pre-requisite:</w:t>
      </w:r>
      <w:r w:rsidRPr="0080197E">
        <w:rPr>
          <w:rFonts w:ascii="Arial" w:hAnsi="Arial" w:cs="Arial"/>
          <w:iCs/>
        </w:rPr>
        <w:tab/>
        <w:t>COMP5200: Further Object-Oriented Programming</w:t>
      </w:r>
    </w:p>
    <w:p w14:paraId="0A0F20ED"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ab/>
      </w:r>
      <w:r w:rsidRPr="0080197E">
        <w:rPr>
          <w:rFonts w:ascii="Arial" w:hAnsi="Arial" w:cs="Arial"/>
          <w:iCs/>
        </w:rPr>
        <w:tab/>
      </w:r>
      <w:r w:rsidRPr="0080197E">
        <w:rPr>
          <w:rFonts w:ascii="Arial" w:hAnsi="Arial" w:cs="Arial"/>
          <w:iCs/>
        </w:rPr>
        <w:tab/>
        <w:t>COMP3250 Foundations of Computing II</w:t>
      </w:r>
    </w:p>
    <w:p w14:paraId="016EED15" w14:textId="77777777" w:rsidR="003B21F8" w:rsidRPr="0080197E" w:rsidRDefault="003B21F8" w:rsidP="003B21F8">
      <w:pPr>
        <w:spacing w:after="120" w:line="240" w:lineRule="auto"/>
        <w:ind w:left="426" w:right="260"/>
        <w:rPr>
          <w:rFonts w:ascii="Arial" w:hAnsi="Arial" w:cs="Arial"/>
          <w:iCs/>
        </w:rPr>
      </w:pPr>
    </w:p>
    <w:p w14:paraId="1789EEF6" w14:textId="5FCD9CC9"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The courses of study to which the module contributes</w:t>
      </w:r>
    </w:p>
    <w:p w14:paraId="21A10CEA" w14:textId="77DFA9A4" w:rsidR="003B21F8" w:rsidRPr="0080197E" w:rsidRDefault="00AE2C77" w:rsidP="003B21F8">
      <w:pPr>
        <w:spacing w:after="120" w:line="240" w:lineRule="auto"/>
        <w:ind w:left="567" w:right="260"/>
        <w:rPr>
          <w:rFonts w:ascii="Arial" w:hAnsi="Arial" w:cs="Arial"/>
          <w:iCs/>
        </w:rPr>
      </w:pPr>
      <w:r w:rsidRPr="0080197E">
        <w:rPr>
          <w:rFonts w:ascii="Arial" w:hAnsi="Arial" w:cs="Arial"/>
          <w:iCs/>
        </w:rPr>
        <w:t xml:space="preserve">BSc </w:t>
      </w:r>
      <w:r w:rsidR="003B21F8" w:rsidRPr="0080197E">
        <w:rPr>
          <w:rFonts w:ascii="Arial" w:hAnsi="Arial" w:cs="Arial"/>
          <w:iCs/>
        </w:rPr>
        <w:t xml:space="preserve">Computer Science, </w:t>
      </w:r>
      <w:r w:rsidRPr="0080197E">
        <w:rPr>
          <w:rFonts w:ascii="Arial" w:hAnsi="Arial" w:cs="Arial"/>
          <w:iCs/>
        </w:rPr>
        <w:t xml:space="preserve">BSc </w:t>
      </w:r>
      <w:r w:rsidR="003B21F8" w:rsidRPr="0080197E">
        <w:rPr>
          <w:rFonts w:ascii="Arial" w:hAnsi="Arial" w:cs="Arial"/>
          <w:iCs/>
        </w:rPr>
        <w:t xml:space="preserve">CS(Networks), </w:t>
      </w:r>
      <w:r w:rsidRPr="0080197E">
        <w:rPr>
          <w:rFonts w:ascii="Arial" w:hAnsi="Arial" w:cs="Arial"/>
          <w:iCs/>
        </w:rPr>
        <w:t xml:space="preserve">BSc </w:t>
      </w:r>
      <w:r w:rsidR="003B21F8" w:rsidRPr="0080197E">
        <w:rPr>
          <w:rFonts w:ascii="Arial" w:hAnsi="Arial" w:cs="Arial"/>
          <w:iCs/>
        </w:rPr>
        <w:t>CS(Cyber Security)</w:t>
      </w:r>
      <w:r w:rsidRPr="0080197E">
        <w:rPr>
          <w:rFonts w:ascii="Arial" w:hAnsi="Arial" w:cs="Arial"/>
          <w:iCs/>
        </w:rPr>
        <w:t>, BSc Artificial Intelligence</w:t>
      </w:r>
    </w:p>
    <w:p w14:paraId="3A793F2B"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Plus year in industry variants of these programmes.</w:t>
      </w:r>
    </w:p>
    <w:p w14:paraId="587921C2" w14:textId="77777777" w:rsidR="003B21F8" w:rsidRPr="0080197E" w:rsidRDefault="003B21F8" w:rsidP="003B21F8">
      <w:pPr>
        <w:spacing w:after="120" w:line="240" w:lineRule="auto"/>
        <w:ind w:left="426" w:right="260"/>
        <w:rPr>
          <w:rFonts w:ascii="Arial" w:hAnsi="Arial" w:cs="Arial"/>
          <w:iCs/>
        </w:rPr>
      </w:pPr>
    </w:p>
    <w:p w14:paraId="3A10FC6C" w14:textId="77777777" w:rsidR="003B21F8" w:rsidRPr="0080197E" w:rsidRDefault="003B21F8" w:rsidP="003B21F8">
      <w:pPr>
        <w:numPr>
          <w:ilvl w:val="0"/>
          <w:numId w:val="1"/>
        </w:numPr>
        <w:spacing w:after="120" w:line="240" w:lineRule="auto"/>
        <w:ind w:left="567" w:right="260" w:hanging="567"/>
        <w:rPr>
          <w:rFonts w:ascii="Arial" w:hAnsi="Arial" w:cs="Arial"/>
          <w:b/>
        </w:rPr>
      </w:pPr>
      <w:r w:rsidRPr="0080197E">
        <w:rPr>
          <w:rFonts w:ascii="Arial" w:hAnsi="Arial" w:cs="Arial"/>
          <w:b/>
        </w:rPr>
        <w:t>The intended subject specific learning outcomes.</w:t>
      </w:r>
      <w:r w:rsidRPr="0080197E">
        <w:rPr>
          <w:rFonts w:ascii="Arial" w:hAnsi="Arial" w:cs="Arial"/>
          <w:b/>
        </w:rPr>
        <w:br/>
        <w:t>On successfully completing the module students will be able to:</w:t>
      </w:r>
    </w:p>
    <w:p w14:paraId="38B0991F" w14:textId="77A43228"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8.1</w:t>
      </w:r>
      <w:r w:rsidRPr="0080197E">
        <w:rPr>
          <w:rFonts w:ascii="Arial" w:hAnsi="Arial" w:cs="Arial"/>
          <w:iCs/>
        </w:rPr>
        <w:tab/>
      </w:r>
      <w:r w:rsidR="00A41C88">
        <w:rPr>
          <w:rFonts w:ascii="Arial" w:hAnsi="Arial" w:cs="Arial"/>
          <w:iCs/>
        </w:rPr>
        <w:t>U</w:t>
      </w:r>
      <w:r w:rsidRPr="0080197E">
        <w:rPr>
          <w:rFonts w:ascii="Arial" w:hAnsi="Arial" w:cs="Arial"/>
          <w:iCs/>
        </w:rPr>
        <w:t xml:space="preserve">nderstand specifications in formal logical notation </w:t>
      </w:r>
    </w:p>
    <w:p w14:paraId="69EF0497" w14:textId="39BB047E"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8.2</w:t>
      </w:r>
      <w:r w:rsidRPr="0080197E">
        <w:rPr>
          <w:rFonts w:ascii="Arial" w:hAnsi="Arial" w:cs="Arial"/>
          <w:iCs/>
        </w:rPr>
        <w:tab/>
      </w:r>
      <w:r w:rsidR="00A41C88">
        <w:rPr>
          <w:rFonts w:ascii="Arial" w:hAnsi="Arial" w:cs="Arial"/>
          <w:iCs/>
        </w:rPr>
        <w:t>W</w:t>
      </w:r>
      <w:r w:rsidRPr="0080197E">
        <w:rPr>
          <w:rFonts w:ascii="Arial" w:hAnsi="Arial" w:cs="Arial"/>
          <w:iCs/>
        </w:rPr>
        <w:t xml:space="preserve">rite formal proofs </w:t>
      </w:r>
    </w:p>
    <w:p w14:paraId="118FF5E4" w14:textId="0C8AF378" w:rsidR="003B21F8" w:rsidRPr="0080197E" w:rsidRDefault="003B21F8" w:rsidP="003B21F8">
      <w:pPr>
        <w:spacing w:after="120" w:line="240" w:lineRule="auto"/>
        <w:ind w:left="567" w:right="260"/>
        <w:rPr>
          <w:rFonts w:ascii="Arial" w:hAnsi="Arial" w:cs="Arial"/>
          <w:iCs/>
        </w:rPr>
      </w:pPr>
      <w:r w:rsidRPr="0080197E">
        <w:rPr>
          <w:rFonts w:ascii="Arial" w:hAnsi="Arial" w:cs="Arial"/>
          <w:iCs/>
        </w:rPr>
        <w:t>8.3</w:t>
      </w:r>
      <w:r w:rsidRPr="0080197E">
        <w:rPr>
          <w:rFonts w:ascii="Arial" w:hAnsi="Arial" w:cs="Arial"/>
          <w:iCs/>
        </w:rPr>
        <w:tab/>
      </w:r>
      <w:r w:rsidR="00A41C88">
        <w:rPr>
          <w:rFonts w:ascii="Arial" w:hAnsi="Arial" w:cs="Arial"/>
          <w:iCs/>
        </w:rPr>
        <w:t>U</w:t>
      </w:r>
      <w:r w:rsidRPr="0080197E">
        <w:rPr>
          <w:rFonts w:ascii="Arial" w:hAnsi="Arial" w:cs="Arial"/>
          <w:iCs/>
        </w:rPr>
        <w:t xml:space="preserve">nderstand the expressiveness of various language formalisms </w:t>
      </w:r>
    </w:p>
    <w:p w14:paraId="5AD8E7EB" w14:textId="7738DEBB" w:rsidR="003B21F8" w:rsidRDefault="003B21F8" w:rsidP="003B21F8">
      <w:pPr>
        <w:spacing w:after="120" w:line="240" w:lineRule="auto"/>
        <w:ind w:left="567" w:right="260"/>
        <w:rPr>
          <w:rFonts w:ascii="Arial" w:hAnsi="Arial" w:cs="Arial"/>
          <w:iCs/>
        </w:rPr>
      </w:pPr>
      <w:r w:rsidRPr="0080197E">
        <w:rPr>
          <w:rFonts w:ascii="Arial" w:hAnsi="Arial" w:cs="Arial"/>
          <w:iCs/>
        </w:rPr>
        <w:t>8.4</w:t>
      </w:r>
      <w:r w:rsidRPr="0080197E">
        <w:rPr>
          <w:rFonts w:ascii="Arial" w:hAnsi="Arial" w:cs="Arial"/>
          <w:iCs/>
        </w:rPr>
        <w:tab/>
      </w:r>
      <w:r w:rsidR="00A41C88">
        <w:rPr>
          <w:rFonts w:ascii="Arial" w:hAnsi="Arial" w:cs="Arial"/>
          <w:iCs/>
        </w:rPr>
        <w:t>A</w:t>
      </w:r>
      <w:r w:rsidRPr="0080197E">
        <w:rPr>
          <w:rFonts w:ascii="Arial" w:hAnsi="Arial" w:cs="Arial"/>
          <w:iCs/>
        </w:rPr>
        <w:t xml:space="preserve">ppreciate the difference between decidable and undecidable problems </w:t>
      </w:r>
    </w:p>
    <w:p w14:paraId="5BC5A6F7" w14:textId="77777777" w:rsidR="00A41C88" w:rsidRPr="0080197E" w:rsidRDefault="00A41C88" w:rsidP="003B21F8">
      <w:pPr>
        <w:spacing w:after="120" w:line="240" w:lineRule="auto"/>
        <w:ind w:left="567" w:right="260"/>
        <w:rPr>
          <w:rFonts w:ascii="Arial" w:hAnsi="Arial" w:cs="Arial"/>
        </w:rPr>
      </w:pPr>
    </w:p>
    <w:p w14:paraId="4E461622" w14:textId="77777777" w:rsidR="003B21F8" w:rsidRPr="0080197E" w:rsidRDefault="003B21F8" w:rsidP="003B21F8">
      <w:pPr>
        <w:numPr>
          <w:ilvl w:val="0"/>
          <w:numId w:val="1"/>
        </w:numPr>
        <w:spacing w:after="120" w:line="240" w:lineRule="auto"/>
        <w:ind w:left="567" w:right="260" w:hanging="567"/>
        <w:rPr>
          <w:rFonts w:ascii="Arial" w:hAnsi="Arial" w:cs="Arial"/>
          <w:b/>
        </w:rPr>
      </w:pPr>
      <w:r w:rsidRPr="0080197E">
        <w:rPr>
          <w:rFonts w:ascii="Arial" w:hAnsi="Arial" w:cs="Arial"/>
          <w:b/>
        </w:rPr>
        <w:t>The intended generic learning outcomes.</w:t>
      </w:r>
      <w:r w:rsidRPr="0080197E">
        <w:rPr>
          <w:rFonts w:ascii="Arial" w:hAnsi="Arial" w:cs="Arial"/>
          <w:b/>
        </w:rPr>
        <w:br/>
        <w:t>On successfully completing the module students will be able to:</w:t>
      </w:r>
    </w:p>
    <w:p w14:paraId="71CC088A" w14:textId="77777777" w:rsidR="003B21F8" w:rsidRPr="0080197E" w:rsidRDefault="003B21F8" w:rsidP="00A41C88">
      <w:pPr>
        <w:pStyle w:val="Default"/>
        <w:spacing w:after="120"/>
        <w:ind w:left="567" w:right="260"/>
        <w:jc w:val="both"/>
        <w:rPr>
          <w:color w:val="auto"/>
          <w:sz w:val="22"/>
          <w:szCs w:val="22"/>
        </w:rPr>
      </w:pPr>
      <w:r w:rsidRPr="0080197E">
        <w:rPr>
          <w:color w:val="auto"/>
          <w:sz w:val="22"/>
          <w:szCs w:val="22"/>
        </w:rPr>
        <w:t>9.1</w:t>
      </w:r>
      <w:r w:rsidRPr="0080197E">
        <w:rPr>
          <w:color w:val="auto"/>
          <w:sz w:val="22"/>
          <w:szCs w:val="22"/>
        </w:rPr>
        <w:tab/>
        <w:t xml:space="preserve">Understand, use and work with formal notation of various forms </w:t>
      </w:r>
    </w:p>
    <w:p w14:paraId="3B708F71" w14:textId="48A33576" w:rsidR="003B21F8" w:rsidRDefault="003B21F8" w:rsidP="00A41C88">
      <w:pPr>
        <w:pStyle w:val="Default"/>
        <w:spacing w:after="120"/>
        <w:ind w:left="1418" w:right="260" w:hanging="873"/>
        <w:jc w:val="both"/>
        <w:rPr>
          <w:color w:val="auto"/>
          <w:sz w:val="22"/>
          <w:szCs w:val="22"/>
        </w:rPr>
      </w:pPr>
      <w:r w:rsidRPr="0080197E">
        <w:rPr>
          <w:color w:val="auto"/>
          <w:sz w:val="22"/>
          <w:szCs w:val="22"/>
        </w:rPr>
        <w:t>9.2</w:t>
      </w:r>
      <w:r w:rsidRPr="0080197E">
        <w:rPr>
          <w:color w:val="auto"/>
          <w:sz w:val="22"/>
          <w:szCs w:val="22"/>
        </w:rPr>
        <w:tab/>
        <w:t xml:space="preserve">Understand and judge the inherent complexity of certain classes of problems, and the techniques needed to approach them </w:t>
      </w:r>
    </w:p>
    <w:p w14:paraId="3846C0A4" w14:textId="77777777" w:rsidR="00A41C88" w:rsidRPr="0080197E" w:rsidRDefault="00A41C88" w:rsidP="003B21F8">
      <w:pPr>
        <w:pStyle w:val="Default"/>
        <w:spacing w:after="120"/>
        <w:ind w:left="1418" w:right="260" w:hanging="873"/>
        <w:rPr>
          <w:color w:val="auto"/>
          <w:sz w:val="22"/>
          <w:szCs w:val="22"/>
        </w:rPr>
      </w:pPr>
    </w:p>
    <w:p w14:paraId="683BBEE3"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A synopsis of the curriculum</w:t>
      </w:r>
    </w:p>
    <w:p w14:paraId="5716E653" w14:textId="77777777" w:rsidR="003B21F8" w:rsidRPr="0080197E" w:rsidRDefault="003B21F8" w:rsidP="003B21F8">
      <w:pPr>
        <w:spacing w:after="120" w:line="240" w:lineRule="auto"/>
        <w:ind w:left="567" w:right="260"/>
        <w:rPr>
          <w:rFonts w:ascii="Arial" w:hAnsi="Arial" w:cs="Arial"/>
          <w:iCs/>
        </w:rPr>
      </w:pPr>
      <w:r w:rsidRPr="0080197E">
        <w:rPr>
          <w:rFonts w:ascii="Arial" w:hAnsi="Arial" w:cs="Arial"/>
          <w:iCs/>
        </w:rPr>
        <w:lastRenderedPageBreak/>
        <w:t>Propositional &amp; Predicate Logic, including proofs.  Formal languages: finite automata, regular expressions, CFGs.  Turing machines, decidability.</w:t>
      </w:r>
    </w:p>
    <w:p w14:paraId="248EF285" w14:textId="77777777" w:rsidR="003B21F8" w:rsidRPr="0080197E" w:rsidRDefault="003B21F8" w:rsidP="003B21F8">
      <w:pPr>
        <w:spacing w:after="120" w:line="240" w:lineRule="auto"/>
        <w:ind w:left="567" w:right="260"/>
        <w:rPr>
          <w:rFonts w:ascii="Arial" w:hAnsi="Arial" w:cs="Arial"/>
          <w:i/>
          <w:iCs/>
        </w:rPr>
      </w:pPr>
    </w:p>
    <w:p w14:paraId="1AFA8F2B"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Reading list (Indicative list, current at time of publication. Reading lists will be published annually)</w:t>
      </w:r>
    </w:p>
    <w:p w14:paraId="1953169A" w14:textId="77777777" w:rsidR="003B21F8" w:rsidRPr="0080197E" w:rsidRDefault="003B21F8" w:rsidP="003B21F8">
      <w:pPr>
        <w:spacing w:after="120" w:line="240" w:lineRule="auto"/>
        <w:ind w:left="567" w:right="260"/>
        <w:jc w:val="both"/>
        <w:rPr>
          <w:rFonts w:ascii="Arial" w:hAnsi="Arial" w:cs="Arial"/>
        </w:rPr>
      </w:pPr>
      <w:proofErr w:type="spellStart"/>
      <w:r w:rsidRPr="0080197E">
        <w:rPr>
          <w:rFonts w:ascii="Arial" w:hAnsi="Arial" w:cs="Arial"/>
        </w:rPr>
        <w:t>Huth</w:t>
      </w:r>
      <w:proofErr w:type="spellEnd"/>
      <w:r w:rsidRPr="0080197E">
        <w:rPr>
          <w:rFonts w:ascii="Arial" w:hAnsi="Arial" w:cs="Arial"/>
        </w:rPr>
        <w:t>, Ryan: Logic in Computer Science</w:t>
      </w:r>
    </w:p>
    <w:p w14:paraId="2396CB58" w14:textId="77777777" w:rsidR="003B21F8" w:rsidRPr="0080197E" w:rsidRDefault="003B21F8" w:rsidP="003B21F8">
      <w:pPr>
        <w:spacing w:after="120" w:line="240" w:lineRule="auto"/>
        <w:ind w:left="567" w:right="260"/>
        <w:jc w:val="both"/>
        <w:rPr>
          <w:rFonts w:ascii="Arial" w:hAnsi="Arial" w:cs="Arial"/>
        </w:rPr>
      </w:pPr>
      <w:proofErr w:type="spellStart"/>
      <w:r w:rsidRPr="0080197E">
        <w:rPr>
          <w:rFonts w:ascii="Arial" w:hAnsi="Arial" w:cs="Arial"/>
        </w:rPr>
        <w:t>Boolos</w:t>
      </w:r>
      <w:proofErr w:type="spellEnd"/>
      <w:r w:rsidRPr="0080197E">
        <w:rPr>
          <w:rFonts w:ascii="Arial" w:hAnsi="Arial" w:cs="Arial"/>
        </w:rPr>
        <w:t>, Jeffrey: Computability and Logic</w:t>
      </w:r>
    </w:p>
    <w:p w14:paraId="6B03A7B0" w14:textId="41619D63" w:rsidR="003B21F8" w:rsidRDefault="003B21F8" w:rsidP="003B21F8">
      <w:pPr>
        <w:spacing w:after="120" w:line="240" w:lineRule="auto"/>
        <w:ind w:left="567" w:right="260"/>
        <w:jc w:val="both"/>
        <w:rPr>
          <w:rFonts w:ascii="Arial" w:hAnsi="Arial" w:cs="Arial"/>
        </w:rPr>
      </w:pPr>
      <w:r w:rsidRPr="0080197E">
        <w:rPr>
          <w:rFonts w:ascii="Arial" w:hAnsi="Arial" w:cs="Arial"/>
        </w:rPr>
        <w:t>Martin: Introduction to Languages and the Theory of Computation</w:t>
      </w:r>
    </w:p>
    <w:p w14:paraId="58DFB3A2" w14:textId="77777777" w:rsidR="00A41C88" w:rsidRPr="0080197E" w:rsidRDefault="00A41C88" w:rsidP="003B21F8">
      <w:pPr>
        <w:spacing w:after="120" w:line="240" w:lineRule="auto"/>
        <w:ind w:left="567" w:right="260"/>
        <w:jc w:val="both"/>
        <w:rPr>
          <w:rFonts w:ascii="Arial" w:hAnsi="Arial" w:cs="Arial"/>
          <w:b/>
        </w:rPr>
      </w:pPr>
    </w:p>
    <w:p w14:paraId="0644F809" w14:textId="77777777" w:rsidR="003B21F8" w:rsidRPr="0080197E" w:rsidRDefault="003B21F8" w:rsidP="003B21F8">
      <w:pPr>
        <w:numPr>
          <w:ilvl w:val="0"/>
          <w:numId w:val="1"/>
        </w:numPr>
        <w:spacing w:after="120" w:line="240" w:lineRule="auto"/>
        <w:ind w:left="567" w:right="260" w:hanging="567"/>
        <w:rPr>
          <w:rFonts w:ascii="Arial" w:hAnsi="Arial" w:cs="Arial"/>
          <w:i/>
          <w:iCs/>
        </w:rPr>
      </w:pPr>
      <w:r w:rsidRPr="0080197E">
        <w:rPr>
          <w:rFonts w:ascii="Arial" w:hAnsi="Arial" w:cs="Arial"/>
          <w:b/>
        </w:rPr>
        <w:t>Learning and teaching methods</w:t>
      </w:r>
    </w:p>
    <w:p w14:paraId="1EEC36BB" w14:textId="77777777" w:rsidR="003B21F8" w:rsidRPr="0080197E" w:rsidRDefault="003B21F8" w:rsidP="003B21F8">
      <w:pPr>
        <w:spacing w:after="120" w:line="240" w:lineRule="auto"/>
        <w:ind w:left="567" w:right="260"/>
        <w:jc w:val="both"/>
        <w:rPr>
          <w:rFonts w:ascii="Arial" w:hAnsi="Arial" w:cs="Arial"/>
          <w:iCs/>
        </w:rPr>
      </w:pPr>
      <w:r w:rsidRPr="0080197E">
        <w:rPr>
          <w:rFonts w:ascii="Arial" w:hAnsi="Arial" w:cs="Arial"/>
          <w:iCs/>
        </w:rPr>
        <w:t>Total contact hours: 32</w:t>
      </w:r>
    </w:p>
    <w:p w14:paraId="66FC6605" w14:textId="77777777" w:rsidR="003B21F8" w:rsidRPr="0080197E" w:rsidRDefault="003B21F8" w:rsidP="003B21F8">
      <w:pPr>
        <w:spacing w:after="120" w:line="240" w:lineRule="auto"/>
        <w:ind w:left="567" w:right="260"/>
        <w:jc w:val="both"/>
        <w:rPr>
          <w:rFonts w:ascii="Arial" w:hAnsi="Arial" w:cs="Arial"/>
          <w:iCs/>
        </w:rPr>
      </w:pPr>
      <w:r w:rsidRPr="0080197E">
        <w:rPr>
          <w:rFonts w:ascii="Arial" w:hAnsi="Arial" w:cs="Arial"/>
          <w:iCs/>
        </w:rPr>
        <w:t>Private study hours: 118</w:t>
      </w:r>
    </w:p>
    <w:p w14:paraId="7BE2AF98" w14:textId="77777777" w:rsidR="003B21F8" w:rsidRPr="0080197E" w:rsidRDefault="003B21F8" w:rsidP="003B21F8">
      <w:pPr>
        <w:spacing w:after="120" w:line="240" w:lineRule="auto"/>
        <w:ind w:left="567" w:right="260"/>
        <w:jc w:val="both"/>
        <w:rPr>
          <w:rFonts w:ascii="Arial" w:hAnsi="Arial" w:cs="Arial"/>
          <w:iCs/>
        </w:rPr>
      </w:pPr>
      <w:r w:rsidRPr="0080197E">
        <w:rPr>
          <w:rFonts w:ascii="Arial" w:hAnsi="Arial" w:cs="Arial"/>
          <w:iCs/>
        </w:rPr>
        <w:t>Total study hours: 150</w:t>
      </w:r>
    </w:p>
    <w:p w14:paraId="42775BFF" w14:textId="77777777" w:rsidR="003B21F8" w:rsidRPr="0080197E" w:rsidRDefault="003B21F8" w:rsidP="003B21F8">
      <w:pPr>
        <w:spacing w:after="120" w:line="240" w:lineRule="auto"/>
        <w:ind w:left="426" w:right="260"/>
        <w:rPr>
          <w:rFonts w:ascii="Arial" w:hAnsi="Arial" w:cs="Arial"/>
          <w:i/>
          <w:iCs/>
        </w:rPr>
      </w:pPr>
    </w:p>
    <w:p w14:paraId="78111030" w14:textId="77777777" w:rsidR="003B21F8" w:rsidRPr="0080197E" w:rsidRDefault="003B21F8" w:rsidP="003B21F8">
      <w:pPr>
        <w:numPr>
          <w:ilvl w:val="0"/>
          <w:numId w:val="1"/>
        </w:numPr>
        <w:spacing w:after="120" w:line="240" w:lineRule="auto"/>
        <w:ind w:left="567" w:right="260" w:hanging="567"/>
        <w:rPr>
          <w:rFonts w:ascii="Arial" w:hAnsi="Arial" w:cs="Arial"/>
          <w:i/>
          <w:iCs/>
        </w:rPr>
      </w:pPr>
      <w:r w:rsidRPr="0080197E">
        <w:rPr>
          <w:rFonts w:ascii="Arial" w:hAnsi="Arial" w:cs="Arial"/>
          <w:b/>
        </w:rPr>
        <w:t>Assessment methods</w:t>
      </w:r>
    </w:p>
    <w:p w14:paraId="41A6F760" w14:textId="77777777" w:rsidR="003B21F8" w:rsidRPr="0080197E" w:rsidRDefault="003B21F8" w:rsidP="003B21F8">
      <w:pPr>
        <w:pStyle w:val="ListParagraph"/>
        <w:numPr>
          <w:ilvl w:val="1"/>
          <w:numId w:val="9"/>
        </w:numPr>
        <w:spacing w:after="120"/>
        <w:ind w:left="567" w:hanging="567"/>
        <w:rPr>
          <w:rFonts w:ascii="Arial" w:hAnsi="Arial" w:cs="Arial"/>
          <w:iCs/>
        </w:rPr>
      </w:pPr>
      <w:r w:rsidRPr="0080197E">
        <w:rPr>
          <w:rFonts w:ascii="Arial" w:hAnsi="Arial" w:cs="Arial"/>
          <w:iCs/>
        </w:rPr>
        <w:t>Main assessment methods</w:t>
      </w:r>
    </w:p>
    <w:p w14:paraId="3D6CF41E" w14:textId="77777777" w:rsidR="003B21F8" w:rsidRPr="0080197E" w:rsidRDefault="003B21F8" w:rsidP="003B21F8">
      <w:pPr>
        <w:ind w:firstLine="567"/>
        <w:rPr>
          <w:rFonts w:ascii="Arial" w:eastAsia="Arial" w:hAnsi="Arial" w:cs="Arial"/>
        </w:rPr>
      </w:pPr>
      <w:r w:rsidRPr="0080197E">
        <w:rPr>
          <w:rFonts w:ascii="Arial" w:eastAsia="Arial" w:hAnsi="Arial" w:cs="Arial"/>
        </w:rPr>
        <w:t>Logic and Regular Languages (Coursework) (25%)</w:t>
      </w:r>
    </w:p>
    <w:p w14:paraId="17DDFF5D" w14:textId="77777777" w:rsidR="003B21F8" w:rsidRPr="0080197E" w:rsidRDefault="003B21F8" w:rsidP="003B21F8">
      <w:pPr>
        <w:ind w:firstLine="567"/>
        <w:rPr>
          <w:rFonts w:ascii="Arial" w:eastAsia="Arial" w:hAnsi="Arial" w:cs="Arial"/>
        </w:rPr>
      </w:pPr>
      <w:r w:rsidRPr="0080197E">
        <w:rPr>
          <w:rFonts w:ascii="Arial" w:eastAsia="Arial" w:hAnsi="Arial" w:cs="Arial"/>
        </w:rPr>
        <w:t>Context-Free Languages and Decidability (Coursework) (25%)</w:t>
      </w:r>
    </w:p>
    <w:p w14:paraId="3A9A4BCE" w14:textId="77777777" w:rsidR="003B21F8" w:rsidRPr="0080197E" w:rsidRDefault="003B21F8" w:rsidP="003B21F8">
      <w:pPr>
        <w:ind w:firstLine="567"/>
        <w:rPr>
          <w:rFonts w:ascii="Arial" w:eastAsia="Arial" w:hAnsi="Arial" w:cs="Arial"/>
        </w:rPr>
      </w:pPr>
      <w:r w:rsidRPr="0080197E">
        <w:rPr>
          <w:rFonts w:ascii="Arial" w:eastAsia="Arial" w:hAnsi="Arial" w:cs="Arial"/>
        </w:rPr>
        <w:t>2-hour unseen examination (50%)</w:t>
      </w:r>
    </w:p>
    <w:p w14:paraId="4C5B0071" w14:textId="77777777" w:rsidR="003B21F8" w:rsidRPr="0080197E" w:rsidRDefault="003B21F8" w:rsidP="003B21F8">
      <w:pPr>
        <w:spacing w:after="120" w:line="240" w:lineRule="auto"/>
        <w:ind w:left="426" w:right="260"/>
        <w:rPr>
          <w:rFonts w:ascii="Arial" w:hAnsi="Arial" w:cs="Arial"/>
          <w:b/>
          <w:i/>
          <w:iCs/>
        </w:rPr>
      </w:pPr>
    </w:p>
    <w:p w14:paraId="5A2CCA63" w14:textId="77777777" w:rsidR="003B21F8" w:rsidRPr="0080197E" w:rsidRDefault="003B21F8" w:rsidP="003B21F8">
      <w:pPr>
        <w:spacing w:after="120"/>
        <w:ind w:left="567" w:hanging="567"/>
        <w:rPr>
          <w:rFonts w:ascii="Arial" w:hAnsi="Arial" w:cs="Arial"/>
          <w:iCs/>
        </w:rPr>
      </w:pPr>
      <w:r w:rsidRPr="0080197E">
        <w:rPr>
          <w:rFonts w:ascii="Arial" w:hAnsi="Arial" w:cs="Arial"/>
          <w:iCs/>
        </w:rPr>
        <w:t>13.2</w:t>
      </w:r>
      <w:r w:rsidRPr="0080197E">
        <w:rPr>
          <w:rFonts w:ascii="Arial" w:hAnsi="Arial" w:cs="Arial"/>
          <w:iCs/>
        </w:rPr>
        <w:tab/>
        <w:t xml:space="preserve">Reassessment methods </w:t>
      </w:r>
    </w:p>
    <w:p w14:paraId="035D21EB" w14:textId="77777777" w:rsidR="003B21F8" w:rsidRPr="0080197E" w:rsidRDefault="003B21F8" w:rsidP="003B21F8">
      <w:pPr>
        <w:spacing w:after="120" w:line="240" w:lineRule="auto"/>
        <w:ind w:left="567" w:right="260"/>
        <w:jc w:val="both"/>
        <w:rPr>
          <w:rFonts w:ascii="Arial" w:hAnsi="Arial" w:cs="Arial"/>
          <w:b/>
          <w:iCs/>
        </w:rPr>
      </w:pPr>
      <w:r w:rsidRPr="0080197E">
        <w:rPr>
          <w:rFonts w:ascii="Arial" w:hAnsi="Arial" w:cs="Arial"/>
          <w:iCs/>
        </w:rPr>
        <w:t xml:space="preserve">Like for like. </w:t>
      </w:r>
    </w:p>
    <w:p w14:paraId="26EAE1B4" w14:textId="77777777" w:rsidR="003B21F8" w:rsidRPr="0080197E" w:rsidRDefault="003B21F8" w:rsidP="003B21F8">
      <w:pPr>
        <w:spacing w:after="120" w:line="240" w:lineRule="auto"/>
        <w:ind w:left="426" w:right="260"/>
        <w:rPr>
          <w:rFonts w:ascii="Arial" w:hAnsi="Arial" w:cs="Arial"/>
          <w:b/>
          <w:i/>
          <w:iCs/>
        </w:rPr>
      </w:pPr>
    </w:p>
    <w:p w14:paraId="1BE18C1C" w14:textId="77777777" w:rsidR="003B21F8" w:rsidRPr="0080197E" w:rsidRDefault="003B21F8" w:rsidP="003B21F8">
      <w:pPr>
        <w:numPr>
          <w:ilvl w:val="0"/>
          <w:numId w:val="1"/>
        </w:numPr>
        <w:spacing w:after="120" w:line="240" w:lineRule="auto"/>
        <w:ind w:left="567" w:right="261" w:hanging="567"/>
        <w:jc w:val="both"/>
        <w:rPr>
          <w:rFonts w:ascii="Arial" w:hAnsi="Arial" w:cs="Arial"/>
          <w:b/>
          <w:iCs/>
        </w:rPr>
      </w:pPr>
      <w:r w:rsidRPr="0080197E">
        <w:rPr>
          <w:rFonts w:ascii="Arial" w:hAnsi="Arial" w:cs="Arial"/>
          <w:b/>
          <w:iCs/>
        </w:rPr>
        <w:t>Map of module learning outcomes (sections 8 &amp; 9) to learning and teaching methods (section12) and methods of assessment (section 13)</w:t>
      </w:r>
    </w:p>
    <w:p w14:paraId="36C8E038" w14:textId="77777777" w:rsidR="003B21F8" w:rsidRPr="0080197E" w:rsidRDefault="003B21F8" w:rsidP="003B21F8">
      <w:pPr>
        <w:spacing w:after="120" w:line="240" w:lineRule="auto"/>
        <w:ind w:left="567" w:right="261"/>
        <w:jc w:val="both"/>
        <w:rPr>
          <w:rFonts w:ascii="Arial" w:hAnsi="Arial" w:cs="Arial"/>
          <w:i/>
          <w:iCs/>
        </w:rPr>
      </w:pPr>
    </w:p>
    <w:tbl>
      <w:tblPr>
        <w:tblStyle w:val="TableGrid"/>
        <w:tblW w:w="8676" w:type="dxa"/>
        <w:tblInd w:w="893" w:type="dxa"/>
        <w:tblLayout w:type="fixed"/>
        <w:tblLook w:val="04A0" w:firstRow="1" w:lastRow="0" w:firstColumn="1" w:lastColumn="0" w:noHBand="0" w:noVBand="1"/>
      </w:tblPr>
      <w:tblGrid>
        <w:gridCol w:w="2341"/>
        <w:gridCol w:w="767"/>
        <w:gridCol w:w="768"/>
        <w:gridCol w:w="768"/>
        <w:gridCol w:w="768"/>
        <w:gridCol w:w="768"/>
        <w:gridCol w:w="768"/>
        <w:gridCol w:w="768"/>
        <w:gridCol w:w="960"/>
      </w:tblGrid>
      <w:tr w:rsidR="003B21F8" w:rsidRPr="0080197E" w14:paraId="0331246F" w14:textId="77777777" w:rsidTr="00CC738C">
        <w:tc>
          <w:tcPr>
            <w:tcW w:w="2341" w:type="dxa"/>
            <w:shd w:val="clear" w:color="auto" w:fill="D9D9D9" w:themeFill="background1" w:themeFillShade="D9"/>
          </w:tcPr>
          <w:p w14:paraId="534E9A36" w14:textId="77777777" w:rsidR="003B21F8" w:rsidRPr="0080197E" w:rsidRDefault="003B21F8" w:rsidP="009E30D9">
            <w:pPr>
              <w:spacing w:after="120"/>
              <w:ind w:left="33"/>
              <w:rPr>
                <w:rFonts w:ascii="Arial" w:hAnsi="Arial" w:cs="Arial"/>
                <w:b/>
              </w:rPr>
            </w:pPr>
            <w:r w:rsidRPr="0080197E">
              <w:rPr>
                <w:rFonts w:ascii="Arial" w:hAnsi="Arial" w:cs="Arial"/>
                <w:b/>
              </w:rPr>
              <w:t>Module learning outcome</w:t>
            </w:r>
          </w:p>
        </w:tc>
        <w:tc>
          <w:tcPr>
            <w:tcW w:w="767" w:type="dxa"/>
          </w:tcPr>
          <w:p w14:paraId="097EE99B" w14:textId="77777777" w:rsidR="003B21F8" w:rsidRPr="0080197E" w:rsidRDefault="003B21F8" w:rsidP="009E30D9">
            <w:pPr>
              <w:spacing w:after="120"/>
              <w:rPr>
                <w:rFonts w:ascii="Arial" w:hAnsi="Arial" w:cs="Arial"/>
                <w:i/>
              </w:rPr>
            </w:pPr>
            <w:r w:rsidRPr="0080197E">
              <w:rPr>
                <w:rFonts w:ascii="Arial" w:hAnsi="Arial" w:cs="Arial"/>
                <w:i/>
              </w:rPr>
              <w:t>8.1</w:t>
            </w:r>
          </w:p>
        </w:tc>
        <w:tc>
          <w:tcPr>
            <w:tcW w:w="768" w:type="dxa"/>
          </w:tcPr>
          <w:p w14:paraId="64D48692" w14:textId="77777777" w:rsidR="003B21F8" w:rsidRPr="0080197E" w:rsidRDefault="003B21F8" w:rsidP="009E30D9">
            <w:pPr>
              <w:spacing w:after="120"/>
              <w:rPr>
                <w:rFonts w:ascii="Arial" w:hAnsi="Arial" w:cs="Arial"/>
                <w:i/>
              </w:rPr>
            </w:pPr>
            <w:r w:rsidRPr="0080197E">
              <w:rPr>
                <w:rFonts w:ascii="Arial" w:hAnsi="Arial" w:cs="Arial"/>
                <w:i/>
              </w:rPr>
              <w:t>8.2</w:t>
            </w:r>
          </w:p>
        </w:tc>
        <w:tc>
          <w:tcPr>
            <w:tcW w:w="768" w:type="dxa"/>
          </w:tcPr>
          <w:p w14:paraId="483B6FC5" w14:textId="77777777" w:rsidR="003B21F8" w:rsidRPr="0080197E" w:rsidRDefault="003B21F8" w:rsidP="009E30D9">
            <w:pPr>
              <w:spacing w:after="120"/>
              <w:rPr>
                <w:rFonts w:ascii="Arial" w:hAnsi="Arial" w:cs="Arial"/>
                <w:i/>
              </w:rPr>
            </w:pPr>
            <w:r w:rsidRPr="0080197E">
              <w:rPr>
                <w:rFonts w:ascii="Arial" w:hAnsi="Arial" w:cs="Arial"/>
                <w:i/>
              </w:rPr>
              <w:t>8.3</w:t>
            </w:r>
          </w:p>
        </w:tc>
        <w:tc>
          <w:tcPr>
            <w:tcW w:w="768" w:type="dxa"/>
          </w:tcPr>
          <w:p w14:paraId="2B3BC584" w14:textId="77777777" w:rsidR="003B21F8" w:rsidRPr="0080197E" w:rsidRDefault="003B21F8" w:rsidP="009E30D9">
            <w:pPr>
              <w:spacing w:after="120"/>
              <w:rPr>
                <w:rFonts w:ascii="Arial" w:hAnsi="Arial" w:cs="Arial"/>
                <w:i/>
              </w:rPr>
            </w:pPr>
            <w:r w:rsidRPr="0080197E">
              <w:rPr>
                <w:rFonts w:ascii="Arial" w:hAnsi="Arial" w:cs="Arial"/>
                <w:i/>
              </w:rPr>
              <w:t>8.4</w:t>
            </w:r>
          </w:p>
        </w:tc>
        <w:tc>
          <w:tcPr>
            <w:tcW w:w="768" w:type="dxa"/>
          </w:tcPr>
          <w:p w14:paraId="2F15107A" w14:textId="77777777" w:rsidR="003B21F8" w:rsidRPr="0080197E" w:rsidRDefault="003B21F8" w:rsidP="009E30D9">
            <w:pPr>
              <w:spacing w:after="120"/>
              <w:rPr>
                <w:rFonts w:ascii="Arial" w:hAnsi="Arial" w:cs="Arial"/>
                <w:i/>
              </w:rPr>
            </w:pPr>
            <w:r w:rsidRPr="0080197E">
              <w:rPr>
                <w:rFonts w:ascii="Arial" w:hAnsi="Arial" w:cs="Arial"/>
                <w:i/>
              </w:rPr>
              <w:t>9.1</w:t>
            </w:r>
          </w:p>
        </w:tc>
        <w:tc>
          <w:tcPr>
            <w:tcW w:w="768" w:type="dxa"/>
          </w:tcPr>
          <w:p w14:paraId="5625E2A6" w14:textId="77777777" w:rsidR="003B21F8" w:rsidRPr="0080197E" w:rsidRDefault="003B21F8" w:rsidP="009E30D9">
            <w:pPr>
              <w:spacing w:after="120"/>
              <w:rPr>
                <w:rFonts w:ascii="Arial" w:hAnsi="Arial" w:cs="Arial"/>
                <w:i/>
              </w:rPr>
            </w:pPr>
            <w:r w:rsidRPr="0080197E">
              <w:rPr>
                <w:rFonts w:ascii="Arial" w:hAnsi="Arial" w:cs="Arial"/>
                <w:i/>
              </w:rPr>
              <w:t>9.2</w:t>
            </w:r>
          </w:p>
        </w:tc>
        <w:tc>
          <w:tcPr>
            <w:tcW w:w="768" w:type="dxa"/>
          </w:tcPr>
          <w:p w14:paraId="0674DB57" w14:textId="77777777" w:rsidR="003B21F8" w:rsidRPr="0080197E" w:rsidRDefault="003B21F8" w:rsidP="009E30D9">
            <w:pPr>
              <w:spacing w:after="120"/>
              <w:rPr>
                <w:rFonts w:ascii="Arial" w:hAnsi="Arial" w:cs="Arial"/>
                <w:i/>
              </w:rPr>
            </w:pPr>
          </w:p>
        </w:tc>
        <w:tc>
          <w:tcPr>
            <w:tcW w:w="960" w:type="dxa"/>
          </w:tcPr>
          <w:p w14:paraId="4C0F54B3" w14:textId="77777777" w:rsidR="003B21F8" w:rsidRPr="0080197E" w:rsidRDefault="003B21F8" w:rsidP="009E30D9">
            <w:pPr>
              <w:spacing w:after="120"/>
              <w:rPr>
                <w:rFonts w:ascii="Arial" w:hAnsi="Arial" w:cs="Arial"/>
                <w:i/>
              </w:rPr>
            </w:pPr>
          </w:p>
        </w:tc>
      </w:tr>
      <w:tr w:rsidR="003B21F8" w:rsidRPr="0080197E" w14:paraId="2698786C" w14:textId="77777777" w:rsidTr="00CC738C">
        <w:tc>
          <w:tcPr>
            <w:tcW w:w="2341" w:type="dxa"/>
            <w:shd w:val="clear" w:color="auto" w:fill="D9D9D9" w:themeFill="background1" w:themeFillShade="D9"/>
          </w:tcPr>
          <w:p w14:paraId="0F4F5BCB" w14:textId="77777777" w:rsidR="003B21F8" w:rsidRPr="0080197E" w:rsidRDefault="003B21F8" w:rsidP="009E30D9">
            <w:pPr>
              <w:spacing w:after="120"/>
              <w:rPr>
                <w:rFonts w:ascii="Arial" w:hAnsi="Arial" w:cs="Arial"/>
                <w:b/>
              </w:rPr>
            </w:pPr>
            <w:r w:rsidRPr="0080197E">
              <w:rPr>
                <w:rFonts w:ascii="Arial" w:hAnsi="Arial" w:cs="Arial"/>
                <w:b/>
              </w:rPr>
              <w:t>Learning/ teaching method</w:t>
            </w:r>
          </w:p>
        </w:tc>
        <w:tc>
          <w:tcPr>
            <w:tcW w:w="767" w:type="dxa"/>
          </w:tcPr>
          <w:p w14:paraId="72812754" w14:textId="77777777" w:rsidR="003B21F8" w:rsidRPr="0080197E" w:rsidRDefault="003B21F8" w:rsidP="009E30D9">
            <w:pPr>
              <w:spacing w:after="120"/>
              <w:rPr>
                <w:rFonts w:ascii="Arial" w:hAnsi="Arial" w:cs="Arial"/>
                <w:b/>
              </w:rPr>
            </w:pPr>
          </w:p>
        </w:tc>
        <w:tc>
          <w:tcPr>
            <w:tcW w:w="768" w:type="dxa"/>
          </w:tcPr>
          <w:p w14:paraId="5FCEB547" w14:textId="77777777" w:rsidR="003B21F8" w:rsidRPr="0080197E" w:rsidRDefault="003B21F8" w:rsidP="009E30D9">
            <w:pPr>
              <w:spacing w:after="120"/>
              <w:rPr>
                <w:rFonts w:ascii="Arial" w:hAnsi="Arial" w:cs="Arial"/>
                <w:b/>
              </w:rPr>
            </w:pPr>
          </w:p>
        </w:tc>
        <w:tc>
          <w:tcPr>
            <w:tcW w:w="768" w:type="dxa"/>
          </w:tcPr>
          <w:p w14:paraId="180D5710" w14:textId="77777777" w:rsidR="003B21F8" w:rsidRPr="0080197E" w:rsidRDefault="003B21F8" w:rsidP="009E30D9">
            <w:pPr>
              <w:spacing w:after="120"/>
              <w:rPr>
                <w:rFonts w:ascii="Arial" w:hAnsi="Arial" w:cs="Arial"/>
                <w:b/>
              </w:rPr>
            </w:pPr>
          </w:p>
        </w:tc>
        <w:tc>
          <w:tcPr>
            <w:tcW w:w="768" w:type="dxa"/>
          </w:tcPr>
          <w:p w14:paraId="52D1B45D" w14:textId="77777777" w:rsidR="003B21F8" w:rsidRPr="0080197E" w:rsidRDefault="003B21F8" w:rsidP="009E30D9">
            <w:pPr>
              <w:spacing w:after="120"/>
              <w:rPr>
                <w:rFonts w:ascii="Arial" w:hAnsi="Arial" w:cs="Arial"/>
                <w:b/>
              </w:rPr>
            </w:pPr>
          </w:p>
        </w:tc>
        <w:tc>
          <w:tcPr>
            <w:tcW w:w="768" w:type="dxa"/>
          </w:tcPr>
          <w:p w14:paraId="52012C6D" w14:textId="77777777" w:rsidR="003B21F8" w:rsidRPr="0080197E" w:rsidRDefault="003B21F8" w:rsidP="009E30D9">
            <w:pPr>
              <w:spacing w:after="120"/>
              <w:rPr>
                <w:rFonts w:ascii="Arial" w:hAnsi="Arial" w:cs="Arial"/>
                <w:b/>
              </w:rPr>
            </w:pPr>
          </w:p>
        </w:tc>
        <w:tc>
          <w:tcPr>
            <w:tcW w:w="768" w:type="dxa"/>
          </w:tcPr>
          <w:p w14:paraId="121226DF" w14:textId="77777777" w:rsidR="003B21F8" w:rsidRPr="0080197E" w:rsidRDefault="003B21F8" w:rsidP="009E30D9">
            <w:pPr>
              <w:spacing w:after="120"/>
              <w:rPr>
                <w:rFonts w:ascii="Arial" w:hAnsi="Arial" w:cs="Arial"/>
                <w:b/>
              </w:rPr>
            </w:pPr>
          </w:p>
        </w:tc>
        <w:tc>
          <w:tcPr>
            <w:tcW w:w="768" w:type="dxa"/>
          </w:tcPr>
          <w:p w14:paraId="5D69E13F" w14:textId="77777777" w:rsidR="003B21F8" w:rsidRPr="0080197E" w:rsidRDefault="003B21F8" w:rsidP="009E30D9">
            <w:pPr>
              <w:spacing w:after="120"/>
              <w:rPr>
                <w:rFonts w:ascii="Arial" w:hAnsi="Arial" w:cs="Arial"/>
                <w:b/>
              </w:rPr>
            </w:pPr>
          </w:p>
        </w:tc>
        <w:tc>
          <w:tcPr>
            <w:tcW w:w="960" w:type="dxa"/>
          </w:tcPr>
          <w:p w14:paraId="41F31C7B" w14:textId="77777777" w:rsidR="003B21F8" w:rsidRPr="0080197E" w:rsidRDefault="003B21F8" w:rsidP="009E30D9">
            <w:pPr>
              <w:spacing w:after="120"/>
              <w:rPr>
                <w:rFonts w:ascii="Arial" w:hAnsi="Arial" w:cs="Arial"/>
                <w:b/>
              </w:rPr>
            </w:pPr>
          </w:p>
        </w:tc>
      </w:tr>
      <w:tr w:rsidR="003B21F8" w:rsidRPr="0080197E" w14:paraId="5B10AC51" w14:textId="77777777" w:rsidTr="00CC738C">
        <w:tc>
          <w:tcPr>
            <w:tcW w:w="2341" w:type="dxa"/>
          </w:tcPr>
          <w:p w14:paraId="425083A0" w14:textId="77777777" w:rsidR="003B21F8" w:rsidRPr="0080197E" w:rsidRDefault="003B21F8" w:rsidP="009E30D9">
            <w:pPr>
              <w:spacing w:after="120"/>
              <w:rPr>
                <w:rFonts w:ascii="Arial" w:hAnsi="Arial" w:cs="Arial"/>
                <w:b/>
              </w:rPr>
            </w:pPr>
            <w:r w:rsidRPr="0080197E">
              <w:rPr>
                <w:rFonts w:ascii="Arial" w:hAnsi="Arial" w:cs="Arial"/>
                <w:b/>
              </w:rPr>
              <w:t>Private Study</w:t>
            </w:r>
          </w:p>
        </w:tc>
        <w:tc>
          <w:tcPr>
            <w:tcW w:w="767" w:type="dxa"/>
          </w:tcPr>
          <w:p w14:paraId="25D67A67"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30227CC3"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36191949"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7BEBD431"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2138515E"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0896367A"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05B4AA0F" w14:textId="77777777" w:rsidR="003B21F8" w:rsidRPr="0080197E" w:rsidRDefault="003B21F8" w:rsidP="009E30D9">
            <w:pPr>
              <w:spacing w:after="120"/>
              <w:rPr>
                <w:rFonts w:ascii="Arial" w:hAnsi="Arial" w:cs="Arial"/>
                <w:b/>
              </w:rPr>
            </w:pPr>
          </w:p>
        </w:tc>
        <w:tc>
          <w:tcPr>
            <w:tcW w:w="960" w:type="dxa"/>
          </w:tcPr>
          <w:p w14:paraId="7EECBCB7" w14:textId="77777777" w:rsidR="003B21F8" w:rsidRPr="0080197E" w:rsidRDefault="003B21F8" w:rsidP="009E30D9">
            <w:pPr>
              <w:spacing w:after="120"/>
              <w:rPr>
                <w:rFonts w:ascii="Arial" w:hAnsi="Arial" w:cs="Arial"/>
                <w:b/>
              </w:rPr>
            </w:pPr>
          </w:p>
        </w:tc>
      </w:tr>
      <w:tr w:rsidR="003B21F8" w:rsidRPr="0080197E" w14:paraId="5A54628D" w14:textId="77777777" w:rsidTr="00CC738C">
        <w:tc>
          <w:tcPr>
            <w:tcW w:w="2341" w:type="dxa"/>
          </w:tcPr>
          <w:p w14:paraId="29AF98BD" w14:textId="77777777" w:rsidR="003B21F8" w:rsidRPr="0080197E" w:rsidRDefault="003B21F8" w:rsidP="009E30D9">
            <w:pPr>
              <w:spacing w:after="120"/>
              <w:rPr>
                <w:rFonts w:ascii="Arial" w:hAnsi="Arial" w:cs="Arial"/>
              </w:rPr>
            </w:pPr>
            <w:r w:rsidRPr="0080197E">
              <w:rPr>
                <w:rFonts w:ascii="Arial" w:hAnsi="Arial" w:cs="Arial"/>
              </w:rPr>
              <w:t>Classes</w:t>
            </w:r>
          </w:p>
        </w:tc>
        <w:tc>
          <w:tcPr>
            <w:tcW w:w="767" w:type="dxa"/>
          </w:tcPr>
          <w:p w14:paraId="5083410F"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5663B158"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49974F17"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4CC20231"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49DAEDAA"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6EDC60C1" w14:textId="77777777" w:rsidR="003B21F8" w:rsidRPr="0080197E" w:rsidRDefault="003B21F8" w:rsidP="009E30D9">
            <w:pPr>
              <w:spacing w:after="120"/>
              <w:rPr>
                <w:rFonts w:ascii="Arial" w:hAnsi="Arial" w:cs="Arial"/>
                <w:b/>
              </w:rPr>
            </w:pPr>
          </w:p>
        </w:tc>
        <w:tc>
          <w:tcPr>
            <w:tcW w:w="768" w:type="dxa"/>
          </w:tcPr>
          <w:p w14:paraId="1778CFB1" w14:textId="77777777" w:rsidR="003B21F8" w:rsidRPr="0080197E" w:rsidRDefault="003B21F8" w:rsidP="009E30D9">
            <w:pPr>
              <w:spacing w:after="120"/>
              <w:rPr>
                <w:rFonts w:ascii="Arial" w:hAnsi="Arial" w:cs="Arial"/>
                <w:b/>
              </w:rPr>
            </w:pPr>
          </w:p>
        </w:tc>
        <w:tc>
          <w:tcPr>
            <w:tcW w:w="960" w:type="dxa"/>
          </w:tcPr>
          <w:p w14:paraId="10C46B48" w14:textId="77777777" w:rsidR="003B21F8" w:rsidRPr="0080197E" w:rsidRDefault="003B21F8" w:rsidP="009E30D9">
            <w:pPr>
              <w:spacing w:after="120"/>
              <w:rPr>
                <w:rFonts w:ascii="Arial" w:hAnsi="Arial" w:cs="Arial"/>
                <w:b/>
              </w:rPr>
            </w:pPr>
          </w:p>
        </w:tc>
      </w:tr>
      <w:tr w:rsidR="003B21F8" w:rsidRPr="0080197E" w14:paraId="7BA0E3F2" w14:textId="77777777" w:rsidTr="00CC738C">
        <w:tc>
          <w:tcPr>
            <w:tcW w:w="2341" w:type="dxa"/>
          </w:tcPr>
          <w:p w14:paraId="72559A4E" w14:textId="77777777" w:rsidR="003B21F8" w:rsidRPr="0080197E" w:rsidRDefault="003B21F8" w:rsidP="009E30D9">
            <w:pPr>
              <w:spacing w:after="120"/>
              <w:rPr>
                <w:rFonts w:ascii="Arial" w:hAnsi="Arial" w:cs="Arial"/>
              </w:rPr>
            </w:pPr>
            <w:r w:rsidRPr="0080197E">
              <w:rPr>
                <w:rFonts w:ascii="Arial" w:hAnsi="Arial" w:cs="Arial"/>
              </w:rPr>
              <w:t xml:space="preserve">Lectures </w:t>
            </w:r>
          </w:p>
        </w:tc>
        <w:tc>
          <w:tcPr>
            <w:tcW w:w="767" w:type="dxa"/>
          </w:tcPr>
          <w:p w14:paraId="590D8F6E"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78445AC8"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715B931B"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612754BD"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3CEAC016" w14:textId="77777777" w:rsidR="003B21F8" w:rsidRPr="0080197E" w:rsidRDefault="003B21F8" w:rsidP="009E30D9">
            <w:pPr>
              <w:spacing w:after="120"/>
              <w:rPr>
                <w:rFonts w:ascii="Arial" w:hAnsi="Arial" w:cs="Arial"/>
                <w:b/>
              </w:rPr>
            </w:pPr>
          </w:p>
        </w:tc>
        <w:tc>
          <w:tcPr>
            <w:tcW w:w="768" w:type="dxa"/>
          </w:tcPr>
          <w:p w14:paraId="14D7D546" w14:textId="77777777" w:rsidR="003B21F8" w:rsidRPr="0080197E" w:rsidRDefault="003B21F8" w:rsidP="009E30D9">
            <w:pPr>
              <w:spacing w:after="120"/>
              <w:rPr>
                <w:rFonts w:ascii="Arial" w:hAnsi="Arial" w:cs="Arial"/>
                <w:b/>
              </w:rPr>
            </w:pPr>
            <w:r w:rsidRPr="0080197E">
              <w:rPr>
                <w:rFonts w:ascii="Arial" w:hAnsi="Arial" w:cs="Arial"/>
                <w:b/>
              </w:rPr>
              <w:t>x</w:t>
            </w:r>
          </w:p>
        </w:tc>
        <w:tc>
          <w:tcPr>
            <w:tcW w:w="768" w:type="dxa"/>
          </w:tcPr>
          <w:p w14:paraId="371DAAA2" w14:textId="77777777" w:rsidR="003B21F8" w:rsidRPr="0080197E" w:rsidRDefault="003B21F8" w:rsidP="009E30D9">
            <w:pPr>
              <w:spacing w:after="120"/>
              <w:rPr>
                <w:rFonts w:ascii="Arial" w:hAnsi="Arial" w:cs="Arial"/>
                <w:b/>
              </w:rPr>
            </w:pPr>
          </w:p>
        </w:tc>
        <w:tc>
          <w:tcPr>
            <w:tcW w:w="960" w:type="dxa"/>
          </w:tcPr>
          <w:p w14:paraId="0827D847" w14:textId="77777777" w:rsidR="003B21F8" w:rsidRPr="0080197E" w:rsidRDefault="003B21F8" w:rsidP="009E30D9">
            <w:pPr>
              <w:spacing w:after="120"/>
              <w:rPr>
                <w:rFonts w:ascii="Arial" w:hAnsi="Arial" w:cs="Arial"/>
                <w:b/>
              </w:rPr>
            </w:pPr>
          </w:p>
        </w:tc>
      </w:tr>
      <w:tr w:rsidR="003B21F8" w:rsidRPr="0080197E" w14:paraId="0823D1F9" w14:textId="77777777" w:rsidTr="00CC738C">
        <w:tc>
          <w:tcPr>
            <w:tcW w:w="2341" w:type="dxa"/>
            <w:shd w:val="clear" w:color="auto" w:fill="D9D9D9" w:themeFill="background1" w:themeFillShade="D9"/>
          </w:tcPr>
          <w:p w14:paraId="6655B80B" w14:textId="77777777" w:rsidR="003B21F8" w:rsidRPr="0080197E" w:rsidRDefault="003B21F8" w:rsidP="009E30D9">
            <w:pPr>
              <w:spacing w:after="120"/>
              <w:rPr>
                <w:rFonts w:ascii="Arial" w:hAnsi="Arial" w:cs="Arial"/>
                <w:b/>
              </w:rPr>
            </w:pPr>
            <w:r w:rsidRPr="0080197E">
              <w:rPr>
                <w:rFonts w:ascii="Arial" w:hAnsi="Arial" w:cs="Arial"/>
                <w:b/>
              </w:rPr>
              <w:t>Assessment method</w:t>
            </w:r>
          </w:p>
        </w:tc>
        <w:tc>
          <w:tcPr>
            <w:tcW w:w="767" w:type="dxa"/>
          </w:tcPr>
          <w:p w14:paraId="01826507" w14:textId="77777777" w:rsidR="003B21F8" w:rsidRPr="0080197E" w:rsidRDefault="003B21F8" w:rsidP="009E30D9">
            <w:pPr>
              <w:spacing w:after="120"/>
              <w:rPr>
                <w:rFonts w:ascii="Arial" w:hAnsi="Arial" w:cs="Arial"/>
                <w:b/>
              </w:rPr>
            </w:pPr>
          </w:p>
        </w:tc>
        <w:tc>
          <w:tcPr>
            <w:tcW w:w="768" w:type="dxa"/>
          </w:tcPr>
          <w:p w14:paraId="026A67A8" w14:textId="77777777" w:rsidR="003B21F8" w:rsidRPr="0080197E" w:rsidRDefault="003B21F8" w:rsidP="009E30D9">
            <w:pPr>
              <w:spacing w:after="120"/>
              <w:rPr>
                <w:rFonts w:ascii="Arial" w:hAnsi="Arial" w:cs="Arial"/>
                <w:b/>
              </w:rPr>
            </w:pPr>
          </w:p>
        </w:tc>
        <w:tc>
          <w:tcPr>
            <w:tcW w:w="768" w:type="dxa"/>
          </w:tcPr>
          <w:p w14:paraId="47174EA8" w14:textId="77777777" w:rsidR="003B21F8" w:rsidRPr="0080197E" w:rsidRDefault="003B21F8" w:rsidP="009E30D9">
            <w:pPr>
              <w:spacing w:after="120"/>
              <w:rPr>
                <w:rFonts w:ascii="Arial" w:hAnsi="Arial" w:cs="Arial"/>
                <w:b/>
              </w:rPr>
            </w:pPr>
          </w:p>
        </w:tc>
        <w:tc>
          <w:tcPr>
            <w:tcW w:w="768" w:type="dxa"/>
          </w:tcPr>
          <w:p w14:paraId="643151F7" w14:textId="77777777" w:rsidR="003B21F8" w:rsidRPr="0080197E" w:rsidRDefault="003B21F8" w:rsidP="009E30D9">
            <w:pPr>
              <w:spacing w:after="120"/>
              <w:rPr>
                <w:rFonts w:ascii="Arial" w:hAnsi="Arial" w:cs="Arial"/>
                <w:b/>
              </w:rPr>
            </w:pPr>
          </w:p>
        </w:tc>
        <w:tc>
          <w:tcPr>
            <w:tcW w:w="768" w:type="dxa"/>
          </w:tcPr>
          <w:p w14:paraId="53225489" w14:textId="77777777" w:rsidR="003B21F8" w:rsidRPr="0080197E" w:rsidRDefault="003B21F8" w:rsidP="009E30D9">
            <w:pPr>
              <w:spacing w:after="120"/>
              <w:rPr>
                <w:rFonts w:ascii="Arial" w:hAnsi="Arial" w:cs="Arial"/>
                <w:b/>
              </w:rPr>
            </w:pPr>
          </w:p>
        </w:tc>
        <w:tc>
          <w:tcPr>
            <w:tcW w:w="768" w:type="dxa"/>
          </w:tcPr>
          <w:p w14:paraId="6711E382" w14:textId="77777777" w:rsidR="003B21F8" w:rsidRPr="0080197E" w:rsidRDefault="003B21F8" w:rsidP="009E30D9">
            <w:pPr>
              <w:spacing w:after="120"/>
              <w:rPr>
                <w:rFonts w:ascii="Arial" w:hAnsi="Arial" w:cs="Arial"/>
                <w:b/>
              </w:rPr>
            </w:pPr>
          </w:p>
        </w:tc>
        <w:tc>
          <w:tcPr>
            <w:tcW w:w="768" w:type="dxa"/>
          </w:tcPr>
          <w:p w14:paraId="3451E6F7" w14:textId="77777777" w:rsidR="003B21F8" w:rsidRPr="0080197E" w:rsidRDefault="003B21F8" w:rsidP="009E30D9">
            <w:pPr>
              <w:spacing w:after="120"/>
              <w:rPr>
                <w:rFonts w:ascii="Arial" w:hAnsi="Arial" w:cs="Arial"/>
                <w:b/>
              </w:rPr>
            </w:pPr>
          </w:p>
        </w:tc>
        <w:tc>
          <w:tcPr>
            <w:tcW w:w="960" w:type="dxa"/>
          </w:tcPr>
          <w:p w14:paraId="45166B6B" w14:textId="77777777" w:rsidR="003B21F8" w:rsidRPr="0080197E" w:rsidRDefault="003B21F8" w:rsidP="009E30D9">
            <w:pPr>
              <w:spacing w:after="120"/>
              <w:rPr>
                <w:rFonts w:ascii="Arial" w:hAnsi="Arial" w:cs="Arial"/>
                <w:b/>
              </w:rPr>
            </w:pPr>
          </w:p>
        </w:tc>
      </w:tr>
      <w:tr w:rsidR="003B21F8" w:rsidRPr="0080197E" w14:paraId="7CC3F2D0" w14:textId="77777777" w:rsidTr="00CC738C">
        <w:tc>
          <w:tcPr>
            <w:tcW w:w="2341" w:type="dxa"/>
          </w:tcPr>
          <w:p w14:paraId="613AF8B9" w14:textId="77777777" w:rsidR="003B21F8" w:rsidRPr="0080197E" w:rsidRDefault="003B21F8" w:rsidP="009E30D9">
            <w:pPr>
              <w:spacing w:after="120"/>
              <w:rPr>
                <w:rFonts w:ascii="Arial" w:hAnsi="Arial" w:cs="Arial"/>
                <w:i/>
              </w:rPr>
            </w:pPr>
            <w:r w:rsidRPr="0080197E">
              <w:rPr>
                <w:rFonts w:ascii="Arial" w:hAnsi="Arial" w:cs="Arial"/>
              </w:rPr>
              <w:t xml:space="preserve">Coursework </w:t>
            </w:r>
          </w:p>
        </w:tc>
        <w:tc>
          <w:tcPr>
            <w:tcW w:w="767" w:type="dxa"/>
          </w:tcPr>
          <w:p w14:paraId="2E64C50C"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6AE83027"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688C3D5B"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671AA931" w14:textId="77777777" w:rsidR="003B21F8" w:rsidRPr="0080197E" w:rsidRDefault="003B21F8" w:rsidP="009E30D9">
            <w:pPr>
              <w:spacing w:after="120"/>
              <w:rPr>
                <w:rFonts w:ascii="Arial" w:hAnsi="Arial" w:cs="Arial"/>
                <w:b/>
              </w:rPr>
            </w:pPr>
          </w:p>
        </w:tc>
        <w:tc>
          <w:tcPr>
            <w:tcW w:w="768" w:type="dxa"/>
          </w:tcPr>
          <w:p w14:paraId="04D9B48A"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2EEFCFA6"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40FDF204" w14:textId="77777777" w:rsidR="003B21F8" w:rsidRPr="0080197E" w:rsidRDefault="003B21F8" w:rsidP="009E30D9">
            <w:pPr>
              <w:spacing w:after="120"/>
              <w:rPr>
                <w:rFonts w:ascii="Arial" w:hAnsi="Arial" w:cs="Arial"/>
                <w:b/>
              </w:rPr>
            </w:pPr>
          </w:p>
        </w:tc>
        <w:tc>
          <w:tcPr>
            <w:tcW w:w="960" w:type="dxa"/>
          </w:tcPr>
          <w:p w14:paraId="693A4DB4" w14:textId="77777777" w:rsidR="003B21F8" w:rsidRPr="0080197E" w:rsidRDefault="003B21F8" w:rsidP="009E30D9">
            <w:pPr>
              <w:spacing w:after="120"/>
              <w:rPr>
                <w:rFonts w:ascii="Arial" w:hAnsi="Arial" w:cs="Arial"/>
                <w:b/>
              </w:rPr>
            </w:pPr>
          </w:p>
        </w:tc>
      </w:tr>
      <w:tr w:rsidR="003B21F8" w:rsidRPr="0080197E" w14:paraId="10E546E8" w14:textId="77777777" w:rsidTr="00CC738C">
        <w:tc>
          <w:tcPr>
            <w:tcW w:w="2341" w:type="dxa"/>
          </w:tcPr>
          <w:p w14:paraId="04472282" w14:textId="77777777" w:rsidR="003B21F8" w:rsidRPr="0080197E" w:rsidRDefault="003B21F8" w:rsidP="009E30D9">
            <w:pPr>
              <w:spacing w:after="120"/>
              <w:rPr>
                <w:rFonts w:ascii="Arial" w:hAnsi="Arial" w:cs="Arial"/>
                <w:i/>
              </w:rPr>
            </w:pPr>
            <w:r w:rsidRPr="0080197E">
              <w:rPr>
                <w:rFonts w:ascii="Arial" w:hAnsi="Arial" w:cs="Arial"/>
              </w:rPr>
              <w:t>Coursework</w:t>
            </w:r>
          </w:p>
        </w:tc>
        <w:tc>
          <w:tcPr>
            <w:tcW w:w="767" w:type="dxa"/>
          </w:tcPr>
          <w:p w14:paraId="38037BF7"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78B7890B" w14:textId="77777777" w:rsidR="003B21F8" w:rsidRPr="0080197E" w:rsidRDefault="003B21F8" w:rsidP="009E30D9">
            <w:pPr>
              <w:spacing w:after="120"/>
              <w:rPr>
                <w:rFonts w:ascii="Arial" w:hAnsi="Arial" w:cs="Arial"/>
                <w:b/>
              </w:rPr>
            </w:pPr>
          </w:p>
        </w:tc>
        <w:tc>
          <w:tcPr>
            <w:tcW w:w="768" w:type="dxa"/>
          </w:tcPr>
          <w:p w14:paraId="341174CA"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1CBA44B9"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30EB30CB"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49BBAF71" w14:textId="77777777" w:rsidR="003B21F8" w:rsidRPr="0080197E" w:rsidRDefault="003B21F8" w:rsidP="009E30D9">
            <w:pPr>
              <w:spacing w:after="120"/>
              <w:rPr>
                <w:rFonts w:ascii="Arial" w:hAnsi="Arial" w:cs="Arial"/>
                <w:b/>
              </w:rPr>
            </w:pPr>
            <w:r w:rsidRPr="0080197E">
              <w:rPr>
                <w:rFonts w:ascii="Arial" w:hAnsi="Arial" w:cs="Arial"/>
              </w:rPr>
              <w:t>x</w:t>
            </w:r>
          </w:p>
        </w:tc>
        <w:tc>
          <w:tcPr>
            <w:tcW w:w="768" w:type="dxa"/>
          </w:tcPr>
          <w:p w14:paraId="404657C5" w14:textId="77777777" w:rsidR="003B21F8" w:rsidRPr="0080197E" w:rsidRDefault="003B21F8" w:rsidP="009E30D9">
            <w:pPr>
              <w:spacing w:after="120"/>
              <w:rPr>
                <w:rFonts w:ascii="Arial" w:hAnsi="Arial" w:cs="Arial"/>
                <w:b/>
              </w:rPr>
            </w:pPr>
          </w:p>
        </w:tc>
        <w:tc>
          <w:tcPr>
            <w:tcW w:w="960" w:type="dxa"/>
          </w:tcPr>
          <w:p w14:paraId="65A1F29C" w14:textId="77777777" w:rsidR="003B21F8" w:rsidRPr="0080197E" w:rsidRDefault="003B21F8" w:rsidP="009E30D9">
            <w:pPr>
              <w:spacing w:after="120"/>
              <w:rPr>
                <w:rFonts w:ascii="Arial" w:hAnsi="Arial" w:cs="Arial"/>
                <w:b/>
              </w:rPr>
            </w:pPr>
          </w:p>
        </w:tc>
      </w:tr>
      <w:tr w:rsidR="003B21F8" w:rsidRPr="0080197E" w14:paraId="68203362" w14:textId="77777777" w:rsidTr="00CC738C">
        <w:tc>
          <w:tcPr>
            <w:tcW w:w="2341" w:type="dxa"/>
          </w:tcPr>
          <w:p w14:paraId="46DDEBE7" w14:textId="77777777" w:rsidR="003B21F8" w:rsidRPr="0080197E" w:rsidRDefault="003B21F8" w:rsidP="009E30D9">
            <w:pPr>
              <w:spacing w:after="120"/>
              <w:rPr>
                <w:rFonts w:ascii="Arial" w:hAnsi="Arial" w:cs="Arial"/>
              </w:rPr>
            </w:pPr>
            <w:r w:rsidRPr="0080197E">
              <w:rPr>
                <w:rFonts w:ascii="Arial" w:hAnsi="Arial" w:cs="Arial"/>
              </w:rPr>
              <w:lastRenderedPageBreak/>
              <w:t>Examination</w:t>
            </w:r>
          </w:p>
        </w:tc>
        <w:tc>
          <w:tcPr>
            <w:tcW w:w="767" w:type="dxa"/>
          </w:tcPr>
          <w:p w14:paraId="4AAFCA8B"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54FA173A"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1959F905"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2BB2EC57"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0A218FF0"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449BA4DB" w14:textId="77777777" w:rsidR="003B21F8" w:rsidRPr="0080197E" w:rsidRDefault="003B21F8" w:rsidP="009E30D9">
            <w:pPr>
              <w:spacing w:after="120"/>
              <w:rPr>
                <w:rFonts w:ascii="Arial" w:hAnsi="Arial" w:cs="Arial"/>
              </w:rPr>
            </w:pPr>
            <w:r w:rsidRPr="0080197E">
              <w:rPr>
                <w:rFonts w:ascii="Arial" w:hAnsi="Arial" w:cs="Arial"/>
              </w:rPr>
              <w:t>x</w:t>
            </w:r>
          </w:p>
        </w:tc>
        <w:tc>
          <w:tcPr>
            <w:tcW w:w="768" w:type="dxa"/>
          </w:tcPr>
          <w:p w14:paraId="22104804" w14:textId="77777777" w:rsidR="003B21F8" w:rsidRPr="0080197E" w:rsidRDefault="003B21F8" w:rsidP="009E30D9">
            <w:pPr>
              <w:spacing w:after="120"/>
              <w:rPr>
                <w:rFonts w:ascii="Arial" w:hAnsi="Arial" w:cs="Arial"/>
                <w:b/>
              </w:rPr>
            </w:pPr>
          </w:p>
        </w:tc>
        <w:tc>
          <w:tcPr>
            <w:tcW w:w="960" w:type="dxa"/>
          </w:tcPr>
          <w:p w14:paraId="65A78EDA" w14:textId="77777777" w:rsidR="003B21F8" w:rsidRPr="0080197E" w:rsidRDefault="003B21F8" w:rsidP="009E30D9">
            <w:pPr>
              <w:spacing w:after="120"/>
              <w:rPr>
                <w:rFonts w:ascii="Arial" w:hAnsi="Arial" w:cs="Arial"/>
                <w:b/>
              </w:rPr>
            </w:pPr>
          </w:p>
        </w:tc>
      </w:tr>
    </w:tbl>
    <w:p w14:paraId="36602FE9" w14:textId="77777777" w:rsidR="003B21F8" w:rsidRPr="0080197E" w:rsidRDefault="003B21F8" w:rsidP="003B21F8">
      <w:pPr>
        <w:spacing w:after="120" w:line="240" w:lineRule="auto"/>
        <w:ind w:left="426" w:right="260"/>
        <w:rPr>
          <w:rFonts w:ascii="Arial" w:hAnsi="Arial" w:cs="Arial"/>
          <w:b/>
          <w:iCs/>
        </w:rPr>
      </w:pPr>
    </w:p>
    <w:p w14:paraId="231ADA68" w14:textId="77777777" w:rsidR="003B21F8" w:rsidRPr="0080197E" w:rsidRDefault="003B21F8" w:rsidP="003B21F8">
      <w:pPr>
        <w:numPr>
          <w:ilvl w:val="0"/>
          <w:numId w:val="1"/>
        </w:numPr>
        <w:spacing w:after="120" w:line="240" w:lineRule="auto"/>
        <w:ind w:left="567" w:right="260" w:hanging="567"/>
        <w:jc w:val="both"/>
        <w:rPr>
          <w:rFonts w:ascii="Arial" w:hAnsi="Arial" w:cs="Arial"/>
          <w:iCs/>
        </w:rPr>
      </w:pPr>
      <w:r w:rsidRPr="0080197E">
        <w:rPr>
          <w:rFonts w:ascii="Arial" w:hAnsi="Arial" w:cs="Arial"/>
          <w:b/>
          <w:bCs/>
        </w:rPr>
        <w:t xml:space="preserve">Inclusive module design </w:t>
      </w:r>
    </w:p>
    <w:p w14:paraId="58399CAD" w14:textId="2D373959" w:rsidR="003B21F8" w:rsidRPr="0080197E" w:rsidRDefault="003B21F8" w:rsidP="003B21F8">
      <w:pPr>
        <w:autoSpaceDE w:val="0"/>
        <w:autoSpaceDN w:val="0"/>
        <w:adjustRightInd w:val="0"/>
        <w:spacing w:after="120" w:line="240" w:lineRule="auto"/>
        <w:ind w:left="567" w:right="260"/>
        <w:jc w:val="both"/>
        <w:rPr>
          <w:rFonts w:ascii="Arial" w:hAnsi="Arial" w:cs="Arial"/>
        </w:rPr>
      </w:pPr>
      <w:r w:rsidRPr="0080197E">
        <w:rPr>
          <w:rFonts w:ascii="Arial" w:hAnsi="Arial" w:cs="Arial"/>
        </w:rPr>
        <w:t xml:space="preserve">The </w:t>
      </w:r>
      <w:r w:rsidR="0058318F" w:rsidRPr="0080197E">
        <w:rPr>
          <w:rFonts w:ascii="Arial" w:hAnsi="Arial" w:cs="Arial"/>
        </w:rPr>
        <w:t>Division</w:t>
      </w:r>
      <w:r w:rsidRPr="0080197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3C6AF8" w14:textId="77777777" w:rsidR="003B21F8" w:rsidRPr="0080197E" w:rsidRDefault="003B21F8" w:rsidP="003B21F8">
      <w:pPr>
        <w:autoSpaceDE w:val="0"/>
        <w:autoSpaceDN w:val="0"/>
        <w:adjustRightInd w:val="0"/>
        <w:spacing w:after="120" w:line="240" w:lineRule="auto"/>
        <w:ind w:left="567" w:right="260"/>
        <w:jc w:val="both"/>
        <w:rPr>
          <w:rFonts w:ascii="Arial" w:hAnsi="Arial" w:cs="Arial"/>
        </w:rPr>
      </w:pPr>
      <w:r w:rsidRPr="0080197E">
        <w:rPr>
          <w:rFonts w:ascii="Arial" w:hAnsi="Arial" w:cs="Arial"/>
        </w:rPr>
        <w:t>The inclusive practices in the guidance (see Annex B Appendix A) have been considered in order to support all students in the following areas:</w:t>
      </w:r>
    </w:p>
    <w:p w14:paraId="69E088ED" w14:textId="77777777" w:rsidR="003B21F8" w:rsidRPr="0080197E" w:rsidRDefault="003B21F8" w:rsidP="003B21F8">
      <w:pPr>
        <w:autoSpaceDE w:val="0"/>
        <w:autoSpaceDN w:val="0"/>
        <w:adjustRightInd w:val="0"/>
        <w:spacing w:after="120" w:line="240" w:lineRule="auto"/>
        <w:ind w:left="567" w:right="260"/>
        <w:jc w:val="both"/>
        <w:rPr>
          <w:rFonts w:ascii="Arial" w:hAnsi="Arial" w:cs="Arial"/>
          <w:bCs/>
        </w:rPr>
      </w:pPr>
      <w:r w:rsidRPr="0080197E">
        <w:rPr>
          <w:rFonts w:ascii="Arial" w:hAnsi="Arial" w:cs="Arial"/>
        </w:rPr>
        <w:t xml:space="preserve">a) </w:t>
      </w:r>
      <w:r w:rsidRPr="0080197E">
        <w:rPr>
          <w:rFonts w:ascii="Arial" w:hAnsi="Arial" w:cs="Arial"/>
          <w:bCs/>
        </w:rPr>
        <w:t>Accessible resources and curriculum</w:t>
      </w:r>
    </w:p>
    <w:p w14:paraId="65F1EE52" w14:textId="77777777" w:rsidR="003B21F8" w:rsidRPr="0080197E" w:rsidRDefault="003B21F8" w:rsidP="003B21F8">
      <w:pPr>
        <w:tabs>
          <w:tab w:val="left" w:pos="567"/>
        </w:tabs>
        <w:autoSpaceDE w:val="0"/>
        <w:autoSpaceDN w:val="0"/>
        <w:adjustRightInd w:val="0"/>
        <w:spacing w:after="120" w:line="240" w:lineRule="auto"/>
        <w:ind w:left="567" w:right="260"/>
        <w:jc w:val="both"/>
        <w:rPr>
          <w:rFonts w:ascii="Arial" w:hAnsi="Arial" w:cs="Arial"/>
          <w:color w:val="000000"/>
        </w:rPr>
      </w:pPr>
      <w:r w:rsidRPr="0080197E">
        <w:rPr>
          <w:rFonts w:ascii="Arial" w:hAnsi="Arial" w:cs="Arial"/>
        </w:rPr>
        <w:t xml:space="preserve">b) </w:t>
      </w:r>
      <w:r w:rsidRPr="0080197E">
        <w:rPr>
          <w:rFonts w:ascii="Arial" w:hAnsi="Arial" w:cs="Arial"/>
          <w:bCs/>
        </w:rPr>
        <w:t>Learning, teaching and assessment methods</w:t>
      </w:r>
    </w:p>
    <w:p w14:paraId="0D50B428" w14:textId="77777777" w:rsidR="003B21F8" w:rsidRPr="0080197E" w:rsidRDefault="003B21F8" w:rsidP="003B21F8">
      <w:pPr>
        <w:spacing w:after="120" w:line="240" w:lineRule="auto"/>
        <w:ind w:left="426" w:right="260"/>
        <w:rPr>
          <w:rFonts w:ascii="Arial" w:hAnsi="Arial" w:cs="Arial"/>
          <w:i/>
          <w:iCs/>
        </w:rPr>
      </w:pPr>
    </w:p>
    <w:p w14:paraId="6C1C1960" w14:textId="77777777" w:rsidR="003B21F8" w:rsidRPr="0080197E" w:rsidRDefault="003B21F8" w:rsidP="003B21F8">
      <w:pPr>
        <w:numPr>
          <w:ilvl w:val="0"/>
          <w:numId w:val="1"/>
        </w:numPr>
        <w:spacing w:after="120" w:line="240" w:lineRule="auto"/>
        <w:ind w:left="567" w:right="260" w:hanging="567"/>
        <w:jc w:val="both"/>
        <w:rPr>
          <w:rFonts w:ascii="Arial" w:hAnsi="Arial" w:cs="Arial"/>
          <w:b/>
        </w:rPr>
      </w:pPr>
      <w:r w:rsidRPr="0080197E">
        <w:rPr>
          <w:rFonts w:ascii="Arial" w:hAnsi="Arial" w:cs="Arial"/>
          <w:b/>
        </w:rPr>
        <w:t>Campus(es) or centre(s) where module will be delivered</w:t>
      </w:r>
    </w:p>
    <w:p w14:paraId="0D067695" w14:textId="77777777" w:rsidR="003B21F8" w:rsidRPr="0080197E" w:rsidRDefault="003B21F8" w:rsidP="003B21F8">
      <w:pPr>
        <w:spacing w:after="120" w:line="240" w:lineRule="auto"/>
        <w:ind w:left="567" w:right="260"/>
        <w:jc w:val="both"/>
        <w:rPr>
          <w:rFonts w:ascii="Arial" w:hAnsi="Arial" w:cs="Arial"/>
          <w:b/>
        </w:rPr>
      </w:pPr>
      <w:r w:rsidRPr="0080197E">
        <w:rPr>
          <w:rFonts w:ascii="Arial" w:hAnsi="Arial" w:cs="Arial"/>
        </w:rPr>
        <w:t>Canterbury</w:t>
      </w:r>
    </w:p>
    <w:p w14:paraId="4BFFEB99" w14:textId="77777777" w:rsidR="003B21F8" w:rsidRPr="0080197E" w:rsidRDefault="003B21F8" w:rsidP="003B21F8">
      <w:pPr>
        <w:spacing w:after="120" w:line="240" w:lineRule="auto"/>
        <w:ind w:left="426" w:right="260"/>
        <w:rPr>
          <w:rFonts w:ascii="Arial" w:hAnsi="Arial" w:cs="Arial"/>
          <w:i/>
          <w:iCs/>
        </w:rPr>
      </w:pPr>
    </w:p>
    <w:p w14:paraId="33FE32A3" w14:textId="77777777" w:rsidR="003B21F8" w:rsidRPr="0080197E" w:rsidRDefault="003B21F8" w:rsidP="003B21F8">
      <w:pPr>
        <w:numPr>
          <w:ilvl w:val="0"/>
          <w:numId w:val="1"/>
        </w:numPr>
        <w:spacing w:after="120" w:line="240" w:lineRule="auto"/>
        <w:ind w:left="567" w:right="261" w:hanging="568"/>
        <w:jc w:val="both"/>
        <w:rPr>
          <w:rFonts w:ascii="Arial" w:hAnsi="Arial" w:cs="Arial"/>
          <w:b/>
        </w:rPr>
      </w:pPr>
      <w:r w:rsidRPr="0080197E">
        <w:rPr>
          <w:rFonts w:ascii="Arial" w:hAnsi="Arial" w:cs="Arial"/>
          <w:b/>
        </w:rPr>
        <w:t xml:space="preserve">Internationalisation </w:t>
      </w:r>
    </w:p>
    <w:p w14:paraId="39E959D4" w14:textId="77777777" w:rsidR="003B21F8" w:rsidRPr="0080197E" w:rsidRDefault="003B21F8" w:rsidP="003B21F8">
      <w:pPr>
        <w:ind w:left="567"/>
        <w:jc w:val="both"/>
        <w:rPr>
          <w:rFonts w:ascii="Arial" w:hAnsi="Arial" w:cs="Arial"/>
        </w:rPr>
      </w:pPr>
      <w:r w:rsidRPr="0080197E">
        <w:rPr>
          <w:rFonts w:ascii="Arial" w:eastAsia="Arial" w:hAnsi="Arial" w:cs="Arial"/>
        </w:rPr>
        <w:t>The topics addressed by this module relate to a field of international importance, given the global role of computers in today's technological innovation. The topics covered by this module are international in nature, being identical worldwide and independent of traditional spoken language.</w:t>
      </w:r>
    </w:p>
    <w:p w14:paraId="6376A673" w14:textId="30168038" w:rsidR="00641D6D" w:rsidRPr="0080197E" w:rsidRDefault="00641D6D" w:rsidP="00A41C88">
      <w:pPr>
        <w:rPr>
          <w:rFonts w:ascii="Arial" w:hAnsi="Arial" w:cs="Arial"/>
        </w:rPr>
      </w:pPr>
    </w:p>
    <w:p w14:paraId="59DC6A35" w14:textId="77777777" w:rsidR="00441E76" w:rsidRPr="0080197E" w:rsidRDefault="000E7A9D" w:rsidP="009D52D0">
      <w:pPr>
        <w:spacing w:after="120" w:line="240" w:lineRule="auto"/>
        <w:ind w:right="543"/>
        <w:rPr>
          <w:rFonts w:ascii="Arial" w:hAnsi="Arial" w:cs="Arial"/>
          <w:b/>
        </w:rPr>
      </w:pPr>
      <w:r w:rsidRPr="0080197E">
        <w:rPr>
          <w:rFonts w:ascii="Arial" w:hAnsi="Arial" w:cs="Arial"/>
          <w:b/>
        </w:rPr>
        <w:t xml:space="preserve">DIVISIONAL </w:t>
      </w:r>
      <w:r w:rsidR="00441E76" w:rsidRPr="0080197E">
        <w:rPr>
          <w:rFonts w:ascii="Arial" w:hAnsi="Arial" w:cs="Arial"/>
          <w:b/>
        </w:rPr>
        <w:t>USE ONLY</w:t>
      </w:r>
      <w:r w:rsidR="00C612A8" w:rsidRPr="0080197E">
        <w:rPr>
          <w:rFonts w:ascii="Arial" w:hAnsi="Arial" w:cs="Arial"/>
          <w:b/>
        </w:rPr>
        <w:t xml:space="preserve"> </w:t>
      </w:r>
    </w:p>
    <w:p w14:paraId="77E36AB0" w14:textId="77777777" w:rsidR="00D83563" w:rsidRPr="0080197E" w:rsidRDefault="00D83563" w:rsidP="009D52D0">
      <w:pPr>
        <w:spacing w:after="120" w:line="240" w:lineRule="auto"/>
        <w:ind w:right="543"/>
        <w:rPr>
          <w:rFonts w:ascii="Arial" w:hAnsi="Arial" w:cs="Arial"/>
          <w:b/>
        </w:rPr>
      </w:pPr>
      <w:r w:rsidRPr="0080197E">
        <w:rPr>
          <w:rFonts w:ascii="Arial" w:hAnsi="Arial" w:cs="Arial"/>
          <w:b/>
        </w:rPr>
        <w:t>Revision record – all revisions must be recorded in the grid and full details of the change retained in the appropriate committee records.</w:t>
      </w:r>
    </w:p>
    <w:p w14:paraId="6A80D04E" w14:textId="77777777" w:rsidR="00422B69" w:rsidRPr="0080197E"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80197E" w14:paraId="51F5FBFB" w14:textId="77777777" w:rsidTr="00A13526">
        <w:trPr>
          <w:trHeight w:val="317"/>
        </w:trPr>
        <w:tc>
          <w:tcPr>
            <w:tcW w:w="1593" w:type="dxa"/>
          </w:tcPr>
          <w:p w14:paraId="6AC42F9A" w14:textId="77777777" w:rsidR="00422B69" w:rsidRPr="0080197E" w:rsidRDefault="00422B69" w:rsidP="009D52D0">
            <w:pPr>
              <w:spacing w:after="120"/>
              <w:ind w:right="543"/>
              <w:rPr>
                <w:rFonts w:ascii="Arial" w:hAnsi="Arial" w:cs="Arial"/>
              </w:rPr>
            </w:pPr>
            <w:r w:rsidRPr="0080197E">
              <w:rPr>
                <w:rFonts w:ascii="Arial" w:hAnsi="Arial" w:cs="Arial"/>
              </w:rPr>
              <w:t>Date approved</w:t>
            </w:r>
          </w:p>
        </w:tc>
        <w:tc>
          <w:tcPr>
            <w:tcW w:w="1815" w:type="dxa"/>
          </w:tcPr>
          <w:p w14:paraId="03631D09" w14:textId="77777777" w:rsidR="00422B69" w:rsidRPr="0080197E" w:rsidRDefault="00422B69" w:rsidP="009D52D0">
            <w:pPr>
              <w:spacing w:after="120"/>
              <w:ind w:right="543"/>
              <w:rPr>
                <w:rFonts w:ascii="Arial" w:hAnsi="Arial" w:cs="Arial"/>
              </w:rPr>
            </w:pPr>
            <w:r w:rsidRPr="0080197E">
              <w:rPr>
                <w:rFonts w:ascii="Arial" w:hAnsi="Arial" w:cs="Arial"/>
              </w:rPr>
              <w:t>Major/minor revision</w:t>
            </w:r>
          </w:p>
        </w:tc>
        <w:tc>
          <w:tcPr>
            <w:tcW w:w="1974" w:type="dxa"/>
          </w:tcPr>
          <w:p w14:paraId="0C5D9FF0" w14:textId="77777777" w:rsidR="00422B69" w:rsidRPr="0080197E" w:rsidRDefault="00422B69" w:rsidP="009D52D0">
            <w:pPr>
              <w:spacing w:after="120"/>
              <w:ind w:right="543"/>
              <w:rPr>
                <w:rFonts w:ascii="Arial" w:hAnsi="Arial" w:cs="Arial"/>
              </w:rPr>
            </w:pPr>
            <w:r w:rsidRPr="0080197E">
              <w:rPr>
                <w:rFonts w:ascii="Arial" w:hAnsi="Arial" w:cs="Arial"/>
              </w:rPr>
              <w:t>Start date of</w:t>
            </w:r>
            <w:r w:rsidR="00710647" w:rsidRPr="0080197E">
              <w:rPr>
                <w:rFonts w:ascii="Arial" w:hAnsi="Arial" w:cs="Arial"/>
              </w:rPr>
              <w:t xml:space="preserve"> delivery of </w:t>
            </w:r>
            <w:r w:rsidRPr="0080197E">
              <w:rPr>
                <w:rFonts w:ascii="Arial" w:hAnsi="Arial" w:cs="Arial"/>
              </w:rPr>
              <w:t>revised version</w:t>
            </w:r>
          </w:p>
        </w:tc>
        <w:tc>
          <w:tcPr>
            <w:tcW w:w="2359" w:type="dxa"/>
          </w:tcPr>
          <w:p w14:paraId="7ECD8077" w14:textId="77777777" w:rsidR="00422B69" w:rsidRPr="0080197E" w:rsidRDefault="00422B69" w:rsidP="009D52D0">
            <w:pPr>
              <w:spacing w:after="120"/>
              <w:ind w:right="543"/>
              <w:rPr>
                <w:rFonts w:ascii="Arial" w:hAnsi="Arial" w:cs="Arial"/>
              </w:rPr>
            </w:pPr>
            <w:r w:rsidRPr="0080197E">
              <w:rPr>
                <w:rFonts w:ascii="Arial" w:hAnsi="Arial" w:cs="Arial"/>
              </w:rPr>
              <w:t>Section revised</w:t>
            </w:r>
          </w:p>
        </w:tc>
        <w:tc>
          <w:tcPr>
            <w:tcW w:w="2941" w:type="dxa"/>
          </w:tcPr>
          <w:p w14:paraId="2CC663F8" w14:textId="77777777" w:rsidR="00422B69" w:rsidRPr="0080197E" w:rsidRDefault="00422B69" w:rsidP="009D52D0">
            <w:pPr>
              <w:spacing w:after="120"/>
              <w:ind w:right="543"/>
              <w:rPr>
                <w:rFonts w:ascii="Arial" w:hAnsi="Arial" w:cs="Arial"/>
              </w:rPr>
            </w:pPr>
            <w:r w:rsidRPr="0080197E">
              <w:rPr>
                <w:rFonts w:ascii="Arial" w:hAnsi="Arial" w:cs="Arial"/>
              </w:rPr>
              <w:t>Impacts PLOs</w:t>
            </w:r>
            <w:r w:rsidR="00694309" w:rsidRPr="0080197E">
              <w:rPr>
                <w:rFonts w:ascii="Arial" w:hAnsi="Arial" w:cs="Arial"/>
              </w:rPr>
              <w:t xml:space="preserve"> (</w:t>
            </w:r>
            <w:r w:rsidR="001A425B" w:rsidRPr="0080197E">
              <w:rPr>
                <w:rFonts w:ascii="Arial" w:hAnsi="Arial" w:cs="Arial"/>
              </w:rPr>
              <w:t>Q6&amp;7 cover sheet)</w:t>
            </w:r>
          </w:p>
        </w:tc>
      </w:tr>
      <w:tr w:rsidR="00302082" w:rsidRPr="0080197E" w14:paraId="16083BC0" w14:textId="77777777" w:rsidTr="00A13526">
        <w:trPr>
          <w:trHeight w:val="305"/>
        </w:trPr>
        <w:tc>
          <w:tcPr>
            <w:tcW w:w="1593" w:type="dxa"/>
          </w:tcPr>
          <w:p w14:paraId="64D0B2AF" w14:textId="298F1C3A" w:rsidR="00422B69" w:rsidRPr="0080197E" w:rsidRDefault="000E05DA" w:rsidP="009D52D0">
            <w:pPr>
              <w:spacing w:after="120"/>
              <w:ind w:right="543"/>
              <w:rPr>
                <w:rFonts w:ascii="Arial" w:hAnsi="Arial" w:cs="Arial"/>
              </w:rPr>
            </w:pPr>
            <w:r w:rsidRPr="0080197E">
              <w:rPr>
                <w:rFonts w:ascii="Arial" w:hAnsi="Arial" w:cs="Arial"/>
              </w:rPr>
              <w:t>23/11/2020</w:t>
            </w:r>
          </w:p>
        </w:tc>
        <w:tc>
          <w:tcPr>
            <w:tcW w:w="1815" w:type="dxa"/>
          </w:tcPr>
          <w:p w14:paraId="3563CFFF" w14:textId="3DA27022" w:rsidR="00422B69" w:rsidRPr="0080197E" w:rsidRDefault="0058318F" w:rsidP="009D52D0">
            <w:pPr>
              <w:spacing w:after="120"/>
              <w:ind w:right="543"/>
              <w:rPr>
                <w:rFonts w:ascii="Arial" w:hAnsi="Arial" w:cs="Arial"/>
              </w:rPr>
            </w:pPr>
            <w:r w:rsidRPr="0080197E">
              <w:rPr>
                <w:rFonts w:ascii="Arial" w:hAnsi="Arial" w:cs="Arial"/>
              </w:rPr>
              <w:t>Minor</w:t>
            </w:r>
          </w:p>
        </w:tc>
        <w:tc>
          <w:tcPr>
            <w:tcW w:w="1974" w:type="dxa"/>
          </w:tcPr>
          <w:p w14:paraId="512F3D1B" w14:textId="3B6F88DA" w:rsidR="00422B69" w:rsidRPr="0080197E" w:rsidRDefault="0058318F" w:rsidP="009D52D0">
            <w:pPr>
              <w:spacing w:after="120"/>
              <w:ind w:right="543"/>
              <w:rPr>
                <w:rFonts w:ascii="Arial" w:hAnsi="Arial" w:cs="Arial"/>
              </w:rPr>
            </w:pPr>
            <w:r w:rsidRPr="0080197E">
              <w:rPr>
                <w:rFonts w:ascii="Arial" w:hAnsi="Arial" w:cs="Arial"/>
              </w:rPr>
              <w:t>September 2021</w:t>
            </w:r>
          </w:p>
        </w:tc>
        <w:tc>
          <w:tcPr>
            <w:tcW w:w="2359" w:type="dxa"/>
          </w:tcPr>
          <w:p w14:paraId="1C481BFD" w14:textId="40E1E77D" w:rsidR="00422B69" w:rsidRPr="0080197E" w:rsidRDefault="0058318F" w:rsidP="009D52D0">
            <w:pPr>
              <w:spacing w:after="120"/>
              <w:ind w:right="543"/>
              <w:rPr>
                <w:rFonts w:ascii="Arial" w:hAnsi="Arial" w:cs="Arial"/>
              </w:rPr>
            </w:pPr>
            <w:r w:rsidRPr="0080197E">
              <w:rPr>
                <w:rFonts w:ascii="Arial" w:hAnsi="Arial" w:cs="Arial"/>
              </w:rPr>
              <w:t>7</w:t>
            </w:r>
          </w:p>
        </w:tc>
        <w:tc>
          <w:tcPr>
            <w:tcW w:w="2941" w:type="dxa"/>
          </w:tcPr>
          <w:p w14:paraId="156670F6" w14:textId="3993B208" w:rsidR="00422B69" w:rsidRPr="0080197E" w:rsidRDefault="0058318F" w:rsidP="009D52D0">
            <w:pPr>
              <w:spacing w:after="120"/>
              <w:ind w:right="543"/>
              <w:rPr>
                <w:rFonts w:ascii="Arial" w:hAnsi="Arial" w:cs="Arial"/>
              </w:rPr>
            </w:pPr>
            <w:r w:rsidRPr="0080197E">
              <w:rPr>
                <w:rFonts w:ascii="Arial" w:hAnsi="Arial" w:cs="Arial"/>
              </w:rPr>
              <w:t>No</w:t>
            </w:r>
          </w:p>
        </w:tc>
      </w:tr>
      <w:tr w:rsidR="00302082" w:rsidRPr="0080197E" w14:paraId="2605D2FD" w14:textId="77777777" w:rsidTr="00A13526">
        <w:trPr>
          <w:trHeight w:val="305"/>
        </w:trPr>
        <w:tc>
          <w:tcPr>
            <w:tcW w:w="1593" w:type="dxa"/>
          </w:tcPr>
          <w:p w14:paraId="54E8F8EF" w14:textId="77777777" w:rsidR="00422B69" w:rsidRPr="0080197E" w:rsidRDefault="00422B69" w:rsidP="009D52D0">
            <w:pPr>
              <w:spacing w:after="120"/>
              <w:ind w:right="543"/>
              <w:rPr>
                <w:rFonts w:ascii="Arial" w:hAnsi="Arial" w:cs="Arial"/>
              </w:rPr>
            </w:pPr>
          </w:p>
        </w:tc>
        <w:tc>
          <w:tcPr>
            <w:tcW w:w="1815" w:type="dxa"/>
          </w:tcPr>
          <w:p w14:paraId="08A2CDE8" w14:textId="77777777" w:rsidR="00422B69" w:rsidRPr="0080197E" w:rsidRDefault="00422B69" w:rsidP="009D52D0">
            <w:pPr>
              <w:spacing w:after="120"/>
              <w:ind w:right="543"/>
              <w:rPr>
                <w:rFonts w:ascii="Arial" w:hAnsi="Arial" w:cs="Arial"/>
              </w:rPr>
            </w:pPr>
          </w:p>
        </w:tc>
        <w:tc>
          <w:tcPr>
            <w:tcW w:w="1974" w:type="dxa"/>
          </w:tcPr>
          <w:p w14:paraId="68C1F207" w14:textId="77777777" w:rsidR="00422B69" w:rsidRPr="0080197E" w:rsidRDefault="00422B69" w:rsidP="009D52D0">
            <w:pPr>
              <w:spacing w:after="120"/>
              <w:ind w:right="543"/>
              <w:rPr>
                <w:rFonts w:ascii="Arial" w:hAnsi="Arial" w:cs="Arial"/>
              </w:rPr>
            </w:pPr>
          </w:p>
        </w:tc>
        <w:tc>
          <w:tcPr>
            <w:tcW w:w="2359" w:type="dxa"/>
          </w:tcPr>
          <w:p w14:paraId="736EF1F2" w14:textId="77777777" w:rsidR="00422B69" w:rsidRPr="0080197E" w:rsidRDefault="00422B69" w:rsidP="009D52D0">
            <w:pPr>
              <w:spacing w:after="120"/>
              <w:ind w:right="543"/>
              <w:rPr>
                <w:rFonts w:ascii="Arial" w:hAnsi="Arial" w:cs="Arial"/>
              </w:rPr>
            </w:pPr>
          </w:p>
        </w:tc>
        <w:tc>
          <w:tcPr>
            <w:tcW w:w="2941" w:type="dxa"/>
          </w:tcPr>
          <w:p w14:paraId="0244D757" w14:textId="77777777" w:rsidR="00422B69" w:rsidRPr="0080197E" w:rsidRDefault="00422B69" w:rsidP="009D52D0">
            <w:pPr>
              <w:spacing w:after="120"/>
              <w:ind w:right="543"/>
              <w:rPr>
                <w:rFonts w:ascii="Arial" w:hAnsi="Arial" w:cs="Arial"/>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B74B" w14:textId="77777777" w:rsidR="005F4D7D" w:rsidRDefault="005F4D7D" w:rsidP="009A2D37">
      <w:pPr>
        <w:spacing w:after="0" w:line="240" w:lineRule="auto"/>
      </w:pPr>
      <w:r>
        <w:separator/>
      </w:r>
    </w:p>
  </w:endnote>
  <w:endnote w:type="continuationSeparator" w:id="0">
    <w:p w14:paraId="543406A1" w14:textId="77777777" w:rsidR="005F4D7D" w:rsidRDefault="005F4D7D" w:rsidP="009A2D37">
      <w:pPr>
        <w:spacing w:after="0" w:line="240" w:lineRule="auto"/>
      </w:pPr>
      <w:r>
        <w:continuationSeparator/>
      </w:r>
    </w:p>
  </w:endnote>
  <w:endnote w:type="continuationNotice" w:id="1">
    <w:p w14:paraId="77C7C3B2" w14:textId="77777777" w:rsidR="005F4D7D" w:rsidRDefault="005F4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33CC" w14:textId="77777777" w:rsidR="00C17583" w:rsidRDefault="00C1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F4E1" w14:textId="19B075A5" w:rsidR="008B2543" w:rsidRPr="00C17583" w:rsidRDefault="00C17583" w:rsidP="00C17583">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61B3167B" w:rsidR="00EB41D1" w:rsidRDefault="00EB41D1" w:rsidP="00EB41D1">
        <w:pPr>
          <w:pStyle w:val="Footer"/>
          <w:jc w:val="center"/>
        </w:pPr>
        <w:r>
          <w:fldChar w:fldCharType="begin"/>
        </w:r>
        <w:r>
          <w:instrText xml:space="preserve"> PAGE   \* MERGEFORMAT </w:instrText>
        </w:r>
        <w:r>
          <w:fldChar w:fldCharType="separate"/>
        </w:r>
        <w:r w:rsidR="00CC738C">
          <w:rPr>
            <w:noProof/>
          </w:rPr>
          <w:t>1</w:t>
        </w:r>
        <w:r>
          <w:rPr>
            <w:noProof/>
          </w:rPr>
          <w:fldChar w:fldCharType="end"/>
        </w:r>
      </w:p>
    </w:sdtContent>
  </w:sdt>
  <w:p w14:paraId="1A289685" w14:textId="134EFBE0" w:rsidR="00F17B94" w:rsidRPr="00C17583" w:rsidRDefault="00C17583" w:rsidP="00C17583">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ECE9" w14:textId="77777777" w:rsidR="005F4D7D" w:rsidRDefault="005F4D7D" w:rsidP="009A2D37">
      <w:pPr>
        <w:spacing w:after="0" w:line="240" w:lineRule="auto"/>
      </w:pPr>
      <w:r>
        <w:separator/>
      </w:r>
    </w:p>
  </w:footnote>
  <w:footnote w:type="continuationSeparator" w:id="0">
    <w:p w14:paraId="0FA2EB11" w14:textId="77777777" w:rsidR="005F4D7D" w:rsidRDefault="005F4D7D" w:rsidP="009A2D37">
      <w:pPr>
        <w:spacing w:after="0" w:line="240" w:lineRule="auto"/>
      </w:pPr>
      <w:r>
        <w:continuationSeparator/>
      </w:r>
    </w:p>
  </w:footnote>
  <w:footnote w:type="continuationNotice" w:id="1">
    <w:p w14:paraId="17EBCD67" w14:textId="77777777" w:rsidR="005F4D7D" w:rsidRDefault="005F4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E4DD" w14:textId="77777777" w:rsidR="00C17583" w:rsidRDefault="00C17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0F44753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FCF"/>
    <w:rsid w:val="000C0294"/>
    <w:rsid w:val="000C3A7E"/>
    <w:rsid w:val="000C7A1C"/>
    <w:rsid w:val="000D2A8A"/>
    <w:rsid w:val="000D32AC"/>
    <w:rsid w:val="000D5C26"/>
    <w:rsid w:val="000E05DA"/>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1F8"/>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18F"/>
    <w:rsid w:val="0058743D"/>
    <w:rsid w:val="00587BF7"/>
    <w:rsid w:val="00592034"/>
    <w:rsid w:val="0059477B"/>
    <w:rsid w:val="00595511"/>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4D7D"/>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58D8"/>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197E"/>
    <w:rsid w:val="008029AF"/>
    <w:rsid w:val="00802FFA"/>
    <w:rsid w:val="008102E5"/>
    <w:rsid w:val="008111B4"/>
    <w:rsid w:val="008133F0"/>
    <w:rsid w:val="00815880"/>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C8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2C77"/>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3361"/>
    <w:rsid w:val="00C16DEF"/>
    <w:rsid w:val="00C17583"/>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C738C"/>
    <w:rsid w:val="00CD7F07"/>
    <w:rsid w:val="00CE04F3"/>
    <w:rsid w:val="00CE12D8"/>
    <w:rsid w:val="00CE4574"/>
    <w:rsid w:val="00CE70E6"/>
    <w:rsid w:val="00CF0BCA"/>
    <w:rsid w:val="00CF2E1E"/>
    <w:rsid w:val="00D02E99"/>
    <w:rsid w:val="00D13357"/>
    <w:rsid w:val="00D13A13"/>
    <w:rsid w:val="00D15EFF"/>
    <w:rsid w:val="00D2689A"/>
    <w:rsid w:val="00D65506"/>
    <w:rsid w:val="00D773CF"/>
    <w:rsid w:val="00D82A91"/>
    <w:rsid w:val="00D83563"/>
    <w:rsid w:val="00D8448F"/>
    <w:rsid w:val="00DA64B6"/>
    <w:rsid w:val="00DB5C9D"/>
    <w:rsid w:val="00DC1675"/>
    <w:rsid w:val="00DD02E6"/>
    <w:rsid w:val="00DD2E74"/>
    <w:rsid w:val="00DD7A0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88003301">
      <w:bodyDiv w:val="1"/>
      <w:marLeft w:val="0"/>
      <w:marRight w:val="0"/>
      <w:marTop w:val="0"/>
      <w:marBottom w:val="0"/>
      <w:divBdr>
        <w:top w:val="none" w:sz="0" w:space="0" w:color="auto"/>
        <w:left w:val="none" w:sz="0" w:space="0" w:color="auto"/>
        <w:bottom w:val="none" w:sz="0" w:space="0" w:color="auto"/>
        <w:right w:val="none" w:sz="0" w:space="0" w:color="auto"/>
      </w:divBdr>
    </w:div>
    <w:div w:id="19495087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CBEB58F-CC54-4B71-9E5A-CBE78F0A86FA}">
  <ds:schemaRefs>
    <ds:schemaRef ds:uri="http://schemas.openxmlformats.org/officeDocument/2006/bibliography"/>
  </ds:schemaRefs>
</ds:datastoreItem>
</file>

<file path=customXml/itemProps2.xml><?xml version="1.0" encoding="utf-8"?>
<ds:datastoreItem xmlns:ds="http://schemas.openxmlformats.org/officeDocument/2006/customXml" ds:itemID="{2E181FEE-3600-47D4-B0E9-82C888080AD9}"/>
</file>

<file path=customXml/itemProps3.xml><?xml version="1.0" encoding="utf-8"?>
<ds:datastoreItem xmlns:ds="http://schemas.openxmlformats.org/officeDocument/2006/customXml" ds:itemID="{80109A3B-3138-41C3-94D2-2FFE18C43C2C}"/>
</file>

<file path=customXml/itemProps4.xml><?xml version="1.0" encoding="utf-8"?>
<ds:datastoreItem xmlns:ds="http://schemas.openxmlformats.org/officeDocument/2006/customXml" ds:itemID="{AE9642EA-C59F-4B59-A127-D69787341606}"/>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8</cp:revision>
  <cp:lastPrinted>2020-11-18T10:40:00Z</cp:lastPrinted>
  <dcterms:created xsi:type="dcterms:W3CDTF">2021-09-08T15:23:00Z</dcterms:created>
  <dcterms:modified xsi:type="dcterms:W3CDTF">2022-03-02T13:20:00Z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