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86802" w14:textId="77777777" w:rsidR="00683609" w:rsidRPr="00302082" w:rsidRDefault="00683609" w:rsidP="00683609">
      <w:pPr>
        <w:spacing w:after="0" w:line="240" w:lineRule="auto"/>
        <w:rPr>
          <w:rFonts w:ascii="Arial" w:hAnsi="Arial" w:cs="Arial"/>
        </w:rPr>
      </w:pPr>
    </w:p>
    <w:p w14:paraId="0C3ACB9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6A09EBE" w14:textId="77777777" w:rsidR="009A2D37" w:rsidRPr="00302082" w:rsidRDefault="00FB5B05" w:rsidP="00745702">
      <w:pPr>
        <w:spacing w:after="120" w:line="240" w:lineRule="auto"/>
        <w:ind w:left="567" w:right="260"/>
        <w:jc w:val="both"/>
        <w:rPr>
          <w:rFonts w:ascii="Arial" w:hAnsi="Arial" w:cs="Arial"/>
        </w:rPr>
      </w:pPr>
      <w:r>
        <w:rPr>
          <w:rFonts w:ascii="Arial" w:hAnsi="Arial" w:cs="Arial"/>
        </w:rPr>
        <w:t>CLAS6360 (CL636) – Archaeological Project</w:t>
      </w:r>
    </w:p>
    <w:p w14:paraId="1AF6BEC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701DDBE"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DA488C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1F3FEF"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FB5B05">
        <w:rPr>
          <w:rFonts w:ascii="Arial" w:hAnsi="Arial" w:cs="Arial"/>
          <w:iCs/>
        </w:rPr>
        <w:t>6</w:t>
      </w:r>
    </w:p>
    <w:p w14:paraId="35E49C5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E4EEB16" w14:textId="77777777" w:rsidR="009A2D37" w:rsidRPr="0036174D" w:rsidRDefault="00FB5B05" w:rsidP="00745702">
      <w:pPr>
        <w:spacing w:after="120" w:line="240" w:lineRule="auto"/>
        <w:ind w:left="567" w:right="260"/>
        <w:rPr>
          <w:rFonts w:ascii="Arial" w:hAnsi="Arial" w:cs="Arial"/>
        </w:rPr>
      </w:pPr>
      <w:r>
        <w:rPr>
          <w:rFonts w:ascii="Arial" w:hAnsi="Arial" w:cs="Arial"/>
        </w:rPr>
        <w:t>30 Credits (15 ECTS)</w:t>
      </w:r>
    </w:p>
    <w:p w14:paraId="549D5BE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3DC37AA" w14:textId="77777777" w:rsidR="009A2D37" w:rsidRPr="0036174D" w:rsidRDefault="00FB5B05" w:rsidP="00745702">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225040D0"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D32D0C" w14:textId="77777777" w:rsidR="009A2D37" w:rsidRPr="0036174D" w:rsidRDefault="00FB5B05" w:rsidP="00745702">
      <w:pPr>
        <w:spacing w:after="120" w:line="240" w:lineRule="auto"/>
        <w:ind w:left="567" w:right="260"/>
        <w:rPr>
          <w:rFonts w:ascii="Arial" w:hAnsi="Arial" w:cs="Arial"/>
          <w:iCs/>
        </w:rPr>
      </w:pPr>
      <w:r>
        <w:rPr>
          <w:rFonts w:ascii="Arial" w:hAnsi="Arial" w:cs="Arial"/>
          <w:iCs/>
        </w:rPr>
        <w:t>None</w:t>
      </w:r>
    </w:p>
    <w:p w14:paraId="6F741C1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467A75A" w14:textId="77777777" w:rsidR="00C25C76" w:rsidRDefault="00FB5B05" w:rsidP="00745702">
      <w:pPr>
        <w:spacing w:after="120" w:line="240" w:lineRule="auto"/>
        <w:ind w:left="567" w:right="260"/>
        <w:rPr>
          <w:rFonts w:ascii="Arial" w:hAnsi="Arial" w:cs="Arial"/>
          <w:iCs/>
        </w:rPr>
      </w:pPr>
      <w:r>
        <w:rPr>
          <w:rFonts w:ascii="Arial" w:hAnsi="Arial" w:cs="Arial"/>
          <w:iCs/>
        </w:rPr>
        <w:t>Compulsory for BA Archaeology and Anthropology</w:t>
      </w:r>
    </w:p>
    <w:p w14:paraId="278C1CA9" w14:textId="77777777" w:rsidR="00FB5B05" w:rsidRPr="0036174D" w:rsidRDefault="00FB5B05" w:rsidP="00745702">
      <w:pPr>
        <w:spacing w:after="120" w:line="240" w:lineRule="auto"/>
        <w:ind w:left="567" w:right="260"/>
        <w:rPr>
          <w:rFonts w:ascii="Arial" w:hAnsi="Arial" w:cs="Arial"/>
          <w:iCs/>
        </w:rPr>
      </w:pPr>
      <w:r>
        <w:rPr>
          <w:rFonts w:ascii="Arial" w:hAnsi="Arial" w:cs="Arial"/>
          <w:iCs/>
        </w:rPr>
        <w:t>Optional for BA Classical &amp; Archaeological Studies</w:t>
      </w:r>
    </w:p>
    <w:p w14:paraId="453447A0"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ACA2DD" w14:textId="77777777" w:rsidR="00FB5B05" w:rsidRPr="00FB5B05" w:rsidRDefault="00FB5B05" w:rsidP="00FB5B05">
      <w:pPr>
        <w:spacing w:after="120" w:line="240" w:lineRule="auto"/>
        <w:ind w:left="1418" w:right="260" w:hanging="567"/>
        <w:jc w:val="both"/>
        <w:rPr>
          <w:rFonts w:ascii="Arial" w:hAnsi="Arial" w:cs="Arial"/>
        </w:rPr>
      </w:pPr>
      <w:r w:rsidRPr="00FB5B05">
        <w:rPr>
          <w:rFonts w:ascii="Arial" w:hAnsi="Arial" w:cs="Arial"/>
        </w:rPr>
        <w:t>8.1</w:t>
      </w:r>
      <w:r w:rsidRPr="00FB5B05">
        <w:rPr>
          <w:rFonts w:ascii="Arial" w:hAnsi="Arial" w:cs="Arial"/>
        </w:rPr>
        <w:tab/>
        <w:t>demonstrate in-depth knowledge of methods relevant to the collection and analysis of archaeological data (including the use of online databases as appropriate);</w:t>
      </w:r>
    </w:p>
    <w:p w14:paraId="56F0B4AD" w14:textId="77777777" w:rsidR="00FB5B05" w:rsidRPr="00FB5B05" w:rsidRDefault="00FB5B05" w:rsidP="00FB5B05">
      <w:pPr>
        <w:spacing w:after="120" w:line="240" w:lineRule="auto"/>
        <w:ind w:left="1418" w:right="260" w:hanging="567"/>
        <w:jc w:val="both"/>
        <w:rPr>
          <w:rFonts w:ascii="Arial" w:hAnsi="Arial" w:cs="Arial"/>
        </w:rPr>
      </w:pPr>
      <w:r w:rsidRPr="00FB5B05">
        <w:rPr>
          <w:rFonts w:ascii="Arial" w:hAnsi="Arial" w:cs="Arial"/>
        </w:rPr>
        <w:t>8.2</w:t>
      </w:r>
      <w:r w:rsidRPr="00FB5B05">
        <w:rPr>
          <w:rFonts w:ascii="Arial" w:hAnsi="Arial" w:cs="Arial"/>
        </w:rPr>
        <w:tab/>
        <w:t>demonstrate a critical awareness of the issues, theories and debates relevant to theme of the chosen project;</w:t>
      </w:r>
    </w:p>
    <w:p w14:paraId="6B503A1F" w14:textId="77777777" w:rsidR="00C25C76" w:rsidRPr="00C25C76" w:rsidRDefault="00FB5B05" w:rsidP="00FB5B05">
      <w:pPr>
        <w:spacing w:after="120" w:line="240" w:lineRule="auto"/>
        <w:ind w:left="1418" w:right="260" w:hanging="567"/>
        <w:jc w:val="both"/>
        <w:rPr>
          <w:rFonts w:ascii="Arial" w:hAnsi="Arial" w:cs="Arial"/>
        </w:rPr>
      </w:pPr>
      <w:r w:rsidRPr="00FB5B05">
        <w:rPr>
          <w:rFonts w:ascii="Arial" w:hAnsi="Arial" w:cs="Arial"/>
        </w:rPr>
        <w:t>8.3</w:t>
      </w:r>
      <w:r w:rsidRPr="00FB5B05">
        <w:rPr>
          <w:rFonts w:ascii="Arial" w:hAnsi="Arial" w:cs="Arial"/>
        </w:rPr>
        <w:tab/>
        <w:t>demonstrate familiarity with at least one category of primary archaeological data.</w:t>
      </w:r>
    </w:p>
    <w:p w14:paraId="7FD2AFF8"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B5AEE9" w14:textId="77777777" w:rsidR="00FB5B05" w:rsidRPr="00FB5B05" w:rsidRDefault="00FB5B05" w:rsidP="00FB5B05">
      <w:pPr>
        <w:spacing w:after="120" w:line="240" w:lineRule="auto"/>
        <w:ind w:left="1418" w:right="260" w:hanging="567"/>
        <w:jc w:val="both"/>
        <w:rPr>
          <w:rFonts w:ascii="Arial" w:hAnsi="Arial" w:cs="Arial"/>
        </w:rPr>
      </w:pPr>
      <w:r w:rsidRPr="00FB5B05">
        <w:rPr>
          <w:rFonts w:ascii="Arial" w:hAnsi="Arial" w:cs="Arial"/>
        </w:rPr>
        <w:t>9.1</w:t>
      </w:r>
      <w:r w:rsidRPr="00FB5B05">
        <w:rPr>
          <w:rFonts w:ascii="Arial" w:hAnsi="Arial" w:cs="Arial"/>
        </w:rPr>
        <w:tab/>
        <w:t>demonstrate the ability to work with a high degree of autonomy in the definition of an appropriate project and in planning the subsequent workload;</w:t>
      </w:r>
    </w:p>
    <w:p w14:paraId="6503F72F" w14:textId="77777777" w:rsidR="00FB5B05" w:rsidRPr="00FB5B05" w:rsidRDefault="00FB5B05" w:rsidP="00FB5B05">
      <w:pPr>
        <w:spacing w:after="120" w:line="240" w:lineRule="auto"/>
        <w:ind w:left="1418" w:right="260" w:hanging="567"/>
        <w:jc w:val="both"/>
        <w:rPr>
          <w:rFonts w:ascii="Arial" w:hAnsi="Arial" w:cs="Arial"/>
        </w:rPr>
      </w:pPr>
      <w:r w:rsidRPr="00FB5B05">
        <w:rPr>
          <w:rFonts w:ascii="Arial" w:hAnsi="Arial" w:cs="Arial"/>
        </w:rPr>
        <w:t>9.2</w:t>
      </w:r>
      <w:r w:rsidRPr="00FB5B05">
        <w:rPr>
          <w:rFonts w:ascii="Arial" w:hAnsi="Arial" w:cs="Arial"/>
        </w:rPr>
        <w:tab/>
        <w:t>demonstrate the capacity to evaluate and report on the on-going progress of the project;</w:t>
      </w:r>
    </w:p>
    <w:p w14:paraId="642EBE68" w14:textId="77777777" w:rsidR="00C25C76" w:rsidRPr="0036174D" w:rsidRDefault="00FB5B05" w:rsidP="00FB5B05">
      <w:pPr>
        <w:spacing w:after="120" w:line="240" w:lineRule="auto"/>
        <w:ind w:left="1418" w:right="260" w:hanging="567"/>
        <w:jc w:val="both"/>
        <w:rPr>
          <w:rFonts w:ascii="Arial" w:hAnsi="Arial" w:cs="Arial"/>
        </w:rPr>
      </w:pPr>
      <w:r w:rsidRPr="00FB5B05">
        <w:rPr>
          <w:rFonts w:ascii="Arial" w:hAnsi="Arial" w:cs="Arial"/>
        </w:rPr>
        <w:t>9.3</w:t>
      </w:r>
      <w:r w:rsidRPr="00FB5B05">
        <w:rPr>
          <w:rFonts w:ascii="Arial" w:hAnsi="Arial" w:cs="Arial"/>
        </w:rPr>
        <w:tab/>
        <w:t>demonstrate the ability to produce a well-presented final report in an appropriate format(s) including relevant figurative material, and close referencing of sources in accordance with the usual conventions.</w:t>
      </w:r>
    </w:p>
    <w:p w14:paraId="704B910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E08371A" w14:textId="77777777" w:rsidR="009A2D37" w:rsidRPr="0036174D" w:rsidRDefault="00FB5B05" w:rsidP="00FB5B05">
      <w:pPr>
        <w:spacing w:after="120" w:line="240" w:lineRule="auto"/>
        <w:ind w:left="567" w:right="260"/>
        <w:jc w:val="both"/>
        <w:rPr>
          <w:rFonts w:ascii="Arial" w:hAnsi="Arial" w:cs="Arial"/>
          <w:iCs/>
        </w:rPr>
      </w:pPr>
      <w:r w:rsidRPr="00FB5B05">
        <w:rPr>
          <w:rFonts w:ascii="Arial" w:hAnsi="Arial" w:cs="Arial"/>
          <w:iCs/>
        </w:rPr>
        <w:t>The module is based on individual scholarship and research.</w:t>
      </w:r>
      <w:r w:rsidR="00C26EFA">
        <w:rPr>
          <w:rFonts w:ascii="Arial" w:hAnsi="Arial" w:cs="Arial"/>
          <w:iCs/>
        </w:rPr>
        <w:t xml:space="preserve"> </w:t>
      </w:r>
      <w:r w:rsidRPr="00FB5B05">
        <w:rPr>
          <w:rFonts w:ascii="Arial" w:hAnsi="Arial" w:cs="Arial"/>
          <w:iCs/>
        </w:rPr>
        <w:t>The project will be chosen by the student with the advice of the tutor. In terms of  the primary data it could involve investigation of antiquarian literature; archive documentation including cartographic sources; Sites and Monuments Records; museum collections; observation of monuments in the field; or participation in approved field work or excavation. Choice of project will be informed by personal interests, the fulfilment of the aims of the module, the availability of expert supervision, and the accessibility of data. Typically the project may have a local or regional focus.</w:t>
      </w:r>
    </w:p>
    <w:p w14:paraId="3C36ADB2"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8B269EC" w14:textId="77777777" w:rsidR="009A2D37" w:rsidRDefault="00A37E67" w:rsidP="00C25C76">
      <w:pPr>
        <w:spacing w:after="120" w:line="240" w:lineRule="auto"/>
        <w:ind w:left="567" w:right="260"/>
        <w:jc w:val="both"/>
        <w:rPr>
          <w:rFonts w:ascii="Arial" w:hAnsi="Arial" w:cs="Arial"/>
        </w:rPr>
      </w:pPr>
      <w:r w:rsidRPr="00A37E67">
        <w:rPr>
          <w:rFonts w:ascii="Arial" w:hAnsi="Arial" w:cs="Arial"/>
        </w:rPr>
        <w:t>N/A – individual project on primary archaeological data</w:t>
      </w:r>
    </w:p>
    <w:p w14:paraId="0F963790" w14:textId="77777777" w:rsidR="00A37E67" w:rsidRDefault="00A37E67" w:rsidP="00C25C76">
      <w:pPr>
        <w:spacing w:after="120" w:line="240" w:lineRule="auto"/>
        <w:ind w:left="567" w:right="260"/>
        <w:jc w:val="both"/>
        <w:rPr>
          <w:rFonts w:ascii="Arial" w:hAnsi="Arial" w:cs="Arial"/>
        </w:rPr>
      </w:pPr>
    </w:p>
    <w:p w14:paraId="10DE44F7" w14:textId="77777777" w:rsidR="00A37E67" w:rsidRPr="0036174D" w:rsidRDefault="00A37E67" w:rsidP="00C25C76">
      <w:pPr>
        <w:spacing w:after="120" w:line="240" w:lineRule="auto"/>
        <w:ind w:left="567" w:right="260"/>
        <w:jc w:val="both"/>
        <w:rPr>
          <w:rFonts w:ascii="Arial" w:hAnsi="Arial" w:cs="Arial"/>
        </w:rPr>
      </w:pPr>
    </w:p>
    <w:p w14:paraId="3A086D4E"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0561E4D" w14:textId="77777777" w:rsidR="00A37E67" w:rsidRPr="00A37E67" w:rsidRDefault="00A37E67" w:rsidP="00A37E67">
      <w:pPr>
        <w:spacing w:after="120" w:line="240" w:lineRule="auto"/>
        <w:ind w:left="567" w:right="260"/>
        <w:rPr>
          <w:rFonts w:ascii="Arial" w:hAnsi="Arial" w:cs="Arial"/>
          <w:iCs/>
        </w:rPr>
      </w:pPr>
      <w:r w:rsidRPr="00A37E67">
        <w:rPr>
          <w:rFonts w:ascii="Arial" w:hAnsi="Arial" w:cs="Arial"/>
          <w:iCs/>
        </w:rPr>
        <w:t>Total Contact Hours: 8</w:t>
      </w:r>
    </w:p>
    <w:p w14:paraId="32D56F6D" w14:textId="77777777" w:rsidR="00A37E67" w:rsidRPr="00A37E67" w:rsidRDefault="00A37E67" w:rsidP="00A37E67">
      <w:pPr>
        <w:spacing w:after="120" w:line="240" w:lineRule="auto"/>
        <w:ind w:left="567" w:right="260"/>
        <w:rPr>
          <w:rFonts w:ascii="Arial" w:hAnsi="Arial" w:cs="Arial"/>
          <w:iCs/>
        </w:rPr>
      </w:pPr>
      <w:r w:rsidRPr="00A37E67">
        <w:rPr>
          <w:rFonts w:ascii="Arial" w:hAnsi="Arial" w:cs="Arial"/>
          <w:iCs/>
        </w:rPr>
        <w:t>Private Study Hours: 292</w:t>
      </w:r>
    </w:p>
    <w:p w14:paraId="41208163" w14:textId="77777777" w:rsidR="0036174D" w:rsidRDefault="00A37E67" w:rsidP="00A37E67">
      <w:pPr>
        <w:spacing w:after="120" w:line="240" w:lineRule="auto"/>
        <w:ind w:left="567" w:right="260"/>
        <w:rPr>
          <w:rFonts w:ascii="Arial" w:hAnsi="Arial" w:cs="Arial"/>
          <w:iCs/>
        </w:rPr>
      </w:pPr>
      <w:r w:rsidRPr="00A37E67">
        <w:rPr>
          <w:rFonts w:ascii="Arial" w:hAnsi="Arial" w:cs="Arial"/>
          <w:iCs/>
        </w:rPr>
        <w:t>Total Study Hours: 300</w:t>
      </w:r>
    </w:p>
    <w:p w14:paraId="1710962C"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725DDC5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15DAE4F4" w14:textId="276A261D" w:rsidR="00AE6CD0" w:rsidRDefault="007641A4" w:rsidP="007641A4">
      <w:pPr>
        <w:pStyle w:val="ListParagraph"/>
        <w:numPr>
          <w:ilvl w:val="0"/>
          <w:numId w:val="10"/>
        </w:numPr>
        <w:spacing w:after="120"/>
        <w:ind w:right="260"/>
        <w:contextualSpacing w:val="0"/>
        <w:rPr>
          <w:rFonts w:ascii="Arial" w:hAnsi="Arial" w:cs="Arial"/>
          <w:iCs/>
        </w:rPr>
      </w:pPr>
      <w:r>
        <w:rPr>
          <w:rFonts w:ascii="Arial" w:hAnsi="Arial" w:cs="Arial"/>
          <w:iCs/>
        </w:rPr>
        <w:t xml:space="preserve">Title, Abstract &amp; Literature Review </w:t>
      </w:r>
      <w:r w:rsidR="0061482D">
        <w:rPr>
          <w:rFonts w:ascii="Arial" w:hAnsi="Arial" w:cs="Arial"/>
          <w:iCs/>
        </w:rPr>
        <w:t>(ca. 20, ca. 150 and ca. 1</w:t>
      </w:r>
      <w:r w:rsidR="00D356D9">
        <w:rPr>
          <w:rFonts w:ascii="Arial" w:hAnsi="Arial" w:cs="Arial"/>
          <w:iCs/>
        </w:rPr>
        <w:t>,</w:t>
      </w:r>
      <w:r w:rsidR="0061482D">
        <w:rPr>
          <w:rFonts w:ascii="Arial" w:hAnsi="Arial" w:cs="Arial"/>
          <w:iCs/>
        </w:rPr>
        <w:t xml:space="preserve">000 </w:t>
      </w:r>
      <w:r>
        <w:rPr>
          <w:rFonts w:ascii="Arial" w:hAnsi="Arial" w:cs="Arial"/>
          <w:iCs/>
        </w:rPr>
        <w:t>words) – 5%</w:t>
      </w:r>
    </w:p>
    <w:p w14:paraId="098E151F" w14:textId="3FE618FF" w:rsidR="007641A4" w:rsidRDefault="007641A4" w:rsidP="007641A4">
      <w:pPr>
        <w:pStyle w:val="ListParagraph"/>
        <w:numPr>
          <w:ilvl w:val="0"/>
          <w:numId w:val="10"/>
        </w:numPr>
        <w:spacing w:after="120"/>
        <w:ind w:right="260"/>
        <w:contextualSpacing w:val="0"/>
        <w:rPr>
          <w:rFonts w:ascii="Arial" w:hAnsi="Arial" w:cs="Arial"/>
          <w:iCs/>
        </w:rPr>
      </w:pPr>
      <w:r>
        <w:rPr>
          <w:rFonts w:ascii="Arial" w:hAnsi="Arial" w:cs="Arial"/>
          <w:iCs/>
        </w:rPr>
        <w:t>Draft Chapter (</w:t>
      </w:r>
      <w:r w:rsidR="0061482D">
        <w:rPr>
          <w:rFonts w:ascii="Arial" w:hAnsi="Arial" w:cs="Arial"/>
          <w:iCs/>
        </w:rPr>
        <w:t>2</w:t>
      </w:r>
      <w:r w:rsidR="00D356D9">
        <w:rPr>
          <w:rFonts w:ascii="Arial" w:hAnsi="Arial" w:cs="Arial"/>
          <w:iCs/>
        </w:rPr>
        <w:t>,</w:t>
      </w:r>
      <w:r w:rsidR="0061482D">
        <w:rPr>
          <w:rFonts w:ascii="Arial" w:hAnsi="Arial" w:cs="Arial"/>
          <w:iCs/>
        </w:rPr>
        <w:t>000 w</w:t>
      </w:r>
      <w:r>
        <w:rPr>
          <w:rFonts w:ascii="Arial" w:hAnsi="Arial" w:cs="Arial"/>
          <w:iCs/>
        </w:rPr>
        <w:t>ords) – 10%</w:t>
      </w:r>
    </w:p>
    <w:p w14:paraId="179516CE" w14:textId="29949BC9" w:rsidR="007641A4" w:rsidRDefault="007641A4" w:rsidP="007641A4">
      <w:pPr>
        <w:pStyle w:val="ListParagraph"/>
        <w:numPr>
          <w:ilvl w:val="0"/>
          <w:numId w:val="10"/>
        </w:numPr>
        <w:spacing w:after="120"/>
        <w:ind w:right="260"/>
        <w:contextualSpacing w:val="0"/>
        <w:rPr>
          <w:rFonts w:ascii="Arial" w:hAnsi="Arial" w:cs="Arial"/>
          <w:iCs/>
        </w:rPr>
      </w:pPr>
      <w:r>
        <w:rPr>
          <w:rFonts w:ascii="Arial" w:hAnsi="Arial" w:cs="Arial"/>
          <w:iCs/>
        </w:rPr>
        <w:t>Report (</w:t>
      </w:r>
      <w:r w:rsidR="0061482D">
        <w:rPr>
          <w:rFonts w:ascii="Arial" w:hAnsi="Arial" w:cs="Arial"/>
          <w:iCs/>
        </w:rPr>
        <w:t>8</w:t>
      </w:r>
      <w:r w:rsidR="00D356D9">
        <w:rPr>
          <w:rFonts w:ascii="Arial" w:hAnsi="Arial" w:cs="Arial"/>
          <w:iCs/>
        </w:rPr>
        <w:t>,</w:t>
      </w:r>
      <w:r w:rsidR="0061482D">
        <w:rPr>
          <w:rFonts w:ascii="Arial" w:hAnsi="Arial" w:cs="Arial"/>
          <w:iCs/>
        </w:rPr>
        <w:t>000</w:t>
      </w:r>
      <w:r w:rsidR="00D356D9">
        <w:rPr>
          <w:rFonts w:ascii="Arial" w:hAnsi="Arial" w:cs="Arial"/>
          <w:iCs/>
        </w:rPr>
        <w:t xml:space="preserve"> </w:t>
      </w:r>
      <w:r>
        <w:rPr>
          <w:rFonts w:ascii="Arial" w:hAnsi="Arial" w:cs="Arial"/>
          <w:iCs/>
        </w:rPr>
        <w:t>words) – 85%</w:t>
      </w:r>
    </w:p>
    <w:p w14:paraId="4D989C13"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72A86A6D" w14:textId="77777777" w:rsidR="00AE6CD0" w:rsidRPr="0036174D" w:rsidRDefault="007641A4" w:rsidP="007641A4">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4207DC8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265" w:type="dxa"/>
        <w:tblInd w:w="534" w:type="dxa"/>
        <w:tblLayout w:type="fixed"/>
        <w:tblLook w:val="04A0" w:firstRow="1" w:lastRow="0" w:firstColumn="1" w:lastColumn="0" w:noHBand="0" w:noVBand="1"/>
      </w:tblPr>
      <w:tblGrid>
        <w:gridCol w:w="2863"/>
        <w:gridCol w:w="567"/>
        <w:gridCol w:w="567"/>
        <w:gridCol w:w="567"/>
        <w:gridCol w:w="567"/>
        <w:gridCol w:w="567"/>
        <w:gridCol w:w="567"/>
      </w:tblGrid>
      <w:tr w:rsidR="00A37E67" w:rsidRPr="00302082" w14:paraId="6F95C559" w14:textId="77777777" w:rsidTr="00A37E67">
        <w:trPr>
          <w:trHeight w:val="938"/>
        </w:trPr>
        <w:tc>
          <w:tcPr>
            <w:tcW w:w="2863" w:type="dxa"/>
            <w:shd w:val="clear" w:color="auto" w:fill="D9D9D9" w:themeFill="background1" w:themeFillShade="D9"/>
          </w:tcPr>
          <w:p w14:paraId="42A3BD26" w14:textId="77777777" w:rsidR="00A37E67" w:rsidRPr="00302082" w:rsidRDefault="00A37E67" w:rsidP="006B6E05">
            <w:pPr>
              <w:spacing w:after="120"/>
              <w:rPr>
                <w:rFonts w:ascii="Arial" w:hAnsi="Arial" w:cs="Arial"/>
                <w:i/>
              </w:rPr>
            </w:pPr>
            <w:r w:rsidRPr="00302082">
              <w:rPr>
                <w:rFonts w:ascii="Arial" w:hAnsi="Arial" w:cs="Arial"/>
                <w:b/>
              </w:rPr>
              <w:t>Module learning outcome</w:t>
            </w:r>
          </w:p>
        </w:tc>
        <w:tc>
          <w:tcPr>
            <w:tcW w:w="567" w:type="dxa"/>
          </w:tcPr>
          <w:p w14:paraId="1E9C24B0" w14:textId="77777777" w:rsidR="00A37E67" w:rsidRPr="00302082" w:rsidRDefault="00A37E67" w:rsidP="006B6E05">
            <w:pPr>
              <w:spacing w:after="120"/>
              <w:rPr>
                <w:rFonts w:ascii="Arial" w:hAnsi="Arial" w:cs="Arial"/>
                <w:i/>
              </w:rPr>
            </w:pPr>
            <w:r w:rsidRPr="00302082">
              <w:rPr>
                <w:rFonts w:ascii="Arial" w:hAnsi="Arial" w:cs="Arial"/>
                <w:i/>
              </w:rPr>
              <w:t>8.1</w:t>
            </w:r>
          </w:p>
        </w:tc>
        <w:tc>
          <w:tcPr>
            <w:tcW w:w="567" w:type="dxa"/>
          </w:tcPr>
          <w:p w14:paraId="67382B28" w14:textId="77777777" w:rsidR="00A37E67" w:rsidRPr="00302082" w:rsidRDefault="00A37E67" w:rsidP="006B6E05">
            <w:pPr>
              <w:spacing w:after="120"/>
              <w:rPr>
                <w:rFonts w:ascii="Arial" w:hAnsi="Arial" w:cs="Arial"/>
                <w:i/>
              </w:rPr>
            </w:pPr>
            <w:r w:rsidRPr="00302082">
              <w:rPr>
                <w:rFonts w:ascii="Arial" w:hAnsi="Arial" w:cs="Arial"/>
                <w:i/>
              </w:rPr>
              <w:t>8.2</w:t>
            </w:r>
          </w:p>
        </w:tc>
        <w:tc>
          <w:tcPr>
            <w:tcW w:w="567" w:type="dxa"/>
          </w:tcPr>
          <w:p w14:paraId="70DC98B6" w14:textId="77777777" w:rsidR="00A37E67" w:rsidRPr="00302082" w:rsidRDefault="00A37E67" w:rsidP="006B6E05">
            <w:pPr>
              <w:spacing w:after="120"/>
              <w:rPr>
                <w:rFonts w:ascii="Arial" w:hAnsi="Arial" w:cs="Arial"/>
                <w:i/>
              </w:rPr>
            </w:pPr>
            <w:r w:rsidRPr="00302082">
              <w:rPr>
                <w:rFonts w:ascii="Arial" w:hAnsi="Arial" w:cs="Arial"/>
                <w:i/>
              </w:rPr>
              <w:t>8.3</w:t>
            </w:r>
          </w:p>
        </w:tc>
        <w:tc>
          <w:tcPr>
            <w:tcW w:w="567" w:type="dxa"/>
          </w:tcPr>
          <w:p w14:paraId="59DB6FA2" w14:textId="77777777" w:rsidR="00A37E67" w:rsidRPr="00302082" w:rsidRDefault="00A37E67" w:rsidP="006B6E05">
            <w:pPr>
              <w:spacing w:after="120"/>
              <w:rPr>
                <w:rFonts w:ascii="Arial" w:hAnsi="Arial" w:cs="Arial"/>
                <w:i/>
              </w:rPr>
            </w:pPr>
            <w:r w:rsidRPr="00302082">
              <w:rPr>
                <w:rFonts w:ascii="Arial" w:hAnsi="Arial" w:cs="Arial"/>
                <w:i/>
              </w:rPr>
              <w:t>9.1</w:t>
            </w:r>
          </w:p>
        </w:tc>
        <w:tc>
          <w:tcPr>
            <w:tcW w:w="567" w:type="dxa"/>
          </w:tcPr>
          <w:p w14:paraId="52567AE2" w14:textId="77777777" w:rsidR="00A37E67" w:rsidRPr="00302082" w:rsidRDefault="00A37E67" w:rsidP="006B6E05">
            <w:pPr>
              <w:spacing w:after="120"/>
              <w:rPr>
                <w:rFonts w:ascii="Arial" w:hAnsi="Arial" w:cs="Arial"/>
                <w:i/>
              </w:rPr>
            </w:pPr>
            <w:r w:rsidRPr="00302082">
              <w:rPr>
                <w:rFonts w:ascii="Arial" w:hAnsi="Arial" w:cs="Arial"/>
                <w:i/>
              </w:rPr>
              <w:t>9.2</w:t>
            </w:r>
          </w:p>
        </w:tc>
        <w:tc>
          <w:tcPr>
            <w:tcW w:w="567" w:type="dxa"/>
          </w:tcPr>
          <w:p w14:paraId="5AB5128E" w14:textId="77777777" w:rsidR="00A37E67" w:rsidRPr="00302082" w:rsidRDefault="00A37E67" w:rsidP="006B6E05">
            <w:pPr>
              <w:spacing w:after="120"/>
              <w:rPr>
                <w:rFonts w:ascii="Arial" w:hAnsi="Arial" w:cs="Arial"/>
                <w:i/>
              </w:rPr>
            </w:pPr>
            <w:r w:rsidRPr="00302082">
              <w:rPr>
                <w:rFonts w:ascii="Arial" w:hAnsi="Arial" w:cs="Arial"/>
                <w:i/>
              </w:rPr>
              <w:t>9.3</w:t>
            </w:r>
          </w:p>
        </w:tc>
      </w:tr>
      <w:tr w:rsidR="00A37E67" w:rsidRPr="00302082" w14:paraId="1D43222D" w14:textId="77777777" w:rsidTr="00A37E67">
        <w:tc>
          <w:tcPr>
            <w:tcW w:w="2863" w:type="dxa"/>
            <w:shd w:val="clear" w:color="auto" w:fill="D9D9D9" w:themeFill="background1" w:themeFillShade="D9"/>
          </w:tcPr>
          <w:p w14:paraId="5FC0D985" w14:textId="77777777" w:rsidR="00A37E67" w:rsidRPr="00302082" w:rsidRDefault="00A37E67" w:rsidP="006B6E05">
            <w:pPr>
              <w:spacing w:after="120"/>
              <w:rPr>
                <w:rFonts w:ascii="Arial" w:hAnsi="Arial" w:cs="Arial"/>
                <w:b/>
              </w:rPr>
            </w:pPr>
            <w:r w:rsidRPr="00302082">
              <w:rPr>
                <w:rFonts w:ascii="Arial" w:hAnsi="Arial" w:cs="Arial"/>
                <w:b/>
              </w:rPr>
              <w:t>Learning/ teaching method</w:t>
            </w:r>
          </w:p>
        </w:tc>
        <w:tc>
          <w:tcPr>
            <w:tcW w:w="567" w:type="dxa"/>
          </w:tcPr>
          <w:p w14:paraId="0465BCA1" w14:textId="77777777" w:rsidR="00A37E67" w:rsidRPr="00302082" w:rsidRDefault="00A37E67" w:rsidP="006B6E05">
            <w:pPr>
              <w:spacing w:after="120"/>
              <w:rPr>
                <w:rFonts w:ascii="Arial" w:hAnsi="Arial" w:cs="Arial"/>
                <w:b/>
              </w:rPr>
            </w:pPr>
          </w:p>
        </w:tc>
        <w:tc>
          <w:tcPr>
            <w:tcW w:w="567" w:type="dxa"/>
          </w:tcPr>
          <w:p w14:paraId="4E0222E3" w14:textId="77777777" w:rsidR="00A37E67" w:rsidRPr="00302082" w:rsidRDefault="00A37E67" w:rsidP="006B6E05">
            <w:pPr>
              <w:spacing w:after="120"/>
              <w:rPr>
                <w:rFonts w:ascii="Arial" w:hAnsi="Arial" w:cs="Arial"/>
                <w:b/>
              </w:rPr>
            </w:pPr>
          </w:p>
        </w:tc>
        <w:tc>
          <w:tcPr>
            <w:tcW w:w="567" w:type="dxa"/>
          </w:tcPr>
          <w:p w14:paraId="4301335C" w14:textId="77777777" w:rsidR="00A37E67" w:rsidRPr="00302082" w:rsidRDefault="00A37E67" w:rsidP="006B6E05">
            <w:pPr>
              <w:spacing w:after="120"/>
              <w:rPr>
                <w:rFonts w:ascii="Arial" w:hAnsi="Arial" w:cs="Arial"/>
                <w:b/>
              </w:rPr>
            </w:pPr>
          </w:p>
        </w:tc>
        <w:tc>
          <w:tcPr>
            <w:tcW w:w="567" w:type="dxa"/>
          </w:tcPr>
          <w:p w14:paraId="201C228C" w14:textId="77777777" w:rsidR="00A37E67" w:rsidRPr="00302082" w:rsidRDefault="00A37E67" w:rsidP="006B6E05">
            <w:pPr>
              <w:spacing w:after="120"/>
              <w:rPr>
                <w:rFonts w:ascii="Arial" w:hAnsi="Arial" w:cs="Arial"/>
                <w:b/>
              </w:rPr>
            </w:pPr>
          </w:p>
        </w:tc>
        <w:tc>
          <w:tcPr>
            <w:tcW w:w="567" w:type="dxa"/>
          </w:tcPr>
          <w:p w14:paraId="72660B54" w14:textId="77777777" w:rsidR="00A37E67" w:rsidRPr="00302082" w:rsidRDefault="00A37E67" w:rsidP="006B6E05">
            <w:pPr>
              <w:spacing w:after="120"/>
              <w:rPr>
                <w:rFonts w:ascii="Arial" w:hAnsi="Arial" w:cs="Arial"/>
                <w:b/>
              </w:rPr>
            </w:pPr>
          </w:p>
        </w:tc>
        <w:tc>
          <w:tcPr>
            <w:tcW w:w="567" w:type="dxa"/>
          </w:tcPr>
          <w:p w14:paraId="4FCD97BE" w14:textId="77777777" w:rsidR="00A37E67" w:rsidRPr="00302082" w:rsidRDefault="00A37E67" w:rsidP="006B6E05">
            <w:pPr>
              <w:spacing w:after="120"/>
              <w:rPr>
                <w:rFonts w:ascii="Arial" w:hAnsi="Arial" w:cs="Arial"/>
                <w:b/>
              </w:rPr>
            </w:pPr>
          </w:p>
        </w:tc>
      </w:tr>
      <w:tr w:rsidR="00A37E67" w:rsidRPr="00302082" w14:paraId="6038EBD2" w14:textId="77777777" w:rsidTr="00A37E67">
        <w:tc>
          <w:tcPr>
            <w:tcW w:w="2863" w:type="dxa"/>
          </w:tcPr>
          <w:p w14:paraId="3382DD22" w14:textId="77777777" w:rsidR="00A37E67" w:rsidRPr="00FC43C9" w:rsidRDefault="00A37E67" w:rsidP="00A37E67">
            <w:pPr>
              <w:spacing w:after="120"/>
              <w:rPr>
                <w:rFonts w:ascii="Arial" w:hAnsi="Arial" w:cs="Arial"/>
              </w:rPr>
            </w:pPr>
            <w:r w:rsidRPr="00FC43C9">
              <w:rPr>
                <w:rFonts w:ascii="Arial" w:hAnsi="Arial" w:cs="Arial"/>
              </w:rPr>
              <w:t>Private Study</w:t>
            </w:r>
          </w:p>
        </w:tc>
        <w:tc>
          <w:tcPr>
            <w:tcW w:w="567" w:type="dxa"/>
          </w:tcPr>
          <w:p w14:paraId="3E6A3173"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0AF7E94A"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63BD6D8F"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7520F132"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0BD1FABC"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118CC39C" w14:textId="77777777" w:rsidR="00A37E67" w:rsidRPr="00A37E67" w:rsidRDefault="00A37E67" w:rsidP="006B6E05">
            <w:pPr>
              <w:spacing w:after="120"/>
              <w:jc w:val="center"/>
              <w:rPr>
                <w:rFonts w:ascii="Arial" w:hAnsi="Arial" w:cs="Arial"/>
                <w:b/>
              </w:rPr>
            </w:pPr>
            <w:r w:rsidRPr="00A37E67">
              <w:rPr>
                <w:rFonts w:ascii="Arial" w:hAnsi="Arial" w:cs="Arial"/>
                <w:b/>
              </w:rPr>
              <w:t>x</w:t>
            </w:r>
          </w:p>
        </w:tc>
      </w:tr>
      <w:tr w:rsidR="00A37E67" w:rsidRPr="00302082" w14:paraId="209B11C9" w14:textId="77777777" w:rsidTr="00A37E67">
        <w:tc>
          <w:tcPr>
            <w:tcW w:w="2863" w:type="dxa"/>
          </w:tcPr>
          <w:p w14:paraId="02BBC151" w14:textId="77777777" w:rsidR="00A37E67" w:rsidRPr="00FC43C9" w:rsidRDefault="00A37E67" w:rsidP="00A37E67">
            <w:pPr>
              <w:spacing w:after="120"/>
              <w:rPr>
                <w:rFonts w:ascii="Arial" w:hAnsi="Arial" w:cs="Arial"/>
              </w:rPr>
            </w:pPr>
            <w:r>
              <w:rPr>
                <w:rFonts w:ascii="Arial" w:hAnsi="Arial" w:cs="Arial"/>
              </w:rPr>
              <w:t>Seminar</w:t>
            </w:r>
          </w:p>
        </w:tc>
        <w:tc>
          <w:tcPr>
            <w:tcW w:w="567" w:type="dxa"/>
          </w:tcPr>
          <w:p w14:paraId="77F3F4B9"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6500552B" w14:textId="77777777" w:rsidR="00A37E67" w:rsidRPr="00A37E67" w:rsidRDefault="00A37E67" w:rsidP="006B6E05">
            <w:pPr>
              <w:spacing w:after="120"/>
              <w:jc w:val="center"/>
              <w:rPr>
                <w:rFonts w:ascii="Arial" w:hAnsi="Arial" w:cs="Arial"/>
                <w:b/>
              </w:rPr>
            </w:pPr>
          </w:p>
        </w:tc>
        <w:tc>
          <w:tcPr>
            <w:tcW w:w="567" w:type="dxa"/>
          </w:tcPr>
          <w:p w14:paraId="58D03C0B" w14:textId="77777777" w:rsidR="00A37E67" w:rsidRPr="00A37E67" w:rsidRDefault="00A37E67" w:rsidP="006B6E05">
            <w:pPr>
              <w:spacing w:after="120"/>
              <w:jc w:val="center"/>
              <w:rPr>
                <w:rFonts w:ascii="Arial" w:hAnsi="Arial" w:cs="Arial"/>
                <w:b/>
              </w:rPr>
            </w:pPr>
          </w:p>
        </w:tc>
        <w:tc>
          <w:tcPr>
            <w:tcW w:w="567" w:type="dxa"/>
          </w:tcPr>
          <w:p w14:paraId="479C61A4"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555A9CC7"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103D7415" w14:textId="77777777" w:rsidR="00A37E67" w:rsidRPr="00A37E67" w:rsidRDefault="00A37E67" w:rsidP="006B6E05">
            <w:pPr>
              <w:spacing w:after="120"/>
              <w:jc w:val="center"/>
              <w:rPr>
                <w:rFonts w:ascii="Arial" w:hAnsi="Arial" w:cs="Arial"/>
                <w:b/>
              </w:rPr>
            </w:pPr>
            <w:r w:rsidRPr="00A37E67">
              <w:rPr>
                <w:rFonts w:ascii="Arial" w:hAnsi="Arial" w:cs="Arial"/>
                <w:b/>
              </w:rPr>
              <w:t>x</w:t>
            </w:r>
          </w:p>
        </w:tc>
      </w:tr>
      <w:tr w:rsidR="00A37E67" w:rsidRPr="00302082" w14:paraId="734A2767" w14:textId="77777777" w:rsidTr="00A37E67">
        <w:tc>
          <w:tcPr>
            <w:tcW w:w="2863" w:type="dxa"/>
          </w:tcPr>
          <w:p w14:paraId="780622C9" w14:textId="77777777" w:rsidR="00A37E67" w:rsidRPr="00FC43C9" w:rsidRDefault="00A37E67" w:rsidP="00A37E67">
            <w:pPr>
              <w:spacing w:after="120"/>
              <w:rPr>
                <w:rFonts w:ascii="Arial" w:hAnsi="Arial" w:cs="Arial"/>
              </w:rPr>
            </w:pPr>
            <w:r>
              <w:rPr>
                <w:rFonts w:ascii="Arial" w:hAnsi="Arial" w:cs="Arial"/>
              </w:rPr>
              <w:t>Supervision</w:t>
            </w:r>
          </w:p>
        </w:tc>
        <w:tc>
          <w:tcPr>
            <w:tcW w:w="567" w:type="dxa"/>
          </w:tcPr>
          <w:p w14:paraId="1E715FE6"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7E78BD2A"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78FDE073"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3E98A712"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014E2ACB"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2ECC6BA3" w14:textId="77777777" w:rsidR="00A37E67" w:rsidRPr="00A37E67" w:rsidRDefault="00A37E67" w:rsidP="006B6E05">
            <w:pPr>
              <w:spacing w:after="120"/>
              <w:jc w:val="center"/>
              <w:rPr>
                <w:rFonts w:ascii="Arial" w:hAnsi="Arial" w:cs="Arial"/>
                <w:b/>
              </w:rPr>
            </w:pPr>
            <w:r w:rsidRPr="00A37E67">
              <w:rPr>
                <w:rFonts w:ascii="Arial" w:hAnsi="Arial" w:cs="Arial"/>
                <w:b/>
              </w:rPr>
              <w:t>x</w:t>
            </w:r>
          </w:p>
        </w:tc>
      </w:tr>
      <w:tr w:rsidR="00A37E67" w:rsidRPr="00302082" w14:paraId="6B057E45" w14:textId="77777777" w:rsidTr="00A37E67">
        <w:tc>
          <w:tcPr>
            <w:tcW w:w="2863" w:type="dxa"/>
            <w:shd w:val="clear" w:color="auto" w:fill="D9D9D9" w:themeFill="background1" w:themeFillShade="D9"/>
            <w:vAlign w:val="center"/>
          </w:tcPr>
          <w:p w14:paraId="7ED681EE" w14:textId="77777777" w:rsidR="00A37E67" w:rsidRPr="00302082" w:rsidRDefault="00A37E67" w:rsidP="006B6E05">
            <w:pPr>
              <w:spacing w:after="120"/>
              <w:rPr>
                <w:rFonts w:ascii="Arial" w:hAnsi="Arial" w:cs="Arial"/>
                <w:b/>
              </w:rPr>
            </w:pPr>
            <w:r w:rsidRPr="00302082">
              <w:rPr>
                <w:rFonts w:ascii="Arial" w:hAnsi="Arial" w:cs="Arial"/>
                <w:b/>
              </w:rPr>
              <w:t>Assessment method</w:t>
            </w:r>
          </w:p>
        </w:tc>
        <w:tc>
          <w:tcPr>
            <w:tcW w:w="567" w:type="dxa"/>
          </w:tcPr>
          <w:p w14:paraId="06437216" w14:textId="77777777" w:rsidR="00A37E67" w:rsidRPr="00A37E67" w:rsidRDefault="00A37E67" w:rsidP="006B6E05">
            <w:pPr>
              <w:spacing w:after="120"/>
              <w:rPr>
                <w:rFonts w:ascii="Arial" w:hAnsi="Arial" w:cs="Arial"/>
                <w:b/>
              </w:rPr>
            </w:pPr>
          </w:p>
        </w:tc>
        <w:tc>
          <w:tcPr>
            <w:tcW w:w="567" w:type="dxa"/>
          </w:tcPr>
          <w:p w14:paraId="647C7BC0" w14:textId="77777777" w:rsidR="00A37E67" w:rsidRPr="00A37E67" w:rsidRDefault="00A37E67" w:rsidP="006B6E05">
            <w:pPr>
              <w:spacing w:after="120"/>
              <w:rPr>
                <w:rFonts w:ascii="Arial" w:hAnsi="Arial" w:cs="Arial"/>
                <w:b/>
              </w:rPr>
            </w:pPr>
          </w:p>
        </w:tc>
        <w:tc>
          <w:tcPr>
            <w:tcW w:w="567" w:type="dxa"/>
          </w:tcPr>
          <w:p w14:paraId="16A452B7" w14:textId="77777777" w:rsidR="00A37E67" w:rsidRPr="00A37E67" w:rsidRDefault="00A37E67" w:rsidP="006B6E05">
            <w:pPr>
              <w:spacing w:after="120"/>
              <w:rPr>
                <w:rFonts w:ascii="Arial" w:hAnsi="Arial" w:cs="Arial"/>
                <w:b/>
              </w:rPr>
            </w:pPr>
          </w:p>
        </w:tc>
        <w:tc>
          <w:tcPr>
            <w:tcW w:w="567" w:type="dxa"/>
          </w:tcPr>
          <w:p w14:paraId="3905E16A" w14:textId="77777777" w:rsidR="00A37E67" w:rsidRPr="00A37E67" w:rsidRDefault="00A37E67" w:rsidP="006B6E05">
            <w:pPr>
              <w:spacing w:after="120"/>
              <w:rPr>
                <w:rFonts w:ascii="Arial" w:hAnsi="Arial" w:cs="Arial"/>
                <w:b/>
              </w:rPr>
            </w:pPr>
          </w:p>
        </w:tc>
        <w:tc>
          <w:tcPr>
            <w:tcW w:w="567" w:type="dxa"/>
          </w:tcPr>
          <w:p w14:paraId="31A57C6C" w14:textId="77777777" w:rsidR="00A37E67" w:rsidRPr="00A37E67" w:rsidRDefault="00A37E67" w:rsidP="006B6E05">
            <w:pPr>
              <w:spacing w:after="120"/>
              <w:rPr>
                <w:rFonts w:ascii="Arial" w:hAnsi="Arial" w:cs="Arial"/>
                <w:b/>
              </w:rPr>
            </w:pPr>
          </w:p>
        </w:tc>
        <w:tc>
          <w:tcPr>
            <w:tcW w:w="567" w:type="dxa"/>
          </w:tcPr>
          <w:p w14:paraId="34A2F7B4" w14:textId="77777777" w:rsidR="00A37E67" w:rsidRPr="00A37E67" w:rsidRDefault="00A37E67" w:rsidP="006B6E05">
            <w:pPr>
              <w:spacing w:after="120"/>
              <w:rPr>
                <w:rFonts w:ascii="Arial" w:hAnsi="Arial" w:cs="Arial"/>
                <w:b/>
              </w:rPr>
            </w:pPr>
          </w:p>
        </w:tc>
      </w:tr>
      <w:tr w:rsidR="00A37E67" w:rsidRPr="00302082" w14:paraId="39DA6C9E" w14:textId="77777777" w:rsidTr="00A37E67">
        <w:tc>
          <w:tcPr>
            <w:tcW w:w="2863" w:type="dxa"/>
          </w:tcPr>
          <w:p w14:paraId="4CC9FAA7" w14:textId="77777777" w:rsidR="00A37E67" w:rsidRPr="00FC43C9" w:rsidRDefault="00A37E67" w:rsidP="006B6E05">
            <w:pPr>
              <w:spacing w:after="120"/>
              <w:rPr>
                <w:rFonts w:ascii="Arial" w:hAnsi="Arial" w:cs="Arial"/>
              </w:rPr>
            </w:pPr>
            <w:r>
              <w:rPr>
                <w:rFonts w:ascii="Arial" w:hAnsi="Arial" w:cs="Arial"/>
              </w:rPr>
              <w:t>Title, Abstract &amp; Lit Review</w:t>
            </w:r>
          </w:p>
        </w:tc>
        <w:tc>
          <w:tcPr>
            <w:tcW w:w="567" w:type="dxa"/>
          </w:tcPr>
          <w:p w14:paraId="7BA1AD8F" w14:textId="77777777" w:rsidR="00A37E67" w:rsidRPr="00A37E67" w:rsidRDefault="00A37E67" w:rsidP="006B6E05">
            <w:pPr>
              <w:spacing w:after="120"/>
              <w:jc w:val="center"/>
              <w:rPr>
                <w:rFonts w:ascii="Arial" w:hAnsi="Arial" w:cs="Arial"/>
                <w:b/>
              </w:rPr>
            </w:pPr>
          </w:p>
        </w:tc>
        <w:tc>
          <w:tcPr>
            <w:tcW w:w="567" w:type="dxa"/>
          </w:tcPr>
          <w:p w14:paraId="048C3F70" w14:textId="77777777" w:rsidR="00A37E67" w:rsidRPr="00A37E67" w:rsidRDefault="00A37E67" w:rsidP="006B6E05">
            <w:pPr>
              <w:spacing w:after="120"/>
              <w:jc w:val="center"/>
              <w:rPr>
                <w:rFonts w:ascii="Arial" w:hAnsi="Arial" w:cs="Arial"/>
                <w:b/>
              </w:rPr>
            </w:pPr>
          </w:p>
        </w:tc>
        <w:tc>
          <w:tcPr>
            <w:tcW w:w="567" w:type="dxa"/>
          </w:tcPr>
          <w:p w14:paraId="136A622A"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73449AC1"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29F1D27B"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3D246F9B" w14:textId="77777777" w:rsidR="00A37E67" w:rsidRPr="00A37E67" w:rsidRDefault="00A37E67" w:rsidP="006B6E05">
            <w:pPr>
              <w:spacing w:after="120"/>
              <w:jc w:val="center"/>
              <w:rPr>
                <w:rFonts w:ascii="Arial" w:hAnsi="Arial" w:cs="Arial"/>
                <w:b/>
              </w:rPr>
            </w:pPr>
            <w:r w:rsidRPr="00A37E67">
              <w:rPr>
                <w:rFonts w:ascii="Arial" w:hAnsi="Arial" w:cs="Arial"/>
                <w:b/>
              </w:rPr>
              <w:t>x</w:t>
            </w:r>
          </w:p>
        </w:tc>
      </w:tr>
      <w:tr w:rsidR="00A37E67" w:rsidRPr="00302082" w14:paraId="00213A92" w14:textId="77777777" w:rsidTr="00A37E67">
        <w:tc>
          <w:tcPr>
            <w:tcW w:w="2863" w:type="dxa"/>
          </w:tcPr>
          <w:p w14:paraId="0B85C50A" w14:textId="77777777" w:rsidR="00A37E67" w:rsidRPr="00FC43C9" w:rsidRDefault="00A37E67" w:rsidP="006B6E05">
            <w:pPr>
              <w:spacing w:after="120"/>
              <w:rPr>
                <w:rFonts w:ascii="Arial" w:hAnsi="Arial" w:cs="Arial"/>
              </w:rPr>
            </w:pPr>
            <w:r>
              <w:rPr>
                <w:rFonts w:ascii="Arial" w:hAnsi="Arial" w:cs="Arial"/>
              </w:rPr>
              <w:t>Draft Chapter</w:t>
            </w:r>
          </w:p>
        </w:tc>
        <w:tc>
          <w:tcPr>
            <w:tcW w:w="567" w:type="dxa"/>
          </w:tcPr>
          <w:p w14:paraId="25E4C9BB"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551BCE25"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26C038A9" w14:textId="77777777" w:rsidR="00A37E67" w:rsidRPr="00A37E67" w:rsidRDefault="00A37E67" w:rsidP="006B6E05">
            <w:pPr>
              <w:spacing w:after="120"/>
              <w:jc w:val="center"/>
              <w:rPr>
                <w:rFonts w:ascii="Arial" w:hAnsi="Arial" w:cs="Arial"/>
                <w:b/>
              </w:rPr>
            </w:pPr>
          </w:p>
        </w:tc>
        <w:tc>
          <w:tcPr>
            <w:tcW w:w="567" w:type="dxa"/>
          </w:tcPr>
          <w:p w14:paraId="374A6F5B"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3D9EC63B"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0F27ACEA" w14:textId="77777777" w:rsidR="00A37E67" w:rsidRPr="00A37E67" w:rsidRDefault="00A37E67" w:rsidP="006B6E05">
            <w:pPr>
              <w:spacing w:after="120"/>
              <w:jc w:val="center"/>
              <w:rPr>
                <w:rFonts w:ascii="Arial" w:hAnsi="Arial" w:cs="Arial"/>
                <w:b/>
              </w:rPr>
            </w:pPr>
            <w:r w:rsidRPr="00A37E67">
              <w:rPr>
                <w:rFonts w:ascii="Arial" w:hAnsi="Arial" w:cs="Arial"/>
                <w:b/>
              </w:rPr>
              <w:t>x</w:t>
            </w:r>
          </w:p>
        </w:tc>
      </w:tr>
      <w:tr w:rsidR="00A37E67" w:rsidRPr="00302082" w14:paraId="39CC6790" w14:textId="77777777" w:rsidTr="00A37E67">
        <w:tc>
          <w:tcPr>
            <w:tcW w:w="2863" w:type="dxa"/>
          </w:tcPr>
          <w:p w14:paraId="15D090F0" w14:textId="77777777" w:rsidR="00A37E67" w:rsidRPr="00FC43C9" w:rsidRDefault="00A37E67" w:rsidP="006B6E05">
            <w:pPr>
              <w:spacing w:after="120"/>
              <w:rPr>
                <w:rFonts w:ascii="Arial" w:hAnsi="Arial" w:cs="Arial"/>
              </w:rPr>
            </w:pPr>
            <w:r>
              <w:rPr>
                <w:rFonts w:ascii="Arial" w:hAnsi="Arial" w:cs="Arial"/>
              </w:rPr>
              <w:t>Final Project</w:t>
            </w:r>
          </w:p>
        </w:tc>
        <w:tc>
          <w:tcPr>
            <w:tcW w:w="567" w:type="dxa"/>
          </w:tcPr>
          <w:p w14:paraId="7D550CDE"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42DBAC5F"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00709102"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79779AB1"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7C767581" w14:textId="77777777" w:rsidR="00A37E67" w:rsidRPr="00A37E67" w:rsidRDefault="00A37E67" w:rsidP="006B6E05">
            <w:pPr>
              <w:spacing w:after="120"/>
              <w:jc w:val="center"/>
              <w:rPr>
                <w:rFonts w:ascii="Arial" w:hAnsi="Arial" w:cs="Arial"/>
                <w:b/>
              </w:rPr>
            </w:pPr>
            <w:r w:rsidRPr="00A37E67">
              <w:rPr>
                <w:rFonts w:ascii="Arial" w:hAnsi="Arial" w:cs="Arial"/>
                <w:b/>
              </w:rPr>
              <w:t>x</w:t>
            </w:r>
          </w:p>
        </w:tc>
        <w:tc>
          <w:tcPr>
            <w:tcW w:w="567" w:type="dxa"/>
          </w:tcPr>
          <w:p w14:paraId="6786CF52" w14:textId="77777777" w:rsidR="00A37E67" w:rsidRPr="00A37E67" w:rsidRDefault="00A37E67" w:rsidP="006B6E05">
            <w:pPr>
              <w:spacing w:after="120"/>
              <w:jc w:val="center"/>
              <w:rPr>
                <w:rFonts w:ascii="Arial" w:hAnsi="Arial" w:cs="Arial"/>
                <w:b/>
              </w:rPr>
            </w:pPr>
            <w:r w:rsidRPr="00A37E67">
              <w:rPr>
                <w:rFonts w:ascii="Arial" w:hAnsi="Arial" w:cs="Arial"/>
                <w:b/>
              </w:rPr>
              <w:t>x</w:t>
            </w:r>
          </w:p>
        </w:tc>
      </w:tr>
    </w:tbl>
    <w:p w14:paraId="71ADD2EE" w14:textId="77777777" w:rsidR="007A6245" w:rsidRDefault="007A6245" w:rsidP="00302082">
      <w:pPr>
        <w:spacing w:after="120" w:line="240" w:lineRule="auto"/>
        <w:ind w:left="426" w:right="260"/>
        <w:rPr>
          <w:rFonts w:ascii="Arial" w:hAnsi="Arial" w:cs="Arial"/>
          <w:b/>
          <w:iCs/>
        </w:rPr>
      </w:pPr>
    </w:p>
    <w:p w14:paraId="3481E993"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6EA82A4"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will be made on an individual </w:t>
      </w:r>
      <w:proofErr w:type="gramStart"/>
      <w:r w:rsidR="00D50113" w:rsidRPr="00D50113">
        <w:rPr>
          <w:rFonts w:ascii="Arial" w:hAnsi="Arial" w:cs="Arial"/>
        </w:rPr>
        <w:t>basis</w:t>
      </w:r>
      <w:proofErr w:type="gramEnd"/>
      <w:r w:rsidR="00D50113" w:rsidRPr="00D50113">
        <w:rPr>
          <w:rFonts w:ascii="Arial" w:hAnsi="Arial" w:cs="Arial"/>
        </w:rPr>
        <w:t>, in consultation with the relevant policies and support services.</w:t>
      </w:r>
    </w:p>
    <w:p w14:paraId="1DA2D06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A21DEF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7300D2"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6F34B62"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E9FD94D"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F0C1808" w14:textId="77777777" w:rsidR="00366B1F" w:rsidRDefault="00366B1F">
      <w:pPr>
        <w:rPr>
          <w:rFonts w:ascii="Arial" w:hAnsi="Arial" w:cs="Arial"/>
          <w:b/>
        </w:rPr>
      </w:pPr>
      <w:r>
        <w:rPr>
          <w:rFonts w:ascii="Arial" w:hAnsi="Arial" w:cs="Arial"/>
          <w:b/>
        </w:rPr>
        <w:br w:type="page"/>
      </w:r>
    </w:p>
    <w:p w14:paraId="75602B9F" w14:textId="445153E4" w:rsidR="002A7F48" w:rsidRPr="002A7F48" w:rsidRDefault="002A7F48" w:rsidP="00AE6CD0">
      <w:pPr>
        <w:numPr>
          <w:ilvl w:val="0"/>
          <w:numId w:val="1"/>
        </w:numPr>
        <w:spacing w:after="120" w:line="240" w:lineRule="auto"/>
        <w:ind w:left="567" w:right="261" w:hanging="567"/>
        <w:jc w:val="both"/>
        <w:rPr>
          <w:rFonts w:ascii="Arial" w:hAnsi="Arial" w:cs="Arial"/>
          <w:b/>
        </w:rPr>
      </w:pPr>
      <w:bookmarkStart w:id="0" w:name="_GoBack"/>
      <w:bookmarkEnd w:id="0"/>
      <w:r w:rsidRPr="002A7F48">
        <w:rPr>
          <w:rFonts w:ascii="Arial" w:hAnsi="Arial" w:cs="Arial"/>
          <w:b/>
        </w:rPr>
        <w:lastRenderedPageBreak/>
        <w:t xml:space="preserve">Internationalisation </w:t>
      </w:r>
    </w:p>
    <w:p w14:paraId="1C6F73B8" w14:textId="77777777" w:rsidR="00FF7753" w:rsidRDefault="00FF7753" w:rsidP="00745702">
      <w:pPr>
        <w:autoSpaceDE w:val="0"/>
        <w:autoSpaceDN w:val="0"/>
        <w:adjustRightInd w:val="0"/>
        <w:spacing w:after="120" w:line="240" w:lineRule="auto"/>
        <w:ind w:left="567" w:right="261"/>
        <w:jc w:val="both"/>
        <w:rPr>
          <w:rFonts w:ascii="Arial" w:hAnsi="Arial" w:cs="Arial"/>
        </w:rPr>
      </w:pPr>
      <w:r w:rsidRPr="00FF7753">
        <w:rPr>
          <w:rFonts w:ascii="Arial" w:hAnsi="Arial" w:cs="Arial"/>
        </w:rPr>
        <w:t xml:space="preserve">This module, in common with others in Classical and Archaeological Studies, can be used to address the cultural history of the Mediterranean and its surrounding regions, and thus prepare student better to understand </w:t>
      </w:r>
      <w:r>
        <w:rPr>
          <w:rFonts w:ascii="Arial" w:hAnsi="Arial" w:cs="Arial"/>
        </w:rPr>
        <w:t>and enjoy visits to other count</w:t>
      </w:r>
      <w:r w:rsidRPr="00FF7753">
        <w:rPr>
          <w:rFonts w:ascii="Arial" w:hAnsi="Arial" w:cs="Arial"/>
        </w:rPr>
        <w:t>r</w:t>
      </w:r>
      <w:r>
        <w:rPr>
          <w:rFonts w:ascii="Arial" w:hAnsi="Arial" w:cs="Arial"/>
        </w:rPr>
        <w:t>i</w:t>
      </w:r>
      <w:r w:rsidRPr="00FF7753">
        <w:rPr>
          <w:rFonts w:ascii="Arial" w:hAnsi="Arial" w:cs="Arial"/>
        </w:rPr>
        <w:t xml:space="preserve">es </w:t>
      </w:r>
      <w:r>
        <w:rPr>
          <w:rFonts w:ascii="Arial" w:hAnsi="Arial" w:cs="Arial"/>
        </w:rPr>
        <w:t xml:space="preserve">and develop </w:t>
      </w:r>
      <w:r w:rsidRPr="00FF7753">
        <w:rPr>
          <w:rFonts w:ascii="Arial" w:hAnsi="Arial" w:cs="Arial"/>
        </w:rPr>
        <w:t>contact</w:t>
      </w:r>
      <w:r>
        <w:rPr>
          <w:rFonts w:ascii="Arial" w:hAnsi="Arial" w:cs="Arial"/>
        </w:rPr>
        <w:t>s</w:t>
      </w:r>
      <w:r w:rsidRPr="00FF7753">
        <w:rPr>
          <w:rFonts w:ascii="Arial" w:hAnsi="Arial" w:cs="Arial"/>
        </w:rPr>
        <w:t xml:space="preserve"> with non-Anglo-Saxon cultures, as well as to understand the international roots their own culture better.</w:t>
      </w:r>
    </w:p>
    <w:p w14:paraId="5ED3EE70" w14:textId="77777777" w:rsidR="00641D6D" w:rsidRPr="00302082" w:rsidRDefault="00641D6D" w:rsidP="002A7F48">
      <w:pPr>
        <w:pBdr>
          <w:bottom w:val="single" w:sz="6" w:space="1" w:color="auto"/>
        </w:pBdr>
        <w:spacing w:after="120" w:line="240" w:lineRule="auto"/>
        <w:ind w:right="261"/>
        <w:rPr>
          <w:rFonts w:ascii="Arial" w:hAnsi="Arial" w:cs="Arial"/>
        </w:rPr>
      </w:pPr>
    </w:p>
    <w:p w14:paraId="036F281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62A9D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619832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097895E" w14:textId="77777777" w:rsidTr="006A1103">
        <w:trPr>
          <w:trHeight w:val="317"/>
        </w:trPr>
        <w:tc>
          <w:tcPr>
            <w:tcW w:w="1526" w:type="dxa"/>
          </w:tcPr>
          <w:p w14:paraId="6BC85869"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7FF4A2A9"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67112A9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89C1D81"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3824A33F"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2481654" w14:textId="77777777" w:rsidTr="006A1103">
        <w:trPr>
          <w:trHeight w:val="305"/>
        </w:trPr>
        <w:tc>
          <w:tcPr>
            <w:tcW w:w="1526" w:type="dxa"/>
            <w:vAlign w:val="center"/>
          </w:tcPr>
          <w:p w14:paraId="007DC10E" w14:textId="77777777" w:rsidR="007A648C" w:rsidRPr="00DF4971" w:rsidRDefault="00A37E67" w:rsidP="006A1103">
            <w:pPr>
              <w:rPr>
                <w:rFonts w:ascii="Arial" w:hAnsi="Arial" w:cs="Arial"/>
                <w:sz w:val="18"/>
                <w:szCs w:val="18"/>
              </w:rPr>
            </w:pPr>
            <w:r>
              <w:rPr>
                <w:rFonts w:ascii="Arial" w:hAnsi="Arial" w:cs="Arial"/>
                <w:sz w:val="18"/>
                <w:szCs w:val="18"/>
              </w:rPr>
              <w:t>28/01/16</w:t>
            </w:r>
          </w:p>
        </w:tc>
        <w:tc>
          <w:tcPr>
            <w:tcW w:w="1701" w:type="dxa"/>
            <w:vAlign w:val="center"/>
          </w:tcPr>
          <w:p w14:paraId="7363EAC2" w14:textId="77777777" w:rsidR="007A648C" w:rsidRPr="00DF4971" w:rsidRDefault="00A37E67" w:rsidP="006A1103">
            <w:pPr>
              <w:rPr>
                <w:rFonts w:ascii="Arial" w:hAnsi="Arial" w:cs="Arial"/>
                <w:sz w:val="18"/>
                <w:szCs w:val="18"/>
              </w:rPr>
            </w:pPr>
            <w:r>
              <w:rPr>
                <w:rFonts w:ascii="Arial" w:hAnsi="Arial" w:cs="Arial"/>
                <w:sz w:val="18"/>
                <w:szCs w:val="18"/>
              </w:rPr>
              <w:t>Major</w:t>
            </w:r>
          </w:p>
        </w:tc>
        <w:tc>
          <w:tcPr>
            <w:tcW w:w="2410" w:type="dxa"/>
            <w:vAlign w:val="center"/>
          </w:tcPr>
          <w:p w14:paraId="5B3208EA" w14:textId="77777777" w:rsidR="007A648C" w:rsidRPr="00DF4971" w:rsidRDefault="00A37E67" w:rsidP="006A1103">
            <w:pPr>
              <w:rPr>
                <w:rFonts w:ascii="Arial" w:hAnsi="Arial" w:cs="Arial"/>
                <w:sz w:val="18"/>
                <w:szCs w:val="18"/>
              </w:rPr>
            </w:pPr>
            <w:r>
              <w:rPr>
                <w:rFonts w:ascii="Arial" w:hAnsi="Arial" w:cs="Arial"/>
                <w:sz w:val="18"/>
                <w:szCs w:val="18"/>
              </w:rPr>
              <w:t>September 2016</w:t>
            </w:r>
          </w:p>
        </w:tc>
        <w:tc>
          <w:tcPr>
            <w:tcW w:w="2448" w:type="dxa"/>
            <w:vAlign w:val="center"/>
          </w:tcPr>
          <w:p w14:paraId="298CE8BA" w14:textId="77777777" w:rsidR="007A648C" w:rsidRPr="00DF4971" w:rsidRDefault="00A37E67" w:rsidP="006A1103">
            <w:pPr>
              <w:rPr>
                <w:rFonts w:ascii="Arial" w:hAnsi="Arial" w:cs="Arial"/>
                <w:sz w:val="18"/>
                <w:szCs w:val="18"/>
              </w:rPr>
            </w:pPr>
            <w:r>
              <w:rPr>
                <w:rFonts w:ascii="Arial" w:hAnsi="Arial" w:cs="Arial"/>
                <w:sz w:val="18"/>
                <w:szCs w:val="18"/>
              </w:rPr>
              <w:t>7, 9, 12-14</w:t>
            </w:r>
          </w:p>
        </w:tc>
        <w:tc>
          <w:tcPr>
            <w:tcW w:w="2597" w:type="dxa"/>
            <w:vAlign w:val="center"/>
          </w:tcPr>
          <w:p w14:paraId="1DC8FABE" w14:textId="77777777" w:rsidR="007A648C" w:rsidRPr="00DF4971" w:rsidRDefault="00A37E67" w:rsidP="006A1103">
            <w:pPr>
              <w:rPr>
                <w:rFonts w:ascii="Arial" w:hAnsi="Arial" w:cs="Arial"/>
                <w:sz w:val="18"/>
                <w:szCs w:val="18"/>
              </w:rPr>
            </w:pPr>
            <w:r>
              <w:rPr>
                <w:rFonts w:ascii="Arial" w:hAnsi="Arial" w:cs="Arial"/>
                <w:sz w:val="18"/>
                <w:szCs w:val="18"/>
              </w:rPr>
              <w:t>No</w:t>
            </w:r>
          </w:p>
        </w:tc>
      </w:tr>
      <w:tr w:rsidR="007A648C" w:rsidRPr="00302082" w14:paraId="3FE993DD" w14:textId="77777777" w:rsidTr="007A648C">
        <w:trPr>
          <w:trHeight w:val="305"/>
        </w:trPr>
        <w:tc>
          <w:tcPr>
            <w:tcW w:w="1526" w:type="dxa"/>
            <w:vAlign w:val="center"/>
          </w:tcPr>
          <w:p w14:paraId="628D5D0B"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437689A"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3CB4D495"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004C1C8B"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02EFADC2" w14:textId="77777777" w:rsidR="007A648C" w:rsidRPr="007A648C" w:rsidRDefault="007A648C" w:rsidP="007A648C">
            <w:pPr>
              <w:spacing w:after="120"/>
              <w:ind w:right="-330"/>
              <w:rPr>
                <w:rFonts w:ascii="Arial" w:hAnsi="Arial" w:cs="Arial"/>
                <w:sz w:val="18"/>
                <w:szCs w:val="18"/>
              </w:rPr>
            </w:pPr>
          </w:p>
        </w:tc>
      </w:tr>
    </w:tbl>
    <w:p w14:paraId="7EDA69D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87CAA07" w14:textId="77777777" w:rsidTr="006A1103">
        <w:trPr>
          <w:trHeight w:val="305"/>
        </w:trPr>
        <w:tc>
          <w:tcPr>
            <w:tcW w:w="10627" w:type="dxa"/>
            <w:vAlign w:val="center"/>
          </w:tcPr>
          <w:p w14:paraId="1C1ABACA"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7193B5CB"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D3517" w14:textId="77777777" w:rsidR="001D3AF8" w:rsidRDefault="001D3AF8" w:rsidP="009A2D37">
      <w:pPr>
        <w:spacing w:after="0" w:line="240" w:lineRule="auto"/>
      </w:pPr>
      <w:r>
        <w:separator/>
      </w:r>
    </w:p>
  </w:endnote>
  <w:endnote w:type="continuationSeparator" w:id="0">
    <w:p w14:paraId="54C9CD1E" w14:textId="77777777" w:rsidR="001D3AF8" w:rsidRDefault="001D3AF8" w:rsidP="009A2D37">
      <w:pPr>
        <w:spacing w:after="0" w:line="240" w:lineRule="auto"/>
      </w:pPr>
      <w:r>
        <w:continuationSeparator/>
      </w:r>
    </w:p>
  </w:endnote>
  <w:endnote w:type="continuationNotice" w:id="1">
    <w:p w14:paraId="0961A285" w14:textId="77777777" w:rsidR="001D3AF8" w:rsidRDefault="001D3A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7356D8E" w14:textId="5E824FC3" w:rsidR="008B2543" w:rsidRDefault="00FB49BE" w:rsidP="009A2D37">
        <w:pPr>
          <w:pStyle w:val="Footer"/>
          <w:jc w:val="center"/>
        </w:pPr>
        <w:r>
          <w:fldChar w:fldCharType="begin"/>
        </w:r>
        <w:r w:rsidR="0019787E">
          <w:instrText xml:space="preserve"> PAGE   \* MERGEFORMAT </w:instrText>
        </w:r>
        <w:r>
          <w:fldChar w:fldCharType="separate"/>
        </w:r>
        <w:r w:rsidR="005D4918">
          <w:rPr>
            <w:noProof/>
          </w:rPr>
          <w:t>3</w:t>
        </w:r>
        <w:r>
          <w:rPr>
            <w:noProof/>
          </w:rPr>
          <w:fldChar w:fldCharType="end"/>
        </w:r>
      </w:p>
    </w:sdtContent>
  </w:sdt>
  <w:p w14:paraId="07B8D06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2AAF2" w14:textId="77777777" w:rsidR="001D3AF8" w:rsidRDefault="001D3AF8" w:rsidP="009A2D37">
      <w:pPr>
        <w:spacing w:after="0" w:line="240" w:lineRule="auto"/>
      </w:pPr>
      <w:r>
        <w:separator/>
      </w:r>
    </w:p>
  </w:footnote>
  <w:footnote w:type="continuationSeparator" w:id="0">
    <w:p w14:paraId="28B700EF" w14:textId="77777777" w:rsidR="001D3AF8" w:rsidRDefault="001D3AF8" w:rsidP="009A2D37">
      <w:pPr>
        <w:spacing w:after="0" w:line="240" w:lineRule="auto"/>
      </w:pPr>
      <w:r>
        <w:continuationSeparator/>
      </w:r>
    </w:p>
  </w:footnote>
  <w:footnote w:type="continuationNotice" w:id="1">
    <w:p w14:paraId="438BFDCC" w14:textId="77777777" w:rsidR="001D3AF8" w:rsidRDefault="001D3A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35AC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9B6BA26" wp14:editId="121005F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sidR="000F7FBF">
      <w:rPr>
        <w:rFonts w:ascii="Arial" w:hAnsi="Arial" w:cs="Arial"/>
        <w:b/>
        <w:sz w:val="28"/>
        <w:szCs w:val="28"/>
      </w:rPr>
      <w:t>MODULE SPECIFICATION</w:t>
    </w:r>
  </w:p>
  <w:p w14:paraId="652E99C6" w14:textId="77777777" w:rsidR="008B2543" w:rsidRPr="008C00F8" w:rsidRDefault="008B2543" w:rsidP="005E6D38">
    <w:pPr>
      <w:pStyle w:val="Heading1"/>
      <w:spacing w:before="60" w:after="60"/>
      <w:rPr>
        <w:rFonts w:ascii="Arial" w:hAnsi="Arial" w:cs="Arial"/>
      </w:rPr>
    </w:pPr>
  </w:p>
  <w:p w14:paraId="47CE292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B976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C1BD7C" wp14:editId="228EEEF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589CD32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3F7E54"/>
    <w:multiLevelType w:val="hybridMultilevel"/>
    <w:tmpl w:val="5B903C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3BD65D3"/>
    <w:multiLevelType w:val="hybridMultilevel"/>
    <w:tmpl w:val="2A86CA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599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3AF8"/>
    <w:rsid w:val="001D6398"/>
    <w:rsid w:val="001E1F45"/>
    <w:rsid w:val="001E62C1"/>
    <w:rsid w:val="001F0779"/>
    <w:rsid w:val="001F3C3E"/>
    <w:rsid w:val="001F5D52"/>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518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11364"/>
    <w:rsid w:val="003262B9"/>
    <w:rsid w:val="00334A02"/>
    <w:rsid w:val="00335875"/>
    <w:rsid w:val="00335FBE"/>
    <w:rsid w:val="00352D8E"/>
    <w:rsid w:val="00356B68"/>
    <w:rsid w:val="0035702D"/>
    <w:rsid w:val="003604D4"/>
    <w:rsid w:val="0036174D"/>
    <w:rsid w:val="003627B0"/>
    <w:rsid w:val="00366B1F"/>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4918"/>
    <w:rsid w:val="005D4D5C"/>
    <w:rsid w:val="005D7CD0"/>
    <w:rsid w:val="005E1A3A"/>
    <w:rsid w:val="005E6ADC"/>
    <w:rsid w:val="005E6D10"/>
    <w:rsid w:val="005E6D38"/>
    <w:rsid w:val="005E7B3F"/>
    <w:rsid w:val="005F040F"/>
    <w:rsid w:val="005F2C42"/>
    <w:rsid w:val="00600882"/>
    <w:rsid w:val="006043FC"/>
    <w:rsid w:val="006050CF"/>
    <w:rsid w:val="00606F6C"/>
    <w:rsid w:val="0061482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41A4"/>
    <w:rsid w:val="007667DF"/>
    <w:rsid w:val="0077080B"/>
    <w:rsid w:val="00787070"/>
    <w:rsid w:val="007906FD"/>
    <w:rsid w:val="00797197"/>
    <w:rsid w:val="007972A7"/>
    <w:rsid w:val="007A2BA2"/>
    <w:rsid w:val="007A6245"/>
    <w:rsid w:val="007A648C"/>
    <w:rsid w:val="007B1DB2"/>
    <w:rsid w:val="007B375B"/>
    <w:rsid w:val="007B412A"/>
    <w:rsid w:val="007B635E"/>
    <w:rsid w:val="007B7724"/>
    <w:rsid w:val="007B7CDC"/>
    <w:rsid w:val="007C381D"/>
    <w:rsid w:val="007C74B4"/>
    <w:rsid w:val="007E3412"/>
    <w:rsid w:val="007F393D"/>
    <w:rsid w:val="007F6A81"/>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5F7C"/>
    <w:rsid w:val="009567BE"/>
    <w:rsid w:val="009676FA"/>
    <w:rsid w:val="009679E0"/>
    <w:rsid w:val="00977632"/>
    <w:rsid w:val="00982A8E"/>
    <w:rsid w:val="00987DB4"/>
    <w:rsid w:val="00996204"/>
    <w:rsid w:val="009A1269"/>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3B99"/>
    <w:rsid w:val="00A3007E"/>
    <w:rsid w:val="00A32048"/>
    <w:rsid w:val="00A37D12"/>
    <w:rsid w:val="00A37E67"/>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26EFA"/>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356D9"/>
    <w:rsid w:val="00D50113"/>
    <w:rsid w:val="00D54F04"/>
    <w:rsid w:val="00D65111"/>
    <w:rsid w:val="00D65506"/>
    <w:rsid w:val="00D773CF"/>
    <w:rsid w:val="00D83563"/>
    <w:rsid w:val="00D8448F"/>
    <w:rsid w:val="00DA64B6"/>
    <w:rsid w:val="00DB5C9D"/>
    <w:rsid w:val="00DD02E6"/>
    <w:rsid w:val="00DF48B7"/>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9095C"/>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2219"/>
    <w:rsid w:val="00FA4EE8"/>
    <w:rsid w:val="00FB12CA"/>
    <w:rsid w:val="00FB36EC"/>
    <w:rsid w:val="00FB49BE"/>
    <w:rsid w:val="00FB4E1B"/>
    <w:rsid w:val="00FB5B05"/>
    <w:rsid w:val="00FC0291"/>
    <w:rsid w:val="00FC1C92"/>
    <w:rsid w:val="00FD333B"/>
    <w:rsid w:val="00FD689C"/>
    <w:rsid w:val="00FD705C"/>
    <w:rsid w:val="00FD777A"/>
    <w:rsid w:val="00FE260B"/>
    <w:rsid w:val="00FE692E"/>
    <w:rsid w:val="00FF31CA"/>
    <w:rsid w:val="00FF6EB4"/>
    <w:rsid w:val="00FF7753"/>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000CCE"/>
  <w15:docId w15:val="{EA8CB5E2-A1AC-4BA9-9270-F8C0DD8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08CD5-5CB8-4B48-AF09-FFB2822C8265}">
  <ds:schemaRefs>
    <ds:schemaRef ds:uri="http://schemas.openxmlformats.org/package/2006/metadata/core-properties"/>
    <ds:schemaRef ds:uri="ef2b9e05-657a-4dc1-8c6c-679bdea18f38"/>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52BDDE15-BCE6-4D0A-86E4-B5CF9D111FEA}">
  <ds:schemaRefs>
    <ds:schemaRef ds:uri="http://schemas.microsoft.com/sharepoint/v3/contenttype/forms"/>
  </ds:schemaRefs>
</ds:datastoreItem>
</file>

<file path=customXml/itemProps3.xml><?xml version="1.0" encoding="utf-8"?>
<ds:datastoreItem xmlns:ds="http://schemas.openxmlformats.org/officeDocument/2006/customXml" ds:itemID="{72F4B659-A83F-48C9-A0BA-4E955C384E7F}"/>
</file>

<file path=customXml/itemProps4.xml><?xml version="1.0" encoding="utf-8"?>
<ds:datastoreItem xmlns:ds="http://schemas.openxmlformats.org/officeDocument/2006/customXml" ds:itemID="{EBF9621F-EEA2-4233-B448-4988613A3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A5BC3E-4F14-4968-BA5A-80F10B0F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R.G.Rowe</cp:lastModifiedBy>
  <cp:revision>2</cp:revision>
  <cp:lastPrinted>2015-09-09T08:37:00Z</cp:lastPrinted>
  <dcterms:created xsi:type="dcterms:W3CDTF">2018-09-06T12:32:00Z</dcterms:created>
  <dcterms:modified xsi:type="dcterms:W3CDTF">2018-09-06T12:32:00Z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bac51061-69d3-4abf-b595-765faabeb136</vt:lpwstr>
  </property>
</Properties>
</file>