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56E3961" w:rsidR="00694B52" w:rsidRPr="009D52D0" w:rsidRDefault="00441F27" w:rsidP="00FF2C03">
      <w:pPr>
        <w:spacing w:after="120" w:line="240" w:lineRule="auto"/>
        <w:ind w:left="567" w:right="543"/>
        <w:jc w:val="both"/>
        <w:rPr>
          <w:rFonts w:ascii="Arial" w:hAnsi="Arial" w:cs="Arial"/>
          <w:sz w:val="24"/>
          <w:szCs w:val="24"/>
        </w:rPr>
      </w:pPr>
      <w:r w:rsidRPr="00441F27">
        <w:rPr>
          <w:rFonts w:ascii="Arial" w:hAnsi="Arial" w:cs="Arial"/>
          <w:sz w:val="24"/>
          <w:szCs w:val="24"/>
        </w:rPr>
        <w:t>CHEM5710</w:t>
      </w:r>
      <w:r w:rsidR="00104BAD">
        <w:rPr>
          <w:rFonts w:ascii="Arial" w:hAnsi="Arial" w:cs="Arial"/>
          <w:sz w:val="24"/>
          <w:szCs w:val="24"/>
        </w:rPr>
        <w:t xml:space="preserve"> –</w:t>
      </w:r>
      <w:r>
        <w:rPr>
          <w:rFonts w:ascii="Arial" w:hAnsi="Arial" w:cs="Arial"/>
          <w:sz w:val="24"/>
          <w:szCs w:val="24"/>
        </w:rPr>
        <w:t xml:space="preserve"> </w:t>
      </w:r>
      <w:r w:rsidRPr="00441F27">
        <w:rPr>
          <w:rFonts w:ascii="Arial" w:hAnsi="Arial" w:cs="Arial"/>
          <w:sz w:val="24"/>
          <w:szCs w:val="24"/>
        </w:rPr>
        <w:t xml:space="preserve">Biochemistry </w:t>
      </w:r>
      <w:r w:rsidR="00104BAD">
        <w:rPr>
          <w:rFonts w:ascii="Arial" w:hAnsi="Arial" w:cs="Arial"/>
          <w:sz w:val="24"/>
          <w:szCs w:val="24"/>
        </w:rPr>
        <w:t xml:space="preserve">– </w:t>
      </w:r>
      <w:r w:rsidRPr="00441F27">
        <w:rPr>
          <w:rFonts w:ascii="Arial" w:hAnsi="Arial" w:cs="Arial"/>
          <w:sz w:val="24"/>
          <w:szCs w:val="24"/>
        </w:rPr>
        <w:t>Biomolecules and Enzymes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90F4EA8" w:rsidR="00694B52" w:rsidRPr="00694B52" w:rsidRDefault="00441F27" w:rsidP="00FF2C03">
      <w:pPr>
        <w:spacing w:after="120" w:line="240" w:lineRule="auto"/>
        <w:ind w:left="567" w:right="543"/>
        <w:rPr>
          <w:rFonts w:ascii="Arial" w:hAnsi="Arial" w:cs="Arial"/>
          <w:sz w:val="24"/>
          <w:szCs w:val="24"/>
        </w:rPr>
      </w:pPr>
      <w:r w:rsidRPr="00441F27">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3DE7464" w:rsidR="00694B52" w:rsidRPr="00694B52" w:rsidRDefault="00441F27"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0A57039" w:rsidR="00694B52" w:rsidRPr="00694B52" w:rsidRDefault="00441F27"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E5BB683"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w:t>
      </w:r>
    </w:p>
    <w:p w14:paraId="4F75BE4B"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 with a Professional Placement</w:t>
      </w:r>
    </w:p>
    <w:p w14:paraId="73122314"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 with a Year Abroad</w:t>
      </w:r>
    </w:p>
    <w:p w14:paraId="19D89C52"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 with a Foundation Year</w:t>
      </w:r>
    </w:p>
    <w:p w14:paraId="34BD4DFF" w14:textId="700459B6" w:rsidR="006B1CCD" w:rsidRDefault="00441F27" w:rsidP="00441F27">
      <w:pPr>
        <w:spacing w:after="120" w:line="240" w:lineRule="auto"/>
        <w:ind w:left="709" w:right="543"/>
        <w:rPr>
          <w:rFonts w:ascii="Arial" w:hAnsi="Arial" w:cs="Arial"/>
          <w:iCs/>
          <w:sz w:val="24"/>
          <w:szCs w:val="24"/>
        </w:rPr>
      </w:pPr>
      <w:proofErr w:type="spellStart"/>
      <w:r w:rsidRPr="00441F27">
        <w:rPr>
          <w:rFonts w:ascii="Arial" w:hAnsi="Arial" w:cs="Arial"/>
          <w:iCs/>
          <w:sz w:val="24"/>
          <w:szCs w:val="24"/>
        </w:rPr>
        <w:t>MChem</w:t>
      </w:r>
      <w:proofErr w:type="spellEnd"/>
      <w:r w:rsidRPr="00441F27">
        <w:rPr>
          <w:rFonts w:ascii="Arial" w:hAnsi="Arial" w:cs="Arial"/>
          <w:iCs/>
          <w:sz w:val="24"/>
          <w:szCs w:val="24"/>
        </w:rPr>
        <w:t xml:space="preserve"> Chemistry</w:t>
      </w:r>
    </w:p>
    <w:p w14:paraId="35F25CA9"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 xml:space="preserve">BSc(Hons) Forensic Science </w:t>
      </w:r>
    </w:p>
    <w:p w14:paraId="2DD9981C"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Forensic Science with a Professional Placement</w:t>
      </w:r>
    </w:p>
    <w:p w14:paraId="0FAD4669"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Forensic Science with a Year Abroad</w:t>
      </w:r>
    </w:p>
    <w:p w14:paraId="0572F4A1"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Forensic Science with a Foundation Year</w:t>
      </w:r>
    </w:p>
    <w:p w14:paraId="35894F44" w14:textId="009C2472" w:rsidR="006B1CCD" w:rsidRDefault="00441F27" w:rsidP="006B1CCD">
      <w:pPr>
        <w:spacing w:after="120" w:line="240" w:lineRule="auto"/>
        <w:ind w:left="709" w:right="543"/>
        <w:rPr>
          <w:rFonts w:ascii="Arial" w:hAnsi="Arial" w:cs="Arial"/>
          <w:iCs/>
          <w:sz w:val="24"/>
          <w:szCs w:val="24"/>
        </w:rPr>
      </w:pPr>
      <w:proofErr w:type="spellStart"/>
      <w:r w:rsidRPr="00441F27">
        <w:rPr>
          <w:rFonts w:ascii="Arial" w:hAnsi="Arial" w:cs="Arial"/>
          <w:iCs/>
          <w:sz w:val="24"/>
          <w:szCs w:val="24"/>
        </w:rPr>
        <w:t>MSci</w:t>
      </w:r>
      <w:proofErr w:type="spellEnd"/>
      <w:r w:rsidRPr="00441F27">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3020533"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41F27" w:rsidRPr="00441F27">
        <w:rPr>
          <w:rFonts w:ascii="Arial" w:hAnsi="Arial" w:cs="Arial"/>
          <w:sz w:val="24"/>
          <w:szCs w:val="24"/>
        </w:rPr>
        <w:t>Demonstrate knowledge and critical understanding of non-covalent interactions</w:t>
      </w:r>
      <w:r w:rsidR="00441F27">
        <w:rPr>
          <w:rFonts w:ascii="Arial" w:hAnsi="Arial" w:cs="Arial"/>
          <w:sz w:val="24"/>
          <w:szCs w:val="24"/>
        </w:rPr>
        <w:t>;</w:t>
      </w:r>
    </w:p>
    <w:p w14:paraId="28B61669" w14:textId="60A764E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41F27" w:rsidRPr="00441F27">
        <w:rPr>
          <w:rFonts w:ascii="Arial" w:hAnsi="Arial" w:cs="Arial"/>
          <w:sz w:val="24"/>
          <w:szCs w:val="24"/>
        </w:rPr>
        <w:t>Demonstrate an understanding of some important classes of biological oligomers</w:t>
      </w:r>
      <w:r w:rsidR="00441F27">
        <w:rPr>
          <w:rFonts w:ascii="Arial" w:hAnsi="Arial" w:cs="Arial"/>
          <w:sz w:val="24"/>
          <w:szCs w:val="24"/>
        </w:rPr>
        <w:t>;</w:t>
      </w:r>
    </w:p>
    <w:p w14:paraId="59AEFC4A" w14:textId="6A736C4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41F27" w:rsidRPr="00441F27">
        <w:rPr>
          <w:rFonts w:ascii="Arial" w:hAnsi="Arial" w:cs="Arial"/>
          <w:sz w:val="24"/>
          <w:szCs w:val="24"/>
        </w:rPr>
        <w:t>Demonstrate an understanding of concepts such as drug metabolism, and pharmacokinetics and the role of medicinal chemistry in improving these parameters</w:t>
      </w:r>
      <w:r w:rsidR="00441F27">
        <w:rPr>
          <w:rFonts w:ascii="Arial" w:hAnsi="Arial" w:cs="Arial"/>
          <w:sz w:val="24"/>
          <w:szCs w:val="24"/>
        </w:rPr>
        <w:t>;</w:t>
      </w:r>
    </w:p>
    <w:p w14:paraId="68A762AE" w14:textId="6175220B" w:rsid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441F27" w:rsidRPr="00441F27">
        <w:rPr>
          <w:rFonts w:ascii="Arial" w:hAnsi="Arial" w:cs="Arial"/>
          <w:sz w:val="24"/>
          <w:szCs w:val="24"/>
        </w:rPr>
        <w:t>Describe and critically evaluate examples of medicinal chemistry case studies.</w:t>
      </w:r>
    </w:p>
    <w:p w14:paraId="65A7D7F6" w14:textId="77777777" w:rsidR="003E6638" w:rsidRPr="00FF2C03" w:rsidRDefault="003E6638"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187226F3"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7755D" w:rsidRPr="0037755D">
        <w:rPr>
          <w:rFonts w:ascii="Arial" w:hAnsi="Arial" w:cs="Arial"/>
          <w:sz w:val="24"/>
          <w:szCs w:val="24"/>
        </w:rPr>
        <w:t>Demonstrate a range of appropriate communication skills</w:t>
      </w:r>
      <w:r w:rsidR="0037755D">
        <w:rPr>
          <w:rFonts w:ascii="Arial" w:hAnsi="Arial" w:cs="Arial"/>
          <w:sz w:val="24"/>
          <w:szCs w:val="24"/>
        </w:rPr>
        <w:t>;</w:t>
      </w:r>
    </w:p>
    <w:p w14:paraId="324DF5A4" w14:textId="21DA2CE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7755D" w:rsidRPr="0037755D">
        <w:rPr>
          <w:rFonts w:ascii="Arial" w:hAnsi="Arial" w:cs="Arial"/>
          <w:sz w:val="24"/>
          <w:szCs w:val="24"/>
        </w:rPr>
        <w:t>Demonstrate generic skills needed for students to undertake further training of a professional nature</w:t>
      </w:r>
      <w:r w:rsidR="0037755D">
        <w:rPr>
          <w:rFonts w:ascii="Arial" w:hAnsi="Arial" w:cs="Arial"/>
          <w:sz w:val="24"/>
          <w:szCs w:val="24"/>
        </w:rPr>
        <w:t>;</w:t>
      </w:r>
    </w:p>
    <w:p w14:paraId="3D222DEF" w14:textId="1F62B7D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7755D" w:rsidRPr="0037755D">
        <w:rPr>
          <w:rFonts w:ascii="Arial" w:hAnsi="Arial" w:cs="Arial"/>
          <w:sz w:val="24"/>
          <w:szCs w:val="24"/>
        </w:rPr>
        <w:t>Demonstrate problem-solving skills, relating to qualitative and quantitative information, extending to situations where evaluations have to be made on the basis of limited information</w:t>
      </w:r>
      <w:r w:rsidR="0037755D">
        <w:rPr>
          <w:rFonts w:ascii="Arial" w:hAnsi="Arial" w:cs="Arial"/>
          <w:sz w:val="24"/>
          <w:szCs w:val="24"/>
        </w:rPr>
        <w:t>;</w:t>
      </w:r>
    </w:p>
    <w:p w14:paraId="35644B65" w14:textId="42978B29" w:rsidR="0037755D"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37755D">
        <w:rPr>
          <w:rFonts w:ascii="Arial" w:hAnsi="Arial" w:cs="Arial"/>
          <w:sz w:val="24"/>
          <w:szCs w:val="24"/>
        </w:rPr>
        <w:t>Demonstrate the correct use of units, and modes of data presentation</w:t>
      </w:r>
      <w:r>
        <w:rPr>
          <w:rFonts w:ascii="Arial" w:hAnsi="Arial" w:cs="Arial"/>
          <w:sz w:val="24"/>
          <w:szCs w:val="24"/>
        </w:rPr>
        <w:t>;</w:t>
      </w:r>
    </w:p>
    <w:p w14:paraId="4B2EE729" w14:textId="6A284F20" w:rsidR="0037755D"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37755D">
        <w:rPr>
          <w:rFonts w:ascii="Arial" w:hAnsi="Arial" w:cs="Arial"/>
          <w:sz w:val="24"/>
          <w:szCs w:val="24"/>
        </w:rPr>
        <w:t>Demonstrate information-technology skills such as word-processing</w:t>
      </w:r>
      <w:r>
        <w:rPr>
          <w:rFonts w:ascii="Arial" w:hAnsi="Arial" w:cs="Arial"/>
          <w:sz w:val="24"/>
          <w:szCs w:val="24"/>
        </w:rPr>
        <w:t>;</w:t>
      </w:r>
    </w:p>
    <w:p w14:paraId="4482FDC5" w14:textId="3E7DCADC" w:rsidR="0037755D"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37755D">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431D9504" w14:textId="6B34CE87" w:rsidR="0037755D" w:rsidRPr="008D4447"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37755D">
        <w:rPr>
          <w:rFonts w:ascii="Arial" w:hAnsi="Arial" w:cs="Arial"/>
          <w:sz w:val="24"/>
          <w:szCs w:val="24"/>
        </w:rPr>
        <w:t>Demonstrate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3AAF10E7" w:rsidR="0011295C" w:rsidRPr="0011295C" w:rsidRDefault="00515A8D" w:rsidP="00104BAD">
      <w:pPr>
        <w:spacing w:after="120" w:line="240" w:lineRule="auto"/>
        <w:ind w:left="567" w:right="543"/>
        <w:jc w:val="both"/>
        <w:rPr>
          <w:rFonts w:ascii="Arial" w:hAnsi="Arial" w:cs="Arial"/>
          <w:iCs/>
          <w:sz w:val="24"/>
          <w:szCs w:val="24"/>
        </w:rPr>
      </w:pPr>
      <w:r w:rsidRPr="00515A8D">
        <w:rPr>
          <w:rFonts w:ascii="Arial" w:hAnsi="Arial" w:cs="Arial"/>
          <w:iCs/>
          <w:sz w:val="24"/>
          <w:szCs w:val="24"/>
        </w:rPr>
        <w:t>This course will introduce students to the key ideas and fundamental molecular components of biochemistry.  The course will cover simple biomolecules and non-covalent interactions, building up to biological oligomers. This will lead to introductory pharmacology and pharmacokinetics, illustrated with medicinal chemistry case studies.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51DFF0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0408C">
        <w:rPr>
          <w:rFonts w:ascii="Arial" w:hAnsi="Arial" w:cs="Arial"/>
          <w:sz w:val="24"/>
          <w:szCs w:val="24"/>
        </w:rPr>
        <w:t>124</w:t>
      </w:r>
    </w:p>
    <w:p w14:paraId="3BE5E6D9" w14:textId="5ACDEE9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0408C">
        <w:rPr>
          <w:rFonts w:ascii="Arial" w:hAnsi="Arial" w:cs="Arial"/>
          <w:sz w:val="24"/>
          <w:szCs w:val="24"/>
        </w:rPr>
        <w:t>26</w:t>
      </w:r>
    </w:p>
    <w:p w14:paraId="035B9AB3" w14:textId="5D8D15B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515A8D">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5014CF41" w14:textId="5CF4698C" w:rsidR="00515A8D"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Online Quiz</w:t>
      </w:r>
      <w:r w:rsidR="004F1737">
        <w:rPr>
          <w:rFonts w:ascii="Arial" w:hAnsi="Arial" w:cs="Arial"/>
          <w:iCs/>
          <w:sz w:val="24"/>
          <w:szCs w:val="24"/>
        </w:rPr>
        <w:t xml:space="preserve"> 1</w:t>
      </w:r>
      <w:r w:rsidRPr="00515A8D">
        <w:rPr>
          <w:rFonts w:ascii="Arial" w:hAnsi="Arial" w:cs="Arial"/>
          <w:iCs/>
          <w:sz w:val="24"/>
          <w:szCs w:val="24"/>
        </w:rPr>
        <w:t xml:space="preserve"> (1 hour)</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5%</w:t>
      </w:r>
    </w:p>
    <w:p w14:paraId="20DC70AF" w14:textId="548914DA" w:rsidR="004F1737" w:rsidRPr="00515A8D" w:rsidRDefault="004F1737"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Online Quiz 2 (1 hour)</w:t>
      </w:r>
      <w:r>
        <w:rPr>
          <w:rFonts w:ascii="Arial" w:hAnsi="Arial" w:cs="Arial"/>
          <w:iCs/>
          <w:sz w:val="24"/>
          <w:szCs w:val="24"/>
        </w:rPr>
        <w:t xml:space="preserve"> – </w:t>
      </w:r>
      <w:r w:rsidRPr="00515A8D">
        <w:rPr>
          <w:rFonts w:ascii="Arial" w:hAnsi="Arial" w:cs="Arial"/>
          <w:iCs/>
          <w:sz w:val="24"/>
          <w:szCs w:val="24"/>
        </w:rPr>
        <w:t>5%</w:t>
      </w:r>
    </w:p>
    <w:p w14:paraId="495FC3DC" w14:textId="13DB7299" w:rsidR="00515A8D"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 xml:space="preserve">Assessed </w:t>
      </w:r>
      <w:r w:rsidR="00F0408C">
        <w:rPr>
          <w:rFonts w:ascii="Arial" w:hAnsi="Arial" w:cs="Arial"/>
          <w:iCs/>
          <w:sz w:val="24"/>
          <w:szCs w:val="24"/>
        </w:rPr>
        <w:t>Worksheet</w:t>
      </w:r>
      <w:r w:rsidRPr="00515A8D">
        <w:rPr>
          <w:rFonts w:ascii="Arial" w:hAnsi="Arial" w:cs="Arial"/>
          <w:iCs/>
          <w:sz w:val="24"/>
          <w:szCs w:val="24"/>
        </w:rPr>
        <w:t xml:space="preserve"> 1 (4 hours)</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15%</w:t>
      </w:r>
    </w:p>
    <w:p w14:paraId="12D9BF94" w14:textId="04361CAE" w:rsidR="00515A8D"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 xml:space="preserve">Assessed </w:t>
      </w:r>
      <w:r w:rsidR="00F0408C">
        <w:rPr>
          <w:rFonts w:ascii="Arial" w:hAnsi="Arial" w:cs="Arial"/>
          <w:iCs/>
          <w:sz w:val="24"/>
          <w:szCs w:val="24"/>
        </w:rPr>
        <w:t>Worksheet</w:t>
      </w:r>
      <w:r w:rsidRPr="00515A8D">
        <w:rPr>
          <w:rFonts w:ascii="Arial" w:hAnsi="Arial" w:cs="Arial"/>
          <w:iCs/>
          <w:sz w:val="24"/>
          <w:szCs w:val="24"/>
        </w:rPr>
        <w:t xml:space="preserve"> 2 (4 hours)</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15%</w:t>
      </w:r>
    </w:p>
    <w:p w14:paraId="3753E6C1" w14:textId="34DCBCE0" w:rsidR="0011295C"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Examination (2 hours)</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3F51000" w:rsidR="008D4447" w:rsidRPr="001B433B" w:rsidRDefault="00515A8D" w:rsidP="001B433B">
      <w:pPr>
        <w:pStyle w:val="ListParagraph"/>
        <w:numPr>
          <w:ilvl w:val="0"/>
          <w:numId w:val="13"/>
        </w:numPr>
        <w:spacing w:after="120" w:line="240" w:lineRule="auto"/>
        <w:ind w:left="1134" w:right="543"/>
        <w:rPr>
          <w:rFonts w:ascii="Arial" w:hAnsi="Arial" w:cs="Arial"/>
          <w:iCs/>
          <w:sz w:val="24"/>
          <w:szCs w:val="24"/>
        </w:rPr>
      </w:pPr>
      <w:r w:rsidRPr="00515A8D">
        <w:rPr>
          <w:rFonts w:ascii="Arial" w:hAnsi="Arial" w:cs="Arial"/>
          <w:iCs/>
          <w:sz w:val="24"/>
          <w:szCs w:val="24"/>
        </w:rPr>
        <w:lastRenderedPageBreak/>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B87392" w:rsidRPr="009D52D0" w14:paraId="5413EC92" w14:textId="611DCD6F" w:rsidTr="00B87392">
        <w:trPr>
          <w:cantSplit/>
          <w:tblHeader/>
        </w:trPr>
        <w:tc>
          <w:tcPr>
            <w:tcW w:w="2362" w:type="dxa"/>
            <w:shd w:val="clear" w:color="auto" w:fill="D9D9D9" w:themeFill="background1" w:themeFillShade="D9"/>
          </w:tcPr>
          <w:p w14:paraId="140365DD" w14:textId="77777777" w:rsidR="00B87392" w:rsidRPr="009D52D0" w:rsidRDefault="00B87392" w:rsidP="00B8739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4261209C" w:rsidR="00B87392" w:rsidRPr="009D52D0" w:rsidRDefault="00B87392" w:rsidP="00B87392">
            <w:pPr>
              <w:spacing w:after="120"/>
              <w:ind w:right="543"/>
              <w:rPr>
                <w:rFonts w:ascii="Arial" w:hAnsi="Arial" w:cs="Arial"/>
                <w:sz w:val="20"/>
                <w:szCs w:val="20"/>
              </w:rPr>
            </w:pPr>
            <w:r w:rsidRPr="00F82996">
              <w:t>8.1</w:t>
            </w:r>
          </w:p>
        </w:tc>
        <w:tc>
          <w:tcPr>
            <w:tcW w:w="567" w:type="dxa"/>
          </w:tcPr>
          <w:p w14:paraId="5B554168" w14:textId="0ADEA43B" w:rsidR="00B87392" w:rsidRPr="009D52D0" w:rsidRDefault="00B87392" w:rsidP="00B87392">
            <w:pPr>
              <w:spacing w:after="120"/>
              <w:ind w:right="543"/>
              <w:rPr>
                <w:rFonts w:ascii="Arial" w:hAnsi="Arial" w:cs="Arial"/>
                <w:sz w:val="20"/>
                <w:szCs w:val="20"/>
              </w:rPr>
            </w:pPr>
            <w:r w:rsidRPr="00F82996">
              <w:t>8.2</w:t>
            </w:r>
          </w:p>
        </w:tc>
        <w:tc>
          <w:tcPr>
            <w:tcW w:w="567" w:type="dxa"/>
          </w:tcPr>
          <w:p w14:paraId="70BB1C5A" w14:textId="691F59C7" w:rsidR="00B87392" w:rsidRPr="009D52D0" w:rsidRDefault="00B87392" w:rsidP="00B87392">
            <w:pPr>
              <w:spacing w:after="120"/>
              <w:ind w:right="543"/>
              <w:rPr>
                <w:rFonts w:ascii="Arial" w:hAnsi="Arial" w:cs="Arial"/>
                <w:sz w:val="20"/>
                <w:szCs w:val="20"/>
              </w:rPr>
            </w:pPr>
            <w:r w:rsidRPr="00F82996">
              <w:t>8.3</w:t>
            </w:r>
          </w:p>
        </w:tc>
        <w:tc>
          <w:tcPr>
            <w:tcW w:w="567" w:type="dxa"/>
          </w:tcPr>
          <w:p w14:paraId="553BA646" w14:textId="72C42399" w:rsidR="00B87392" w:rsidRPr="009D52D0" w:rsidRDefault="00B87392" w:rsidP="00B87392">
            <w:pPr>
              <w:spacing w:after="120"/>
              <w:ind w:right="543"/>
              <w:rPr>
                <w:rFonts w:ascii="Arial" w:hAnsi="Arial" w:cs="Arial"/>
                <w:sz w:val="20"/>
                <w:szCs w:val="20"/>
              </w:rPr>
            </w:pPr>
            <w:r w:rsidRPr="00F82996">
              <w:t>8.4</w:t>
            </w:r>
          </w:p>
        </w:tc>
        <w:tc>
          <w:tcPr>
            <w:tcW w:w="567" w:type="dxa"/>
          </w:tcPr>
          <w:p w14:paraId="6C66B5C0" w14:textId="69968B88" w:rsidR="00B87392" w:rsidRPr="009D52D0" w:rsidRDefault="00B87392" w:rsidP="00B87392">
            <w:pPr>
              <w:spacing w:after="120"/>
              <w:ind w:right="543"/>
              <w:rPr>
                <w:rFonts w:ascii="Arial" w:hAnsi="Arial" w:cs="Arial"/>
                <w:sz w:val="20"/>
                <w:szCs w:val="20"/>
              </w:rPr>
            </w:pPr>
            <w:r w:rsidRPr="00F82996">
              <w:t>9.1</w:t>
            </w:r>
          </w:p>
        </w:tc>
        <w:tc>
          <w:tcPr>
            <w:tcW w:w="567" w:type="dxa"/>
          </w:tcPr>
          <w:p w14:paraId="3B577D4A" w14:textId="290FAE48" w:rsidR="00B87392" w:rsidRPr="009D52D0" w:rsidRDefault="00B87392" w:rsidP="00B87392">
            <w:pPr>
              <w:spacing w:after="120"/>
              <w:ind w:right="543"/>
              <w:rPr>
                <w:rFonts w:ascii="Arial" w:hAnsi="Arial" w:cs="Arial"/>
                <w:sz w:val="20"/>
                <w:szCs w:val="20"/>
              </w:rPr>
            </w:pPr>
            <w:r w:rsidRPr="00F82996">
              <w:t>9.2</w:t>
            </w:r>
          </w:p>
        </w:tc>
        <w:tc>
          <w:tcPr>
            <w:tcW w:w="567" w:type="dxa"/>
          </w:tcPr>
          <w:p w14:paraId="266E4126" w14:textId="131AD2DA" w:rsidR="00B87392" w:rsidRPr="009D52D0" w:rsidRDefault="00B87392" w:rsidP="00B87392">
            <w:pPr>
              <w:spacing w:after="120"/>
              <w:ind w:right="543"/>
              <w:rPr>
                <w:rFonts w:ascii="Arial" w:hAnsi="Arial" w:cs="Arial"/>
                <w:sz w:val="20"/>
                <w:szCs w:val="20"/>
              </w:rPr>
            </w:pPr>
            <w:r w:rsidRPr="00F82996">
              <w:t>9.3</w:t>
            </w:r>
          </w:p>
        </w:tc>
        <w:tc>
          <w:tcPr>
            <w:tcW w:w="567" w:type="dxa"/>
          </w:tcPr>
          <w:p w14:paraId="6EC60A4C" w14:textId="345501A3" w:rsidR="00B87392" w:rsidRPr="009D52D0" w:rsidRDefault="00B87392" w:rsidP="00B87392">
            <w:pPr>
              <w:spacing w:after="120"/>
              <w:ind w:right="543"/>
              <w:rPr>
                <w:rFonts w:ascii="Arial" w:hAnsi="Arial" w:cs="Arial"/>
                <w:sz w:val="20"/>
                <w:szCs w:val="20"/>
              </w:rPr>
            </w:pPr>
            <w:r w:rsidRPr="00F82996">
              <w:t>9.4</w:t>
            </w:r>
          </w:p>
        </w:tc>
        <w:tc>
          <w:tcPr>
            <w:tcW w:w="567" w:type="dxa"/>
          </w:tcPr>
          <w:p w14:paraId="193E0C4F" w14:textId="3C2C961E" w:rsidR="00B87392" w:rsidRPr="009D52D0" w:rsidRDefault="00B87392" w:rsidP="00B87392">
            <w:pPr>
              <w:spacing w:after="120"/>
              <w:ind w:right="543"/>
              <w:rPr>
                <w:rFonts w:ascii="Arial" w:hAnsi="Arial" w:cs="Arial"/>
                <w:sz w:val="20"/>
                <w:szCs w:val="20"/>
              </w:rPr>
            </w:pPr>
            <w:r w:rsidRPr="00F82996">
              <w:t>9.5</w:t>
            </w:r>
          </w:p>
        </w:tc>
        <w:tc>
          <w:tcPr>
            <w:tcW w:w="567" w:type="dxa"/>
          </w:tcPr>
          <w:p w14:paraId="49797FE4" w14:textId="1587D6D1" w:rsidR="00B87392" w:rsidRPr="009D52D0" w:rsidRDefault="00B87392" w:rsidP="00B87392">
            <w:pPr>
              <w:spacing w:after="120"/>
              <w:ind w:right="543"/>
              <w:rPr>
                <w:rFonts w:ascii="Arial" w:hAnsi="Arial" w:cs="Arial"/>
                <w:sz w:val="20"/>
                <w:szCs w:val="20"/>
              </w:rPr>
            </w:pPr>
            <w:r w:rsidRPr="00F82996">
              <w:t>9.6</w:t>
            </w:r>
          </w:p>
        </w:tc>
        <w:tc>
          <w:tcPr>
            <w:tcW w:w="567" w:type="dxa"/>
          </w:tcPr>
          <w:p w14:paraId="4F5F056C" w14:textId="1748C235" w:rsidR="00B87392" w:rsidRPr="009D52D0" w:rsidRDefault="00B87392" w:rsidP="00B87392">
            <w:pPr>
              <w:spacing w:after="120"/>
              <w:ind w:right="543"/>
              <w:rPr>
                <w:rFonts w:ascii="Arial" w:hAnsi="Arial" w:cs="Arial"/>
                <w:sz w:val="20"/>
                <w:szCs w:val="20"/>
              </w:rPr>
            </w:pPr>
            <w:r w:rsidRPr="00F82996">
              <w:t>9.7</w:t>
            </w:r>
          </w:p>
        </w:tc>
      </w:tr>
      <w:tr w:rsidR="00B87392" w:rsidRPr="009D52D0" w14:paraId="780DC4A5" w14:textId="0B5FE1DF" w:rsidTr="003316EB">
        <w:tc>
          <w:tcPr>
            <w:tcW w:w="2362" w:type="dxa"/>
          </w:tcPr>
          <w:p w14:paraId="16F79E00" w14:textId="5F796FE9" w:rsidR="00B87392" w:rsidRPr="00B87392" w:rsidRDefault="00B87392" w:rsidP="00B87392">
            <w:pPr>
              <w:spacing w:after="120"/>
              <w:ind w:right="543"/>
              <w:rPr>
                <w:rFonts w:ascii="Arial" w:hAnsi="Arial" w:cs="Arial"/>
                <w:bCs/>
                <w:sz w:val="20"/>
                <w:szCs w:val="20"/>
              </w:rPr>
            </w:pPr>
            <w:r w:rsidRPr="00B87392">
              <w:rPr>
                <w:rFonts w:ascii="Arial" w:hAnsi="Arial" w:cs="Arial"/>
                <w:bCs/>
              </w:rPr>
              <w:t>Private Study</w:t>
            </w:r>
          </w:p>
        </w:tc>
        <w:tc>
          <w:tcPr>
            <w:tcW w:w="567" w:type="dxa"/>
            <w:vAlign w:val="center"/>
          </w:tcPr>
          <w:p w14:paraId="34752F0E" w14:textId="50C71935"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0E9B09C0" w14:textId="011EDEC0"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CD1C02C" w14:textId="18540CB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45C64561" w14:textId="6B78C5AF"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2607B91" w14:textId="2D9BACD2" w:rsidR="00B87392" w:rsidRPr="009D52D0" w:rsidRDefault="00B87392" w:rsidP="00B87392">
            <w:pPr>
              <w:spacing w:after="120"/>
              <w:ind w:right="543"/>
              <w:rPr>
                <w:rFonts w:ascii="Arial" w:hAnsi="Arial" w:cs="Arial"/>
                <w:b/>
                <w:sz w:val="20"/>
                <w:szCs w:val="20"/>
              </w:rPr>
            </w:pPr>
          </w:p>
        </w:tc>
        <w:tc>
          <w:tcPr>
            <w:tcW w:w="567" w:type="dxa"/>
            <w:vAlign w:val="center"/>
          </w:tcPr>
          <w:p w14:paraId="2A716802" w14:textId="1344C3EC"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47FA0022" w:rsidR="00B87392" w:rsidRPr="009D52D0" w:rsidRDefault="00B87392" w:rsidP="00B87392">
            <w:pPr>
              <w:spacing w:after="120"/>
              <w:ind w:right="543"/>
              <w:rPr>
                <w:rFonts w:ascii="Arial" w:hAnsi="Arial" w:cs="Arial"/>
                <w:b/>
                <w:sz w:val="20"/>
                <w:szCs w:val="20"/>
              </w:rPr>
            </w:pPr>
          </w:p>
        </w:tc>
        <w:tc>
          <w:tcPr>
            <w:tcW w:w="567" w:type="dxa"/>
            <w:vAlign w:val="center"/>
          </w:tcPr>
          <w:p w14:paraId="030A7445" w14:textId="501D01D6"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2EB65F5F" w14:textId="03DC4510"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19CF7EBC" w14:textId="345233E1"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868CF1F" w14:textId="509D1A00"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r>
      <w:tr w:rsidR="00B87392" w:rsidRPr="009D52D0" w14:paraId="5C50A519" w14:textId="67DED16B" w:rsidTr="003316EB">
        <w:tc>
          <w:tcPr>
            <w:tcW w:w="2362" w:type="dxa"/>
          </w:tcPr>
          <w:p w14:paraId="433DE3A7" w14:textId="35FB54FB" w:rsidR="00B87392" w:rsidRPr="0011295C" w:rsidRDefault="00B87392" w:rsidP="00B87392">
            <w:pPr>
              <w:spacing w:after="120"/>
              <w:ind w:right="543"/>
              <w:rPr>
                <w:rFonts w:ascii="Arial" w:hAnsi="Arial" w:cs="Arial"/>
                <w:sz w:val="20"/>
                <w:szCs w:val="20"/>
              </w:rPr>
            </w:pPr>
            <w:r w:rsidRPr="00FB6C34">
              <w:rPr>
                <w:rFonts w:ascii="Arial" w:hAnsi="Arial" w:cs="Arial"/>
              </w:rPr>
              <w:t>Workshop</w:t>
            </w:r>
          </w:p>
        </w:tc>
        <w:tc>
          <w:tcPr>
            <w:tcW w:w="567" w:type="dxa"/>
            <w:vAlign w:val="center"/>
          </w:tcPr>
          <w:p w14:paraId="3853654B" w14:textId="05F7F901"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15184A59"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5FE8E789"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05075D3F"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0690F1A3"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AE9F109" w14:textId="0192B317"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BD0A090" w14:textId="73ED27A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3DAC9A4A" w14:textId="6C1761F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8D70268" w14:textId="58168245"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037FE6E7" w14:textId="729071CC"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A14EB22" w14:textId="2A6A8C0F"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r>
      <w:tr w:rsidR="00B87392" w:rsidRPr="009D52D0" w14:paraId="460BDA99" w14:textId="3F8D5B75" w:rsidTr="003316EB">
        <w:tc>
          <w:tcPr>
            <w:tcW w:w="2362" w:type="dxa"/>
          </w:tcPr>
          <w:p w14:paraId="1CDAA785" w14:textId="548BD31F" w:rsidR="00B87392" w:rsidRPr="0011295C" w:rsidRDefault="00B87392" w:rsidP="00B87392">
            <w:pPr>
              <w:spacing w:after="120"/>
              <w:ind w:right="543"/>
              <w:rPr>
                <w:rFonts w:ascii="Arial" w:hAnsi="Arial" w:cs="Arial"/>
                <w:sz w:val="20"/>
                <w:szCs w:val="20"/>
              </w:rPr>
            </w:pPr>
            <w:r w:rsidRPr="00FB6C34">
              <w:rPr>
                <w:rFonts w:ascii="Arial" w:hAnsi="Arial" w:cs="Arial"/>
              </w:rPr>
              <w:t>Lectures</w:t>
            </w:r>
          </w:p>
        </w:tc>
        <w:tc>
          <w:tcPr>
            <w:tcW w:w="567" w:type="dxa"/>
            <w:vAlign w:val="center"/>
          </w:tcPr>
          <w:p w14:paraId="0B596153" w14:textId="132F2488"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EF775FB" w14:textId="129927D6"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6760D4D" w14:textId="1899F996"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9E92B33" w14:textId="6608B5D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12B107A" w14:textId="6FCE80F6" w:rsidR="00B87392" w:rsidRPr="009D52D0" w:rsidRDefault="00B87392" w:rsidP="00B87392">
            <w:pPr>
              <w:spacing w:after="120"/>
              <w:ind w:right="543"/>
              <w:rPr>
                <w:rFonts w:ascii="Arial" w:hAnsi="Arial" w:cs="Arial"/>
                <w:b/>
                <w:sz w:val="20"/>
                <w:szCs w:val="20"/>
              </w:rPr>
            </w:pPr>
          </w:p>
        </w:tc>
        <w:tc>
          <w:tcPr>
            <w:tcW w:w="567" w:type="dxa"/>
            <w:vAlign w:val="center"/>
          </w:tcPr>
          <w:p w14:paraId="1C240711" w14:textId="7735352C"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D2FDCA3" w14:textId="4F45D60A"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0301B4E" w14:textId="45311D9E"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6EA59B1" w14:textId="77777777" w:rsidR="00B87392" w:rsidRPr="009D52D0" w:rsidRDefault="00B87392" w:rsidP="00B87392">
            <w:pPr>
              <w:spacing w:after="120"/>
              <w:ind w:right="543"/>
              <w:rPr>
                <w:rFonts w:ascii="Arial" w:hAnsi="Arial" w:cs="Arial"/>
                <w:b/>
                <w:sz w:val="20"/>
                <w:szCs w:val="20"/>
              </w:rPr>
            </w:pPr>
          </w:p>
        </w:tc>
        <w:tc>
          <w:tcPr>
            <w:tcW w:w="567" w:type="dxa"/>
            <w:vAlign w:val="center"/>
          </w:tcPr>
          <w:p w14:paraId="479A56B7" w14:textId="084A0407"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CFA64C2" w14:textId="1A893AEA" w:rsidR="00B87392" w:rsidRPr="009D52D0" w:rsidRDefault="00B87392" w:rsidP="00B87392">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B87392" w:rsidRPr="009D52D0" w14:paraId="7367825C" w14:textId="18E306C1" w:rsidTr="00B87392">
        <w:trPr>
          <w:tblHeader/>
        </w:trPr>
        <w:tc>
          <w:tcPr>
            <w:tcW w:w="2405" w:type="dxa"/>
            <w:shd w:val="clear" w:color="auto" w:fill="D9D9D9" w:themeFill="background1" w:themeFillShade="D9"/>
          </w:tcPr>
          <w:p w14:paraId="4E99BFB5" w14:textId="77777777" w:rsidR="00B87392" w:rsidRPr="009D52D0" w:rsidRDefault="00B87392" w:rsidP="00B8739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71801DB" w:rsidR="00B87392" w:rsidRPr="009D52D0" w:rsidRDefault="00B87392" w:rsidP="00B87392">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4</w:t>
            </w:r>
          </w:p>
        </w:tc>
        <w:tc>
          <w:tcPr>
            <w:tcW w:w="567" w:type="dxa"/>
          </w:tcPr>
          <w:p w14:paraId="23BFBA31" w14:textId="546D48D8"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56B3A5" w14:textId="64F8D843"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23687DC" w14:textId="7F44204F"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1106ECFC" w14:textId="3CA2FBD1" w:rsidR="00B87392" w:rsidRPr="009D52D0" w:rsidRDefault="00B87392" w:rsidP="00B87392">
            <w:pPr>
              <w:spacing w:after="120"/>
              <w:ind w:right="543"/>
              <w:rPr>
                <w:rFonts w:ascii="Arial" w:hAnsi="Arial" w:cs="Arial"/>
                <w:sz w:val="20"/>
                <w:szCs w:val="20"/>
              </w:rPr>
            </w:pPr>
            <w:r>
              <w:rPr>
                <w:rFonts w:ascii="Arial" w:hAnsi="Arial" w:cs="Arial"/>
                <w:sz w:val="20"/>
                <w:szCs w:val="20"/>
              </w:rPr>
              <w:t>9.4</w:t>
            </w:r>
          </w:p>
        </w:tc>
        <w:tc>
          <w:tcPr>
            <w:tcW w:w="567" w:type="dxa"/>
          </w:tcPr>
          <w:p w14:paraId="4833DBE8" w14:textId="3EDD8BDB" w:rsidR="00B87392" w:rsidRPr="009D52D0" w:rsidRDefault="00B87392" w:rsidP="00B87392">
            <w:pPr>
              <w:spacing w:after="120"/>
              <w:ind w:right="543"/>
              <w:rPr>
                <w:rFonts w:ascii="Arial" w:hAnsi="Arial" w:cs="Arial"/>
                <w:sz w:val="20"/>
                <w:szCs w:val="20"/>
              </w:rPr>
            </w:pPr>
            <w:r>
              <w:rPr>
                <w:rFonts w:ascii="Arial" w:hAnsi="Arial" w:cs="Arial"/>
                <w:sz w:val="20"/>
                <w:szCs w:val="20"/>
              </w:rPr>
              <w:t>9.5</w:t>
            </w:r>
          </w:p>
        </w:tc>
        <w:tc>
          <w:tcPr>
            <w:tcW w:w="567" w:type="dxa"/>
          </w:tcPr>
          <w:p w14:paraId="6B886F48" w14:textId="61E2E585" w:rsidR="00B87392" w:rsidRPr="009D52D0" w:rsidRDefault="00B87392" w:rsidP="00B87392">
            <w:pPr>
              <w:spacing w:after="120"/>
              <w:ind w:right="543"/>
              <w:rPr>
                <w:rFonts w:ascii="Arial" w:hAnsi="Arial" w:cs="Arial"/>
                <w:sz w:val="20"/>
                <w:szCs w:val="20"/>
              </w:rPr>
            </w:pPr>
            <w:r>
              <w:rPr>
                <w:rFonts w:ascii="Arial" w:hAnsi="Arial" w:cs="Arial"/>
                <w:sz w:val="20"/>
                <w:szCs w:val="20"/>
              </w:rPr>
              <w:t>9.6</w:t>
            </w:r>
          </w:p>
        </w:tc>
        <w:tc>
          <w:tcPr>
            <w:tcW w:w="567" w:type="dxa"/>
          </w:tcPr>
          <w:p w14:paraId="5886CAE4" w14:textId="588C0465" w:rsidR="00B87392" w:rsidRPr="009D52D0" w:rsidRDefault="00B87392" w:rsidP="00B87392">
            <w:pPr>
              <w:spacing w:after="120"/>
              <w:ind w:right="543"/>
              <w:rPr>
                <w:rFonts w:ascii="Arial" w:hAnsi="Arial" w:cs="Arial"/>
                <w:sz w:val="20"/>
                <w:szCs w:val="20"/>
              </w:rPr>
            </w:pPr>
            <w:r>
              <w:rPr>
                <w:rFonts w:ascii="Arial" w:hAnsi="Arial" w:cs="Arial"/>
                <w:sz w:val="20"/>
                <w:szCs w:val="20"/>
              </w:rPr>
              <w:t>9.7</w:t>
            </w:r>
          </w:p>
        </w:tc>
      </w:tr>
      <w:tr w:rsidR="00B87392" w:rsidRPr="009D52D0" w14:paraId="6D8FD37D" w14:textId="4622702F" w:rsidTr="00DB278A">
        <w:trPr>
          <w:tblHeader/>
        </w:trPr>
        <w:tc>
          <w:tcPr>
            <w:tcW w:w="2405" w:type="dxa"/>
          </w:tcPr>
          <w:p w14:paraId="6500FA2E" w14:textId="0833D357" w:rsidR="00B87392" w:rsidRPr="0011295C" w:rsidRDefault="00B87392" w:rsidP="00B87392">
            <w:pPr>
              <w:spacing w:after="120"/>
              <w:rPr>
                <w:rFonts w:ascii="Arial" w:hAnsi="Arial" w:cs="Arial"/>
                <w:sz w:val="20"/>
                <w:szCs w:val="20"/>
              </w:rPr>
            </w:pPr>
            <w:r>
              <w:rPr>
                <w:rFonts w:ascii="Arial" w:hAnsi="Arial" w:cs="Arial"/>
              </w:rPr>
              <w:t>Online Quizzes</w:t>
            </w:r>
          </w:p>
        </w:tc>
        <w:tc>
          <w:tcPr>
            <w:tcW w:w="567" w:type="dxa"/>
            <w:vAlign w:val="center"/>
          </w:tcPr>
          <w:p w14:paraId="718AB32A" w14:textId="473F7025"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71084725" w14:textId="67BE167A"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59E3E11" w14:textId="02713AC3"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02BFF41C" w14:textId="4CE808A8"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19049929" w14:textId="7CA0E940"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0747C35" w14:textId="44213363"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FCDE494" w14:textId="48BD2F9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8C6EE1D" w14:textId="1CD85AE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C8DE08B" w14:textId="3324F51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EB9DE9F" w14:textId="2BDC2A29" w:rsidR="00B87392" w:rsidRPr="009D52D0" w:rsidRDefault="00B87392" w:rsidP="00B8739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2368F5F" w14:textId="384A2B74" w:rsidR="00B87392" w:rsidRPr="009D52D0" w:rsidRDefault="00B87392" w:rsidP="00B87392">
            <w:pPr>
              <w:spacing w:after="120"/>
              <w:ind w:right="543"/>
              <w:jc w:val="center"/>
              <w:rPr>
                <w:rFonts w:ascii="Arial" w:hAnsi="Arial" w:cs="Arial"/>
                <w:b/>
                <w:sz w:val="20"/>
                <w:szCs w:val="20"/>
              </w:rPr>
            </w:pPr>
            <w:r>
              <w:rPr>
                <w:rFonts w:ascii="Arial" w:hAnsi="Arial" w:cs="Arial"/>
                <w:b/>
              </w:rPr>
              <w:t>X</w:t>
            </w:r>
          </w:p>
        </w:tc>
      </w:tr>
      <w:tr w:rsidR="00B87392" w:rsidRPr="009D52D0" w14:paraId="3E872A1E" w14:textId="7226F03F" w:rsidTr="00DB278A">
        <w:trPr>
          <w:tblHeader/>
        </w:trPr>
        <w:tc>
          <w:tcPr>
            <w:tcW w:w="2405" w:type="dxa"/>
          </w:tcPr>
          <w:p w14:paraId="4CEA8453" w14:textId="1D5A8D3C" w:rsidR="00B87392" w:rsidRPr="0011295C" w:rsidRDefault="00B87392" w:rsidP="00B87392">
            <w:pPr>
              <w:spacing w:after="120"/>
              <w:ind w:right="27"/>
              <w:rPr>
                <w:rFonts w:ascii="Arial" w:hAnsi="Arial" w:cs="Arial"/>
                <w:sz w:val="20"/>
                <w:szCs w:val="20"/>
              </w:rPr>
            </w:pPr>
            <w:r w:rsidRPr="009F413B">
              <w:rPr>
                <w:rFonts w:ascii="Arial" w:eastAsiaTheme="minorHAnsi" w:hAnsi="Arial" w:cs="Arial"/>
              </w:rPr>
              <w:t xml:space="preserve">Assessed </w:t>
            </w:r>
            <w:r w:rsidR="00F0408C">
              <w:rPr>
                <w:rFonts w:ascii="Arial" w:eastAsiaTheme="minorHAnsi" w:hAnsi="Arial" w:cs="Arial"/>
              </w:rPr>
              <w:t xml:space="preserve">Worksheet </w:t>
            </w:r>
          </w:p>
        </w:tc>
        <w:tc>
          <w:tcPr>
            <w:tcW w:w="567" w:type="dxa"/>
            <w:vAlign w:val="center"/>
          </w:tcPr>
          <w:p w14:paraId="5BE33B98" w14:textId="7C12B388"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7720F16" w14:textId="747E65AF"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2DB982CE" w14:textId="300FDF64"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0DBDB13" w14:textId="6BF9B9B2"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D703142" w14:textId="6655CE9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41E8425" w14:textId="04E414B6"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01C0711D" w14:textId="3CFB3C05"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EC007B4" w14:textId="0D3A649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111C9D57" w14:textId="14327184"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8275C95" w14:textId="6E399B4F"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5ADB9EB1" w14:textId="3308150B" w:rsidR="00B87392" w:rsidRPr="009D52D0" w:rsidRDefault="00B87392" w:rsidP="00B87392">
            <w:pPr>
              <w:spacing w:after="120"/>
              <w:ind w:right="543"/>
              <w:jc w:val="center"/>
              <w:rPr>
                <w:rFonts w:ascii="Arial" w:hAnsi="Arial" w:cs="Arial"/>
                <w:b/>
                <w:sz w:val="20"/>
                <w:szCs w:val="20"/>
              </w:rPr>
            </w:pPr>
            <w:r>
              <w:rPr>
                <w:rFonts w:ascii="Arial" w:hAnsi="Arial" w:cs="Arial"/>
                <w:b/>
              </w:rPr>
              <w:t>X</w:t>
            </w:r>
          </w:p>
        </w:tc>
      </w:tr>
      <w:tr w:rsidR="00B87392" w:rsidRPr="009D52D0" w14:paraId="24A3F2DE" w14:textId="3663C53E" w:rsidTr="00DB278A">
        <w:trPr>
          <w:tblHeader/>
        </w:trPr>
        <w:tc>
          <w:tcPr>
            <w:tcW w:w="2405" w:type="dxa"/>
          </w:tcPr>
          <w:p w14:paraId="62679557" w14:textId="581C1DD6" w:rsidR="00B87392" w:rsidRPr="0011295C" w:rsidRDefault="00B87392" w:rsidP="00B87392">
            <w:pPr>
              <w:spacing w:after="120"/>
              <w:ind w:right="27"/>
              <w:rPr>
                <w:rFonts w:ascii="Arial" w:hAnsi="Arial" w:cs="Arial"/>
                <w:sz w:val="20"/>
                <w:szCs w:val="20"/>
              </w:rPr>
            </w:pPr>
            <w:r w:rsidRPr="00FB6C34">
              <w:rPr>
                <w:rFonts w:ascii="Arial" w:hAnsi="Arial" w:cs="Arial"/>
              </w:rPr>
              <w:t>Examination</w:t>
            </w:r>
          </w:p>
        </w:tc>
        <w:tc>
          <w:tcPr>
            <w:tcW w:w="567" w:type="dxa"/>
            <w:vAlign w:val="center"/>
          </w:tcPr>
          <w:p w14:paraId="3AD91FA5" w14:textId="49B18896"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69FCC24" w14:textId="3AD1C745"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2B675AB2" w14:textId="1CD687A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70F1B6F" w14:textId="6D1F90A6"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599C30B6" w14:textId="77777777" w:rsidR="00B87392" w:rsidRPr="009D52D0" w:rsidRDefault="00B87392" w:rsidP="00B87392">
            <w:pPr>
              <w:spacing w:after="120"/>
              <w:ind w:right="543"/>
              <w:jc w:val="center"/>
              <w:rPr>
                <w:rFonts w:ascii="Arial" w:hAnsi="Arial" w:cs="Arial"/>
                <w:b/>
                <w:sz w:val="20"/>
                <w:szCs w:val="20"/>
              </w:rPr>
            </w:pPr>
          </w:p>
        </w:tc>
        <w:tc>
          <w:tcPr>
            <w:tcW w:w="567" w:type="dxa"/>
            <w:vAlign w:val="center"/>
          </w:tcPr>
          <w:p w14:paraId="5805A995" w14:textId="6EFD0ED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C478F72" w14:textId="7D30171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1056EBD9" w14:textId="38F3A3DA"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762B9891" w14:textId="75E1C6D2"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7AB102CC" w14:textId="71956451"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2C92A64E" w14:textId="0B366559"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81F2C09" w:rsidR="00ED22D3" w:rsidRPr="00ED22D3" w:rsidRDefault="004F1737"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0FAB8F56" w:rsidR="00ED22D3" w:rsidRPr="00ED22D3" w:rsidRDefault="004F173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638D58B" w:rsidR="00ED22D3" w:rsidRPr="00ED22D3" w:rsidRDefault="004F1737"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D8D43B6" w:rsidR="00ED22D3" w:rsidRPr="00ED22D3" w:rsidRDefault="004F1737"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773B5822" w:rsidR="00ED22D3" w:rsidRPr="00ED22D3" w:rsidRDefault="004F1737"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2BC"/>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4BAD"/>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2B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1C3"/>
    <w:rsid w:val="00306620"/>
    <w:rsid w:val="003262B9"/>
    <w:rsid w:val="00334A02"/>
    <w:rsid w:val="00335875"/>
    <w:rsid w:val="00335FBE"/>
    <w:rsid w:val="00351D4F"/>
    <w:rsid w:val="00352D8E"/>
    <w:rsid w:val="00356B68"/>
    <w:rsid w:val="0035702D"/>
    <w:rsid w:val="003604D4"/>
    <w:rsid w:val="003627B0"/>
    <w:rsid w:val="00366FF2"/>
    <w:rsid w:val="00374DF6"/>
    <w:rsid w:val="003759B0"/>
    <w:rsid w:val="00375F84"/>
    <w:rsid w:val="00376E34"/>
    <w:rsid w:val="0037755D"/>
    <w:rsid w:val="003804E7"/>
    <w:rsid w:val="00391263"/>
    <w:rsid w:val="003934D2"/>
    <w:rsid w:val="003973A1"/>
    <w:rsid w:val="003A2510"/>
    <w:rsid w:val="003A5DA0"/>
    <w:rsid w:val="003A5EEB"/>
    <w:rsid w:val="003A6143"/>
    <w:rsid w:val="003B35F4"/>
    <w:rsid w:val="003B7C76"/>
    <w:rsid w:val="003C3E0C"/>
    <w:rsid w:val="003C776B"/>
    <w:rsid w:val="003D4A1C"/>
    <w:rsid w:val="003D7AA0"/>
    <w:rsid w:val="003E1FF7"/>
    <w:rsid w:val="003E311D"/>
    <w:rsid w:val="003E6638"/>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1F27"/>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1737"/>
    <w:rsid w:val="004F3C18"/>
    <w:rsid w:val="004F4328"/>
    <w:rsid w:val="005005E4"/>
    <w:rsid w:val="00500B56"/>
    <w:rsid w:val="00513689"/>
    <w:rsid w:val="0051375A"/>
    <w:rsid w:val="00515A8D"/>
    <w:rsid w:val="00521097"/>
    <w:rsid w:val="0053059E"/>
    <w:rsid w:val="00532F6F"/>
    <w:rsid w:val="00533663"/>
    <w:rsid w:val="00533E98"/>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15B8"/>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87392"/>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240"/>
    <w:rsid w:val="00DD02E6"/>
    <w:rsid w:val="00DD2E74"/>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A499D"/>
    <w:rsid w:val="00EB0365"/>
    <w:rsid w:val="00EB1C2D"/>
    <w:rsid w:val="00EB41D1"/>
    <w:rsid w:val="00EC1810"/>
    <w:rsid w:val="00EC3FCC"/>
    <w:rsid w:val="00EC4820"/>
    <w:rsid w:val="00ED22D3"/>
    <w:rsid w:val="00ED32FF"/>
    <w:rsid w:val="00EF039B"/>
    <w:rsid w:val="00EF4933"/>
    <w:rsid w:val="00EF5044"/>
    <w:rsid w:val="00EF5DCE"/>
    <w:rsid w:val="00F01956"/>
    <w:rsid w:val="00F0408C"/>
    <w:rsid w:val="00F04D2D"/>
    <w:rsid w:val="00F116CE"/>
    <w:rsid w:val="00F13238"/>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104B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BA7F4291-02A9-464E-9BBE-23E72315CA6F}"/>
</file>

<file path=customXml/itemProps3.xml><?xml version="1.0" encoding="utf-8"?>
<ds:datastoreItem xmlns:ds="http://schemas.openxmlformats.org/officeDocument/2006/customXml" ds:itemID="{948DA34B-99D9-4278-9E92-B82DFE960717}"/>
</file>

<file path=customXml/itemProps4.xml><?xml version="1.0" encoding="utf-8"?>
<ds:datastoreItem xmlns:ds="http://schemas.openxmlformats.org/officeDocument/2006/customXml" ds:itemID="{BDEA35F2-E6AE-425E-BA49-2308A50A9044}"/>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2022-02-09T12:27:00Z</dcterms:created>
  <dcterms:modified xsi:type="dcterms:W3CDTF">2022-03-03T14:33:00Z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