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D96943" w:rsidRDefault="00C743E3" w:rsidP="00C743E3">
      <w:pPr>
        <w:pStyle w:val="header2"/>
        <w:rPr>
          <w:sz w:val="22"/>
          <w:szCs w:val="22"/>
        </w:rPr>
      </w:pPr>
      <w:bookmarkStart w:id="0" w:name="_Hlk83650276"/>
      <w:r w:rsidRPr="00D96943">
        <w:rPr>
          <w:sz w:val="22"/>
          <w:szCs w:val="22"/>
        </w:rPr>
        <w:t>KentVision Code and title of the module</w:t>
      </w:r>
    </w:p>
    <w:p w14:paraId="22AD94BF" w14:textId="3E3BAA8E" w:rsidR="00C743E3" w:rsidRPr="00D96943" w:rsidRDefault="00876BB1" w:rsidP="00876BB1">
      <w:pPr>
        <w:spacing w:after="120" w:line="240" w:lineRule="auto"/>
        <w:ind w:left="567" w:right="543"/>
        <w:jc w:val="both"/>
        <w:rPr>
          <w:rFonts w:ascii="Arial" w:hAnsi="Arial" w:cs="Arial"/>
        </w:rPr>
      </w:pPr>
      <w:r w:rsidRPr="00D96943">
        <w:rPr>
          <w:rFonts w:ascii="Arial" w:hAnsi="Arial" w:cs="Arial"/>
        </w:rPr>
        <w:t>BUSN7420</w:t>
      </w:r>
      <w:r w:rsidR="00D96943" w:rsidRPr="00D96943">
        <w:rPr>
          <w:rFonts w:ascii="Arial" w:hAnsi="Arial" w:cs="Arial"/>
        </w:rPr>
        <w:t>:</w:t>
      </w:r>
      <w:r w:rsidRPr="00D96943">
        <w:rPr>
          <w:rFonts w:ascii="Arial" w:hAnsi="Arial" w:cs="Arial"/>
        </w:rPr>
        <w:t xml:space="preserve"> Creating Your Own Enterprise</w:t>
      </w:r>
    </w:p>
    <w:p w14:paraId="7830265F" w14:textId="77777777" w:rsidR="00C743E3" w:rsidRPr="00D96943" w:rsidRDefault="00C743E3" w:rsidP="00C743E3">
      <w:pPr>
        <w:spacing w:after="120" w:line="240" w:lineRule="auto"/>
        <w:ind w:left="426" w:right="543"/>
        <w:jc w:val="both"/>
        <w:rPr>
          <w:rFonts w:ascii="Arial" w:hAnsi="Arial" w:cs="Arial"/>
        </w:rPr>
      </w:pPr>
    </w:p>
    <w:p w14:paraId="6A3CF32F" w14:textId="120AD232" w:rsidR="00C743E3" w:rsidRPr="00D96943" w:rsidRDefault="00C743E3" w:rsidP="00C743E3">
      <w:pPr>
        <w:pStyle w:val="Heading2"/>
        <w:rPr>
          <w:sz w:val="22"/>
          <w:szCs w:val="22"/>
        </w:rPr>
      </w:pPr>
      <w:r w:rsidRPr="00D96943">
        <w:rPr>
          <w:sz w:val="22"/>
          <w:szCs w:val="22"/>
        </w:rPr>
        <w:t>Division which will be responsible for management of the module</w:t>
      </w:r>
    </w:p>
    <w:p w14:paraId="3F4A48D6" w14:textId="39658154" w:rsidR="00C743E3" w:rsidRPr="00D96943" w:rsidRDefault="00876BB1" w:rsidP="00876BB1">
      <w:pPr>
        <w:spacing w:after="120" w:line="240" w:lineRule="auto"/>
        <w:ind w:left="567" w:right="543"/>
        <w:jc w:val="both"/>
        <w:rPr>
          <w:rFonts w:ascii="Arial" w:hAnsi="Arial" w:cs="Arial"/>
          <w:iCs/>
        </w:rPr>
      </w:pPr>
      <w:r w:rsidRPr="00D96943">
        <w:rPr>
          <w:rFonts w:ascii="Arial" w:hAnsi="Arial" w:cs="Arial"/>
          <w:iCs/>
        </w:rPr>
        <w:t>Kent Business School</w:t>
      </w:r>
    </w:p>
    <w:p w14:paraId="1FD90FC3" w14:textId="77777777" w:rsidR="00C743E3" w:rsidRPr="00D96943" w:rsidRDefault="00C743E3" w:rsidP="00C743E3">
      <w:pPr>
        <w:spacing w:after="120" w:line="240" w:lineRule="auto"/>
        <w:ind w:left="426" w:right="543"/>
        <w:jc w:val="both"/>
        <w:rPr>
          <w:rFonts w:ascii="Arial" w:hAnsi="Arial" w:cs="Arial"/>
          <w:iCs/>
        </w:rPr>
      </w:pPr>
    </w:p>
    <w:p w14:paraId="653E7365" w14:textId="77777777" w:rsidR="00C743E3" w:rsidRPr="00D96943" w:rsidRDefault="00C743E3" w:rsidP="00C743E3">
      <w:pPr>
        <w:pStyle w:val="Heading2"/>
        <w:rPr>
          <w:sz w:val="22"/>
          <w:szCs w:val="22"/>
        </w:rPr>
      </w:pPr>
      <w:r w:rsidRPr="00D96943">
        <w:rPr>
          <w:sz w:val="22"/>
          <w:szCs w:val="22"/>
        </w:rPr>
        <w:t>The level of the module (Level 4, Level 5, Level 6 or Level 7)</w:t>
      </w:r>
    </w:p>
    <w:p w14:paraId="27DDD571" w14:textId="7C80C5F2" w:rsidR="00C743E3" w:rsidRPr="00D96943" w:rsidRDefault="00876BB1" w:rsidP="00876BB1">
      <w:pPr>
        <w:spacing w:after="120" w:line="240" w:lineRule="auto"/>
        <w:ind w:left="567" w:right="543"/>
        <w:jc w:val="both"/>
        <w:rPr>
          <w:rFonts w:ascii="Arial" w:hAnsi="Arial" w:cs="Arial"/>
        </w:rPr>
      </w:pPr>
      <w:r w:rsidRPr="00D96943">
        <w:rPr>
          <w:rFonts w:ascii="Arial" w:hAnsi="Arial" w:cs="Arial"/>
        </w:rPr>
        <w:t>Level 6</w:t>
      </w:r>
    </w:p>
    <w:p w14:paraId="04520B2C" w14:textId="77777777" w:rsidR="00C743E3" w:rsidRPr="00D96943" w:rsidRDefault="00C743E3" w:rsidP="00C743E3">
      <w:pPr>
        <w:spacing w:after="120" w:line="240" w:lineRule="auto"/>
        <w:ind w:left="426" w:right="543"/>
        <w:jc w:val="both"/>
        <w:rPr>
          <w:rFonts w:ascii="Arial" w:hAnsi="Arial" w:cs="Arial"/>
          <w:iCs/>
        </w:rPr>
      </w:pPr>
    </w:p>
    <w:p w14:paraId="5A835686" w14:textId="77777777" w:rsidR="00C743E3" w:rsidRPr="00D96943" w:rsidRDefault="00C743E3" w:rsidP="00C743E3">
      <w:pPr>
        <w:pStyle w:val="Heading2"/>
        <w:rPr>
          <w:sz w:val="22"/>
          <w:szCs w:val="22"/>
        </w:rPr>
      </w:pPr>
      <w:r w:rsidRPr="00D96943">
        <w:rPr>
          <w:sz w:val="22"/>
          <w:szCs w:val="22"/>
        </w:rPr>
        <w:t xml:space="preserve">The number of credits and the ECTS value which the module represents </w:t>
      </w:r>
    </w:p>
    <w:p w14:paraId="7B9B2DB7" w14:textId="44E8F288" w:rsidR="00C743E3" w:rsidRPr="00D96943" w:rsidRDefault="00876BB1" w:rsidP="00876BB1">
      <w:pPr>
        <w:spacing w:after="120" w:line="240" w:lineRule="auto"/>
        <w:ind w:left="567" w:right="543"/>
        <w:rPr>
          <w:rFonts w:ascii="Arial" w:hAnsi="Arial" w:cs="Arial"/>
        </w:rPr>
      </w:pPr>
      <w:r w:rsidRPr="00D96943">
        <w:rPr>
          <w:rFonts w:ascii="Arial" w:hAnsi="Arial" w:cs="Arial"/>
        </w:rPr>
        <w:t>15 credits (7.5 ECTS)</w:t>
      </w:r>
    </w:p>
    <w:p w14:paraId="0B35B9EC" w14:textId="77777777" w:rsidR="00C743E3" w:rsidRPr="00D96943" w:rsidRDefault="00C743E3" w:rsidP="00C743E3">
      <w:pPr>
        <w:spacing w:after="120" w:line="240" w:lineRule="auto"/>
        <w:ind w:left="426" w:right="543"/>
        <w:rPr>
          <w:rFonts w:ascii="Arial" w:hAnsi="Arial" w:cs="Arial"/>
        </w:rPr>
      </w:pPr>
    </w:p>
    <w:p w14:paraId="272A50B4" w14:textId="77777777" w:rsidR="00C743E3" w:rsidRPr="00D96943" w:rsidRDefault="00C743E3" w:rsidP="00C743E3">
      <w:pPr>
        <w:pStyle w:val="Heading2"/>
        <w:rPr>
          <w:sz w:val="22"/>
          <w:szCs w:val="22"/>
        </w:rPr>
      </w:pPr>
      <w:r w:rsidRPr="00D96943">
        <w:rPr>
          <w:sz w:val="22"/>
          <w:szCs w:val="22"/>
        </w:rPr>
        <w:t>Which term(s) the module is to be taught in (or other teaching pattern)</w:t>
      </w:r>
    </w:p>
    <w:p w14:paraId="1D66C530" w14:textId="1DD19FEE" w:rsidR="00C743E3" w:rsidRPr="00D96943" w:rsidRDefault="00876BB1" w:rsidP="00876BB1">
      <w:pPr>
        <w:spacing w:after="120" w:line="240" w:lineRule="auto"/>
        <w:ind w:left="567" w:right="543"/>
        <w:rPr>
          <w:rFonts w:ascii="Arial" w:hAnsi="Arial" w:cs="Arial"/>
          <w:iCs/>
        </w:rPr>
      </w:pPr>
      <w:r w:rsidRPr="00D96943">
        <w:rPr>
          <w:rFonts w:ascii="Arial" w:hAnsi="Arial" w:cs="Arial"/>
          <w:iCs/>
        </w:rPr>
        <w:t>Autumn</w:t>
      </w:r>
    </w:p>
    <w:p w14:paraId="0AA773F8" w14:textId="77777777" w:rsidR="00C743E3" w:rsidRPr="00D96943" w:rsidRDefault="00C743E3" w:rsidP="00C743E3">
      <w:pPr>
        <w:spacing w:after="120" w:line="240" w:lineRule="auto"/>
        <w:ind w:left="426" w:right="543"/>
        <w:rPr>
          <w:rFonts w:ascii="Arial" w:hAnsi="Arial" w:cs="Arial"/>
          <w:iCs/>
        </w:rPr>
      </w:pPr>
    </w:p>
    <w:p w14:paraId="5518A70B" w14:textId="77777777" w:rsidR="00C743E3" w:rsidRPr="00D96943" w:rsidRDefault="00C743E3" w:rsidP="00C743E3">
      <w:pPr>
        <w:pStyle w:val="Heading2"/>
        <w:rPr>
          <w:sz w:val="22"/>
          <w:szCs w:val="22"/>
        </w:rPr>
      </w:pPr>
      <w:r w:rsidRPr="00D96943">
        <w:rPr>
          <w:sz w:val="22"/>
          <w:szCs w:val="22"/>
        </w:rPr>
        <w:t>Prerequisite and co-requisite modules and/or any module restrictions</w:t>
      </w:r>
    </w:p>
    <w:p w14:paraId="2DCD2272" w14:textId="0AB36B0D" w:rsidR="00C743E3" w:rsidRPr="00D96943" w:rsidRDefault="00876BB1" w:rsidP="00C743E3">
      <w:pPr>
        <w:spacing w:after="120" w:line="240" w:lineRule="auto"/>
        <w:ind w:left="567" w:right="543"/>
        <w:jc w:val="both"/>
        <w:rPr>
          <w:rFonts w:ascii="Arial" w:hAnsi="Arial" w:cs="Arial"/>
          <w:bCs/>
        </w:rPr>
      </w:pPr>
      <w:r w:rsidRPr="00D96943">
        <w:rPr>
          <w:rFonts w:ascii="Arial" w:hAnsi="Arial" w:cs="Arial"/>
          <w:bCs/>
        </w:rPr>
        <w:t xml:space="preserve">Prerequisite BUSN3710 Marketing Principles </w:t>
      </w:r>
    </w:p>
    <w:p w14:paraId="2966D925" w14:textId="77777777" w:rsidR="00C743E3" w:rsidRPr="00D96943" w:rsidRDefault="00C743E3" w:rsidP="00C743E3">
      <w:pPr>
        <w:spacing w:after="120" w:line="240" w:lineRule="auto"/>
        <w:ind w:left="426" w:right="543"/>
        <w:rPr>
          <w:rFonts w:ascii="Arial" w:hAnsi="Arial" w:cs="Arial"/>
          <w:iCs/>
        </w:rPr>
      </w:pPr>
    </w:p>
    <w:p w14:paraId="69A52B11" w14:textId="77777777" w:rsidR="00C743E3" w:rsidRPr="00D96943" w:rsidRDefault="00C743E3" w:rsidP="00C743E3">
      <w:pPr>
        <w:pStyle w:val="Heading2"/>
        <w:rPr>
          <w:sz w:val="22"/>
          <w:szCs w:val="22"/>
        </w:rPr>
      </w:pPr>
      <w:r w:rsidRPr="00D96943">
        <w:rPr>
          <w:sz w:val="22"/>
          <w:szCs w:val="22"/>
        </w:rPr>
        <w:t>The course(s) of study to which the module contributes</w:t>
      </w:r>
    </w:p>
    <w:p w14:paraId="00722816" w14:textId="2F48707B" w:rsidR="00C743E3" w:rsidRPr="00D96943" w:rsidRDefault="00C743E3" w:rsidP="00C743E3">
      <w:pPr>
        <w:spacing w:after="120" w:line="240" w:lineRule="auto"/>
        <w:ind w:left="567" w:right="543"/>
        <w:rPr>
          <w:rFonts w:ascii="Arial" w:hAnsi="Arial" w:cs="Arial"/>
          <w:iCs/>
        </w:rPr>
      </w:pPr>
      <w:r w:rsidRPr="00D96943">
        <w:rPr>
          <w:rFonts w:ascii="Arial" w:hAnsi="Arial" w:cs="Arial"/>
          <w:iCs/>
        </w:rPr>
        <w:t>Compulsory to the following courses:</w:t>
      </w:r>
    </w:p>
    <w:p w14:paraId="090FEE69" w14:textId="4B75FFE3" w:rsidR="00876BB1" w:rsidRPr="00D96943" w:rsidRDefault="00876BB1" w:rsidP="00C743E3">
      <w:pPr>
        <w:spacing w:after="120" w:line="240" w:lineRule="auto"/>
        <w:ind w:left="567" w:right="543"/>
        <w:rPr>
          <w:rFonts w:ascii="Arial" w:hAnsi="Arial" w:cs="Arial"/>
          <w:iCs/>
        </w:rPr>
      </w:pPr>
      <w:r w:rsidRPr="00D96943">
        <w:rPr>
          <w:rFonts w:ascii="Arial" w:hAnsi="Arial" w:cs="Arial"/>
          <w:iCs/>
        </w:rPr>
        <w:t>BSc (Hons) Business &amp; Management and associated courses</w:t>
      </w:r>
    </w:p>
    <w:p w14:paraId="7FB087DD" w14:textId="77777777" w:rsidR="00C743E3" w:rsidRPr="00D96943" w:rsidRDefault="00C743E3" w:rsidP="00C743E3">
      <w:pPr>
        <w:spacing w:after="120" w:line="240" w:lineRule="auto"/>
        <w:ind w:left="426" w:right="543"/>
        <w:rPr>
          <w:rFonts w:ascii="Arial" w:hAnsi="Arial" w:cs="Arial"/>
          <w:iCs/>
        </w:rPr>
      </w:pPr>
    </w:p>
    <w:p w14:paraId="32592332" w14:textId="77777777" w:rsidR="00C743E3" w:rsidRPr="00D96943" w:rsidRDefault="00C743E3" w:rsidP="00C743E3">
      <w:pPr>
        <w:pStyle w:val="Heading2"/>
        <w:jc w:val="left"/>
        <w:rPr>
          <w:sz w:val="22"/>
          <w:szCs w:val="22"/>
        </w:rPr>
      </w:pPr>
      <w:r w:rsidRPr="00D96943">
        <w:rPr>
          <w:sz w:val="22"/>
          <w:szCs w:val="22"/>
        </w:rPr>
        <w:t>The intended subject specific learning outcomes.</w:t>
      </w:r>
      <w:r w:rsidRPr="00D96943">
        <w:rPr>
          <w:sz w:val="22"/>
          <w:szCs w:val="22"/>
        </w:rPr>
        <w:br/>
        <w:t>On successfully completing the module students will be able to:</w:t>
      </w:r>
    </w:p>
    <w:p w14:paraId="160FD883"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8.1 Demonstrate a systematic understanding of the financial processes relevant to a new business venture and/or enterprise.</w:t>
      </w:r>
    </w:p>
    <w:p w14:paraId="78F1D1B5"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8.2 Apply a critical understanding of the legal implications of developing a new business. </w:t>
      </w:r>
    </w:p>
    <w:p w14:paraId="70070ED4"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8.3 Demonstrate through the production of a Business Plan/Presentation the understanding of the planning processes for implementing the proposed venture and/or enterprise. </w:t>
      </w:r>
    </w:p>
    <w:p w14:paraId="20A7FD06" w14:textId="59D0C171" w:rsidR="00C743E3" w:rsidRPr="00D96943" w:rsidRDefault="00876BB1" w:rsidP="00876BB1">
      <w:pPr>
        <w:spacing w:after="120" w:line="240" w:lineRule="auto"/>
        <w:ind w:left="567" w:right="543"/>
        <w:rPr>
          <w:rFonts w:ascii="Arial" w:hAnsi="Arial" w:cs="Arial"/>
        </w:rPr>
      </w:pPr>
      <w:r w:rsidRPr="00D96943">
        <w:rPr>
          <w:rFonts w:ascii="Arial" w:hAnsi="Arial" w:cs="Arial"/>
        </w:rPr>
        <w:t>8.4 Apply established marketing processes relevant to a new business venture and/or enterprise.</w:t>
      </w:r>
    </w:p>
    <w:p w14:paraId="67A28A12" w14:textId="77777777" w:rsidR="00C743E3" w:rsidRPr="00D96943" w:rsidRDefault="00C743E3" w:rsidP="00C743E3">
      <w:pPr>
        <w:spacing w:after="120" w:line="240" w:lineRule="auto"/>
        <w:ind w:left="426" w:right="543"/>
        <w:rPr>
          <w:rFonts w:ascii="Arial" w:hAnsi="Arial" w:cs="Arial"/>
          <w:b/>
        </w:rPr>
      </w:pPr>
    </w:p>
    <w:p w14:paraId="6197CBE6" w14:textId="77777777" w:rsidR="00C743E3" w:rsidRPr="00D96943" w:rsidRDefault="00C743E3" w:rsidP="00C743E3">
      <w:pPr>
        <w:pStyle w:val="Heading2"/>
        <w:jc w:val="left"/>
        <w:rPr>
          <w:sz w:val="22"/>
          <w:szCs w:val="22"/>
        </w:rPr>
      </w:pPr>
      <w:r w:rsidRPr="00D96943">
        <w:rPr>
          <w:sz w:val="22"/>
          <w:szCs w:val="22"/>
        </w:rPr>
        <w:t>The intended generic learning outcomes.</w:t>
      </w:r>
      <w:r w:rsidRPr="00D96943">
        <w:rPr>
          <w:sz w:val="22"/>
          <w:szCs w:val="22"/>
        </w:rPr>
        <w:br/>
        <w:t>On successfully completing the module students will be able to:</w:t>
      </w:r>
    </w:p>
    <w:p w14:paraId="5AED979F"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9.1 Co-operate with others in the acquisition and application of useful information.  </w:t>
      </w:r>
    </w:p>
    <w:p w14:paraId="67DE9CAE"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9.2 Communicate information, ideas, problems and solutions effectively using appropriate media to both specialist and non-specialist audiences.  </w:t>
      </w:r>
    </w:p>
    <w:p w14:paraId="622DAAF5"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lastRenderedPageBreak/>
        <w:t>9.3 Demonstrate initiative and personal responsibility in working and studying independently.</w:t>
      </w:r>
    </w:p>
    <w:p w14:paraId="17761DF5" w14:textId="0D045A7D" w:rsidR="00C743E3" w:rsidRPr="00D96943" w:rsidRDefault="00876BB1" w:rsidP="00876BB1">
      <w:pPr>
        <w:spacing w:after="120" w:line="240" w:lineRule="auto"/>
        <w:ind w:left="567" w:right="543"/>
        <w:rPr>
          <w:rFonts w:ascii="Arial" w:hAnsi="Arial" w:cs="Arial"/>
        </w:rPr>
      </w:pPr>
      <w:r w:rsidRPr="00D96943">
        <w:rPr>
          <w:rFonts w:ascii="Arial" w:hAnsi="Arial" w:cs="Arial"/>
        </w:rPr>
        <w:t>9.4 Apply the methods and techniques learned to review, consolidate, extend and apply their knowledge and understanding to initiate and carry out a project.</w:t>
      </w:r>
    </w:p>
    <w:p w14:paraId="29680CF5" w14:textId="77777777" w:rsidR="00C743E3" w:rsidRPr="00D96943" w:rsidRDefault="00C743E3" w:rsidP="00C743E3">
      <w:pPr>
        <w:spacing w:after="120" w:line="240" w:lineRule="auto"/>
        <w:ind w:left="567" w:right="543"/>
        <w:rPr>
          <w:rFonts w:ascii="Arial" w:hAnsi="Arial" w:cs="Arial"/>
        </w:rPr>
      </w:pPr>
    </w:p>
    <w:p w14:paraId="17C5DB63" w14:textId="77777777" w:rsidR="00C743E3" w:rsidRPr="00D96943" w:rsidRDefault="00C743E3" w:rsidP="00C743E3">
      <w:pPr>
        <w:pStyle w:val="Heading2"/>
        <w:rPr>
          <w:sz w:val="22"/>
          <w:szCs w:val="22"/>
        </w:rPr>
      </w:pPr>
      <w:r w:rsidRPr="00D96943">
        <w:rPr>
          <w:sz w:val="22"/>
          <w:szCs w:val="22"/>
        </w:rPr>
        <w:t>A synopsis of the curriculum</w:t>
      </w:r>
    </w:p>
    <w:p w14:paraId="54D540E0"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 xml:space="preserve">The understanding and application of enterprise knowledge is seen as a transferable skill that can have cross-division application within the University, in that it has relevance to students from a broad range of academic disciplines who might be considering self-employment after graduation.  </w:t>
      </w:r>
    </w:p>
    <w:p w14:paraId="1426B914"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 xml:space="preserve">The curriculum is based on the Small Firms Enterprise Development Initiative (National Standards-setting body for small business) Standards for Business Start-up but has been expanded to include contemporary issues such as Intellectual Property and recent legislation. </w:t>
      </w:r>
    </w:p>
    <w:p w14:paraId="2C96F6BB" w14:textId="77777777" w:rsidR="00876BB1" w:rsidRPr="00D96943" w:rsidRDefault="00876BB1" w:rsidP="00876BB1">
      <w:pPr>
        <w:spacing w:after="120" w:line="240" w:lineRule="auto"/>
        <w:ind w:left="567" w:right="543"/>
        <w:rPr>
          <w:rFonts w:ascii="Arial" w:hAnsi="Arial" w:cs="Arial"/>
          <w:iCs/>
        </w:rPr>
      </w:pPr>
    </w:p>
    <w:p w14:paraId="36841BD5"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Indicative areas of study are:</w:t>
      </w:r>
    </w:p>
    <w:p w14:paraId="1764DAD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Why firms become insolvent – economic financial and operational reasons for business failure; risks &amp; liabilities; skills requirements for business ownership; self-development planning; sources of advice, and support for businesses.</w:t>
      </w:r>
    </w:p>
    <w:p w14:paraId="132D349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The new business planning process and format - developing and evaluating the business idea and producing a business plan for potential lenders.</w:t>
      </w:r>
    </w:p>
    <w:p w14:paraId="48484D31"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Financial aspects – budgetary planning and control; cash-flow and working capital; understanding financial accounting and key financial documents; break-even analysis; credit control, and debt recovery.</w:t>
      </w:r>
    </w:p>
    <w:p w14:paraId="18C628B2"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Market research, competition and barriers to market entry - identifying customers; market segmentation; planning the sales and marketing processes; customer perceptions and customer care, and developing quality standards for the business</w:t>
      </w:r>
    </w:p>
    <w:p w14:paraId="0513EA9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Legal issues - reporting requirements; UK &amp; EU law relevant to small businesses; business formats and trading status and their respective risks and liabilities; insurance; insolvency, and intellectual property rights such as patents and copyright.</w:t>
      </w:r>
    </w:p>
    <w:p w14:paraId="681C5A7B"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Planning and employing staff - planning and obtaining premises; physical and financial resources, and the phased implementation of the business plan.</w:t>
      </w:r>
    </w:p>
    <w:p w14:paraId="22C80B89"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 xml:space="preserve">Commercial Presentation – prepare and facilitate a commercial business presentation on a newly created venture </w:t>
      </w:r>
    </w:p>
    <w:p w14:paraId="1C7E2A47" w14:textId="6F6F3AFE" w:rsidR="00C743E3"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Financing of the venture- Understanding different sources of financing start-ups, understanding the benefits, shortcomings, and requirement of each method</w:t>
      </w:r>
    </w:p>
    <w:p w14:paraId="2F2899F2" w14:textId="77777777" w:rsidR="00C743E3" w:rsidRPr="00D96943" w:rsidRDefault="00C743E3" w:rsidP="00C743E3">
      <w:pPr>
        <w:spacing w:after="120" w:line="240" w:lineRule="auto"/>
        <w:ind w:left="426" w:right="543"/>
        <w:rPr>
          <w:rFonts w:ascii="Arial" w:hAnsi="Arial" w:cs="Arial"/>
          <w:iCs/>
        </w:rPr>
      </w:pPr>
    </w:p>
    <w:p w14:paraId="43A69C93" w14:textId="77777777" w:rsidR="00C743E3" w:rsidRPr="00D96943" w:rsidRDefault="00C743E3" w:rsidP="00C743E3">
      <w:pPr>
        <w:pStyle w:val="Heading2"/>
        <w:rPr>
          <w:sz w:val="22"/>
          <w:szCs w:val="22"/>
        </w:rPr>
      </w:pPr>
      <w:r w:rsidRPr="00D96943">
        <w:rPr>
          <w:sz w:val="22"/>
          <w:szCs w:val="22"/>
        </w:rPr>
        <w:t xml:space="preserve">Reading list </w:t>
      </w:r>
    </w:p>
    <w:p w14:paraId="69D18E10" w14:textId="77777777" w:rsidR="00C743E3" w:rsidRPr="00D96943" w:rsidRDefault="00C743E3" w:rsidP="00C743E3">
      <w:pPr>
        <w:pStyle w:val="Heading2"/>
        <w:numPr>
          <w:ilvl w:val="0"/>
          <w:numId w:val="0"/>
        </w:numPr>
        <w:ind w:left="567"/>
        <w:rPr>
          <w:b w:val="0"/>
          <w:bCs/>
          <w:sz w:val="22"/>
          <w:szCs w:val="22"/>
        </w:rPr>
      </w:pPr>
      <w:r w:rsidRPr="00D96943">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D96943" w:rsidRDefault="00C743E3" w:rsidP="00C743E3">
      <w:pPr>
        <w:pStyle w:val="Heading2"/>
        <w:numPr>
          <w:ilvl w:val="0"/>
          <w:numId w:val="0"/>
        </w:numPr>
        <w:ind w:left="567"/>
        <w:rPr>
          <w:b w:val="0"/>
          <w:bCs/>
          <w:sz w:val="22"/>
          <w:szCs w:val="22"/>
        </w:rPr>
      </w:pPr>
      <w:r w:rsidRPr="00D96943">
        <w:rPr>
          <w:b w:val="0"/>
          <w:bCs/>
          <w:sz w:val="22"/>
          <w:szCs w:val="22"/>
        </w:rPr>
        <w:t xml:space="preserve">The most up to date reading list for each module can be found on the university's </w:t>
      </w:r>
      <w:hyperlink r:id="rId7" w:history="1">
        <w:r w:rsidRPr="00D96943">
          <w:rPr>
            <w:rStyle w:val="Hyperlink"/>
            <w:b w:val="0"/>
            <w:bCs/>
            <w:sz w:val="22"/>
            <w:szCs w:val="22"/>
          </w:rPr>
          <w:t>reading list pages</w:t>
        </w:r>
      </w:hyperlink>
      <w:r w:rsidRPr="00D96943">
        <w:rPr>
          <w:b w:val="0"/>
          <w:bCs/>
          <w:sz w:val="22"/>
          <w:szCs w:val="22"/>
        </w:rPr>
        <w:t xml:space="preserve">. </w:t>
      </w:r>
    </w:p>
    <w:p w14:paraId="74EBC559" w14:textId="77777777" w:rsidR="00C743E3" w:rsidRPr="00D96943" w:rsidRDefault="00C743E3" w:rsidP="00C743E3">
      <w:pPr>
        <w:spacing w:after="120" w:line="240" w:lineRule="auto"/>
        <w:ind w:right="543"/>
        <w:jc w:val="both"/>
        <w:rPr>
          <w:rFonts w:ascii="Arial" w:hAnsi="Arial" w:cs="Arial"/>
          <w:b/>
        </w:rPr>
      </w:pPr>
      <w:r w:rsidRPr="00D96943">
        <w:rPr>
          <w:rFonts w:ascii="Arial" w:hAnsi="Arial" w:cs="Arial"/>
        </w:rPr>
        <w:t xml:space="preserve"> </w:t>
      </w:r>
    </w:p>
    <w:p w14:paraId="13FEE00B" w14:textId="77777777" w:rsidR="00C743E3" w:rsidRPr="00D96943" w:rsidRDefault="00C743E3" w:rsidP="00C743E3">
      <w:pPr>
        <w:pStyle w:val="Heading2"/>
        <w:rPr>
          <w:sz w:val="22"/>
          <w:szCs w:val="22"/>
        </w:rPr>
      </w:pPr>
      <w:r w:rsidRPr="00D96943">
        <w:rPr>
          <w:sz w:val="22"/>
          <w:szCs w:val="22"/>
        </w:rPr>
        <w:lastRenderedPageBreak/>
        <w:t>Contact Hours</w:t>
      </w:r>
    </w:p>
    <w:p w14:paraId="33E5D173" w14:textId="2F7FF0DB" w:rsidR="00C743E3" w:rsidRPr="00D96943" w:rsidRDefault="00C743E3" w:rsidP="00C743E3">
      <w:pPr>
        <w:ind w:left="567"/>
        <w:rPr>
          <w:rFonts w:ascii="Arial" w:hAnsi="Arial" w:cs="Arial"/>
        </w:rPr>
      </w:pPr>
      <w:r w:rsidRPr="00D96943">
        <w:rPr>
          <w:rFonts w:ascii="Arial" w:hAnsi="Arial" w:cs="Arial"/>
        </w:rPr>
        <w:t>Private Study:</w:t>
      </w:r>
      <w:r w:rsidR="00876BB1" w:rsidRPr="00D96943">
        <w:rPr>
          <w:rFonts w:ascii="Arial" w:hAnsi="Arial" w:cs="Arial"/>
        </w:rPr>
        <w:t xml:space="preserve"> 128</w:t>
      </w:r>
    </w:p>
    <w:p w14:paraId="12A0FF3F" w14:textId="6A936F6D" w:rsidR="00C743E3" w:rsidRPr="00D96943" w:rsidRDefault="00C743E3" w:rsidP="00C743E3">
      <w:pPr>
        <w:ind w:left="567"/>
        <w:rPr>
          <w:rFonts w:ascii="Arial" w:hAnsi="Arial" w:cs="Arial"/>
        </w:rPr>
      </w:pPr>
      <w:r w:rsidRPr="00D96943">
        <w:rPr>
          <w:rFonts w:ascii="Arial" w:hAnsi="Arial" w:cs="Arial"/>
        </w:rPr>
        <w:t>Contact Hours:</w:t>
      </w:r>
      <w:r w:rsidR="00876BB1" w:rsidRPr="00D96943">
        <w:rPr>
          <w:rFonts w:ascii="Arial" w:hAnsi="Arial" w:cs="Arial"/>
        </w:rPr>
        <w:t xml:space="preserve"> 22</w:t>
      </w:r>
    </w:p>
    <w:p w14:paraId="456CDEE4" w14:textId="6C3A9EF8" w:rsidR="00C743E3" w:rsidRPr="00D96943" w:rsidRDefault="00C743E3" w:rsidP="00C743E3">
      <w:pPr>
        <w:ind w:left="567"/>
        <w:rPr>
          <w:rFonts w:ascii="Arial" w:hAnsi="Arial" w:cs="Arial"/>
        </w:rPr>
      </w:pPr>
      <w:r w:rsidRPr="00D96943">
        <w:rPr>
          <w:rFonts w:ascii="Arial" w:hAnsi="Arial" w:cs="Arial"/>
        </w:rPr>
        <w:t>Total:</w:t>
      </w:r>
      <w:r w:rsidR="00876BB1" w:rsidRPr="00D96943">
        <w:rPr>
          <w:rFonts w:ascii="Arial" w:hAnsi="Arial" w:cs="Arial"/>
        </w:rPr>
        <w:t xml:space="preserve"> 150</w:t>
      </w:r>
    </w:p>
    <w:p w14:paraId="7CAFA3D8" w14:textId="77777777" w:rsidR="00C743E3" w:rsidRPr="00D96943" w:rsidRDefault="00C743E3" w:rsidP="00C743E3">
      <w:pPr>
        <w:spacing w:after="120" w:line="240" w:lineRule="auto"/>
        <w:ind w:right="543"/>
        <w:rPr>
          <w:rFonts w:ascii="Arial" w:hAnsi="Arial" w:cs="Arial"/>
          <w:iCs/>
        </w:rPr>
      </w:pPr>
    </w:p>
    <w:p w14:paraId="792D9F8F" w14:textId="77777777" w:rsidR="00C743E3" w:rsidRPr="00D96943" w:rsidRDefault="00C743E3" w:rsidP="00C743E3">
      <w:pPr>
        <w:pStyle w:val="Heading2"/>
        <w:rPr>
          <w:i/>
          <w:iCs/>
          <w:sz w:val="22"/>
          <w:szCs w:val="22"/>
        </w:rPr>
      </w:pPr>
      <w:r w:rsidRPr="00D96943">
        <w:rPr>
          <w:sz w:val="22"/>
          <w:szCs w:val="22"/>
        </w:rPr>
        <w:t>Assessment methods</w:t>
      </w:r>
    </w:p>
    <w:p w14:paraId="664F2828" w14:textId="77777777" w:rsidR="00C743E3" w:rsidRPr="00D96943" w:rsidRDefault="00C743E3" w:rsidP="00C743E3">
      <w:pPr>
        <w:pStyle w:val="header2"/>
        <w:numPr>
          <w:ilvl w:val="1"/>
          <w:numId w:val="3"/>
        </w:numPr>
        <w:rPr>
          <w:b w:val="0"/>
          <w:bCs/>
          <w:i/>
          <w:iCs/>
          <w:sz w:val="22"/>
          <w:szCs w:val="22"/>
        </w:rPr>
      </w:pPr>
      <w:r w:rsidRPr="00D96943">
        <w:rPr>
          <w:b w:val="0"/>
          <w:bCs/>
          <w:iCs/>
          <w:sz w:val="22"/>
          <w:szCs w:val="22"/>
        </w:rPr>
        <w:t xml:space="preserve"> Main assessment methods</w:t>
      </w:r>
    </w:p>
    <w:p w14:paraId="55FFA4FC" w14:textId="77777777" w:rsidR="00876BB1" w:rsidRPr="00D96943" w:rsidRDefault="00876BB1" w:rsidP="00D96943">
      <w:pPr>
        <w:spacing w:after="120" w:line="240" w:lineRule="auto"/>
        <w:ind w:left="426" w:right="543" w:firstLine="294"/>
        <w:rPr>
          <w:rFonts w:ascii="Arial" w:hAnsi="Arial" w:cs="Arial"/>
          <w:iCs/>
        </w:rPr>
      </w:pPr>
      <w:r w:rsidRPr="00D96943">
        <w:rPr>
          <w:rFonts w:ascii="Arial" w:hAnsi="Arial" w:cs="Arial"/>
          <w:iCs/>
        </w:rPr>
        <w:t>Team case study analysis (2000 words) (15%)</w:t>
      </w:r>
    </w:p>
    <w:p w14:paraId="4B694757" w14:textId="07372F4E" w:rsidR="00876BB1" w:rsidRPr="00D96943" w:rsidRDefault="00D96943" w:rsidP="00D96943">
      <w:pPr>
        <w:spacing w:after="120" w:line="240" w:lineRule="auto"/>
        <w:ind w:left="426" w:right="543" w:firstLine="294"/>
        <w:rPr>
          <w:rFonts w:ascii="Arial" w:hAnsi="Arial" w:cs="Arial"/>
          <w:iCs/>
        </w:rPr>
      </w:pPr>
      <w:r>
        <w:rPr>
          <w:rFonts w:ascii="Arial" w:hAnsi="Arial" w:cs="Arial"/>
          <w:iCs/>
        </w:rPr>
        <w:t xml:space="preserve">Individual </w:t>
      </w:r>
      <w:r w:rsidR="00876BB1" w:rsidRPr="00D96943">
        <w:rPr>
          <w:rFonts w:ascii="Arial" w:hAnsi="Arial" w:cs="Arial"/>
          <w:iCs/>
        </w:rPr>
        <w:t xml:space="preserve">Business elevator Pitch (Presentation) (5 mins) (15%) </w:t>
      </w:r>
    </w:p>
    <w:p w14:paraId="05C48670" w14:textId="19557DEF" w:rsidR="00C743E3" w:rsidRPr="00D96943" w:rsidRDefault="00D96943" w:rsidP="00D96943">
      <w:pPr>
        <w:spacing w:after="120" w:line="240" w:lineRule="auto"/>
        <w:ind w:left="426" w:right="543" w:firstLine="294"/>
        <w:rPr>
          <w:rFonts w:ascii="Arial" w:hAnsi="Arial" w:cs="Arial"/>
          <w:iCs/>
        </w:rPr>
      </w:pPr>
      <w:r>
        <w:rPr>
          <w:rFonts w:ascii="Arial" w:hAnsi="Arial" w:cs="Arial"/>
          <w:iCs/>
        </w:rPr>
        <w:t xml:space="preserve">Individual </w:t>
      </w:r>
      <w:r w:rsidR="00876BB1" w:rsidRPr="00D96943">
        <w:rPr>
          <w:rFonts w:ascii="Arial" w:hAnsi="Arial" w:cs="Arial"/>
          <w:iCs/>
        </w:rPr>
        <w:t>Business Plan (3000 words) (70%)</w:t>
      </w:r>
    </w:p>
    <w:p w14:paraId="5F662C7C" w14:textId="77777777" w:rsidR="00C743E3" w:rsidRPr="00D96943" w:rsidRDefault="00C743E3" w:rsidP="00C743E3">
      <w:pPr>
        <w:spacing w:after="120" w:line="240" w:lineRule="auto"/>
        <w:ind w:left="426" w:right="543"/>
        <w:rPr>
          <w:rFonts w:ascii="Arial" w:hAnsi="Arial" w:cs="Arial"/>
          <w:b/>
          <w:iCs/>
        </w:rPr>
      </w:pPr>
    </w:p>
    <w:p w14:paraId="6DC57AEB" w14:textId="77777777" w:rsidR="00C743E3" w:rsidRPr="00D96943" w:rsidRDefault="00C743E3" w:rsidP="00C743E3">
      <w:pPr>
        <w:spacing w:after="120"/>
        <w:ind w:right="543"/>
        <w:rPr>
          <w:rFonts w:ascii="Arial" w:hAnsi="Arial" w:cs="Arial"/>
          <w:iCs/>
        </w:rPr>
      </w:pPr>
      <w:r w:rsidRPr="00D96943">
        <w:rPr>
          <w:rFonts w:ascii="Arial" w:hAnsi="Arial" w:cs="Arial"/>
          <w:iCs/>
        </w:rPr>
        <w:t xml:space="preserve">13.2 Reassessment methods </w:t>
      </w:r>
    </w:p>
    <w:p w14:paraId="4C097C76" w14:textId="73865544" w:rsidR="00C743E3" w:rsidRPr="00D96943" w:rsidRDefault="00876BB1" w:rsidP="00D96943">
      <w:pPr>
        <w:spacing w:after="120" w:line="240" w:lineRule="auto"/>
        <w:ind w:left="426" w:right="543" w:firstLine="141"/>
        <w:rPr>
          <w:rFonts w:ascii="Arial" w:hAnsi="Arial" w:cs="Arial"/>
          <w:iCs/>
        </w:rPr>
      </w:pPr>
      <w:r w:rsidRPr="00D96943">
        <w:rPr>
          <w:rFonts w:ascii="Arial" w:hAnsi="Arial" w:cs="Arial"/>
          <w:iCs/>
        </w:rPr>
        <w:t>100% coursework</w:t>
      </w:r>
    </w:p>
    <w:p w14:paraId="22F894B5" w14:textId="77777777" w:rsidR="00C743E3" w:rsidRPr="00D96943" w:rsidRDefault="00C743E3" w:rsidP="00C743E3">
      <w:pPr>
        <w:spacing w:after="120" w:line="240" w:lineRule="auto"/>
        <w:ind w:left="426" w:right="543"/>
        <w:rPr>
          <w:rFonts w:ascii="Arial" w:hAnsi="Arial" w:cs="Arial"/>
          <w:iCs/>
        </w:rPr>
      </w:pPr>
    </w:p>
    <w:p w14:paraId="356DB56D" w14:textId="7510189D" w:rsidR="00C743E3" w:rsidRPr="00D96943" w:rsidRDefault="00C743E3" w:rsidP="00C743E3">
      <w:pPr>
        <w:pStyle w:val="Heading2"/>
        <w:rPr>
          <w:sz w:val="22"/>
          <w:szCs w:val="22"/>
        </w:rPr>
      </w:pPr>
      <w:r w:rsidRPr="00D96943">
        <w:rPr>
          <w:sz w:val="22"/>
          <w:szCs w:val="22"/>
        </w:rPr>
        <w:t xml:space="preserve">Map of module learning outcomes (sections </w:t>
      </w:r>
      <w:r w:rsidR="00D96943">
        <w:rPr>
          <w:sz w:val="22"/>
          <w:szCs w:val="22"/>
        </w:rPr>
        <w:t xml:space="preserve">8 </w:t>
      </w:r>
      <w:r w:rsidRPr="00D96943">
        <w:rPr>
          <w:sz w:val="22"/>
          <w:szCs w:val="22"/>
        </w:rPr>
        <w:t xml:space="preserve">&amp; </w:t>
      </w:r>
      <w:r w:rsidR="00D96943">
        <w:rPr>
          <w:sz w:val="22"/>
          <w:szCs w:val="22"/>
        </w:rPr>
        <w:t>9</w:t>
      </w:r>
      <w:r w:rsidRPr="00D96943">
        <w:rPr>
          <w:sz w:val="22"/>
          <w:szCs w:val="22"/>
        </w:rPr>
        <w:t>) to learning and teaching methods (section 1</w:t>
      </w:r>
      <w:r w:rsidR="00840F37">
        <w:rPr>
          <w:sz w:val="22"/>
          <w:szCs w:val="22"/>
        </w:rPr>
        <w:t>2</w:t>
      </w:r>
      <w:r w:rsidRPr="00D96943">
        <w:rPr>
          <w:sz w:val="22"/>
          <w:szCs w:val="22"/>
        </w:rPr>
        <w:t>) and methods of assessment (section 1</w:t>
      </w:r>
      <w:r w:rsidR="00840F37">
        <w:rPr>
          <w:sz w:val="22"/>
          <w:szCs w:val="22"/>
        </w:rPr>
        <w:t>3</w:t>
      </w:r>
      <w:r w:rsidRPr="00D96943">
        <w:rPr>
          <w:sz w:val="22"/>
          <w:szCs w:val="22"/>
        </w:rPr>
        <w:t>)</w:t>
      </w:r>
    </w:p>
    <w:p w14:paraId="4CD5EFFD" w14:textId="77777777" w:rsidR="00C743E3" w:rsidRPr="00D96943" w:rsidRDefault="00C743E3" w:rsidP="00C743E3">
      <w:pPr>
        <w:spacing w:after="120" w:line="240" w:lineRule="auto"/>
        <w:ind w:left="567" w:right="543"/>
        <w:jc w:val="both"/>
        <w:rPr>
          <w:rFonts w:ascii="Arial" w:hAnsi="Arial" w:cs="Arial"/>
          <w:i/>
          <w:iCs/>
        </w:rPr>
      </w:pPr>
    </w:p>
    <w:p w14:paraId="47F3CD5E" w14:textId="608253CF" w:rsidR="00C743E3" w:rsidRPr="00792915" w:rsidRDefault="00C743E3" w:rsidP="00792915">
      <w:pPr>
        <w:spacing w:after="120" w:line="240" w:lineRule="auto"/>
        <w:ind w:left="567" w:right="543"/>
        <w:jc w:val="both"/>
        <w:rPr>
          <w:rFonts w:ascii="Arial" w:hAnsi="Arial" w:cs="Arial"/>
          <w:b/>
          <w:bCs/>
        </w:rPr>
      </w:pPr>
      <w:r w:rsidRPr="00D96943">
        <w:rPr>
          <w:rFonts w:ascii="Arial" w:hAnsi="Arial" w:cs="Arial"/>
          <w:b/>
          <w:bCs/>
        </w:rPr>
        <w:t>Module learning outcomes against learning and teaching methods:</w:t>
      </w:r>
    </w:p>
    <w:tbl>
      <w:tblPr>
        <w:tblStyle w:val="TableGrid3"/>
        <w:tblW w:w="5000" w:type="pct"/>
        <w:tblLayout w:type="fixed"/>
        <w:tblLook w:val="04A0" w:firstRow="1" w:lastRow="0" w:firstColumn="1" w:lastColumn="0" w:noHBand="0" w:noVBand="1"/>
      </w:tblPr>
      <w:tblGrid>
        <w:gridCol w:w="1415"/>
        <w:gridCol w:w="951"/>
        <w:gridCol w:w="950"/>
        <w:gridCol w:w="950"/>
        <w:gridCol w:w="950"/>
        <w:gridCol w:w="950"/>
        <w:gridCol w:w="950"/>
        <w:gridCol w:w="950"/>
        <w:gridCol w:w="950"/>
      </w:tblGrid>
      <w:tr w:rsidR="00840F37" w:rsidRPr="00D96943" w14:paraId="4781876E" w14:textId="77777777" w:rsidTr="00840F37">
        <w:tc>
          <w:tcPr>
            <w:tcW w:w="784" w:type="pct"/>
            <w:shd w:val="clear" w:color="auto" w:fill="D9D9D9"/>
          </w:tcPr>
          <w:p w14:paraId="7BE6FA37" w14:textId="77777777" w:rsidR="00840F37" w:rsidRPr="00D96943" w:rsidRDefault="00840F37" w:rsidP="00D96943">
            <w:pPr>
              <w:spacing w:after="120"/>
              <w:ind w:left="33" w:right="-180"/>
              <w:rPr>
                <w:rFonts w:ascii="Arial" w:hAnsi="Arial" w:cs="Arial"/>
                <w:b/>
                <w:sz w:val="20"/>
                <w:szCs w:val="20"/>
              </w:rPr>
            </w:pPr>
            <w:r w:rsidRPr="00D96943">
              <w:rPr>
                <w:rFonts w:ascii="Arial" w:hAnsi="Arial" w:cs="Arial"/>
                <w:b/>
                <w:sz w:val="20"/>
                <w:szCs w:val="20"/>
              </w:rPr>
              <w:t>Module learning outcome</w:t>
            </w:r>
          </w:p>
        </w:tc>
        <w:tc>
          <w:tcPr>
            <w:tcW w:w="527" w:type="pct"/>
          </w:tcPr>
          <w:p w14:paraId="671A0E88" w14:textId="142C766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8.1</w:t>
            </w:r>
          </w:p>
        </w:tc>
        <w:tc>
          <w:tcPr>
            <w:tcW w:w="527" w:type="pct"/>
          </w:tcPr>
          <w:p w14:paraId="6DAC6FAA"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8.2</w:t>
            </w:r>
          </w:p>
        </w:tc>
        <w:tc>
          <w:tcPr>
            <w:tcW w:w="527" w:type="pct"/>
          </w:tcPr>
          <w:p w14:paraId="0B44BB0E"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8.3</w:t>
            </w:r>
          </w:p>
        </w:tc>
        <w:tc>
          <w:tcPr>
            <w:tcW w:w="527" w:type="pct"/>
          </w:tcPr>
          <w:p w14:paraId="66C8C9F2"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8.4</w:t>
            </w:r>
          </w:p>
        </w:tc>
        <w:tc>
          <w:tcPr>
            <w:tcW w:w="527" w:type="pct"/>
          </w:tcPr>
          <w:p w14:paraId="3FF83C27"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9.1</w:t>
            </w:r>
          </w:p>
        </w:tc>
        <w:tc>
          <w:tcPr>
            <w:tcW w:w="527" w:type="pct"/>
          </w:tcPr>
          <w:p w14:paraId="31288BF2"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9.2</w:t>
            </w:r>
          </w:p>
        </w:tc>
        <w:tc>
          <w:tcPr>
            <w:tcW w:w="527" w:type="pct"/>
          </w:tcPr>
          <w:p w14:paraId="7B8D8C57"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9.3</w:t>
            </w:r>
          </w:p>
        </w:tc>
        <w:tc>
          <w:tcPr>
            <w:tcW w:w="527" w:type="pct"/>
          </w:tcPr>
          <w:p w14:paraId="004DE61D"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9.4</w:t>
            </w:r>
          </w:p>
        </w:tc>
      </w:tr>
      <w:tr w:rsidR="00840F37" w:rsidRPr="00D96943" w14:paraId="7E494A10" w14:textId="77777777" w:rsidTr="00840F37">
        <w:tc>
          <w:tcPr>
            <w:tcW w:w="784" w:type="pct"/>
          </w:tcPr>
          <w:p w14:paraId="211B3945" w14:textId="77777777" w:rsidR="00840F37" w:rsidRPr="00D96943" w:rsidRDefault="00840F37" w:rsidP="00876BB1">
            <w:pPr>
              <w:spacing w:after="120"/>
              <w:ind w:right="-64"/>
              <w:rPr>
                <w:rFonts w:ascii="Arial" w:hAnsi="Arial" w:cs="Arial"/>
                <w:b/>
                <w:sz w:val="20"/>
                <w:szCs w:val="20"/>
              </w:rPr>
            </w:pPr>
            <w:r w:rsidRPr="00D96943">
              <w:rPr>
                <w:rFonts w:ascii="Arial" w:hAnsi="Arial" w:cs="Arial"/>
                <w:b/>
                <w:sz w:val="20"/>
                <w:szCs w:val="20"/>
              </w:rPr>
              <w:t>Private Study</w:t>
            </w:r>
          </w:p>
        </w:tc>
        <w:tc>
          <w:tcPr>
            <w:tcW w:w="527" w:type="pct"/>
          </w:tcPr>
          <w:p w14:paraId="2C70DA25" w14:textId="05E060D0"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06D7B43"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31E6733"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4069C94C"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355C4FAC"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316949A9" w14:textId="77777777" w:rsidR="00840F37" w:rsidRPr="00D96943" w:rsidRDefault="00840F37" w:rsidP="00876BB1">
            <w:pPr>
              <w:spacing w:after="120"/>
              <w:ind w:right="543"/>
              <w:rPr>
                <w:rFonts w:ascii="Arial" w:hAnsi="Arial" w:cs="Arial"/>
                <w:b/>
                <w:sz w:val="20"/>
                <w:szCs w:val="20"/>
              </w:rPr>
            </w:pPr>
          </w:p>
        </w:tc>
        <w:tc>
          <w:tcPr>
            <w:tcW w:w="527" w:type="pct"/>
          </w:tcPr>
          <w:p w14:paraId="2F3B9982"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1C7CE426"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r>
      <w:tr w:rsidR="00840F37" w:rsidRPr="00D96943" w14:paraId="6AD9113E" w14:textId="77777777" w:rsidTr="00840F37">
        <w:tc>
          <w:tcPr>
            <w:tcW w:w="784" w:type="pct"/>
          </w:tcPr>
          <w:p w14:paraId="5CAB33DC" w14:textId="0C2DEB7A" w:rsidR="00840F37" w:rsidRPr="00D96943" w:rsidRDefault="00840F37" w:rsidP="00876BB1">
            <w:pPr>
              <w:spacing w:after="120"/>
              <w:ind w:right="-38"/>
              <w:rPr>
                <w:rFonts w:ascii="Arial" w:hAnsi="Arial" w:cs="Arial"/>
                <w:i/>
                <w:sz w:val="20"/>
                <w:szCs w:val="20"/>
              </w:rPr>
            </w:pPr>
            <w:r w:rsidRPr="00D96943">
              <w:rPr>
                <w:rFonts w:ascii="Arial" w:hAnsi="Arial" w:cs="Arial"/>
                <w:i/>
                <w:sz w:val="20"/>
                <w:szCs w:val="20"/>
              </w:rPr>
              <w:t>Workshop</w:t>
            </w:r>
          </w:p>
        </w:tc>
        <w:tc>
          <w:tcPr>
            <w:tcW w:w="527" w:type="pct"/>
          </w:tcPr>
          <w:p w14:paraId="2EF15611" w14:textId="63A1D798"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7B7F872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667150E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243A0830"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6158D17B"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276956CB"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F336DEF"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430D288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r>
    </w:tbl>
    <w:p w14:paraId="723D2AC4" w14:textId="77777777" w:rsidR="00C743E3" w:rsidRPr="00D96943" w:rsidRDefault="00C743E3" w:rsidP="00C743E3">
      <w:pPr>
        <w:spacing w:after="120" w:line="240" w:lineRule="auto"/>
        <w:ind w:left="426" w:right="543" w:firstLine="294"/>
        <w:rPr>
          <w:rFonts w:ascii="Arial" w:hAnsi="Arial" w:cs="Arial"/>
          <w:b/>
          <w:iCs/>
        </w:rPr>
      </w:pPr>
    </w:p>
    <w:p w14:paraId="2F9E8FBA" w14:textId="77777777" w:rsidR="00C743E3" w:rsidRPr="00D96943" w:rsidRDefault="00C743E3" w:rsidP="00C743E3">
      <w:pPr>
        <w:spacing w:after="120" w:line="240" w:lineRule="auto"/>
        <w:ind w:left="426" w:right="543" w:firstLine="294"/>
        <w:rPr>
          <w:rFonts w:ascii="Arial" w:hAnsi="Arial" w:cs="Arial"/>
          <w:b/>
          <w:iCs/>
        </w:rPr>
      </w:pPr>
      <w:r w:rsidRPr="00D96943">
        <w:rPr>
          <w:rFonts w:ascii="Arial" w:hAnsi="Arial" w:cs="Arial"/>
          <w:b/>
          <w:iCs/>
        </w:rPr>
        <w:t>Module learning outcomes against assessment methods:</w:t>
      </w:r>
    </w:p>
    <w:tbl>
      <w:tblPr>
        <w:tblStyle w:val="TableGrid4"/>
        <w:tblW w:w="5000" w:type="pct"/>
        <w:tblLayout w:type="fixed"/>
        <w:tblLook w:val="04A0" w:firstRow="1" w:lastRow="0" w:firstColumn="1" w:lastColumn="0" w:noHBand="0" w:noVBand="1"/>
      </w:tblPr>
      <w:tblGrid>
        <w:gridCol w:w="1480"/>
        <w:gridCol w:w="941"/>
        <w:gridCol w:w="941"/>
        <w:gridCol w:w="945"/>
        <w:gridCol w:w="941"/>
        <w:gridCol w:w="941"/>
        <w:gridCol w:w="943"/>
        <w:gridCol w:w="941"/>
        <w:gridCol w:w="943"/>
      </w:tblGrid>
      <w:tr w:rsidR="00840F37" w:rsidRPr="00D96943" w14:paraId="49F19E5B" w14:textId="77777777" w:rsidTr="00840F37">
        <w:tc>
          <w:tcPr>
            <w:tcW w:w="820" w:type="pct"/>
            <w:shd w:val="clear" w:color="auto" w:fill="D9D9D9"/>
          </w:tcPr>
          <w:p w14:paraId="1E7017BB" w14:textId="710B70CA" w:rsidR="00840F37" w:rsidRPr="00D96943" w:rsidRDefault="00840F37" w:rsidP="00840F37">
            <w:pPr>
              <w:spacing w:after="120"/>
              <w:ind w:right="-192"/>
              <w:rPr>
                <w:rFonts w:ascii="Arial" w:hAnsi="Arial" w:cs="Arial"/>
                <w:b/>
              </w:rPr>
            </w:pPr>
            <w:r w:rsidRPr="00D96943">
              <w:rPr>
                <w:rFonts w:ascii="Arial" w:hAnsi="Arial" w:cs="Arial"/>
                <w:b/>
                <w:sz w:val="20"/>
                <w:szCs w:val="20"/>
              </w:rPr>
              <w:t>Module learning outcome</w:t>
            </w:r>
          </w:p>
        </w:tc>
        <w:tc>
          <w:tcPr>
            <w:tcW w:w="522" w:type="pct"/>
          </w:tcPr>
          <w:p w14:paraId="4D4B3394" w14:textId="12BE5277" w:rsidR="00840F37" w:rsidRPr="00840F37" w:rsidRDefault="00840F37" w:rsidP="00840F37">
            <w:pPr>
              <w:spacing w:after="120"/>
              <w:ind w:right="543"/>
              <w:rPr>
                <w:rFonts w:ascii="Arial" w:hAnsi="Arial" w:cs="Arial"/>
              </w:rPr>
            </w:pPr>
            <w:r w:rsidRPr="00D96943">
              <w:rPr>
                <w:rFonts w:ascii="Arial" w:hAnsi="Arial" w:cs="Arial"/>
                <w:sz w:val="20"/>
                <w:szCs w:val="20"/>
              </w:rPr>
              <w:t>8.1</w:t>
            </w:r>
          </w:p>
        </w:tc>
        <w:tc>
          <w:tcPr>
            <w:tcW w:w="522" w:type="pct"/>
          </w:tcPr>
          <w:p w14:paraId="59069C04" w14:textId="695B8DE7" w:rsidR="00840F37" w:rsidRPr="00840F37" w:rsidRDefault="00840F37" w:rsidP="00840F37">
            <w:pPr>
              <w:spacing w:after="120"/>
              <w:ind w:right="543"/>
              <w:rPr>
                <w:rFonts w:ascii="Arial" w:hAnsi="Arial" w:cs="Arial"/>
              </w:rPr>
            </w:pPr>
            <w:r w:rsidRPr="00D96943">
              <w:rPr>
                <w:rFonts w:ascii="Arial" w:hAnsi="Arial" w:cs="Arial"/>
                <w:sz w:val="20"/>
                <w:szCs w:val="20"/>
              </w:rPr>
              <w:t>8.2</w:t>
            </w:r>
          </w:p>
        </w:tc>
        <w:tc>
          <w:tcPr>
            <w:tcW w:w="524" w:type="pct"/>
          </w:tcPr>
          <w:p w14:paraId="6D9C2AD4" w14:textId="0B0F8883" w:rsidR="00840F37" w:rsidRPr="00840F37" w:rsidRDefault="00840F37" w:rsidP="00840F37">
            <w:pPr>
              <w:spacing w:after="120"/>
              <w:ind w:right="543"/>
              <w:rPr>
                <w:rFonts w:ascii="Arial" w:hAnsi="Arial" w:cs="Arial"/>
              </w:rPr>
            </w:pPr>
            <w:r w:rsidRPr="00D96943">
              <w:rPr>
                <w:rFonts w:ascii="Arial" w:hAnsi="Arial" w:cs="Arial"/>
                <w:sz w:val="20"/>
                <w:szCs w:val="20"/>
              </w:rPr>
              <w:t>8.3</w:t>
            </w:r>
          </w:p>
        </w:tc>
        <w:tc>
          <w:tcPr>
            <w:tcW w:w="522" w:type="pct"/>
          </w:tcPr>
          <w:p w14:paraId="1B23FE01" w14:textId="62DD71A3" w:rsidR="00840F37" w:rsidRPr="00840F37" w:rsidRDefault="00840F37" w:rsidP="00840F37">
            <w:pPr>
              <w:spacing w:after="120"/>
              <w:ind w:right="543"/>
              <w:rPr>
                <w:rFonts w:ascii="Arial" w:hAnsi="Arial" w:cs="Arial"/>
              </w:rPr>
            </w:pPr>
            <w:r w:rsidRPr="00D96943">
              <w:rPr>
                <w:rFonts w:ascii="Arial" w:hAnsi="Arial" w:cs="Arial"/>
                <w:sz w:val="20"/>
                <w:szCs w:val="20"/>
              </w:rPr>
              <w:t>8.4</w:t>
            </w:r>
          </w:p>
        </w:tc>
        <w:tc>
          <w:tcPr>
            <w:tcW w:w="522" w:type="pct"/>
          </w:tcPr>
          <w:p w14:paraId="4ED430EC" w14:textId="6D9655ED" w:rsidR="00840F37" w:rsidRPr="00840F37" w:rsidRDefault="00840F37" w:rsidP="00840F37">
            <w:pPr>
              <w:spacing w:after="120"/>
              <w:ind w:right="543"/>
              <w:rPr>
                <w:rFonts w:ascii="Arial" w:hAnsi="Arial" w:cs="Arial"/>
              </w:rPr>
            </w:pPr>
            <w:r w:rsidRPr="00D96943">
              <w:rPr>
                <w:rFonts w:ascii="Arial" w:hAnsi="Arial" w:cs="Arial"/>
                <w:sz w:val="20"/>
                <w:szCs w:val="20"/>
              </w:rPr>
              <w:t>9.1</w:t>
            </w:r>
          </w:p>
        </w:tc>
        <w:tc>
          <w:tcPr>
            <w:tcW w:w="523" w:type="pct"/>
          </w:tcPr>
          <w:p w14:paraId="3D65AF4B" w14:textId="1E70F6E2" w:rsidR="00840F37" w:rsidRPr="00840F37" w:rsidRDefault="00840F37" w:rsidP="00840F37">
            <w:pPr>
              <w:spacing w:after="120"/>
              <w:ind w:right="543"/>
              <w:rPr>
                <w:rFonts w:ascii="Arial" w:hAnsi="Arial" w:cs="Arial"/>
              </w:rPr>
            </w:pPr>
            <w:r w:rsidRPr="00D96943">
              <w:rPr>
                <w:rFonts w:ascii="Arial" w:hAnsi="Arial" w:cs="Arial"/>
                <w:sz w:val="20"/>
                <w:szCs w:val="20"/>
              </w:rPr>
              <w:t>9.2</w:t>
            </w:r>
          </w:p>
        </w:tc>
        <w:tc>
          <w:tcPr>
            <w:tcW w:w="522" w:type="pct"/>
          </w:tcPr>
          <w:p w14:paraId="010296C2" w14:textId="3BF9A5E5" w:rsidR="00840F37" w:rsidRPr="00840F37" w:rsidRDefault="00840F37" w:rsidP="00840F37">
            <w:pPr>
              <w:spacing w:after="120"/>
              <w:ind w:right="543"/>
              <w:rPr>
                <w:rFonts w:ascii="Arial" w:hAnsi="Arial" w:cs="Arial"/>
              </w:rPr>
            </w:pPr>
            <w:r w:rsidRPr="00D96943">
              <w:rPr>
                <w:rFonts w:ascii="Arial" w:hAnsi="Arial" w:cs="Arial"/>
                <w:sz w:val="20"/>
                <w:szCs w:val="20"/>
              </w:rPr>
              <w:t>9.3</w:t>
            </w:r>
          </w:p>
        </w:tc>
        <w:tc>
          <w:tcPr>
            <w:tcW w:w="523" w:type="pct"/>
          </w:tcPr>
          <w:p w14:paraId="5B5E4107" w14:textId="79EDCD07" w:rsidR="00840F37" w:rsidRPr="00840F37" w:rsidRDefault="00840F37" w:rsidP="00840F37">
            <w:pPr>
              <w:spacing w:after="120"/>
              <w:ind w:right="543"/>
              <w:rPr>
                <w:rFonts w:ascii="Arial" w:hAnsi="Arial" w:cs="Arial"/>
              </w:rPr>
            </w:pPr>
            <w:r w:rsidRPr="00D96943">
              <w:rPr>
                <w:rFonts w:ascii="Arial" w:hAnsi="Arial" w:cs="Arial"/>
                <w:sz w:val="20"/>
                <w:szCs w:val="20"/>
              </w:rPr>
              <w:t>9.4</w:t>
            </w:r>
          </w:p>
        </w:tc>
      </w:tr>
      <w:tr w:rsidR="00876BB1" w:rsidRPr="00D96943" w14:paraId="0F2A92FC" w14:textId="77777777" w:rsidTr="00840F37">
        <w:tc>
          <w:tcPr>
            <w:tcW w:w="820" w:type="pct"/>
          </w:tcPr>
          <w:p w14:paraId="5554F52E" w14:textId="3662D7FB" w:rsidR="00876BB1" w:rsidRPr="00D96943" w:rsidRDefault="0006666B" w:rsidP="00840F37">
            <w:pPr>
              <w:spacing w:after="120"/>
              <w:ind w:right="-38"/>
              <w:rPr>
                <w:rFonts w:ascii="Arial" w:hAnsi="Arial" w:cs="Arial"/>
                <w:i/>
              </w:rPr>
            </w:pPr>
            <w:r>
              <w:rPr>
                <w:rFonts w:ascii="Arial" w:hAnsi="Arial" w:cs="Arial"/>
                <w:i/>
              </w:rPr>
              <w:t xml:space="preserve">Individual </w:t>
            </w:r>
            <w:r w:rsidR="00876BB1" w:rsidRPr="00D96943">
              <w:rPr>
                <w:rFonts w:ascii="Arial" w:hAnsi="Arial" w:cs="Arial"/>
                <w:i/>
              </w:rPr>
              <w:t>Business plan</w:t>
            </w:r>
          </w:p>
        </w:tc>
        <w:tc>
          <w:tcPr>
            <w:tcW w:w="522" w:type="pct"/>
          </w:tcPr>
          <w:p w14:paraId="374EC3AC"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63B56EC8"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4" w:type="pct"/>
          </w:tcPr>
          <w:p w14:paraId="4267CB9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2F95C82"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35EB11B"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72BD3664"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FDC9582"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2C608DBF"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r w:rsidR="00876BB1" w:rsidRPr="00D96943" w14:paraId="0A1F7711" w14:textId="77777777" w:rsidTr="00840F37">
        <w:tc>
          <w:tcPr>
            <w:tcW w:w="820" w:type="pct"/>
          </w:tcPr>
          <w:p w14:paraId="6F5582AB" w14:textId="36C4EBCC" w:rsidR="00876BB1" w:rsidRPr="00D96943" w:rsidRDefault="001B3F5B" w:rsidP="00D96943">
            <w:pPr>
              <w:spacing w:after="120"/>
              <w:ind w:right="-81"/>
              <w:rPr>
                <w:rFonts w:ascii="Arial" w:hAnsi="Arial" w:cs="Arial"/>
                <w:i/>
              </w:rPr>
            </w:pPr>
            <w:r>
              <w:rPr>
                <w:rFonts w:ascii="Arial" w:hAnsi="Arial" w:cs="Arial"/>
                <w:i/>
              </w:rPr>
              <w:t xml:space="preserve">Individual </w:t>
            </w:r>
            <w:r w:rsidR="00876BB1" w:rsidRPr="00D96943">
              <w:rPr>
                <w:rFonts w:ascii="Arial" w:hAnsi="Arial" w:cs="Arial"/>
                <w:i/>
              </w:rPr>
              <w:t>Presentation</w:t>
            </w:r>
          </w:p>
        </w:tc>
        <w:tc>
          <w:tcPr>
            <w:tcW w:w="522" w:type="pct"/>
          </w:tcPr>
          <w:p w14:paraId="3E82D202" w14:textId="77777777" w:rsidR="00876BB1" w:rsidRPr="00D96943" w:rsidRDefault="00876BB1" w:rsidP="00876BB1">
            <w:pPr>
              <w:spacing w:after="120"/>
              <w:ind w:right="543"/>
              <w:rPr>
                <w:rFonts w:ascii="Arial" w:hAnsi="Arial" w:cs="Arial"/>
                <w:b/>
              </w:rPr>
            </w:pPr>
          </w:p>
        </w:tc>
        <w:tc>
          <w:tcPr>
            <w:tcW w:w="522" w:type="pct"/>
          </w:tcPr>
          <w:p w14:paraId="3BBF622E" w14:textId="77777777" w:rsidR="00876BB1" w:rsidRPr="00D96943" w:rsidRDefault="00876BB1" w:rsidP="00876BB1">
            <w:pPr>
              <w:spacing w:after="120"/>
              <w:ind w:right="543"/>
              <w:rPr>
                <w:rFonts w:ascii="Arial" w:hAnsi="Arial" w:cs="Arial"/>
                <w:b/>
              </w:rPr>
            </w:pPr>
          </w:p>
        </w:tc>
        <w:tc>
          <w:tcPr>
            <w:tcW w:w="524" w:type="pct"/>
          </w:tcPr>
          <w:p w14:paraId="3826552E"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319E90B7"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B228F81" w14:textId="77777777" w:rsidR="00876BB1" w:rsidRPr="00D96943" w:rsidRDefault="00876BB1" w:rsidP="00876BB1">
            <w:pPr>
              <w:spacing w:after="120"/>
              <w:ind w:right="543"/>
              <w:rPr>
                <w:rFonts w:ascii="Arial" w:hAnsi="Arial" w:cs="Arial"/>
                <w:b/>
              </w:rPr>
            </w:pPr>
          </w:p>
        </w:tc>
        <w:tc>
          <w:tcPr>
            <w:tcW w:w="523" w:type="pct"/>
          </w:tcPr>
          <w:p w14:paraId="67E8053A"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4B1D7935"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44BFB8C0"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r w:rsidR="00876BB1" w:rsidRPr="00D96943" w14:paraId="586F9792" w14:textId="77777777" w:rsidTr="00840F37">
        <w:tc>
          <w:tcPr>
            <w:tcW w:w="820" w:type="pct"/>
          </w:tcPr>
          <w:p w14:paraId="74278E6E" w14:textId="2C072831" w:rsidR="00876BB1" w:rsidRPr="00D96943" w:rsidRDefault="0006666B" w:rsidP="001B3F5B">
            <w:pPr>
              <w:spacing w:after="120"/>
              <w:ind w:right="60"/>
              <w:rPr>
                <w:rFonts w:ascii="Arial" w:hAnsi="Arial" w:cs="Arial"/>
                <w:i/>
              </w:rPr>
            </w:pPr>
            <w:r>
              <w:rPr>
                <w:rFonts w:ascii="Arial" w:hAnsi="Arial" w:cs="Arial"/>
                <w:i/>
              </w:rPr>
              <w:t xml:space="preserve">Team </w:t>
            </w:r>
            <w:r w:rsidR="00876BB1" w:rsidRPr="00D96943">
              <w:rPr>
                <w:rFonts w:ascii="Arial" w:hAnsi="Arial" w:cs="Arial"/>
                <w:i/>
              </w:rPr>
              <w:t>Case study</w:t>
            </w:r>
            <w:r w:rsidR="001B3F5B">
              <w:rPr>
                <w:rFonts w:ascii="Arial" w:hAnsi="Arial" w:cs="Arial"/>
                <w:i/>
              </w:rPr>
              <w:t xml:space="preserve"> analysis</w:t>
            </w:r>
          </w:p>
        </w:tc>
        <w:tc>
          <w:tcPr>
            <w:tcW w:w="522" w:type="pct"/>
          </w:tcPr>
          <w:p w14:paraId="2C900833"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C975848" w14:textId="77777777" w:rsidR="00876BB1" w:rsidRPr="00D96943" w:rsidRDefault="00876BB1" w:rsidP="00876BB1">
            <w:pPr>
              <w:spacing w:after="120"/>
              <w:ind w:right="543"/>
              <w:rPr>
                <w:rFonts w:ascii="Arial" w:hAnsi="Arial" w:cs="Arial"/>
                <w:b/>
              </w:rPr>
            </w:pPr>
          </w:p>
        </w:tc>
        <w:tc>
          <w:tcPr>
            <w:tcW w:w="524" w:type="pct"/>
          </w:tcPr>
          <w:p w14:paraId="45228E22" w14:textId="77777777" w:rsidR="00876BB1" w:rsidRPr="00D96943" w:rsidRDefault="00876BB1" w:rsidP="00876BB1">
            <w:pPr>
              <w:spacing w:after="120"/>
              <w:ind w:right="543"/>
              <w:rPr>
                <w:rFonts w:ascii="Arial" w:hAnsi="Arial" w:cs="Arial"/>
                <w:b/>
              </w:rPr>
            </w:pPr>
          </w:p>
        </w:tc>
        <w:tc>
          <w:tcPr>
            <w:tcW w:w="522" w:type="pct"/>
          </w:tcPr>
          <w:p w14:paraId="59B38F3C"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88AC55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5EC08A1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1B7D9F9F"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3D614A63"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bl>
    <w:p w14:paraId="2375F822" w14:textId="6EBDF4C6" w:rsidR="001B3F5B" w:rsidRDefault="00792915" w:rsidP="001B3F5B">
      <w:pPr>
        <w:spacing w:after="120" w:line="240" w:lineRule="auto"/>
        <w:ind w:right="543"/>
        <w:rPr>
          <w:rFonts w:ascii="Arial" w:hAnsi="Arial" w:cs="Arial"/>
          <w:bCs/>
          <w:iCs/>
        </w:rPr>
      </w:pPr>
      <w:r>
        <w:rPr>
          <w:rFonts w:ascii="Arial" w:hAnsi="Arial" w:cs="Arial"/>
          <w:bCs/>
          <w:iCs/>
        </w:rPr>
        <w:t>Students must achieve a pass the individual business plan to ensure all module learning outcomes are met.</w:t>
      </w:r>
    </w:p>
    <w:p w14:paraId="08645502" w14:textId="32DF775C" w:rsidR="00792915" w:rsidRDefault="00792915" w:rsidP="001B3F5B">
      <w:pPr>
        <w:spacing w:after="120" w:line="240" w:lineRule="auto"/>
        <w:ind w:right="543"/>
        <w:rPr>
          <w:rFonts w:ascii="Arial" w:hAnsi="Arial" w:cs="Arial"/>
          <w:bCs/>
          <w:iCs/>
        </w:rPr>
      </w:pPr>
    </w:p>
    <w:p w14:paraId="41F2DAF7" w14:textId="77777777" w:rsidR="00840F37" w:rsidRPr="001B3F5B" w:rsidRDefault="00840F37" w:rsidP="001B3F5B">
      <w:pPr>
        <w:spacing w:after="120" w:line="240" w:lineRule="auto"/>
        <w:ind w:right="543"/>
        <w:rPr>
          <w:rFonts w:ascii="Arial" w:hAnsi="Arial" w:cs="Arial"/>
          <w:bCs/>
          <w:iCs/>
        </w:rPr>
      </w:pPr>
    </w:p>
    <w:p w14:paraId="2904C331" w14:textId="77777777" w:rsidR="00C743E3" w:rsidRPr="00D96943" w:rsidRDefault="00C743E3" w:rsidP="00C743E3">
      <w:pPr>
        <w:pStyle w:val="Heading2"/>
        <w:rPr>
          <w:iCs/>
          <w:sz w:val="22"/>
          <w:szCs w:val="22"/>
        </w:rPr>
      </w:pPr>
      <w:r w:rsidRPr="00D96943">
        <w:rPr>
          <w:sz w:val="22"/>
          <w:szCs w:val="22"/>
        </w:rPr>
        <w:lastRenderedPageBreak/>
        <w:t xml:space="preserve">Inclusive module design </w:t>
      </w:r>
    </w:p>
    <w:p w14:paraId="36C0F2B0" w14:textId="77985052" w:rsidR="00C743E3" w:rsidRPr="00D96943" w:rsidRDefault="00C743E3" w:rsidP="00C743E3">
      <w:pPr>
        <w:autoSpaceDE w:val="0"/>
        <w:autoSpaceDN w:val="0"/>
        <w:adjustRightInd w:val="0"/>
        <w:spacing w:after="120" w:line="240" w:lineRule="auto"/>
        <w:ind w:left="567" w:right="543"/>
        <w:jc w:val="both"/>
        <w:rPr>
          <w:rFonts w:ascii="Arial" w:hAnsi="Arial" w:cs="Arial"/>
        </w:rPr>
      </w:pPr>
      <w:r w:rsidRPr="00D96943">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D96943" w:rsidRDefault="00C743E3" w:rsidP="00C743E3">
      <w:pPr>
        <w:autoSpaceDE w:val="0"/>
        <w:autoSpaceDN w:val="0"/>
        <w:adjustRightInd w:val="0"/>
        <w:spacing w:after="120" w:line="240" w:lineRule="auto"/>
        <w:ind w:left="567" w:right="543"/>
        <w:jc w:val="both"/>
        <w:rPr>
          <w:rFonts w:ascii="Arial" w:hAnsi="Arial" w:cs="Arial"/>
        </w:rPr>
      </w:pPr>
      <w:r w:rsidRPr="00D96943">
        <w:rPr>
          <w:rFonts w:ascii="Arial" w:hAnsi="Arial" w:cs="Arial"/>
        </w:rPr>
        <w:t>The inclusive practices in the guidance (see Annex B Appendix A) have been considered in order to support all students in the following areas:</w:t>
      </w:r>
    </w:p>
    <w:p w14:paraId="468A37AD" w14:textId="77777777" w:rsidR="00C743E3" w:rsidRPr="00D96943" w:rsidRDefault="00C743E3" w:rsidP="00C743E3">
      <w:pPr>
        <w:autoSpaceDE w:val="0"/>
        <w:autoSpaceDN w:val="0"/>
        <w:adjustRightInd w:val="0"/>
        <w:spacing w:after="120" w:line="240" w:lineRule="auto"/>
        <w:ind w:left="567" w:right="543"/>
        <w:jc w:val="both"/>
        <w:rPr>
          <w:rFonts w:ascii="Arial" w:hAnsi="Arial" w:cs="Arial"/>
          <w:bCs/>
        </w:rPr>
      </w:pPr>
      <w:r w:rsidRPr="00D96943">
        <w:rPr>
          <w:rFonts w:ascii="Arial" w:hAnsi="Arial" w:cs="Arial"/>
        </w:rPr>
        <w:t xml:space="preserve">a) </w:t>
      </w:r>
      <w:r w:rsidRPr="00D96943">
        <w:rPr>
          <w:rFonts w:ascii="Arial" w:hAnsi="Arial" w:cs="Arial"/>
          <w:bCs/>
        </w:rPr>
        <w:t>Accessible resources and curriculum</w:t>
      </w:r>
    </w:p>
    <w:p w14:paraId="3F86BB65" w14:textId="77777777" w:rsidR="00C743E3" w:rsidRPr="00D96943"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D96943">
        <w:rPr>
          <w:rFonts w:ascii="Arial" w:hAnsi="Arial" w:cs="Arial"/>
        </w:rPr>
        <w:t xml:space="preserve">b) </w:t>
      </w:r>
      <w:r w:rsidRPr="00D96943">
        <w:rPr>
          <w:rFonts w:ascii="Arial" w:hAnsi="Arial" w:cs="Arial"/>
          <w:bCs/>
        </w:rPr>
        <w:t>Learning, teaching and assessment methods</w:t>
      </w:r>
    </w:p>
    <w:p w14:paraId="76D6D13E" w14:textId="77777777" w:rsidR="00C743E3" w:rsidRPr="00D96943" w:rsidRDefault="00C743E3" w:rsidP="00C743E3">
      <w:pPr>
        <w:spacing w:after="120" w:line="240" w:lineRule="auto"/>
        <w:ind w:left="426" w:right="543"/>
        <w:rPr>
          <w:rFonts w:ascii="Arial" w:hAnsi="Arial" w:cs="Arial"/>
          <w:i/>
          <w:iCs/>
        </w:rPr>
      </w:pPr>
    </w:p>
    <w:p w14:paraId="2A263302" w14:textId="77777777" w:rsidR="00C743E3" w:rsidRPr="00D96943" w:rsidRDefault="00C743E3" w:rsidP="00C743E3">
      <w:pPr>
        <w:pStyle w:val="Heading2"/>
        <w:rPr>
          <w:sz w:val="22"/>
          <w:szCs w:val="22"/>
        </w:rPr>
      </w:pPr>
      <w:r w:rsidRPr="00D96943">
        <w:rPr>
          <w:sz w:val="22"/>
          <w:szCs w:val="22"/>
        </w:rPr>
        <w:t>Campus(es) or centre(s) where module will be delivered</w:t>
      </w:r>
    </w:p>
    <w:p w14:paraId="167F9464" w14:textId="22FACB02" w:rsidR="00C743E3" w:rsidRPr="00D96943" w:rsidRDefault="00876BB1" w:rsidP="00876BB1">
      <w:pPr>
        <w:spacing w:after="120" w:line="240" w:lineRule="auto"/>
        <w:ind w:left="567" w:right="543"/>
        <w:rPr>
          <w:rFonts w:ascii="Arial" w:hAnsi="Arial" w:cs="Arial"/>
        </w:rPr>
      </w:pPr>
      <w:r w:rsidRPr="00D96943">
        <w:rPr>
          <w:rFonts w:ascii="Arial" w:hAnsi="Arial" w:cs="Arial"/>
        </w:rPr>
        <w:t>Medway</w:t>
      </w:r>
    </w:p>
    <w:p w14:paraId="376C90CD" w14:textId="77777777" w:rsidR="00C743E3" w:rsidRPr="00D96943" w:rsidRDefault="00C743E3" w:rsidP="00C743E3">
      <w:pPr>
        <w:spacing w:after="120" w:line="240" w:lineRule="auto"/>
        <w:ind w:left="426" w:right="543"/>
        <w:rPr>
          <w:rFonts w:ascii="Arial" w:hAnsi="Arial" w:cs="Arial"/>
          <w:iCs/>
        </w:rPr>
      </w:pPr>
    </w:p>
    <w:p w14:paraId="5AFBE575" w14:textId="77777777" w:rsidR="00C743E3" w:rsidRPr="00D96943" w:rsidRDefault="00C743E3" w:rsidP="00C743E3">
      <w:pPr>
        <w:pStyle w:val="Heading2"/>
        <w:rPr>
          <w:sz w:val="22"/>
          <w:szCs w:val="22"/>
        </w:rPr>
      </w:pPr>
      <w:r w:rsidRPr="00D96943">
        <w:rPr>
          <w:sz w:val="22"/>
          <w:szCs w:val="22"/>
        </w:rPr>
        <w:t xml:space="preserve">Internationalisation </w:t>
      </w:r>
    </w:p>
    <w:p w14:paraId="0C9EA34E" w14:textId="1703A68F" w:rsidR="00C743E3" w:rsidRPr="00D96943" w:rsidRDefault="00876BB1" w:rsidP="00876BB1">
      <w:pPr>
        <w:spacing w:after="120" w:line="240" w:lineRule="auto"/>
        <w:ind w:left="567" w:right="543"/>
        <w:rPr>
          <w:rFonts w:ascii="Arial" w:hAnsi="Arial" w:cs="Arial"/>
        </w:rPr>
      </w:pPr>
      <w:r w:rsidRPr="00D96943">
        <w:rPr>
          <w:rFonts w:ascii="Arial" w:hAnsi="Arial" w:cs="Arial"/>
        </w:rPr>
        <w:t>The students could choose to develop their business plan for internationalisation in their individual report. 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p>
    <w:p w14:paraId="3CEBAD18" w14:textId="77777777" w:rsidR="00C743E3" w:rsidRPr="00D96943" w:rsidRDefault="00C743E3" w:rsidP="00C743E3">
      <w:pPr>
        <w:spacing w:after="120" w:line="240" w:lineRule="auto"/>
        <w:ind w:left="426" w:right="543"/>
        <w:rPr>
          <w:rFonts w:ascii="Arial" w:hAnsi="Arial" w:cs="Arial"/>
          <w:iCs/>
        </w:rPr>
      </w:pPr>
    </w:p>
    <w:p w14:paraId="75AA0FA5" w14:textId="77777777" w:rsidR="00C743E3" w:rsidRPr="00D96943" w:rsidRDefault="00C743E3" w:rsidP="00C743E3">
      <w:pPr>
        <w:pBdr>
          <w:bottom w:val="single" w:sz="6" w:space="1" w:color="auto"/>
        </w:pBdr>
        <w:spacing w:after="120" w:line="240" w:lineRule="auto"/>
        <w:ind w:right="543"/>
        <w:rPr>
          <w:rFonts w:ascii="Arial" w:hAnsi="Arial" w:cs="Arial"/>
        </w:rPr>
      </w:pPr>
    </w:p>
    <w:p w14:paraId="182724D4" w14:textId="77777777" w:rsidR="00C743E3" w:rsidRPr="00D96943" w:rsidRDefault="00C743E3" w:rsidP="00C743E3">
      <w:pPr>
        <w:spacing w:after="120" w:line="240" w:lineRule="auto"/>
        <w:ind w:right="543"/>
        <w:rPr>
          <w:rFonts w:ascii="Arial" w:hAnsi="Arial" w:cs="Arial"/>
          <w:b/>
        </w:rPr>
      </w:pPr>
      <w:r w:rsidRPr="00D96943">
        <w:rPr>
          <w:rFonts w:ascii="Arial" w:hAnsi="Arial" w:cs="Arial"/>
          <w:b/>
        </w:rPr>
        <w:t xml:space="preserve">DIVISIONAL USE ONLY </w:t>
      </w:r>
    </w:p>
    <w:p w14:paraId="30BCA478" w14:textId="77777777" w:rsidR="00C743E3" w:rsidRPr="00D96943" w:rsidRDefault="00C743E3" w:rsidP="00C743E3">
      <w:pPr>
        <w:spacing w:after="120" w:line="240" w:lineRule="auto"/>
        <w:ind w:right="543"/>
        <w:rPr>
          <w:rFonts w:ascii="Arial" w:hAnsi="Arial" w:cs="Arial"/>
          <w:b/>
        </w:rPr>
      </w:pPr>
      <w:r w:rsidRPr="00D96943">
        <w:rPr>
          <w:rFonts w:ascii="Arial" w:hAnsi="Arial" w:cs="Arial"/>
          <w:b/>
        </w:rPr>
        <w:t>Module record – all revisions must be recorded in the grid and full details of the change retained in the appropriate committee records.</w:t>
      </w:r>
    </w:p>
    <w:p w14:paraId="4FFE660F" w14:textId="77777777" w:rsidR="00C743E3" w:rsidRPr="00D96943"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D96943" w14:paraId="3C68BEEB" w14:textId="77777777" w:rsidTr="00C743E3">
        <w:trPr>
          <w:trHeight w:val="317"/>
          <w:tblHeader/>
        </w:trPr>
        <w:tc>
          <w:tcPr>
            <w:tcW w:w="1593" w:type="dxa"/>
          </w:tcPr>
          <w:p w14:paraId="6D9E3ED0" w14:textId="77777777" w:rsidR="00C743E3" w:rsidRPr="00D96943" w:rsidRDefault="00C743E3" w:rsidP="001C16C0">
            <w:pPr>
              <w:spacing w:after="120"/>
              <w:ind w:right="543"/>
              <w:rPr>
                <w:rFonts w:ascii="Arial" w:hAnsi="Arial" w:cs="Arial"/>
              </w:rPr>
            </w:pPr>
            <w:r w:rsidRPr="00D96943">
              <w:rPr>
                <w:rFonts w:ascii="Arial" w:hAnsi="Arial" w:cs="Arial"/>
              </w:rPr>
              <w:t>Date approved</w:t>
            </w:r>
          </w:p>
        </w:tc>
        <w:tc>
          <w:tcPr>
            <w:tcW w:w="2271" w:type="dxa"/>
          </w:tcPr>
          <w:p w14:paraId="6ADCAAF2" w14:textId="77777777" w:rsidR="00C743E3" w:rsidRPr="00D96943" w:rsidRDefault="00C743E3" w:rsidP="001C16C0">
            <w:pPr>
              <w:spacing w:after="120"/>
              <w:ind w:right="543"/>
              <w:rPr>
                <w:rFonts w:ascii="Arial" w:hAnsi="Arial" w:cs="Arial"/>
              </w:rPr>
            </w:pPr>
            <w:r w:rsidRPr="00D96943">
              <w:rPr>
                <w:rFonts w:ascii="Arial" w:hAnsi="Arial" w:cs="Arial"/>
              </w:rPr>
              <w:t>New/Major/minor revision</w:t>
            </w:r>
          </w:p>
        </w:tc>
        <w:tc>
          <w:tcPr>
            <w:tcW w:w="1896" w:type="dxa"/>
          </w:tcPr>
          <w:p w14:paraId="2E96E9A5" w14:textId="77777777" w:rsidR="00C743E3" w:rsidRPr="00D96943" w:rsidRDefault="00C743E3" w:rsidP="001C16C0">
            <w:pPr>
              <w:spacing w:after="120"/>
              <w:ind w:right="543"/>
              <w:rPr>
                <w:rFonts w:ascii="Arial" w:hAnsi="Arial" w:cs="Arial"/>
              </w:rPr>
            </w:pPr>
            <w:r w:rsidRPr="00D96943">
              <w:rPr>
                <w:rFonts w:ascii="Arial" w:hAnsi="Arial" w:cs="Arial"/>
              </w:rPr>
              <w:t>Start date of delivery of (revised) version</w:t>
            </w:r>
          </w:p>
        </w:tc>
        <w:tc>
          <w:tcPr>
            <w:tcW w:w="2246" w:type="dxa"/>
          </w:tcPr>
          <w:p w14:paraId="6E8E2FC9" w14:textId="77777777" w:rsidR="00C743E3" w:rsidRPr="00D96943" w:rsidRDefault="00C743E3" w:rsidP="001C16C0">
            <w:pPr>
              <w:spacing w:after="120"/>
              <w:ind w:right="543"/>
              <w:rPr>
                <w:rFonts w:ascii="Arial" w:hAnsi="Arial" w:cs="Arial"/>
              </w:rPr>
            </w:pPr>
            <w:r w:rsidRPr="00D96943">
              <w:rPr>
                <w:rFonts w:ascii="Arial" w:hAnsi="Arial" w:cs="Arial"/>
              </w:rPr>
              <w:t>Section revised</w:t>
            </w:r>
          </w:p>
          <w:p w14:paraId="5FCC31D8" w14:textId="77777777" w:rsidR="00C743E3" w:rsidRPr="00D96943" w:rsidRDefault="00C743E3" w:rsidP="001C16C0">
            <w:pPr>
              <w:spacing w:after="120"/>
              <w:ind w:right="543"/>
              <w:rPr>
                <w:rFonts w:ascii="Arial" w:hAnsi="Arial" w:cs="Arial"/>
              </w:rPr>
            </w:pPr>
            <w:r w:rsidRPr="00D96943">
              <w:rPr>
                <w:rFonts w:ascii="Arial" w:hAnsi="Arial" w:cs="Arial"/>
              </w:rPr>
              <w:t>(if applicable)</w:t>
            </w:r>
          </w:p>
        </w:tc>
        <w:tc>
          <w:tcPr>
            <w:tcW w:w="2676" w:type="dxa"/>
          </w:tcPr>
          <w:p w14:paraId="37A1272D" w14:textId="77777777" w:rsidR="00C743E3" w:rsidRPr="00D96943" w:rsidRDefault="00C743E3" w:rsidP="001C16C0">
            <w:pPr>
              <w:spacing w:after="120"/>
              <w:ind w:right="543"/>
              <w:rPr>
                <w:rFonts w:ascii="Arial" w:hAnsi="Arial" w:cs="Arial"/>
              </w:rPr>
            </w:pPr>
            <w:r w:rsidRPr="00D96943">
              <w:rPr>
                <w:rFonts w:ascii="Arial" w:hAnsi="Arial" w:cs="Arial"/>
              </w:rPr>
              <w:t>Impacts PLOs (Q6&amp;7 cover sheet)</w:t>
            </w:r>
          </w:p>
        </w:tc>
      </w:tr>
      <w:tr w:rsidR="00C743E3" w:rsidRPr="00D96943" w14:paraId="70F64F20" w14:textId="77777777" w:rsidTr="00C743E3">
        <w:trPr>
          <w:trHeight w:val="305"/>
        </w:trPr>
        <w:tc>
          <w:tcPr>
            <w:tcW w:w="1593" w:type="dxa"/>
          </w:tcPr>
          <w:p w14:paraId="1971017C" w14:textId="77777777" w:rsidR="00C743E3" w:rsidRPr="00D96943" w:rsidRDefault="00C743E3" w:rsidP="001C16C0">
            <w:pPr>
              <w:spacing w:after="120"/>
              <w:ind w:right="543"/>
              <w:rPr>
                <w:rFonts w:ascii="Arial" w:hAnsi="Arial" w:cs="Arial"/>
              </w:rPr>
            </w:pPr>
          </w:p>
        </w:tc>
        <w:tc>
          <w:tcPr>
            <w:tcW w:w="2271" w:type="dxa"/>
          </w:tcPr>
          <w:p w14:paraId="1F52A9CC" w14:textId="77777777" w:rsidR="00C743E3" w:rsidRPr="00D96943" w:rsidRDefault="00C743E3" w:rsidP="001C16C0">
            <w:pPr>
              <w:spacing w:after="120"/>
              <w:ind w:right="543"/>
              <w:rPr>
                <w:rFonts w:ascii="Arial" w:hAnsi="Arial" w:cs="Arial"/>
              </w:rPr>
            </w:pPr>
          </w:p>
        </w:tc>
        <w:tc>
          <w:tcPr>
            <w:tcW w:w="1896" w:type="dxa"/>
          </w:tcPr>
          <w:p w14:paraId="4148AFFB" w14:textId="77777777" w:rsidR="00C743E3" w:rsidRPr="00D96943" w:rsidRDefault="00C743E3" w:rsidP="001C16C0">
            <w:pPr>
              <w:spacing w:after="120"/>
              <w:ind w:right="543"/>
              <w:rPr>
                <w:rFonts w:ascii="Arial" w:hAnsi="Arial" w:cs="Arial"/>
              </w:rPr>
            </w:pPr>
          </w:p>
        </w:tc>
        <w:tc>
          <w:tcPr>
            <w:tcW w:w="2246" w:type="dxa"/>
          </w:tcPr>
          <w:p w14:paraId="1C9404DB" w14:textId="77777777" w:rsidR="00C743E3" w:rsidRPr="00D96943" w:rsidRDefault="00C743E3" w:rsidP="001C16C0">
            <w:pPr>
              <w:spacing w:after="120"/>
              <w:ind w:right="543"/>
              <w:rPr>
                <w:rFonts w:ascii="Arial" w:hAnsi="Arial" w:cs="Arial"/>
              </w:rPr>
            </w:pPr>
          </w:p>
        </w:tc>
        <w:tc>
          <w:tcPr>
            <w:tcW w:w="2676" w:type="dxa"/>
          </w:tcPr>
          <w:p w14:paraId="758B02C6" w14:textId="77777777" w:rsidR="00C743E3" w:rsidRPr="00D96943" w:rsidRDefault="00C743E3" w:rsidP="001C16C0">
            <w:pPr>
              <w:spacing w:after="120"/>
              <w:ind w:right="543"/>
              <w:rPr>
                <w:rFonts w:ascii="Arial" w:hAnsi="Arial" w:cs="Arial"/>
              </w:rPr>
            </w:pPr>
          </w:p>
        </w:tc>
      </w:tr>
      <w:tr w:rsidR="00C743E3" w:rsidRPr="00D96943" w14:paraId="7B470983" w14:textId="77777777" w:rsidTr="00C743E3">
        <w:trPr>
          <w:trHeight w:val="305"/>
        </w:trPr>
        <w:tc>
          <w:tcPr>
            <w:tcW w:w="1593" w:type="dxa"/>
          </w:tcPr>
          <w:p w14:paraId="34467FBA" w14:textId="77777777" w:rsidR="00C743E3" w:rsidRPr="00D96943" w:rsidRDefault="00C743E3" w:rsidP="001C16C0">
            <w:pPr>
              <w:spacing w:after="120"/>
              <w:ind w:right="543"/>
              <w:rPr>
                <w:rFonts w:ascii="Arial" w:hAnsi="Arial" w:cs="Arial"/>
              </w:rPr>
            </w:pPr>
          </w:p>
        </w:tc>
        <w:tc>
          <w:tcPr>
            <w:tcW w:w="2271" w:type="dxa"/>
          </w:tcPr>
          <w:p w14:paraId="0F9EDB37" w14:textId="77777777" w:rsidR="00C743E3" w:rsidRPr="00D96943" w:rsidRDefault="00C743E3" w:rsidP="001C16C0">
            <w:pPr>
              <w:spacing w:after="120"/>
              <w:ind w:right="543"/>
              <w:rPr>
                <w:rFonts w:ascii="Arial" w:hAnsi="Arial" w:cs="Arial"/>
              </w:rPr>
            </w:pPr>
          </w:p>
        </w:tc>
        <w:tc>
          <w:tcPr>
            <w:tcW w:w="1896" w:type="dxa"/>
          </w:tcPr>
          <w:p w14:paraId="5C4C7BE2" w14:textId="77777777" w:rsidR="00C743E3" w:rsidRPr="00D96943" w:rsidRDefault="00C743E3" w:rsidP="001C16C0">
            <w:pPr>
              <w:spacing w:after="120"/>
              <w:ind w:right="543"/>
              <w:rPr>
                <w:rFonts w:ascii="Arial" w:hAnsi="Arial" w:cs="Arial"/>
              </w:rPr>
            </w:pPr>
          </w:p>
        </w:tc>
        <w:tc>
          <w:tcPr>
            <w:tcW w:w="2246" w:type="dxa"/>
          </w:tcPr>
          <w:p w14:paraId="7D398210" w14:textId="77777777" w:rsidR="00C743E3" w:rsidRPr="00D96943" w:rsidRDefault="00C743E3" w:rsidP="001C16C0">
            <w:pPr>
              <w:spacing w:after="120"/>
              <w:ind w:right="543"/>
              <w:rPr>
                <w:rFonts w:ascii="Arial" w:hAnsi="Arial" w:cs="Arial"/>
              </w:rPr>
            </w:pPr>
          </w:p>
        </w:tc>
        <w:tc>
          <w:tcPr>
            <w:tcW w:w="2676" w:type="dxa"/>
          </w:tcPr>
          <w:p w14:paraId="223F8E69" w14:textId="77777777" w:rsidR="00C743E3" w:rsidRPr="00D96943" w:rsidRDefault="00C743E3" w:rsidP="001C16C0">
            <w:pPr>
              <w:spacing w:after="120"/>
              <w:ind w:right="543"/>
              <w:rPr>
                <w:rFonts w:ascii="Arial" w:hAnsi="Arial" w:cs="Arial"/>
              </w:rPr>
            </w:pPr>
          </w:p>
        </w:tc>
      </w:tr>
      <w:bookmarkEnd w:id="0"/>
    </w:tbl>
    <w:p w14:paraId="6F44EFB5" w14:textId="77777777" w:rsidR="00C743E3" w:rsidRPr="00D96943" w:rsidRDefault="00C743E3" w:rsidP="00C743E3">
      <w:pPr>
        <w:spacing w:after="120" w:line="240" w:lineRule="auto"/>
        <w:ind w:right="543"/>
        <w:rPr>
          <w:rFonts w:ascii="Arial" w:hAnsi="Arial" w:cs="Arial"/>
        </w:rPr>
      </w:pPr>
    </w:p>
    <w:p w14:paraId="2B46132F" w14:textId="77777777" w:rsidR="00C743E3" w:rsidRPr="00D96943" w:rsidRDefault="00C743E3" w:rsidP="00BF35AB">
      <w:pPr>
        <w:spacing w:line="240" w:lineRule="auto"/>
        <w:rPr>
          <w:rFonts w:ascii="Arial" w:hAnsi="Arial" w:cs="Arial"/>
          <w:bCs/>
          <w:iCs/>
        </w:rPr>
      </w:pPr>
    </w:p>
    <w:sectPr w:rsidR="00C743E3" w:rsidRPr="00D96943"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7714" w14:textId="77777777" w:rsidR="00454D0C" w:rsidRDefault="00454D0C" w:rsidP="00FA7792">
      <w:pPr>
        <w:spacing w:after="0" w:line="240" w:lineRule="auto"/>
      </w:pPr>
      <w:r>
        <w:separator/>
      </w:r>
    </w:p>
  </w:endnote>
  <w:endnote w:type="continuationSeparator" w:id="0">
    <w:p w14:paraId="3EF71015" w14:textId="77777777" w:rsidR="00454D0C" w:rsidRDefault="00454D0C"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B1A7" w14:textId="77777777" w:rsidR="00454D0C" w:rsidRDefault="00454D0C" w:rsidP="00FA7792">
      <w:pPr>
        <w:spacing w:after="0" w:line="240" w:lineRule="auto"/>
      </w:pPr>
      <w:r>
        <w:separator/>
      </w:r>
    </w:p>
  </w:footnote>
  <w:footnote w:type="continuationSeparator" w:id="0">
    <w:p w14:paraId="0F05DCAE" w14:textId="77777777" w:rsidR="00454D0C" w:rsidRDefault="00454D0C"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6666B"/>
    <w:rsid w:val="000C4746"/>
    <w:rsid w:val="001B3F5B"/>
    <w:rsid w:val="00224FB8"/>
    <w:rsid w:val="00454D0C"/>
    <w:rsid w:val="00792915"/>
    <w:rsid w:val="007C3EA0"/>
    <w:rsid w:val="00840F37"/>
    <w:rsid w:val="00876BB1"/>
    <w:rsid w:val="00BF35AB"/>
    <w:rsid w:val="00C743E3"/>
    <w:rsid w:val="00D9694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876BB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BB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9D628D7-442C-4204-BBE2-61416D324171}"/>
</file>

<file path=customXml/itemProps2.xml><?xml version="1.0" encoding="utf-8"?>
<ds:datastoreItem xmlns:ds="http://schemas.openxmlformats.org/officeDocument/2006/customXml" ds:itemID="{E91DC618-8AE2-4B29-872E-30E4E327C9E5}"/>
</file>

<file path=customXml/itemProps3.xml><?xml version="1.0" encoding="utf-8"?>
<ds:datastoreItem xmlns:ds="http://schemas.openxmlformats.org/officeDocument/2006/customXml" ds:itemID="{7AA71F2F-0D27-4C80-A6BF-CD024DA5267B}"/>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2021-12-09T11:58:00Z</dcterms:created>
  <dcterms:modified xsi:type="dcterms:W3CDTF">2022-01-18T12:41:00Z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