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076F8FCC" w:rsidR="009A2D37" w:rsidRPr="00302082" w:rsidRDefault="003F1AD9"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23F47086" w14:textId="1456260E" w:rsidR="00F72CCE" w:rsidRDefault="002929F0" w:rsidP="003A46D6">
      <w:pPr>
        <w:spacing w:after="120" w:line="240" w:lineRule="auto"/>
        <w:ind w:left="567" w:right="260"/>
        <w:jc w:val="both"/>
        <w:rPr>
          <w:rFonts w:ascii="Arial" w:hAnsi="Arial" w:cs="Arial"/>
        </w:rPr>
      </w:pPr>
      <w:r>
        <w:rPr>
          <w:rFonts w:ascii="Arial" w:hAnsi="Arial" w:cs="Arial"/>
        </w:rPr>
        <w:t>BUSN7160</w:t>
      </w:r>
      <w:r w:rsidR="005337B7">
        <w:rPr>
          <w:rFonts w:ascii="Arial" w:hAnsi="Arial" w:cs="Arial"/>
        </w:rPr>
        <w:t xml:space="preserve">: </w:t>
      </w:r>
      <w:r w:rsidR="002B4B5D" w:rsidRPr="0057661F">
        <w:rPr>
          <w:rFonts w:ascii="Arial" w:hAnsi="Arial" w:cs="Arial"/>
        </w:rPr>
        <w:t>Product Design and Buying</w:t>
      </w:r>
    </w:p>
    <w:p w14:paraId="6B1D74A7" w14:textId="77777777" w:rsidR="003F1AD9" w:rsidRPr="006A3AD1" w:rsidRDefault="003F1AD9" w:rsidP="003A46D6">
      <w:pPr>
        <w:spacing w:after="120" w:line="240" w:lineRule="auto"/>
        <w:ind w:left="567" w:right="260"/>
        <w:jc w:val="both"/>
        <w:rPr>
          <w:rFonts w:ascii="Arial" w:hAnsi="Arial" w:cs="Arial"/>
          <w:i/>
          <w:sz w:val="20"/>
          <w:szCs w:val="20"/>
        </w:rPr>
      </w:pPr>
    </w:p>
    <w:p w14:paraId="58F7AA76" w14:textId="47FE9517" w:rsidR="009A2D37" w:rsidRPr="00302082" w:rsidRDefault="005337B7"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01442FAE" w:rsidR="009A2D37"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2FE5D591" w14:textId="77777777" w:rsidR="003F1AD9" w:rsidRPr="00CB34E8" w:rsidRDefault="003F1AD9" w:rsidP="00CB34E8">
      <w:pPr>
        <w:spacing w:after="120" w:line="240" w:lineRule="auto"/>
        <w:ind w:left="567" w:right="260"/>
        <w:rPr>
          <w:rFonts w:ascii="Arial" w:hAnsi="Arial" w:cs="Arial"/>
          <w:iCs/>
        </w:rPr>
      </w:pP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F3EEDBA" w:rsidR="009A2D37" w:rsidRDefault="003A00F4" w:rsidP="00CB34E8">
      <w:pPr>
        <w:spacing w:after="120" w:line="240" w:lineRule="auto"/>
        <w:ind w:left="567" w:right="260"/>
        <w:rPr>
          <w:rFonts w:ascii="Arial" w:hAnsi="Arial" w:cs="Arial"/>
        </w:rPr>
      </w:pPr>
      <w:r>
        <w:rPr>
          <w:rFonts w:ascii="Arial" w:hAnsi="Arial" w:cs="Arial"/>
        </w:rPr>
        <w:t>Level 6</w:t>
      </w:r>
    </w:p>
    <w:p w14:paraId="4C32B393" w14:textId="77777777" w:rsidR="003F1AD9" w:rsidRPr="00CB34E8" w:rsidRDefault="003F1AD9" w:rsidP="00CB34E8">
      <w:pPr>
        <w:spacing w:after="120" w:line="240" w:lineRule="auto"/>
        <w:ind w:left="567" w:right="260"/>
        <w:rPr>
          <w:rFonts w:ascii="Arial" w:hAnsi="Arial" w:cs="Arial"/>
          <w:iCs/>
        </w:rPr>
      </w:pP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501FFD09" w:rsidR="009A2D37" w:rsidRDefault="002929F0"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763B1058" w14:textId="77777777" w:rsidR="003F1AD9" w:rsidRPr="00CB34E8" w:rsidRDefault="003F1AD9" w:rsidP="00CB34E8">
      <w:pPr>
        <w:spacing w:after="120" w:line="240" w:lineRule="auto"/>
        <w:ind w:left="567" w:right="260"/>
        <w:rPr>
          <w:rFonts w:ascii="Arial" w:hAnsi="Arial" w:cs="Arial"/>
        </w:rPr>
      </w:pP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8B7BC8A" w:rsidR="009A2D37" w:rsidRDefault="002929F0" w:rsidP="005F0105">
      <w:pPr>
        <w:pStyle w:val="ListParagraph"/>
        <w:spacing w:after="0"/>
        <w:ind w:left="567"/>
        <w:rPr>
          <w:rFonts w:ascii="Arial" w:hAnsi="Arial" w:cs="Arial"/>
          <w:b/>
          <w:bCs/>
        </w:rPr>
      </w:pPr>
      <w:r>
        <w:rPr>
          <w:rFonts w:ascii="Arial" w:hAnsi="Arial" w:cs="Arial"/>
        </w:rPr>
        <w:t>Autumn or</w:t>
      </w:r>
      <w:r w:rsidR="00427FB8">
        <w:rPr>
          <w:rFonts w:ascii="Arial" w:hAnsi="Arial" w:cs="Arial"/>
        </w:rPr>
        <w:t xml:space="preserve"> </w:t>
      </w:r>
      <w:r w:rsidR="003A46D6" w:rsidRPr="005337B7">
        <w:rPr>
          <w:rFonts w:ascii="Arial" w:hAnsi="Arial" w:cs="Arial"/>
          <w:b/>
          <w:bCs/>
        </w:rPr>
        <w:t>Spring</w:t>
      </w:r>
    </w:p>
    <w:p w14:paraId="2BC8C49D" w14:textId="1B692BE7" w:rsidR="00235E2B" w:rsidRDefault="00235E2B" w:rsidP="005F0105">
      <w:pPr>
        <w:pStyle w:val="ListParagraph"/>
        <w:spacing w:after="0"/>
        <w:ind w:left="567"/>
        <w:rPr>
          <w:rFonts w:ascii="Arial" w:hAnsi="Arial" w:cs="Arial"/>
          <w:b/>
          <w:bCs/>
        </w:rPr>
      </w:pPr>
    </w:p>
    <w:p w14:paraId="21BD3DD5" w14:textId="082A08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235E2B">
        <w:rPr>
          <w:rFonts w:ascii="Arial" w:hAnsi="Arial" w:cs="Arial"/>
          <w:b/>
        </w:rPr>
        <w:t xml:space="preserve"> </w:t>
      </w:r>
      <w:r w:rsidR="00235E2B" w:rsidRPr="00235E2B">
        <w:rPr>
          <w:rFonts w:ascii="Arial" w:hAnsi="Arial" w:cs="Arial"/>
          <w:b/>
        </w:rPr>
        <w:t>and/or any module restrictions</w:t>
      </w:r>
    </w:p>
    <w:p w14:paraId="3B0934E8" w14:textId="52EEE426" w:rsidR="00F72CCE" w:rsidRDefault="00D86171" w:rsidP="00F72CCE">
      <w:pPr>
        <w:spacing w:after="120" w:line="240" w:lineRule="auto"/>
        <w:ind w:left="567" w:right="260"/>
        <w:jc w:val="both"/>
        <w:rPr>
          <w:rFonts w:ascii="Arial" w:hAnsi="Arial" w:cs="Arial"/>
        </w:rPr>
      </w:pPr>
      <w:r>
        <w:rPr>
          <w:rFonts w:ascii="Arial" w:hAnsi="Arial" w:cs="Arial"/>
        </w:rPr>
        <w:t xml:space="preserve">Prerequisite: </w:t>
      </w:r>
      <w:r w:rsidR="00472509">
        <w:rPr>
          <w:rFonts w:ascii="Arial" w:hAnsi="Arial" w:cs="Arial"/>
        </w:rPr>
        <w:t>BUSN3</w:t>
      </w:r>
      <w:r w:rsidR="002B4B5D">
        <w:rPr>
          <w:rFonts w:ascii="Arial" w:hAnsi="Arial" w:cs="Arial"/>
        </w:rPr>
        <w:t>71</w:t>
      </w:r>
      <w:r w:rsidR="00472509">
        <w:rPr>
          <w:rFonts w:ascii="Arial" w:hAnsi="Arial" w:cs="Arial"/>
        </w:rPr>
        <w:t xml:space="preserve">0 </w:t>
      </w:r>
      <w:r w:rsidR="002B4B5D">
        <w:rPr>
          <w:rFonts w:ascii="Arial" w:hAnsi="Arial" w:cs="Arial"/>
        </w:rPr>
        <w:t>Marketing Principles</w:t>
      </w:r>
    </w:p>
    <w:p w14:paraId="31B35A1A" w14:textId="77777777" w:rsidR="003F1AD9" w:rsidRDefault="003F1AD9" w:rsidP="00F72CCE">
      <w:pPr>
        <w:spacing w:after="120" w:line="240" w:lineRule="auto"/>
        <w:ind w:left="567" w:right="260"/>
        <w:jc w:val="both"/>
        <w:rPr>
          <w:rFonts w:ascii="Arial" w:hAnsi="Arial" w:cs="Arial"/>
        </w:rPr>
      </w:pPr>
    </w:p>
    <w:p w14:paraId="5396EA26" w14:textId="68650321"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35E2B">
        <w:rPr>
          <w:rFonts w:ascii="Arial" w:hAnsi="Arial" w:cs="Arial"/>
          <w:b/>
        </w:rPr>
        <w:t>course(s)</w:t>
      </w:r>
      <w:r w:rsidRPr="00302082">
        <w:rPr>
          <w:rFonts w:ascii="Arial" w:hAnsi="Arial" w:cs="Arial"/>
          <w:b/>
        </w:rPr>
        <w:t xml:space="preserve"> of study to which the module contributes</w:t>
      </w:r>
    </w:p>
    <w:p w14:paraId="53E08352" w14:textId="0CAA816E" w:rsidR="009A2D37" w:rsidRDefault="005337B7" w:rsidP="00427FB8">
      <w:pPr>
        <w:pStyle w:val="ListParagraph"/>
        <w:spacing w:after="120" w:line="240" w:lineRule="auto"/>
        <w:ind w:left="567" w:right="260"/>
        <w:rPr>
          <w:rFonts w:ascii="Arial" w:hAnsi="Arial" w:cs="Arial"/>
        </w:rPr>
      </w:pPr>
      <w:r w:rsidRPr="00C61587">
        <w:rPr>
          <w:rFonts w:ascii="Arial" w:hAnsi="Arial" w:cs="Arial"/>
        </w:rPr>
        <w:t>B</w:t>
      </w:r>
      <w:r>
        <w:rPr>
          <w:rFonts w:ascii="Arial" w:hAnsi="Arial" w:cs="Arial"/>
        </w:rPr>
        <w:t>Sc</w:t>
      </w:r>
      <w:r w:rsidRPr="00C61587">
        <w:rPr>
          <w:rFonts w:ascii="Arial" w:hAnsi="Arial" w:cs="Arial"/>
        </w:rPr>
        <w:t xml:space="preserve"> </w:t>
      </w:r>
      <w:r w:rsidR="002D58D1" w:rsidRPr="00C61587">
        <w:rPr>
          <w:rFonts w:ascii="Arial" w:hAnsi="Arial" w:cs="Arial"/>
        </w:rPr>
        <w:t xml:space="preserve">(Hons) </w:t>
      </w:r>
      <w:r w:rsidR="002B4B5D">
        <w:rPr>
          <w:rFonts w:ascii="Arial" w:hAnsi="Arial" w:cs="Arial"/>
        </w:rPr>
        <w:t>Business</w:t>
      </w:r>
      <w:r w:rsidR="002D58D1" w:rsidRPr="00C61587">
        <w:rPr>
          <w:rFonts w:ascii="Arial" w:hAnsi="Arial" w:cs="Arial"/>
        </w:rPr>
        <w:t xml:space="preserve"> &amp; Management</w:t>
      </w:r>
      <w:r w:rsidR="002D58D1">
        <w:rPr>
          <w:rFonts w:ascii="Arial" w:hAnsi="Arial" w:cs="Arial"/>
        </w:rPr>
        <w:t xml:space="preserve"> and associated </w:t>
      </w:r>
      <w:r w:rsidR="003F1AD9">
        <w:rPr>
          <w:rFonts w:ascii="Arial" w:hAnsi="Arial" w:cs="Arial"/>
        </w:rPr>
        <w:t>course</w:t>
      </w:r>
      <w:r w:rsidR="002D58D1">
        <w:rPr>
          <w:rFonts w:ascii="Arial" w:hAnsi="Arial" w:cs="Arial"/>
        </w:rPr>
        <w:t>s</w:t>
      </w:r>
    </w:p>
    <w:p w14:paraId="7E07DA83" w14:textId="77777777" w:rsidR="003F1AD9" w:rsidRPr="00427FB8" w:rsidRDefault="003F1AD9" w:rsidP="00427FB8">
      <w:pPr>
        <w:pStyle w:val="ListParagraph"/>
        <w:spacing w:after="120" w:line="240" w:lineRule="auto"/>
        <w:ind w:left="567" w:right="260"/>
        <w:rPr>
          <w:rFonts w:ascii="Arial" w:hAnsi="Arial" w:cs="Arial"/>
          <w:i/>
          <w:iCs/>
        </w:rPr>
      </w:pPr>
    </w:p>
    <w:p w14:paraId="671AB754" w14:textId="5DCBD59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D47706" w14:textId="15760109" w:rsidR="001C66CE" w:rsidRPr="001C66CE" w:rsidRDefault="001C66CE" w:rsidP="001C66CE">
      <w:pPr>
        <w:pStyle w:val="ListParagraph"/>
        <w:ind w:left="567"/>
        <w:rPr>
          <w:rFonts w:ascii="Arial" w:hAnsi="Arial" w:cs="Arial"/>
        </w:rPr>
      </w:pPr>
      <w:r>
        <w:rPr>
          <w:rFonts w:ascii="Arial" w:hAnsi="Arial" w:cs="Arial"/>
        </w:rPr>
        <w:t>8</w:t>
      </w:r>
      <w:r w:rsidRPr="001C66CE">
        <w:rPr>
          <w:rFonts w:ascii="Arial" w:hAnsi="Arial" w:cs="Arial"/>
        </w:rPr>
        <w:t>.1</w:t>
      </w:r>
      <w:r>
        <w:rPr>
          <w:rFonts w:ascii="Arial" w:hAnsi="Arial" w:cs="Arial"/>
        </w:rPr>
        <w:t xml:space="preserve"> </w:t>
      </w:r>
      <w:r w:rsidR="002B4B5D">
        <w:rPr>
          <w:rFonts w:ascii="Arial" w:hAnsi="Arial" w:cs="Arial"/>
        </w:rPr>
        <w:t>g</w:t>
      </w:r>
      <w:r w:rsidR="002B4B5D" w:rsidRPr="000F65A7">
        <w:rPr>
          <w:rFonts w:ascii="Arial" w:hAnsi="Arial" w:cs="Arial"/>
        </w:rPr>
        <w:t>ain a systematic understanding of internal and external influences on buying decisions and range planning</w:t>
      </w:r>
    </w:p>
    <w:p w14:paraId="323693AB" w14:textId="77777777" w:rsidR="002B4B5D" w:rsidRDefault="001C66CE" w:rsidP="001C66CE">
      <w:pPr>
        <w:pStyle w:val="ListParagraph"/>
        <w:ind w:left="567"/>
        <w:rPr>
          <w:rFonts w:ascii="Arial" w:hAnsi="Arial" w:cs="Arial"/>
        </w:rPr>
      </w:pPr>
      <w:r>
        <w:rPr>
          <w:rFonts w:ascii="Arial" w:hAnsi="Arial" w:cs="Arial"/>
        </w:rPr>
        <w:t>8</w:t>
      </w:r>
      <w:r w:rsidRPr="001C66CE">
        <w:rPr>
          <w:rFonts w:ascii="Arial" w:hAnsi="Arial" w:cs="Arial"/>
        </w:rPr>
        <w:t>.2</w:t>
      </w:r>
      <w:r>
        <w:rPr>
          <w:rFonts w:ascii="Arial" w:hAnsi="Arial" w:cs="Arial"/>
        </w:rPr>
        <w:t xml:space="preserve"> </w:t>
      </w:r>
      <w:r w:rsidR="002B4B5D">
        <w:rPr>
          <w:rFonts w:ascii="Arial" w:hAnsi="Arial" w:cs="Arial"/>
        </w:rPr>
        <w:t>a</w:t>
      </w:r>
      <w:r w:rsidR="002B4B5D" w:rsidRPr="000F65A7">
        <w:rPr>
          <w:rFonts w:ascii="Arial" w:hAnsi="Arial" w:cs="Arial"/>
        </w:rPr>
        <w:t xml:space="preserve">ccurately deploy the key skills and techniques required to design and develop a profitable range of products to meet consumer needs and compete in the market </w:t>
      </w:r>
    </w:p>
    <w:p w14:paraId="5866D017" w14:textId="7549323D" w:rsidR="001C66CE" w:rsidRPr="001C66CE" w:rsidRDefault="001C66CE" w:rsidP="001C66CE">
      <w:pPr>
        <w:pStyle w:val="ListParagraph"/>
        <w:ind w:left="567"/>
        <w:rPr>
          <w:rFonts w:ascii="Arial" w:hAnsi="Arial" w:cs="Arial"/>
        </w:rPr>
      </w:pPr>
      <w:r>
        <w:rPr>
          <w:rFonts w:ascii="Arial" w:hAnsi="Arial" w:cs="Arial"/>
        </w:rPr>
        <w:t>8</w:t>
      </w:r>
      <w:r w:rsidRPr="001C66CE">
        <w:rPr>
          <w:rFonts w:ascii="Arial" w:hAnsi="Arial" w:cs="Arial"/>
        </w:rPr>
        <w:t>.</w:t>
      </w:r>
      <w:r>
        <w:rPr>
          <w:rFonts w:ascii="Arial" w:hAnsi="Arial" w:cs="Arial"/>
        </w:rPr>
        <w:t xml:space="preserve">3 </w:t>
      </w:r>
      <w:r w:rsidR="002B4B5D">
        <w:rPr>
          <w:rFonts w:ascii="Arial" w:hAnsi="Arial" w:cs="Arial"/>
        </w:rPr>
        <w:t>c</w:t>
      </w:r>
      <w:r w:rsidR="002B4B5D" w:rsidRPr="000F65A7">
        <w:rPr>
          <w:rFonts w:ascii="Arial" w:hAnsi="Arial" w:cs="Arial"/>
        </w:rPr>
        <w:t>ritically assess the impact of technology and innovation on new product development</w:t>
      </w:r>
    </w:p>
    <w:p w14:paraId="7B49D885" w14:textId="34B4D88D" w:rsidR="001C66CE" w:rsidRPr="001C66CE" w:rsidRDefault="001C66CE" w:rsidP="001C66CE">
      <w:pPr>
        <w:pStyle w:val="ListParagraph"/>
        <w:ind w:left="567"/>
        <w:rPr>
          <w:rFonts w:ascii="Arial" w:hAnsi="Arial" w:cs="Arial"/>
        </w:rPr>
      </w:pPr>
      <w:r>
        <w:rPr>
          <w:rFonts w:ascii="Arial" w:hAnsi="Arial" w:cs="Arial"/>
        </w:rPr>
        <w:t>8</w:t>
      </w:r>
      <w:r w:rsidRPr="001C66CE">
        <w:rPr>
          <w:rFonts w:ascii="Arial" w:hAnsi="Arial" w:cs="Arial"/>
        </w:rPr>
        <w:t>.</w:t>
      </w:r>
      <w:r>
        <w:rPr>
          <w:rFonts w:ascii="Arial" w:hAnsi="Arial" w:cs="Arial"/>
        </w:rPr>
        <w:t xml:space="preserve">4 </w:t>
      </w:r>
      <w:r w:rsidR="002B4B5D">
        <w:rPr>
          <w:rFonts w:ascii="Arial" w:hAnsi="Arial" w:cs="Arial"/>
        </w:rPr>
        <w:t>a</w:t>
      </w:r>
      <w:r w:rsidR="002B4B5D" w:rsidRPr="000F65A7">
        <w:rPr>
          <w:rFonts w:ascii="Arial" w:hAnsi="Arial" w:cs="Arial"/>
        </w:rPr>
        <w:t>cquire detailed knowledge of processes and techniques for effective and sustainable supplier sourcing and management</w:t>
      </w:r>
    </w:p>
    <w:p w14:paraId="5B04622C" w14:textId="7A6F015F" w:rsidR="001C66CE" w:rsidRPr="001C66CE" w:rsidRDefault="001C66CE" w:rsidP="001C66CE">
      <w:pPr>
        <w:pStyle w:val="ListParagraph"/>
        <w:ind w:left="567"/>
        <w:rPr>
          <w:rFonts w:ascii="Arial" w:hAnsi="Arial" w:cs="Arial"/>
        </w:rPr>
      </w:pPr>
      <w:r>
        <w:rPr>
          <w:rFonts w:ascii="Arial" w:hAnsi="Arial" w:cs="Arial"/>
        </w:rPr>
        <w:t>8</w:t>
      </w:r>
      <w:r w:rsidRPr="001C66CE">
        <w:rPr>
          <w:rFonts w:ascii="Arial" w:hAnsi="Arial" w:cs="Arial"/>
        </w:rPr>
        <w:t>.</w:t>
      </w:r>
      <w:r>
        <w:rPr>
          <w:rFonts w:ascii="Arial" w:hAnsi="Arial" w:cs="Arial"/>
        </w:rPr>
        <w:t xml:space="preserve">5 </w:t>
      </w:r>
      <w:r w:rsidR="002B4B5D">
        <w:rPr>
          <w:rFonts w:ascii="Arial" w:hAnsi="Arial" w:cs="Arial"/>
        </w:rPr>
        <w:t>u</w:t>
      </w:r>
      <w:r w:rsidR="002B4B5D" w:rsidRPr="000F65A7">
        <w:rPr>
          <w:rFonts w:ascii="Arial" w:hAnsi="Arial" w:cs="Arial"/>
        </w:rPr>
        <w:t>nderstand and critically assess the quality requirements of different brands for new product development and processes for quality assurance.</w:t>
      </w:r>
    </w:p>
    <w:p w14:paraId="0F260B2D" w14:textId="2458D41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F9076A" w14:textId="2A46B7EC" w:rsidR="002B4B5D" w:rsidRDefault="0084764D" w:rsidP="0084764D">
      <w:pPr>
        <w:pStyle w:val="ListParagraph"/>
        <w:ind w:left="567"/>
        <w:rPr>
          <w:rFonts w:ascii="Arial" w:hAnsi="Arial" w:cs="Arial"/>
        </w:rPr>
      </w:pPr>
      <w:r>
        <w:rPr>
          <w:rFonts w:ascii="Arial" w:hAnsi="Arial" w:cs="Arial"/>
        </w:rPr>
        <w:t xml:space="preserve">9.1 </w:t>
      </w:r>
      <w:r w:rsidR="002B4B5D">
        <w:rPr>
          <w:rFonts w:ascii="Arial" w:hAnsi="Arial" w:cs="Arial"/>
        </w:rPr>
        <w:t>p</w:t>
      </w:r>
      <w:r w:rsidR="002B4B5D" w:rsidRPr="00821244">
        <w:rPr>
          <w:rFonts w:ascii="Arial" w:hAnsi="Arial" w:cs="Arial"/>
        </w:rPr>
        <w:t>ropose solutions to problems based on analysis and discussion/debate</w:t>
      </w:r>
      <w:r w:rsidR="002B4B5D">
        <w:rPr>
          <w:rFonts w:ascii="Arial" w:hAnsi="Arial" w:cs="Arial"/>
        </w:rPr>
        <w:t xml:space="preserve"> </w:t>
      </w:r>
    </w:p>
    <w:p w14:paraId="0504C6BD" w14:textId="0FBA0DE2" w:rsidR="0084764D" w:rsidRPr="0084764D" w:rsidRDefault="0084764D" w:rsidP="0084764D">
      <w:pPr>
        <w:pStyle w:val="ListParagraph"/>
        <w:ind w:left="567"/>
        <w:rPr>
          <w:rFonts w:ascii="Arial" w:hAnsi="Arial" w:cs="Arial"/>
        </w:rPr>
      </w:pPr>
      <w:r>
        <w:rPr>
          <w:rFonts w:ascii="Arial" w:hAnsi="Arial" w:cs="Arial"/>
        </w:rPr>
        <w:t xml:space="preserve">9.2 </w:t>
      </w:r>
      <w:r w:rsidR="002B4B5D">
        <w:rPr>
          <w:rFonts w:ascii="Arial" w:hAnsi="Arial" w:cs="Arial"/>
        </w:rPr>
        <w:t>s</w:t>
      </w:r>
      <w:r w:rsidR="002B4B5D" w:rsidRPr="00821244">
        <w:rPr>
          <w:rFonts w:ascii="Arial" w:hAnsi="Arial" w:cs="Arial"/>
        </w:rPr>
        <w:t>ynthesise a range of concepts, knowledge and skills relating to the retail sector</w:t>
      </w:r>
    </w:p>
    <w:p w14:paraId="5E7069C0" w14:textId="4F65BD3A" w:rsidR="002B4B5D" w:rsidRDefault="0084764D" w:rsidP="002B4B5D">
      <w:pPr>
        <w:pStyle w:val="ListParagraph"/>
        <w:ind w:left="567"/>
        <w:rPr>
          <w:rFonts w:ascii="Arial" w:hAnsi="Arial" w:cs="Arial"/>
        </w:rPr>
      </w:pPr>
      <w:r>
        <w:rPr>
          <w:rFonts w:ascii="Arial" w:hAnsi="Arial" w:cs="Arial"/>
        </w:rPr>
        <w:t xml:space="preserve">9.3 </w:t>
      </w:r>
      <w:r w:rsidR="002B4B5D">
        <w:rPr>
          <w:rFonts w:ascii="Arial" w:hAnsi="Arial" w:cs="Arial"/>
        </w:rPr>
        <w:t>a</w:t>
      </w:r>
      <w:r w:rsidR="002B4B5D" w:rsidRPr="00821244">
        <w:rPr>
          <w:rFonts w:ascii="Arial" w:hAnsi="Arial" w:cs="Arial"/>
        </w:rPr>
        <w:t>pply complex theories to practical realistic work situations in the retail sector</w:t>
      </w:r>
      <w:r w:rsidR="002B4B5D">
        <w:rPr>
          <w:rFonts w:ascii="Arial" w:hAnsi="Arial" w:cs="Arial"/>
        </w:rPr>
        <w:t xml:space="preserve"> </w:t>
      </w:r>
    </w:p>
    <w:p w14:paraId="3D00A019" w14:textId="6C267E3A" w:rsidR="0084764D" w:rsidRPr="0084764D" w:rsidRDefault="0084764D" w:rsidP="002B4B5D">
      <w:pPr>
        <w:pStyle w:val="ListParagraph"/>
        <w:ind w:left="567"/>
        <w:rPr>
          <w:rFonts w:ascii="Arial" w:hAnsi="Arial" w:cs="Arial"/>
        </w:rPr>
      </w:pPr>
      <w:r>
        <w:rPr>
          <w:rFonts w:ascii="Arial" w:hAnsi="Arial" w:cs="Arial"/>
        </w:rPr>
        <w:t>9.</w:t>
      </w:r>
      <w:r w:rsidR="002B4B5D">
        <w:rPr>
          <w:rFonts w:ascii="Arial" w:hAnsi="Arial" w:cs="Arial"/>
        </w:rPr>
        <w:t>4</w:t>
      </w:r>
      <w:r>
        <w:rPr>
          <w:rFonts w:ascii="Arial" w:hAnsi="Arial" w:cs="Arial"/>
        </w:rPr>
        <w:t xml:space="preserve"> </w:t>
      </w:r>
      <w:r w:rsidR="002B4B5D">
        <w:rPr>
          <w:rFonts w:ascii="Arial" w:hAnsi="Arial" w:cs="Arial"/>
        </w:rPr>
        <w:t>u</w:t>
      </w:r>
      <w:r w:rsidR="002B4B5D" w:rsidRPr="00821244">
        <w:rPr>
          <w:rFonts w:ascii="Arial" w:hAnsi="Arial" w:cs="Arial"/>
        </w:rPr>
        <w:t>ndertake independent and self-managed learning</w:t>
      </w:r>
    </w:p>
    <w:p w14:paraId="7ECDF017" w14:textId="011B07F2" w:rsidR="003A46D6" w:rsidRPr="0084764D" w:rsidRDefault="0084764D" w:rsidP="0084764D">
      <w:pPr>
        <w:pStyle w:val="ListParagraph"/>
        <w:ind w:left="567"/>
        <w:rPr>
          <w:rFonts w:ascii="Arial" w:hAnsi="Arial" w:cs="Arial"/>
        </w:rPr>
      </w:pPr>
      <w:r>
        <w:rPr>
          <w:rFonts w:ascii="Arial" w:hAnsi="Arial" w:cs="Arial"/>
        </w:rPr>
        <w:t>9</w:t>
      </w:r>
      <w:r w:rsidR="002B4B5D">
        <w:rPr>
          <w:rFonts w:ascii="Arial" w:hAnsi="Arial" w:cs="Arial"/>
        </w:rPr>
        <w:t>.5</w:t>
      </w:r>
      <w:r>
        <w:rPr>
          <w:rFonts w:ascii="Arial" w:hAnsi="Arial" w:cs="Arial"/>
        </w:rPr>
        <w:t xml:space="preserve"> </w:t>
      </w:r>
      <w:r w:rsidR="002B4B5D">
        <w:rPr>
          <w:rFonts w:ascii="Arial" w:hAnsi="Arial" w:cs="Arial"/>
        </w:rPr>
        <w:t>c</w:t>
      </w:r>
      <w:r w:rsidR="002B4B5D" w:rsidRPr="00821244">
        <w:rPr>
          <w:rFonts w:ascii="Arial" w:hAnsi="Arial" w:cs="Arial"/>
        </w:rPr>
        <w:t>ommunicate effectively within a group context</w:t>
      </w:r>
    </w:p>
    <w:p w14:paraId="7499F0A1" w14:textId="7ABE3D3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BB3EBE" w14:textId="77777777" w:rsidR="002B4B5D" w:rsidRPr="002B4B5D" w:rsidRDefault="002B4B5D" w:rsidP="002B4B5D">
      <w:pPr>
        <w:spacing w:before="60" w:after="60"/>
        <w:ind w:left="567" w:right="-330"/>
        <w:rPr>
          <w:rFonts w:ascii="Arial" w:hAnsi="Arial" w:cs="Arial"/>
        </w:rPr>
      </w:pPr>
      <w:r w:rsidRPr="002B4B5D">
        <w:rPr>
          <w:rFonts w:ascii="Arial" w:hAnsi="Arial" w:cs="Arial"/>
        </w:rPr>
        <w:t xml:space="preserve">This module investigates the importance of having a dynamic buying function in retailing to meet the ever-changing needs of the consumer and maintain a profitable business. It explores both Fashion and Food retailing, and the differences between these industries. It considers how different strategic </w:t>
      </w:r>
      <w:r w:rsidRPr="002B4B5D">
        <w:rPr>
          <w:rFonts w:ascii="Arial" w:hAnsi="Arial" w:cs="Arial"/>
        </w:rPr>
        <w:lastRenderedPageBreak/>
        <w:t>approaches influence new product design and purchasing, as well as the importance of economic, legal and financial issues. Students will acquire expertise in how to plan and develop a range of products; how to develop pricing strategies, and how to work with strategic suppliers and partners to get a product that exceeds consumer needs to market ahead of the competition.</w:t>
      </w:r>
    </w:p>
    <w:p w14:paraId="5F62C036" w14:textId="77777777" w:rsidR="002B4B5D" w:rsidRPr="002B4B5D" w:rsidRDefault="002B4B5D" w:rsidP="002B4B5D">
      <w:pPr>
        <w:spacing w:before="60" w:after="60"/>
        <w:ind w:left="567" w:right="-330"/>
        <w:rPr>
          <w:rFonts w:ascii="Arial" w:hAnsi="Arial" w:cs="Arial"/>
        </w:rPr>
      </w:pPr>
      <w:r w:rsidRPr="002B4B5D">
        <w:rPr>
          <w:rFonts w:ascii="Arial" w:hAnsi="Arial" w:cs="Arial"/>
        </w:rPr>
        <w:t>The key elements of the curriculum are as follows:</w:t>
      </w:r>
    </w:p>
    <w:p w14:paraId="6A74B281"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Organisational approaches to buying and the impact on the brand</w:t>
      </w:r>
    </w:p>
    <w:p w14:paraId="19F0E55E"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Process models of buying</w:t>
      </w:r>
    </w:p>
    <w:p w14:paraId="499C0D35"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Competitor analysis</w:t>
      </w:r>
    </w:p>
    <w:p w14:paraId="02B37DBA"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Impact of trends and fashion on new product development</w:t>
      </w:r>
    </w:p>
    <w:p w14:paraId="3AEB0962"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Impact of innovation and technology on new product development</w:t>
      </w:r>
    </w:p>
    <w:p w14:paraId="65D3D303"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Range planning</w:t>
      </w:r>
    </w:p>
    <w:p w14:paraId="0A5305D7"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Quality strategies and quality assurance</w:t>
      </w:r>
    </w:p>
    <w:p w14:paraId="2E13C43A"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Supplier selection and management</w:t>
      </w:r>
    </w:p>
    <w:p w14:paraId="475BA49C"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Sustainability of product sourcing</w:t>
      </w:r>
    </w:p>
    <w:p w14:paraId="21C6CFB6" w14:textId="77777777" w:rsidR="002B4B5D" w:rsidRPr="002B4B5D" w:rsidRDefault="002B4B5D" w:rsidP="002B4B5D">
      <w:pPr>
        <w:spacing w:before="60" w:after="60"/>
        <w:ind w:left="567" w:right="-330"/>
        <w:rPr>
          <w:rFonts w:ascii="Arial" w:hAnsi="Arial" w:cs="Arial"/>
        </w:rPr>
      </w:pPr>
    </w:p>
    <w:p w14:paraId="6A98C8D5" w14:textId="77777777" w:rsidR="003F1AD9" w:rsidRPr="003F1AD9" w:rsidRDefault="00883204" w:rsidP="00CD50ED">
      <w:pPr>
        <w:numPr>
          <w:ilvl w:val="0"/>
          <w:numId w:val="1"/>
        </w:numPr>
        <w:spacing w:after="120" w:line="240" w:lineRule="auto"/>
        <w:ind w:left="567" w:right="260" w:hanging="567"/>
        <w:jc w:val="both"/>
        <w:rPr>
          <w:rFonts w:ascii="Arial" w:hAnsi="Arial" w:cs="Arial"/>
        </w:rPr>
      </w:pPr>
      <w:r w:rsidRPr="003F1AD9">
        <w:rPr>
          <w:rFonts w:ascii="Arial" w:hAnsi="Arial" w:cs="Arial"/>
          <w:b/>
        </w:rPr>
        <w:t>Reading l</w:t>
      </w:r>
      <w:r w:rsidR="009A2D37" w:rsidRPr="003F1AD9">
        <w:rPr>
          <w:rFonts w:ascii="Arial" w:hAnsi="Arial" w:cs="Arial"/>
          <w:b/>
        </w:rPr>
        <w:t xml:space="preserve">ist </w:t>
      </w:r>
    </w:p>
    <w:p w14:paraId="49CB4290" w14:textId="56A74898" w:rsidR="00235E2B" w:rsidRPr="003F1AD9" w:rsidRDefault="00235E2B" w:rsidP="003F1AD9">
      <w:pPr>
        <w:spacing w:after="120" w:line="240" w:lineRule="auto"/>
        <w:ind w:left="567" w:right="260"/>
        <w:jc w:val="both"/>
        <w:rPr>
          <w:rFonts w:ascii="Arial" w:hAnsi="Arial" w:cs="Arial"/>
        </w:rPr>
      </w:pPr>
      <w:r w:rsidRPr="003F1AD9">
        <w:rPr>
          <w:rFonts w:ascii="Arial" w:hAnsi="Arial" w:cs="Arial"/>
        </w:rPr>
        <w:t xml:space="preserve">The University is committed to ensuring that core reading materials are in accessible electronic format in line with the Kent Inclusive Practices. </w:t>
      </w:r>
    </w:p>
    <w:p w14:paraId="669E1E92" w14:textId="403CE01A" w:rsidR="002B4B5D" w:rsidRDefault="00235E2B" w:rsidP="002B4B5D">
      <w:pPr>
        <w:spacing w:after="120" w:line="240" w:lineRule="auto"/>
        <w:ind w:left="567" w:right="260"/>
        <w:jc w:val="both"/>
        <w:rPr>
          <w:rFonts w:ascii="Arial" w:hAnsi="Arial" w:cs="Arial"/>
          <w:b/>
        </w:rPr>
      </w:pPr>
      <w:r w:rsidRPr="00235E2B">
        <w:rPr>
          <w:rFonts w:ascii="Arial" w:hAnsi="Arial" w:cs="Arial"/>
        </w:rPr>
        <w:t xml:space="preserve">The most up to date reading list for each module can be found on the university's </w:t>
      </w:r>
      <w:hyperlink r:id="rId11" w:history="1">
        <w:r w:rsidRPr="00235E2B">
          <w:rPr>
            <w:rStyle w:val="Hyperlink"/>
            <w:rFonts w:ascii="Arial" w:hAnsi="Arial" w:cs="Arial"/>
          </w:rPr>
          <w:t>reading list pages</w:t>
        </w:r>
      </w:hyperlink>
      <w:r w:rsidRPr="00235E2B">
        <w:rPr>
          <w:rFonts w:ascii="Arial" w:hAnsi="Arial" w:cs="Arial"/>
        </w:rPr>
        <w:t xml:space="preserve">. </w:t>
      </w:r>
    </w:p>
    <w:p w14:paraId="2E112C18" w14:textId="5672F0DF" w:rsidR="00883204" w:rsidRPr="00883204" w:rsidRDefault="00706BDE"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63D5589A" w14:textId="7A6E2460" w:rsidR="009A2D37" w:rsidRPr="006E3EDC" w:rsidRDefault="00C57028" w:rsidP="00696FF5">
      <w:pPr>
        <w:spacing w:after="120" w:line="240" w:lineRule="auto"/>
        <w:ind w:left="567" w:right="260"/>
        <w:jc w:val="both"/>
        <w:rPr>
          <w:rFonts w:ascii="Arial" w:hAnsi="Arial" w:cs="Arial"/>
          <w:iCs/>
        </w:rPr>
      </w:pPr>
      <w:r w:rsidRPr="006E3EDC">
        <w:rPr>
          <w:rFonts w:ascii="Arial" w:hAnsi="Arial" w:cs="Arial"/>
          <w:iCs/>
        </w:rPr>
        <w:t>Total contact hours:</w:t>
      </w:r>
      <w:r w:rsidR="003D3C77" w:rsidRPr="006E3EDC">
        <w:rPr>
          <w:rFonts w:ascii="Arial" w:hAnsi="Arial" w:cs="Arial"/>
          <w:iCs/>
        </w:rPr>
        <w:t xml:space="preserve"> </w:t>
      </w:r>
      <w:r w:rsidR="00235E2B">
        <w:rPr>
          <w:rFonts w:ascii="Arial" w:hAnsi="Arial" w:cs="Arial"/>
          <w:iCs/>
        </w:rPr>
        <w:t>22</w:t>
      </w:r>
    </w:p>
    <w:p w14:paraId="0AB4FB84" w14:textId="6E767C65" w:rsidR="00C57028" w:rsidRPr="00873473" w:rsidRDefault="00C57028" w:rsidP="00C57028">
      <w:pPr>
        <w:spacing w:after="120" w:line="240" w:lineRule="auto"/>
        <w:ind w:left="567" w:right="260"/>
        <w:jc w:val="both"/>
        <w:rPr>
          <w:rFonts w:ascii="Arial" w:hAnsi="Arial" w:cs="Arial"/>
          <w:iCs/>
        </w:rPr>
      </w:pPr>
      <w:r w:rsidRPr="006E3EDC">
        <w:rPr>
          <w:rFonts w:ascii="Arial" w:hAnsi="Arial" w:cs="Arial"/>
          <w:iCs/>
        </w:rPr>
        <w:t>Private study hours:</w:t>
      </w:r>
      <w:r w:rsidR="003D3C77">
        <w:rPr>
          <w:rFonts w:ascii="Arial" w:hAnsi="Arial" w:cs="Arial"/>
          <w:iCs/>
        </w:rPr>
        <w:t xml:space="preserve"> </w:t>
      </w:r>
      <w:r w:rsidR="00235E2B">
        <w:rPr>
          <w:rFonts w:ascii="Arial" w:hAnsi="Arial" w:cs="Arial"/>
          <w:iCs/>
        </w:rPr>
        <w:t>128</w:t>
      </w:r>
    </w:p>
    <w:p w14:paraId="5C21BC2F" w14:textId="69B854E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D3C77">
        <w:rPr>
          <w:rFonts w:ascii="Arial" w:hAnsi="Arial" w:cs="Arial"/>
          <w:iCs/>
        </w:rPr>
        <w:t xml:space="preserve"> </w:t>
      </w:r>
      <w:r w:rsidR="002B4B5D">
        <w:rPr>
          <w:rFonts w:ascii="Arial" w:hAnsi="Arial" w:cs="Arial"/>
          <w:iCs/>
        </w:rPr>
        <w:t>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30B6E32" w14:textId="528F22E8" w:rsidR="006E3EDC" w:rsidRPr="002B4B5D" w:rsidRDefault="002B4B5D" w:rsidP="003D3C77">
      <w:pPr>
        <w:pStyle w:val="ListParagraph"/>
        <w:spacing w:after="120" w:line="240" w:lineRule="auto"/>
        <w:ind w:left="567" w:right="260"/>
        <w:jc w:val="both"/>
        <w:rPr>
          <w:rFonts w:ascii="Arial" w:hAnsi="Arial" w:cs="Arial"/>
          <w:iCs/>
        </w:rPr>
      </w:pPr>
      <w:r w:rsidRPr="002B4B5D">
        <w:rPr>
          <w:rFonts w:ascii="Arial" w:hAnsi="Arial" w:cs="Arial"/>
          <w:iCs/>
        </w:rPr>
        <w:t>Group presentation (</w:t>
      </w:r>
      <w:r w:rsidR="007323B6">
        <w:rPr>
          <w:rFonts w:ascii="Arial" w:hAnsi="Arial" w:cs="Arial"/>
          <w:iCs/>
        </w:rPr>
        <w:t>3</w:t>
      </w:r>
      <w:r w:rsidRPr="002B4B5D">
        <w:rPr>
          <w:rFonts w:ascii="Arial" w:hAnsi="Arial" w:cs="Arial"/>
          <w:iCs/>
        </w:rPr>
        <w:t>0%)</w:t>
      </w:r>
    </w:p>
    <w:p w14:paraId="00DB7509" w14:textId="1E6F09CB" w:rsidR="002B4B5D" w:rsidRDefault="002B4B5D" w:rsidP="003D3C77">
      <w:pPr>
        <w:pStyle w:val="ListParagraph"/>
        <w:spacing w:after="120" w:line="240" w:lineRule="auto"/>
        <w:ind w:left="567" w:right="260"/>
        <w:jc w:val="both"/>
        <w:rPr>
          <w:rFonts w:ascii="Arial" w:hAnsi="Arial" w:cs="Arial"/>
          <w:iCs/>
        </w:rPr>
      </w:pPr>
      <w:r w:rsidRPr="002B4B5D">
        <w:rPr>
          <w:rFonts w:ascii="Arial" w:hAnsi="Arial" w:cs="Arial"/>
          <w:iCs/>
        </w:rPr>
        <w:t>Individual report – 2500 words (</w:t>
      </w:r>
      <w:r w:rsidR="007323B6">
        <w:rPr>
          <w:rFonts w:ascii="Arial" w:hAnsi="Arial" w:cs="Arial"/>
          <w:iCs/>
        </w:rPr>
        <w:t>7</w:t>
      </w:r>
      <w:r w:rsidRPr="002B4B5D">
        <w:rPr>
          <w:rFonts w:ascii="Arial" w:hAnsi="Arial" w:cs="Arial"/>
          <w:iCs/>
        </w:rPr>
        <w:t>0%)</w:t>
      </w:r>
    </w:p>
    <w:p w14:paraId="24D785CB" w14:textId="77777777" w:rsidR="006E7030" w:rsidRPr="002B4B5D" w:rsidRDefault="006E7030" w:rsidP="003D3C77">
      <w:pPr>
        <w:pStyle w:val="ListParagraph"/>
        <w:spacing w:after="120" w:line="240" w:lineRule="auto"/>
        <w:ind w:left="567" w:right="260"/>
        <w:jc w:val="both"/>
        <w:rPr>
          <w:rFonts w:ascii="Arial" w:hAnsi="Arial" w:cs="Arial"/>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07B18AC4" w:rsidR="00696FF5" w:rsidRPr="00FA6777" w:rsidRDefault="003D3C77" w:rsidP="00FA6777">
      <w:pPr>
        <w:spacing w:after="120" w:line="240" w:lineRule="auto"/>
        <w:ind w:left="567" w:right="260"/>
        <w:jc w:val="both"/>
        <w:rPr>
          <w:rFonts w:ascii="Arial" w:hAnsi="Arial" w:cs="Arial"/>
          <w:b/>
          <w:iCs/>
        </w:rPr>
      </w:pPr>
      <w:r>
        <w:rPr>
          <w:rFonts w:ascii="Arial" w:hAnsi="Arial" w:cs="Arial"/>
          <w:iCs/>
        </w:rPr>
        <w:t>Reass</w:t>
      </w:r>
      <w:r w:rsidR="006E3EDC">
        <w:rPr>
          <w:rFonts w:ascii="Arial" w:hAnsi="Arial" w:cs="Arial"/>
          <w:iCs/>
        </w:rPr>
        <w:t xml:space="preserve">essment Instrument: 100% </w:t>
      </w:r>
      <w:r w:rsidR="002B4B5D">
        <w:rPr>
          <w:rFonts w:ascii="Arial" w:hAnsi="Arial" w:cs="Arial"/>
          <w:iCs/>
        </w:rPr>
        <w:t>coursework</w:t>
      </w:r>
    </w:p>
    <w:p w14:paraId="45DC6BF7" w14:textId="5989D680" w:rsidR="00274ED7" w:rsidRDefault="006F3F8B" w:rsidP="00696FF5">
      <w:pPr>
        <w:numPr>
          <w:ilvl w:val="0"/>
          <w:numId w:val="1"/>
        </w:numPr>
        <w:spacing w:after="120" w:line="240" w:lineRule="auto"/>
        <w:ind w:left="567" w:right="261" w:hanging="567"/>
        <w:jc w:val="both"/>
        <w:rPr>
          <w:rFonts w:ascii="Arial" w:hAnsi="Arial" w:cs="Arial"/>
          <w:b/>
          <w:iCs/>
        </w:rPr>
      </w:pPr>
      <w:r w:rsidRPr="002B4B5D">
        <w:rPr>
          <w:rFonts w:ascii="Arial" w:hAnsi="Arial" w:cs="Arial"/>
          <w:b/>
          <w:iCs/>
        </w:rPr>
        <w:t xml:space="preserve">Map of </w:t>
      </w:r>
      <w:r w:rsidR="00883204" w:rsidRPr="002B4B5D">
        <w:rPr>
          <w:rFonts w:ascii="Arial" w:hAnsi="Arial" w:cs="Arial"/>
          <w:b/>
          <w:iCs/>
        </w:rPr>
        <w:t xml:space="preserve">module learning outcomes </w:t>
      </w:r>
      <w:r w:rsidR="00B30E07" w:rsidRPr="002B4B5D">
        <w:rPr>
          <w:rFonts w:ascii="Arial" w:hAnsi="Arial" w:cs="Arial"/>
          <w:b/>
          <w:iCs/>
        </w:rPr>
        <w:t>(sections 8 &amp; 9)</w:t>
      </w:r>
      <w:r w:rsidR="00883204" w:rsidRPr="002B4B5D">
        <w:rPr>
          <w:rFonts w:ascii="Arial" w:hAnsi="Arial" w:cs="Arial"/>
          <w:b/>
          <w:iCs/>
        </w:rPr>
        <w:t xml:space="preserve"> to l</w:t>
      </w:r>
      <w:r w:rsidRPr="002B4B5D">
        <w:rPr>
          <w:rFonts w:ascii="Arial" w:hAnsi="Arial" w:cs="Arial"/>
          <w:b/>
          <w:iCs/>
        </w:rPr>
        <w:t>earning</w:t>
      </w:r>
      <w:r w:rsidR="00B30E07" w:rsidRPr="002B4B5D">
        <w:rPr>
          <w:rFonts w:ascii="Arial" w:hAnsi="Arial" w:cs="Arial"/>
          <w:b/>
          <w:iCs/>
        </w:rPr>
        <w:t xml:space="preserve"> and </w:t>
      </w:r>
      <w:r w:rsidR="00883204" w:rsidRPr="002B4B5D">
        <w:rPr>
          <w:rFonts w:ascii="Arial" w:hAnsi="Arial" w:cs="Arial"/>
          <w:b/>
          <w:iCs/>
        </w:rPr>
        <w:t>teaching m</w:t>
      </w:r>
      <w:r w:rsidR="00B30E07" w:rsidRPr="002B4B5D">
        <w:rPr>
          <w:rFonts w:ascii="Arial" w:hAnsi="Arial" w:cs="Arial"/>
          <w:b/>
          <w:iCs/>
        </w:rPr>
        <w:t>ethods (section</w:t>
      </w:r>
      <w:r w:rsidR="003F1AD9">
        <w:rPr>
          <w:rFonts w:ascii="Arial" w:hAnsi="Arial" w:cs="Arial"/>
          <w:b/>
          <w:iCs/>
        </w:rPr>
        <w:t xml:space="preserve"> </w:t>
      </w:r>
      <w:r w:rsidR="00B30E07" w:rsidRPr="002B4B5D">
        <w:rPr>
          <w:rFonts w:ascii="Arial" w:hAnsi="Arial" w:cs="Arial"/>
          <w:b/>
          <w:iCs/>
        </w:rPr>
        <w:t>12</w:t>
      </w:r>
      <w:r w:rsidRPr="002B4B5D">
        <w:rPr>
          <w:rFonts w:ascii="Arial" w:hAnsi="Arial" w:cs="Arial"/>
          <w:b/>
          <w:iCs/>
        </w:rPr>
        <w:t>) and m</w:t>
      </w:r>
      <w:r w:rsidR="00883204" w:rsidRPr="002B4B5D">
        <w:rPr>
          <w:rFonts w:ascii="Arial" w:hAnsi="Arial" w:cs="Arial"/>
          <w:b/>
          <w:iCs/>
        </w:rPr>
        <w:t>ethods of a</w:t>
      </w:r>
      <w:r w:rsidR="00B30E07" w:rsidRPr="002B4B5D">
        <w:rPr>
          <w:rFonts w:ascii="Arial" w:hAnsi="Arial" w:cs="Arial"/>
          <w:b/>
          <w:iCs/>
        </w:rPr>
        <w:t>ssessment (section 13</w:t>
      </w:r>
      <w:r w:rsidR="00EF4933" w:rsidRPr="002B4B5D">
        <w:rPr>
          <w:rFonts w:ascii="Arial" w:hAnsi="Arial" w:cs="Arial"/>
          <w:b/>
          <w:iCs/>
        </w:rPr>
        <w:t>)</w:t>
      </w:r>
    </w:p>
    <w:p w14:paraId="17F6DFBE" w14:textId="17DA0EAB" w:rsidR="003F1AD9" w:rsidRPr="002B4B5D" w:rsidRDefault="003F1AD9" w:rsidP="003F1AD9">
      <w:pPr>
        <w:spacing w:after="120" w:line="240" w:lineRule="auto"/>
        <w:ind w:left="567" w:right="261"/>
        <w:jc w:val="both"/>
        <w:rPr>
          <w:rFonts w:ascii="Arial" w:hAnsi="Arial" w:cs="Arial"/>
          <w:b/>
          <w:iCs/>
        </w:rPr>
      </w:pPr>
      <w:r w:rsidRPr="003F1AD9">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2448"/>
        <w:gridCol w:w="801"/>
        <w:gridCol w:w="801"/>
        <w:gridCol w:w="801"/>
        <w:gridCol w:w="801"/>
        <w:gridCol w:w="801"/>
        <w:gridCol w:w="801"/>
        <w:gridCol w:w="801"/>
        <w:gridCol w:w="801"/>
        <w:gridCol w:w="801"/>
        <w:gridCol w:w="799"/>
      </w:tblGrid>
      <w:tr w:rsidR="002B4B5D" w:rsidRPr="00302082" w14:paraId="235A12AE" w14:textId="77777777" w:rsidTr="003F1AD9">
        <w:tc>
          <w:tcPr>
            <w:tcW w:w="1171" w:type="pct"/>
            <w:shd w:val="clear" w:color="auto" w:fill="D9D9D9" w:themeFill="background1" w:themeFillShade="D9"/>
          </w:tcPr>
          <w:p w14:paraId="7B37D599" w14:textId="77777777" w:rsidR="002B4B5D" w:rsidRPr="00302082" w:rsidRDefault="002B4B5D" w:rsidP="000D103C">
            <w:pPr>
              <w:spacing w:after="120"/>
              <w:ind w:left="33"/>
              <w:rPr>
                <w:rFonts w:ascii="Arial" w:hAnsi="Arial" w:cs="Arial"/>
                <w:b/>
              </w:rPr>
            </w:pPr>
            <w:r w:rsidRPr="00302082">
              <w:rPr>
                <w:rFonts w:ascii="Arial" w:hAnsi="Arial" w:cs="Arial"/>
                <w:b/>
              </w:rPr>
              <w:t>Module learning outcome</w:t>
            </w:r>
          </w:p>
        </w:tc>
        <w:tc>
          <w:tcPr>
            <w:tcW w:w="383" w:type="pct"/>
          </w:tcPr>
          <w:p w14:paraId="30409263" w14:textId="77777777" w:rsidR="002B4B5D" w:rsidRPr="00302082" w:rsidRDefault="002B4B5D" w:rsidP="000D103C">
            <w:pPr>
              <w:spacing w:after="120"/>
              <w:rPr>
                <w:rFonts w:ascii="Arial" w:hAnsi="Arial" w:cs="Arial"/>
                <w:i/>
              </w:rPr>
            </w:pPr>
            <w:r w:rsidRPr="00302082">
              <w:rPr>
                <w:rFonts w:ascii="Arial" w:hAnsi="Arial" w:cs="Arial"/>
                <w:i/>
              </w:rPr>
              <w:t>8.1</w:t>
            </w:r>
          </w:p>
        </w:tc>
        <w:tc>
          <w:tcPr>
            <w:tcW w:w="383" w:type="pct"/>
          </w:tcPr>
          <w:p w14:paraId="383CBE86" w14:textId="77777777" w:rsidR="002B4B5D" w:rsidRPr="00302082" w:rsidRDefault="002B4B5D" w:rsidP="000D103C">
            <w:pPr>
              <w:spacing w:after="120"/>
              <w:rPr>
                <w:rFonts w:ascii="Arial" w:hAnsi="Arial" w:cs="Arial"/>
                <w:i/>
              </w:rPr>
            </w:pPr>
            <w:r w:rsidRPr="00302082">
              <w:rPr>
                <w:rFonts w:ascii="Arial" w:hAnsi="Arial" w:cs="Arial"/>
                <w:i/>
              </w:rPr>
              <w:t>8.2</w:t>
            </w:r>
          </w:p>
        </w:tc>
        <w:tc>
          <w:tcPr>
            <w:tcW w:w="383" w:type="pct"/>
          </w:tcPr>
          <w:p w14:paraId="0D65FD5D" w14:textId="77777777" w:rsidR="002B4B5D" w:rsidRPr="00302082" w:rsidRDefault="002B4B5D" w:rsidP="000D103C">
            <w:pPr>
              <w:spacing w:after="120"/>
              <w:rPr>
                <w:rFonts w:ascii="Arial" w:hAnsi="Arial" w:cs="Arial"/>
                <w:i/>
              </w:rPr>
            </w:pPr>
            <w:r w:rsidRPr="00302082">
              <w:rPr>
                <w:rFonts w:ascii="Arial" w:hAnsi="Arial" w:cs="Arial"/>
                <w:i/>
              </w:rPr>
              <w:t>8.3</w:t>
            </w:r>
          </w:p>
        </w:tc>
        <w:tc>
          <w:tcPr>
            <w:tcW w:w="383" w:type="pct"/>
          </w:tcPr>
          <w:p w14:paraId="1CB594BB" w14:textId="77777777" w:rsidR="002B4B5D" w:rsidRPr="00302082" w:rsidRDefault="002B4B5D" w:rsidP="000D103C">
            <w:pPr>
              <w:spacing w:after="120"/>
              <w:rPr>
                <w:rFonts w:ascii="Arial" w:hAnsi="Arial" w:cs="Arial"/>
                <w:i/>
              </w:rPr>
            </w:pPr>
            <w:r w:rsidRPr="00302082">
              <w:rPr>
                <w:rFonts w:ascii="Arial" w:hAnsi="Arial" w:cs="Arial"/>
                <w:i/>
              </w:rPr>
              <w:t>8.4</w:t>
            </w:r>
          </w:p>
        </w:tc>
        <w:tc>
          <w:tcPr>
            <w:tcW w:w="383" w:type="pct"/>
          </w:tcPr>
          <w:p w14:paraId="7D178965" w14:textId="77777777" w:rsidR="002B4B5D" w:rsidRPr="00302082" w:rsidRDefault="002B4B5D" w:rsidP="000D103C">
            <w:pPr>
              <w:spacing w:after="120"/>
              <w:rPr>
                <w:rFonts w:ascii="Arial" w:hAnsi="Arial" w:cs="Arial"/>
                <w:i/>
              </w:rPr>
            </w:pPr>
            <w:r w:rsidRPr="00302082">
              <w:rPr>
                <w:rFonts w:ascii="Arial" w:hAnsi="Arial" w:cs="Arial"/>
                <w:i/>
              </w:rPr>
              <w:t>8.5</w:t>
            </w:r>
          </w:p>
        </w:tc>
        <w:tc>
          <w:tcPr>
            <w:tcW w:w="383" w:type="pct"/>
          </w:tcPr>
          <w:p w14:paraId="0AFEE221" w14:textId="77777777" w:rsidR="002B4B5D" w:rsidRPr="00302082" w:rsidRDefault="002B4B5D" w:rsidP="000D103C">
            <w:pPr>
              <w:spacing w:after="120"/>
              <w:rPr>
                <w:rFonts w:ascii="Arial" w:hAnsi="Arial" w:cs="Arial"/>
                <w:i/>
              </w:rPr>
            </w:pPr>
            <w:r w:rsidRPr="00302082">
              <w:rPr>
                <w:rFonts w:ascii="Arial" w:hAnsi="Arial" w:cs="Arial"/>
                <w:i/>
              </w:rPr>
              <w:t>9.1</w:t>
            </w:r>
          </w:p>
        </w:tc>
        <w:tc>
          <w:tcPr>
            <w:tcW w:w="383" w:type="pct"/>
          </w:tcPr>
          <w:p w14:paraId="6F35B7F8" w14:textId="77777777" w:rsidR="002B4B5D" w:rsidRPr="00302082" w:rsidRDefault="002B4B5D" w:rsidP="000D103C">
            <w:pPr>
              <w:spacing w:after="120"/>
              <w:rPr>
                <w:rFonts w:ascii="Arial" w:hAnsi="Arial" w:cs="Arial"/>
                <w:i/>
              </w:rPr>
            </w:pPr>
            <w:r w:rsidRPr="00302082">
              <w:rPr>
                <w:rFonts w:ascii="Arial" w:hAnsi="Arial" w:cs="Arial"/>
                <w:i/>
              </w:rPr>
              <w:t>9.2</w:t>
            </w:r>
          </w:p>
        </w:tc>
        <w:tc>
          <w:tcPr>
            <w:tcW w:w="383" w:type="pct"/>
          </w:tcPr>
          <w:p w14:paraId="7ADF96D5" w14:textId="77777777" w:rsidR="002B4B5D" w:rsidRPr="00302082" w:rsidRDefault="002B4B5D" w:rsidP="000D103C">
            <w:pPr>
              <w:spacing w:after="120"/>
              <w:rPr>
                <w:rFonts w:ascii="Arial" w:hAnsi="Arial" w:cs="Arial"/>
                <w:i/>
              </w:rPr>
            </w:pPr>
            <w:r w:rsidRPr="00302082">
              <w:rPr>
                <w:rFonts w:ascii="Arial" w:hAnsi="Arial" w:cs="Arial"/>
                <w:i/>
              </w:rPr>
              <w:t>9.3</w:t>
            </w:r>
          </w:p>
        </w:tc>
        <w:tc>
          <w:tcPr>
            <w:tcW w:w="383" w:type="pct"/>
          </w:tcPr>
          <w:p w14:paraId="6EAA5F63" w14:textId="77777777" w:rsidR="002B4B5D" w:rsidRPr="00302082" w:rsidRDefault="002B4B5D" w:rsidP="000D103C">
            <w:pPr>
              <w:spacing w:after="120"/>
              <w:rPr>
                <w:rFonts w:ascii="Arial" w:hAnsi="Arial" w:cs="Arial"/>
                <w:i/>
              </w:rPr>
            </w:pPr>
            <w:r w:rsidRPr="00302082">
              <w:rPr>
                <w:rFonts w:ascii="Arial" w:hAnsi="Arial" w:cs="Arial"/>
                <w:i/>
              </w:rPr>
              <w:t>9.4</w:t>
            </w:r>
          </w:p>
        </w:tc>
        <w:tc>
          <w:tcPr>
            <w:tcW w:w="382" w:type="pct"/>
          </w:tcPr>
          <w:p w14:paraId="191A5C77" w14:textId="77777777" w:rsidR="002B4B5D" w:rsidRPr="00302082" w:rsidRDefault="002B4B5D" w:rsidP="000D103C">
            <w:pPr>
              <w:spacing w:after="120"/>
              <w:rPr>
                <w:rFonts w:ascii="Arial" w:hAnsi="Arial" w:cs="Arial"/>
                <w:i/>
              </w:rPr>
            </w:pPr>
            <w:r>
              <w:rPr>
                <w:rFonts w:ascii="Arial" w:hAnsi="Arial" w:cs="Arial"/>
                <w:i/>
              </w:rPr>
              <w:t>9.5</w:t>
            </w:r>
          </w:p>
        </w:tc>
      </w:tr>
      <w:tr w:rsidR="002B4B5D" w:rsidRPr="00302082" w14:paraId="6644EF69" w14:textId="77777777" w:rsidTr="003F1AD9">
        <w:tc>
          <w:tcPr>
            <w:tcW w:w="1171" w:type="pct"/>
          </w:tcPr>
          <w:p w14:paraId="5352274E" w14:textId="77777777" w:rsidR="002B4B5D" w:rsidRPr="00821244" w:rsidRDefault="002B4B5D" w:rsidP="000D103C">
            <w:pPr>
              <w:spacing w:before="60" w:after="60"/>
              <w:ind w:right="-330"/>
              <w:rPr>
                <w:rFonts w:ascii="Arial" w:hAnsi="Arial" w:cs="Arial"/>
              </w:rPr>
            </w:pPr>
            <w:r w:rsidRPr="00821244">
              <w:rPr>
                <w:rFonts w:ascii="Arial" w:hAnsi="Arial" w:cs="Arial"/>
              </w:rPr>
              <w:t>Lectures</w:t>
            </w:r>
          </w:p>
        </w:tc>
        <w:tc>
          <w:tcPr>
            <w:tcW w:w="383" w:type="pct"/>
          </w:tcPr>
          <w:p w14:paraId="4568D2A1"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1653A83"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03828D22"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26D0726"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BB826AD"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12B0ADF1"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1F0DAA07"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A40A036"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C4F375F" w14:textId="77777777" w:rsidR="002B4B5D" w:rsidRPr="00302082" w:rsidRDefault="002B4B5D" w:rsidP="000D103C">
            <w:pPr>
              <w:spacing w:after="120"/>
              <w:rPr>
                <w:rFonts w:ascii="Arial" w:hAnsi="Arial" w:cs="Arial"/>
                <w:b/>
              </w:rPr>
            </w:pPr>
          </w:p>
        </w:tc>
        <w:tc>
          <w:tcPr>
            <w:tcW w:w="382" w:type="pct"/>
          </w:tcPr>
          <w:p w14:paraId="160C05BD" w14:textId="77777777" w:rsidR="002B4B5D" w:rsidRPr="00302082" w:rsidRDefault="002B4B5D" w:rsidP="000D103C">
            <w:pPr>
              <w:spacing w:after="120"/>
              <w:rPr>
                <w:rFonts w:ascii="Arial" w:hAnsi="Arial" w:cs="Arial"/>
                <w:b/>
              </w:rPr>
            </w:pPr>
            <w:r>
              <w:rPr>
                <w:rFonts w:ascii="Arial" w:hAnsi="Arial" w:cs="Arial"/>
                <w:b/>
              </w:rPr>
              <w:t>X</w:t>
            </w:r>
          </w:p>
        </w:tc>
      </w:tr>
      <w:tr w:rsidR="002B4B5D" w:rsidRPr="00302082" w14:paraId="2AB2D5EA" w14:textId="77777777" w:rsidTr="003F1AD9">
        <w:tc>
          <w:tcPr>
            <w:tcW w:w="1171" w:type="pct"/>
          </w:tcPr>
          <w:p w14:paraId="7DA1817B" w14:textId="77777777" w:rsidR="002B4B5D" w:rsidRPr="00821244" w:rsidRDefault="002B4B5D" w:rsidP="000D103C">
            <w:pPr>
              <w:spacing w:before="60" w:after="60"/>
              <w:ind w:right="-330"/>
              <w:rPr>
                <w:rFonts w:ascii="Arial" w:hAnsi="Arial" w:cs="Arial"/>
              </w:rPr>
            </w:pPr>
            <w:r w:rsidRPr="00821244">
              <w:rPr>
                <w:rFonts w:ascii="Arial" w:hAnsi="Arial" w:cs="Arial"/>
              </w:rPr>
              <w:t>Seminars</w:t>
            </w:r>
          </w:p>
        </w:tc>
        <w:tc>
          <w:tcPr>
            <w:tcW w:w="383" w:type="pct"/>
          </w:tcPr>
          <w:p w14:paraId="4007490E"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728A7AB2"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591EBFC"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0A16FCFD"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2EF4329A"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9461CBA"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1C90328"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578AEB79"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077867EA" w14:textId="77777777" w:rsidR="002B4B5D" w:rsidRPr="00302082" w:rsidRDefault="002B4B5D" w:rsidP="000D103C">
            <w:pPr>
              <w:spacing w:after="120"/>
              <w:rPr>
                <w:rFonts w:ascii="Arial" w:hAnsi="Arial" w:cs="Arial"/>
                <w:b/>
              </w:rPr>
            </w:pPr>
            <w:r>
              <w:rPr>
                <w:rFonts w:ascii="Arial" w:hAnsi="Arial" w:cs="Arial"/>
                <w:b/>
              </w:rPr>
              <w:t>X</w:t>
            </w:r>
          </w:p>
        </w:tc>
        <w:tc>
          <w:tcPr>
            <w:tcW w:w="382" w:type="pct"/>
          </w:tcPr>
          <w:p w14:paraId="31371F27" w14:textId="77777777" w:rsidR="002B4B5D" w:rsidRPr="00302082" w:rsidRDefault="002B4B5D" w:rsidP="000D103C">
            <w:pPr>
              <w:spacing w:after="120"/>
              <w:rPr>
                <w:rFonts w:ascii="Arial" w:hAnsi="Arial" w:cs="Arial"/>
                <w:b/>
              </w:rPr>
            </w:pPr>
            <w:r>
              <w:rPr>
                <w:rFonts w:ascii="Arial" w:hAnsi="Arial" w:cs="Arial"/>
                <w:b/>
              </w:rPr>
              <w:t>X</w:t>
            </w:r>
          </w:p>
        </w:tc>
      </w:tr>
      <w:tr w:rsidR="002B4B5D" w:rsidRPr="00302082" w14:paraId="34F40BE9" w14:textId="77777777" w:rsidTr="003F1AD9">
        <w:tc>
          <w:tcPr>
            <w:tcW w:w="1171" w:type="pct"/>
          </w:tcPr>
          <w:p w14:paraId="71B6DAF6" w14:textId="6C632E64" w:rsidR="002B4B5D" w:rsidRPr="00821244" w:rsidRDefault="003C7032" w:rsidP="000D103C">
            <w:pPr>
              <w:spacing w:after="120"/>
              <w:rPr>
                <w:rFonts w:ascii="Arial" w:hAnsi="Arial" w:cs="Arial"/>
              </w:rPr>
            </w:pPr>
            <w:r>
              <w:rPr>
                <w:rFonts w:ascii="Arial" w:hAnsi="Arial" w:cs="Arial"/>
              </w:rPr>
              <w:t xml:space="preserve">Private </w:t>
            </w:r>
            <w:r w:rsidR="002B4B5D">
              <w:rPr>
                <w:rFonts w:ascii="Arial" w:hAnsi="Arial" w:cs="Arial"/>
              </w:rPr>
              <w:t>s</w:t>
            </w:r>
            <w:r w:rsidR="002B4B5D" w:rsidRPr="00821244">
              <w:rPr>
                <w:rFonts w:ascii="Arial" w:hAnsi="Arial" w:cs="Arial"/>
              </w:rPr>
              <w:t>tudy</w:t>
            </w:r>
          </w:p>
        </w:tc>
        <w:tc>
          <w:tcPr>
            <w:tcW w:w="383" w:type="pct"/>
          </w:tcPr>
          <w:p w14:paraId="50ADE47E"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3A239349"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01D62560"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0F647CCA"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1D140B9B"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250E08F6"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267A7C11"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3F66294"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5E30AFC4" w14:textId="77777777" w:rsidR="002B4B5D" w:rsidRPr="00302082" w:rsidRDefault="002B4B5D" w:rsidP="000D103C">
            <w:pPr>
              <w:spacing w:after="120"/>
              <w:rPr>
                <w:rFonts w:ascii="Arial" w:hAnsi="Arial" w:cs="Arial"/>
                <w:b/>
              </w:rPr>
            </w:pPr>
            <w:r>
              <w:rPr>
                <w:rFonts w:ascii="Arial" w:hAnsi="Arial" w:cs="Arial"/>
                <w:b/>
              </w:rPr>
              <w:t>X</w:t>
            </w:r>
          </w:p>
        </w:tc>
        <w:tc>
          <w:tcPr>
            <w:tcW w:w="382" w:type="pct"/>
          </w:tcPr>
          <w:p w14:paraId="0CD3D08B" w14:textId="77777777" w:rsidR="002B4B5D" w:rsidRPr="00302082" w:rsidRDefault="002B4B5D" w:rsidP="000D103C">
            <w:pPr>
              <w:spacing w:after="120"/>
              <w:rPr>
                <w:rFonts w:ascii="Arial" w:hAnsi="Arial" w:cs="Arial"/>
                <w:b/>
              </w:rPr>
            </w:pPr>
          </w:p>
        </w:tc>
      </w:tr>
    </w:tbl>
    <w:p w14:paraId="05CA8EE7" w14:textId="77777777" w:rsidR="003F1AD9" w:rsidRPr="00A36877" w:rsidRDefault="003F1AD9" w:rsidP="003F1AD9">
      <w:pPr>
        <w:spacing w:after="120" w:line="240" w:lineRule="auto"/>
        <w:ind w:right="543"/>
        <w:rPr>
          <w:rFonts w:ascii="Arial" w:hAnsi="Arial" w:cs="Arial"/>
          <w:b/>
          <w:iCs/>
        </w:rPr>
      </w:pPr>
    </w:p>
    <w:p w14:paraId="46D8DBB4" w14:textId="77777777" w:rsidR="003F1AD9" w:rsidRPr="00A36877" w:rsidRDefault="003F1AD9" w:rsidP="003F1AD9">
      <w:pPr>
        <w:spacing w:after="120" w:line="240" w:lineRule="auto"/>
        <w:ind w:left="426" w:right="543" w:firstLine="294"/>
        <w:rPr>
          <w:rFonts w:ascii="Arial" w:hAnsi="Arial" w:cs="Arial"/>
          <w:b/>
          <w:iCs/>
        </w:rPr>
      </w:pPr>
      <w:r w:rsidRPr="00A36877">
        <w:rPr>
          <w:rFonts w:ascii="Arial" w:hAnsi="Arial" w:cs="Arial"/>
          <w:b/>
          <w:iCs/>
        </w:rPr>
        <w:lastRenderedPageBreak/>
        <w:t>Module learning outcomes against assessment methods:</w:t>
      </w:r>
    </w:p>
    <w:tbl>
      <w:tblPr>
        <w:tblStyle w:val="TableGrid"/>
        <w:tblW w:w="5000" w:type="pct"/>
        <w:tblLook w:val="04A0" w:firstRow="1" w:lastRow="0" w:firstColumn="1" w:lastColumn="0" w:noHBand="0" w:noVBand="1"/>
      </w:tblPr>
      <w:tblGrid>
        <w:gridCol w:w="2448"/>
        <w:gridCol w:w="801"/>
        <w:gridCol w:w="801"/>
        <w:gridCol w:w="801"/>
        <w:gridCol w:w="801"/>
        <w:gridCol w:w="801"/>
        <w:gridCol w:w="801"/>
        <w:gridCol w:w="801"/>
        <w:gridCol w:w="801"/>
        <w:gridCol w:w="801"/>
        <w:gridCol w:w="799"/>
      </w:tblGrid>
      <w:tr w:rsidR="003F1AD9" w:rsidRPr="00302082" w14:paraId="33C3F504" w14:textId="77777777" w:rsidTr="003C7032">
        <w:tc>
          <w:tcPr>
            <w:tcW w:w="1171" w:type="pct"/>
            <w:shd w:val="clear" w:color="auto" w:fill="D9D9D9" w:themeFill="background1" w:themeFillShade="D9"/>
          </w:tcPr>
          <w:p w14:paraId="1179B1F4" w14:textId="67BB2109" w:rsidR="003F1AD9" w:rsidRPr="00302082" w:rsidRDefault="003F1AD9" w:rsidP="003F1AD9">
            <w:pPr>
              <w:spacing w:after="120"/>
              <w:rPr>
                <w:rFonts w:ascii="Arial" w:hAnsi="Arial" w:cs="Arial"/>
                <w:b/>
              </w:rPr>
            </w:pPr>
            <w:r w:rsidRPr="00302082">
              <w:rPr>
                <w:rFonts w:ascii="Arial" w:hAnsi="Arial" w:cs="Arial"/>
                <w:b/>
              </w:rPr>
              <w:t>Module learning outcome</w:t>
            </w:r>
          </w:p>
        </w:tc>
        <w:tc>
          <w:tcPr>
            <w:tcW w:w="383" w:type="pct"/>
          </w:tcPr>
          <w:p w14:paraId="6CE8CAD1" w14:textId="623E0E7C" w:rsidR="003F1AD9" w:rsidRPr="00302082" w:rsidRDefault="003F1AD9" w:rsidP="003F1AD9">
            <w:pPr>
              <w:spacing w:after="120"/>
              <w:rPr>
                <w:rFonts w:ascii="Arial" w:hAnsi="Arial" w:cs="Arial"/>
                <w:b/>
              </w:rPr>
            </w:pPr>
            <w:r w:rsidRPr="00302082">
              <w:rPr>
                <w:rFonts w:ascii="Arial" w:hAnsi="Arial" w:cs="Arial"/>
                <w:i/>
              </w:rPr>
              <w:t>8.1</w:t>
            </w:r>
          </w:p>
        </w:tc>
        <w:tc>
          <w:tcPr>
            <w:tcW w:w="383" w:type="pct"/>
          </w:tcPr>
          <w:p w14:paraId="39B99D93" w14:textId="01BE9E71" w:rsidR="003F1AD9" w:rsidRPr="00302082" w:rsidRDefault="003F1AD9" w:rsidP="003F1AD9">
            <w:pPr>
              <w:spacing w:after="120"/>
              <w:rPr>
                <w:rFonts w:ascii="Arial" w:hAnsi="Arial" w:cs="Arial"/>
                <w:b/>
              </w:rPr>
            </w:pPr>
            <w:r w:rsidRPr="00302082">
              <w:rPr>
                <w:rFonts w:ascii="Arial" w:hAnsi="Arial" w:cs="Arial"/>
                <w:i/>
              </w:rPr>
              <w:t>8.2</w:t>
            </w:r>
          </w:p>
        </w:tc>
        <w:tc>
          <w:tcPr>
            <w:tcW w:w="383" w:type="pct"/>
          </w:tcPr>
          <w:p w14:paraId="20DEEEBD" w14:textId="08D0FE0A" w:rsidR="003F1AD9" w:rsidRPr="00302082" w:rsidRDefault="003F1AD9" w:rsidP="003F1AD9">
            <w:pPr>
              <w:spacing w:after="120"/>
              <w:rPr>
                <w:rFonts w:ascii="Arial" w:hAnsi="Arial" w:cs="Arial"/>
                <w:b/>
              </w:rPr>
            </w:pPr>
            <w:r w:rsidRPr="00302082">
              <w:rPr>
                <w:rFonts w:ascii="Arial" w:hAnsi="Arial" w:cs="Arial"/>
                <w:i/>
              </w:rPr>
              <w:t>8.3</w:t>
            </w:r>
          </w:p>
        </w:tc>
        <w:tc>
          <w:tcPr>
            <w:tcW w:w="383" w:type="pct"/>
          </w:tcPr>
          <w:p w14:paraId="23799670" w14:textId="54AE86D2" w:rsidR="003F1AD9" w:rsidRPr="00302082" w:rsidRDefault="003F1AD9" w:rsidP="003F1AD9">
            <w:pPr>
              <w:spacing w:after="120"/>
              <w:rPr>
                <w:rFonts w:ascii="Arial" w:hAnsi="Arial" w:cs="Arial"/>
                <w:b/>
              </w:rPr>
            </w:pPr>
            <w:r w:rsidRPr="00302082">
              <w:rPr>
                <w:rFonts w:ascii="Arial" w:hAnsi="Arial" w:cs="Arial"/>
                <w:i/>
              </w:rPr>
              <w:t>8.4</w:t>
            </w:r>
          </w:p>
        </w:tc>
        <w:tc>
          <w:tcPr>
            <w:tcW w:w="383" w:type="pct"/>
          </w:tcPr>
          <w:p w14:paraId="0A8D0EFF" w14:textId="4677182C" w:rsidR="003F1AD9" w:rsidRPr="00302082" w:rsidRDefault="003F1AD9" w:rsidP="003F1AD9">
            <w:pPr>
              <w:spacing w:after="120"/>
              <w:rPr>
                <w:rFonts w:ascii="Arial" w:hAnsi="Arial" w:cs="Arial"/>
                <w:b/>
              </w:rPr>
            </w:pPr>
            <w:r w:rsidRPr="00302082">
              <w:rPr>
                <w:rFonts w:ascii="Arial" w:hAnsi="Arial" w:cs="Arial"/>
                <w:i/>
              </w:rPr>
              <w:t>8.5</w:t>
            </w:r>
          </w:p>
        </w:tc>
        <w:tc>
          <w:tcPr>
            <w:tcW w:w="383" w:type="pct"/>
          </w:tcPr>
          <w:p w14:paraId="60850AFA" w14:textId="61E71E22" w:rsidR="003F1AD9" w:rsidRPr="00302082" w:rsidRDefault="003F1AD9" w:rsidP="003F1AD9">
            <w:pPr>
              <w:spacing w:after="120"/>
              <w:rPr>
                <w:rFonts w:ascii="Arial" w:hAnsi="Arial" w:cs="Arial"/>
                <w:b/>
              </w:rPr>
            </w:pPr>
            <w:r w:rsidRPr="00302082">
              <w:rPr>
                <w:rFonts w:ascii="Arial" w:hAnsi="Arial" w:cs="Arial"/>
                <w:i/>
              </w:rPr>
              <w:t>9.1</w:t>
            </w:r>
          </w:p>
        </w:tc>
        <w:tc>
          <w:tcPr>
            <w:tcW w:w="383" w:type="pct"/>
          </w:tcPr>
          <w:p w14:paraId="6B02F774" w14:textId="7A7BE97F" w:rsidR="003F1AD9" w:rsidRPr="00302082" w:rsidRDefault="003F1AD9" w:rsidP="003F1AD9">
            <w:pPr>
              <w:spacing w:after="120"/>
              <w:rPr>
                <w:rFonts w:ascii="Arial" w:hAnsi="Arial" w:cs="Arial"/>
                <w:b/>
              </w:rPr>
            </w:pPr>
            <w:r w:rsidRPr="00302082">
              <w:rPr>
                <w:rFonts w:ascii="Arial" w:hAnsi="Arial" w:cs="Arial"/>
                <w:i/>
              </w:rPr>
              <w:t>9.2</w:t>
            </w:r>
          </w:p>
        </w:tc>
        <w:tc>
          <w:tcPr>
            <w:tcW w:w="383" w:type="pct"/>
          </w:tcPr>
          <w:p w14:paraId="6BDC06CA" w14:textId="7EB9A398" w:rsidR="003F1AD9" w:rsidRPr="00302082" w:rsidRDefault="003F1AD9" w:rsidP="003F1AD9">
            <w:pPr>
              <w:spacing w:after="120"/>
              <w:rPr>
                <w:rFonts w:ascii="Arial" w:hAnsi="Arial" w:cs="Arial"/>
                <w:b/>
              </w:rPr>
            </w:pPr>
            <w:r w:rsidRPr="00302082">
              <w:rPr>
                <w:rFonts w:ascii="Arial" w:hAnsi="Arial" w:cs="Arial"/>
                <w:i/>
              </w:rPr>
              <w:t>9.3</w:t>
            </w:r>
          </w:p>
        </w:tc>
        <w:tc>
          <w:tcPr>
            <w:tcW w:w="383" w:type="pct"/>
          </w:tcPr>
          <w:p w14:paraId="72FD51B7" w14:textId="32C6052A" w:rsidR="003F1AD9" w:rsidRPr="00302082" w:rsidRDefault="003F1AD9" w:rsidP="003F1AD9">
            <w:pPr>
              <w:spacing w:after="120"/>
              <w:rPr>
                <w:rFonts w:ascii="Arial" w:hAnsi="Arial" w:cs="Arial"/>
                <w:b/>
              </w:rPr>
            </w:pPr>
            <w:r w:rsidRPr="00302082">
              <w:rPr>
                <w:rFonts w:ascii="Arial" w:hAnsi="Arial" w:cs="Arial"/>
                <w:i/>
              </w:rPr>
              <w:t>9.4</w:t>
            </w:r>
          </w:p>
        </w:tc>
        <w:tc>
          <w:tcPr>
            <w:tcW w:w="382" w:type="pct"/>
          </w:tcPr>
          <w:p w14:paraId="7B34CDB1" w14:textId="71C0FB57" w:rsidR="003F1AD9" w:rsidRPr="00302082" w:rsidRDefault="003F1AD9" w:rsidP="003F1AD9">
            <w:pPr>
              <w:spacing w:after="120"/>
              <w:rPr>
                <w:rFonts w:ascii="Arial" w:hAnsi="Arial" w:cs="Arial"/>
                <w:b/>
              </w:rPr>
            </w:pPr>
            <w:r>
              <w:rPr>
                <w:rFonts w:ascii="Arial" w:hAnsi="Arial" w:cs="Arial"/>
                <w:i/>
              </w:rPr>
              <w:t>9.5</w:t>
            </w:r>
          </w:p>
        </w:tc>
      </w:tr>
      <w:tr w:rsidR="002B4B5D" w:rsidRPr="00302082" w14:paraId="0DF717E5" w14:textId="77777777" w:rsidTr="003C7032">
        <w:tc>
          <w:tcPr>
            <w:tcW w:w="1171" w:type="pct"/>
          </w:tcPr>
          <w:p w14:paraId="7F9B5BB6" w14:textId="77777777" w:rsidR="002B4B5D" w:rsidRPr="000F65A7" w:rsidRDefault="002B4B5D" w:rsidP="000D103C">
            <w:pPr>
              <w:spacing w:after="120"/>
              <w:rPr>
                <w:rFonts w:ascii="Arial" w:hAnsi="Arial" w:cs="Arial"/>
              </w:rPr>
            </w:pPr>
            <w:r w:rsidRPr="000F65A7">
              <w:rPr>
                <w:rFonts w:ascii="Arial" w:hAnsi="Arial" w:cs="Arial"/>
              </w:rPr>
              <w:t>Group Presentation</w:t>
            </w:r>
          </w:p>
        </w:tc>
        <w:tc>
          <w:tcPr>
            <w:tcW w:w="383" w:type="pct"/>
          </w:tcPr>
          <w:p w14:paraId="3C7B8EC6"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B21164C"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F614FAD"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033A999C" w14:textId="77777777" w:rsidR="002B4B5D" w:rsidRPr="00302082" w:rsidRDefault="002B4B5D" w:rsidP="000D103C">
            <w:pPr>
              <w:spacing w:after="120"/>
              <w:rPr>
                <w:rFonts w:ascii="Arial" w:hAnsi="Arial" w:cs="Arial"/>
                <w:b/>
              </w:rPr>
            </w:pPr>
          </w:p>
        </w:tc>
        <w:tc>
          <w:tcPr>
            <w:tcW w:w="383" w:type="pct"/>
          </w:tcPr>
          <w:p w14:paraId="7A23AF97"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6141D5B"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0CB71363"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66F82F2"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5EFF70C7" w14:textId="77777777" w:rsidR="002B4B5D" w:rsidRPr="00302082" w:rsidRDefault="002B4B5D" w:rsidP="000D103C">
            <w:pPr>
              <w:spacing w:after="120"/>
              <w:rPr>
                <w:rFonts w:ascii="Arial" w:hAnsi="Arial" w:cs="Arial"/>
                <w:b/>
              </w:rPr>
            </w:pPr>
            <w:r>
              <w:rPr>
                <w:rFonts w:ascii="Arial" w:hAnsi="Arial" w:cs="Arial"/>
                <w:b/>
              </w:rPr>
              <w:t>X</w:t>
            </w:r>
          </w:p>
        </w:tc>
        <w:tc>
          <w:tcPr>
            <w:tcW w:w="382" w:type="pct"/>
          </w:tcPr>
          <w:p w14:paraId="08966D98" w14:textId="77777777" w:rsidR="002B4B5D" w:rsidRPr="00302082" w:rsidRDefault="002B4B5D" w:rsidP="000D103C">
            <w:pPr>
              <w:spacing w:after="120"/>
              <w:rPr>
                <w:rFonts w:ascii="Arial" w:hAnsi="Arial" w:cs="Arial"/>
                <w:b/>
              </w:rPr>
            </w:pPr>
          </w:p>
        </w:tc>
      </w:tr>
      <w:tr w:rsidR="002B4B5D" w:rsidRPr="00302082" w14:paraId="2B069D1D" w14:textId="77777777" w:rsidTr="003C7032">
        <w:tc>
          <w:tcPr>
            <w:tcW w:w="1171" w:type="pct"/>
          </w:tcPr>
          <w:p w14:paraId="5B5C5E18" w14:textId="77777777" w:rsidR="002B4B5D" w:rsidRPr="000F65A7" w:rsidRDefault="002B4B5D" w:rsidP="000D103C">
            <w:pPr>
              <w:spacing w:after="120"/>
              <w:rPr>
                <w:rFonts w:ascii="Arial" w:hAnsi="Arial" w:cs="Arial"/>
              </w:rPr>
            </w:pPr>
            <w:r w:rsidRPr="000F65A7">
              <w:rPr>
                <w:rFonts w:ascii="Arial" w:hAnsi="Arial" w:cs="Arial"/>
              </w:rPr>
              <w:t>Individual Report</w:t>
            </w:r>
          </w:p>
        </w:tc>
        <w:tc>
          <w:tcPr>
            <w:tcW w:w="383" w:type="pct"/>
          </w:tcPr>
          <w:p w14:paraId="6FCB396E"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2671DAE"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28EA972C"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AB6293B"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958A9C1"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9752B79"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F11C368"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77824FAF"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5D37E3C9" w14:textId="77777777" w:rsidR="002B4B5D" w:rsidRPr="00302082" w:rsidRDefault="002B4B5D" w:rsidP="000D103C">
            <w:pPr>
              <w:spacing w:after="120"/>
              <w:rPr>
                <w:rFonts w:ascii="Arial" w:hAnsi="Arial" w:cs="Arial"/>
                <w:b/>
              </w:rPr>
            </w:pPr>
            <w:r>
              <w:rPr>
                <w:rFonts w:ascii="Arial" w:hAnsi="Arial" w:cs="Arial"/>
                <w:b/>
              </w:rPr>
              <w:t>X</w:t>
            </w:r>
          </w:p>
        </w:tc>
        <w:tc>
          <w:tcPr>
            <w:tcW w:w="382" w:type="pct"/>
          </w:tcPr>
          <w:p w14:paraId="442A6F8F" w14:textId="77777777" w:rsidR="002B4B5D" w:rsidRPr="00302082" w:rsidRDefault="002B4B5D" w:rsidP="000D103C">
            <w:pPr>
              <w:spacing w:after="120"/>
              <w:rPr>
                <w:rFonts w:ascii="Arial" w:hAnsi="Arial" w:cs="Arial"/>
                <w:b/>
              </w:rPr>
            </w:pPr>
            <w:r>
              <w:rPr>
                <w:rFonts w:ascii="Arial" w:hAnsi="Arial" w:cs="Arial"/>
                <w:b/>
              </w:rPr>
              <w:t>X</w:t>
            </w:r>
          </w:p>
        </w:tc>
      </w:tr>
    </w:tbl>
    <w:p w14:paraId="5A6B867F" w14:textId="77777777" w:rsidR="003F1AD9" w:rsidRDefault="003F1AD9" w:rsidP="003F1AD9">
      <w:pPr>
        <w:spacing w:after="120" w:line="240" w:lineRule="auto"/>
        <w:ind w:right="543"/>
        <w:rPr>
          <w:rFonts w:ascii="Arial" w:hAnsi="Arial" w:cs="Arial"/>
          <w:bCs/>
          <w:iCs/>
        </w:rPr>
      </w:pPr>
    </w:p>
    <w:p w14:paraId="20CC0616" w14:textId="05C7BB5D" w:rsidR="003F1AD9" w:rsidRDefault="003F1AD9" w:rsidP="003F1AD9">
      <w:pPr>
        <w:spacing w:after="120" w:line="240" w:lineRule="auto"/>
        <w:ind w:right="543"/>
        <w:rPr>
          <w:rFonts w:ascii="Arial" w:hAnsi="Arial" w:cs="Arial"/>
          <w:bCs/>
          <w:iCs/>
        </w:rPr>
      </w:pPr>
      <w:r>
        <w:rPr>
          <w:rFonts w:ascii="Arial" w:hAnsi="Arial" w:cs="Arial"/>
          <w:bCs/>
          <w:iCs/>
        </w:rPr>
        <w:t>Students must achieve a pass the individual report to ensure all module learning outcomes are met.</w:t>
      </w: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48FD6FD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3F1AD9">
        <w:rPr>
          <w:rFonts w:ascii="Arial" w:hAnsi="Arial" w:cs="Arial"/>
        </w:rPr>
        <w:t>Division</w:t>
      </w:r>
      <w:r w:rsidR="003F1AD9"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445F4B82" w:rsidR="009A2D37" w:rsidRDefault="006A3AD1" w:rsidP="00873473">
      <w:pPr>
        <w:spacing w:after="120" w:line="240" w:lineRule="auto"/>
        <w:ind w:left="567" w:right="260"/>
        <w:jc w:val="both"/>
        <w:rPr>
          <w:rFonts w:ascii="Arial" w:hAnsi="Arial" w:cs="Arial"/>
        </w:rPr>
      </w:pPr>
      <w:r>
        <w:rPr>
          <w:rFonts w:ascii="Arial" w:hAnsi="Arial" w:cs="Arial"/>
        </w:rPr>
        <w:t>Medway</w:t>
      </w:r>
    </w:p>
    <w:p w14:paraId="16E09E55" w14:textId="77777777" w:rsidR="00706BDE" w:rsidRPr="00873473" w:rsidRDefault="00706BDE" w:rsidP="00873473">
      <w:pPr>
        <w:spacing w:after="120" w:line="240" w:lineRule="auto"/>
        <w:ind w:left="567" w:right="260"/>
        <w:jc w:val="both"/>
        <w:rPr>
          <w:rFonts w:ascii="Arial" w:hAnsi="Arial" w:cs="Arial"/>
          <w:b/>
        </w:rPr>
      </w:pPr>
    </w:p>
    <w:p w14:paraId="1BD91928" w14:textId="4928F3DD" w:rsidR="00641D6D" w:rsidRPr="002B4B5D" w:rsidRDefault="00883204" w:rsidP="002B4B5D">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BEC2DB" w14:textId="77777777" w:rsidR="002B4B5D" w:rsidRPr="002B4B5D" w:rsidRDefault="002B4B5D" w:rsidP="002B4B5D">
      <w:pPr>
        <w:pStyle w:val="ListParagraph"/>
        <w:spacing w:after="120" w:line="240" w:lineRule="auto"/>
        <w:ind w:left="567" w:right="261"/>
        <w:jc w:val="both"/>
        <w:rPr>
          <w:rFonts w:ascii="Arial" w:hAnsi="Arial" w:cs="Arial"/>
          <w:b/>
        </w:rPr>
      </w:pPr>
      <w:r w:rsidRPr="002B4B5D">
        <w:rPr>
          <w:rFonts w:ascii="Arial" w:hAnsi="Arial" w:cs="Arial"/>
        </w:rPr>
        <w:t xml:space="preserve">A wide source of case studies are used in the module to debate international companies and their buying processes. Sustainable global sourcing is a key learning outcome where students consider ethical and cultural issues, and the risks/benefits involved in international operations. A fieldtrip is also organised each year to an international retailer to review their head office buying function. This gives students the opportunity to apply theory to practice, and to experience a thriving international operation. </w:t>
      </w:r>
    </w:p>
    <w:p w14:paraId="49466132" w14:textId="77777777" w:rsidR="002B4B5D" w:rsidRDefault="002B4B5D" w:rsidP="00AD0DB1">
      <w:pPr>
        <w:pBdr>
          <w:bottom w:val="single" w:sz="6" w:space="1" w:color="auto"/>
        </w:pBdr>
        <w:spacing w:after="120" w:line="240" w:lineRule="auto"/>
        <w:ind w:left="141" w:right="260"/>
        <w:rPr>
          <w:rFonts w:ascii="Arial" w:hAnsi="Arial" w:cs="Arial"/>
        </w:rPr>
      </w:pPr>
    </w:p>
    <w:p w14:paraId="2C0B9C0C" w14:textId="77777777" w:rsidR="002B4B5D" w:rsidRPr="00AD0DB1" w:rsidRDefault="002B4B5D" w:rsidP="00AD0DB1">
      <w:pPr>
        <w:pBdr>
          <w:bottom w:val="single" w:sz="6" w:space="1" w:color="auto"/>
        </w:pBdr>
        <w:spacing w:after="120" w:line="240" w:lineRule="auto"/>
        <w:ind w:left="141" w:right="260"/>
        <w:rPr>
          <w:rFonts w:ascii="Arial" w:hAnsi="Arial" w:cs="Arial"/>
        </w:rPr>
      </w:pPr>
    </w:p>
    <w:p w14:paraId="72A6D684" w14:textId="3DB79159" w:rsidR="00441E76" w:rsidRPr="00BA453C" w:rsidRDefault="003F1AD9"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D0DB1" w:rsidRPr="00302082" w14:paraId="07085151" w14:textId="77777777" w:rsidTr="00BC76E7">
        <w:trPr>
          <w:trHeight w:val="305"/>
        </w:trPr>
        <w:tc>
          <w:tcPr>
            <w:tcW w:w="1526" w:type="dxa"/>
            <w:shd w:val="clear" w:color="auto" w:fill="auto"/>
          </w:tcPr>
          <w:p w14:paraId="3A16B3FC" w14:textId="194A801A" w:rsidR="00AD0DB1" w:rsidRPr="00506EEA" w:rsidRDefault="00AD0DB1" w:rsidP="00AD0DB1">
            <w:pPr>
              <w:spacing w:after="120"/>
              <w:ind w:right="-330"/>
              <w:rPr>
                <w:rFonts w:ascii="Arial" w:hAnsi="Arial" w:cs="Arial"/>
              </w:rPr>
            </w:pPr>
          </w:p>
        </w:tc>
        <w:tc>
          <w:tcPr>
            <w:tcW w:w="1701" w:type="dxa"/>
            <w:shd w:val="clear" w:color="auto" w:fill="auto"/>
          </w:tcPr>
          <w:p w14:paraId="1403AEBB" w14:textId="67F0BB33" w:rsidR="00AD0DB1" w:rsidRPr="00506EEA" w:rsidRDefault="00AD0DB1" w:rsidP="00AD0DB1">
            <w:pPr>
              <w:spacing w:after="120"/>
              <w:ind w:right="-330"/>
              <w:rPr>
                <w:rFonts w:ascii="Arial" w:hAnsi="Arial" w:cs="Arial"/>
              </w:rPr>
            </w:pPr>
          </w:p>
        </w:tc>
        <w:tc>
          <w:tcPr>
            <w:tcW w:w="2410" w:type="dxa"/>
            <w:shd w:val="clear" w:color="auto" w:fill="auto"/>
          </w:tcPr>
          <w:p w14:paraId="6C52E9CA" w14:textId="73BAFFB5" w:rsidR="00AD0DB1" w:rsidRPr="00506EEA" w:rsidRDefault="00AD0DB1" w:rsidP="00AD0DB1">
            <w:pPr>
              <w:spacing w:after="120"/>
              <w:ind w:right="-330"/>
              <w:rPr>
                <w:rFonts w:ascii="Arial" w:hAnsi="Arial" w:cs="Arial"/>
              </w:rPr>
            </w:pPr>
          </w:p>
        </w:tc>
        <w:tc>
          <w:tcPr>
            <w:tcW w:w="2448" w:type="dxa"/>
            <w:shd w:val="clear" w:color="auto" w:fill="auto"/>
          </w:tcPr>
          <w:p w14:paraId="43DFCA84" w14:textId="0CC16E8E" w:rsidR="00AD0DB1" w:rsidRPr="00506EEA" w:rsidRDefault="00AD0DB1" w:rsidP="00AD0DB1">
            <w:pPr>
              <w:spacing w:after="120"/>
              <w:ind w:right="-330"/>
              <w:rPr>
                <w:rFonts w:ascii="Arial" w:hAnsi="Arial" w:cs="Arial"/>
              </w:rPr>
            </w:pPr>
          </w:p>
        </w:tc>
        <w:tc>
          <w:tcPr>
            <w:tcW w:w="2597" w:type="dxa"/>
            <w:shd w:val="clear" w:color="auto" w:fill="auto"/>
          </w:tcPr>
          <w:p w14:paraId="7B690596" w14:textId="29E68D24" w:rsidR="00AD0DB1" w:rsidRPr="00506EEA" w:rsidRDefault="00AD0DB1" w:rsidP="00AD0DB1">
            <w:pPr>
              <w:spacing w:after="120"/>
              <w:ind w:right="-330"/>
              <w:rPr>
                <w:rFonts w:ascii="Arial" w:hAnsi="Arial" w:cs="Arial"/>
              </w:rPr>
            </w:pPr>
          </w:p>
        </w:tc>
      </w:tr>
      <w:tr w:rsidR="00AD0DB1" w:rsidRPr="00302082" w14:paraId="647DDE06" w14:textId="77777777" w:rsidTr="00694309">
        <w:trPr>
          <w:trHeight w:val="305"/>
        </w:trPr>
        <w:tc>
          <w:tcPr>
            <w:tcW w:w="1526" w:type="dxa"/>
          </w:tcPr>
          <w:p w14:paraId="652453C9" w14:textId="77777777" w:rsidR="00AD0DB1" w:rsidRPr="00302082" w:rsidRDefault="00AD0DB1" w:rsidP="00AD0DB1">
            <w:pPr>
              <w:spacing w:after="120"/>
              <w:ind w:right="-330"/>
              <w:rPr>
                <w:rFonts w:ascii="Arial" w:hAnsi="Arial" w:cs="Arial"/>
              </w:rPr>
            </w:pPr>
          </w:p>
        </w:tc>
        <w:tc>
          <w:tcPr>
            <w:tcW w:w="1701" w:type="dxa"/>
          </w:tcPr>
          <w:p w14:paraId="3DAF2B2C" w14:textId="77777777" w:rsidR="00AD0DB1" w:rsidRPr="00302082" w:rsidRDefault="00AD0DB1" w:rsidP="00AD0DB1">
            <w:pPr>
              <w:spacing w:after="120"/>
              <w:ind w:right="-330"/>
              <w:rPr>
                <w:rFonts w:ascii="Arial" w:hAnsi="Arial" w:cs="Arial"/>
              </w:rPr>
            </w:pPr>
          </w:p>
        </w:tc>
        <w:tc>
          <w:tcPr>
            <w:tcW w:w="2410" w:type="dxa"/>
          </w:tcPr>
          <w:p w14:paraId="04181912" w14:textId="77777777" w:rsidR="00AD0DB1" w:rsidRPr="00302082" w:rsidRDefault="00AD0DB1" w:rsidP="00AD0DB1">
            <w:pPr>
              <w:spacing w:after="120"/>
              <w:ind w:right="-330"/>
              <w:rPr>
                <w:rFonts w:ascii="Arial" w:hAnsi="Arial" w:cs="Arial"/>
              </w:rPr>
            </w:pPr>
          </w:p>
        </w:tc>
        <w:tc>
          <w:tcPr>
            <w:tcW w:w="2448" w:type="dxa"/>
          </w:tcPr>
          <w:p w14:paraId="2B86721A" w14:textId="77777777" w:rsidR="00AD0DB1" w:rsidRPr="00302082" w:rsidRDefault="00AD0DB1" w:rsidP="00AD0DB1">
            <w:pPr>
              <w:spacing w:after="120"/>
              <w:ind w:right="-330"/>
              <w:rPr>
                <w:rFonts w:ascii="Arial" w:hAnsi="Arial" w:cs="Arial"/>
              </w:rPr>
            </w:pPr>
          </w:p>
        </w:tc>
        <w:tc>
          <w:tcPr>
            <w:tcW w:w="2597" w:type="dxa"/>
          </w:tcPr>
          <w:p w14:paraId="5FD40983" w14:textId="77777777" w:rsidR="00AD0DB1" w:rsidRPr="00302082" w:rsidRDefault="00AD0DB1" w:rsidP="00AD0DB1">
            <w:pPr>
              <w:spacing w:after="120"/>
              <w:ind w:right="-330"/>
              <w:rPr>
                <w:rFonts w:ascii="Arial" w:hAnsi="Arial" w:cs="Arial"/>
              </w:rPr>
            </w:pPr>
          </w:p>
        </w:tc>
      </w:tr>
    </w:tbl>
    <w:p w14:paraId="72593C0D" w14:textId="28F0F79F"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C507" w14:textId="77777777" w:rsidR="003745FA" w:rsidRDefault="003745FA" w:rsidP="009A2D37">
      <w:pPr>
        <w:spacing w:after="0" w:line="240" w:lineRule="auto"/>
      </w:pPr>
      <w:r>
        <w:separator/>
      </w:r>
    </w:p>
  </w:endnote>
  <w:endnote w:type="continuationSeparator" w:id="0">
    <w:p w14:paraId="07436C71" w14:textId="77777777" w:rsidR="003745FA" w:rsidRDefault="003745FA" w:rsidP="009A2D37">
      <w:pPr>
        <w:spacing w:after="0" w:line="240" w:lineRule="auto"/>
      </w:pPr>
      <w:r>
        <w:continuationSeparator/>
      </w:r>
    </w:p>
  </w:endnote>
  <w:endnote w:type="continuationNotice" w:id="1">
    <w:p w14:paraId="6C00F72B" w14:textId="77777777" w:rsidR="003745FA" w:rsidRDefault="00374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301DC637" w:rsidR="008B2543" w:rsidRDefault="0019787E" w:rsidP="009A2D37">
        <w:pPr>
          <w:pStyle w:val="Footer"/>
          <w:jc w:val="center"/>
        </w:pPr>
        <w:r>
          <w:fldChar w:fldCharType="begin"/>
        </w:r>
        <w:r>
          <w:instrText xml:space="preserve"> PAGE   \* MERGEFORMAT </w:instrText>
        </w:r>
        <w:r>
          <w:fldChar w:fldCharType="separate"/>
        </w:r>
        <w:r w:rsidR="007323B6">
          <w:rPr>
            <w:noProof/>
          </w:rPr>
          <w:t>2</w:t>
        </w:r>
        <w:r>
          <w:rPr>
            <w:noProof/>
          </w:rPr>
          <w:fldChar w:fldCharType="end"/>
        </w:r>
      </w:p>
    </w:sdtContent>
  </w:sdt>
  <w:p w14:paraId="35172B54" w14:textId="519D1141"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 xml:space="preserve">October </w:t>
    </w:r>
    <w:r w:rsidR="00235E2B">
      <w:rPr>
        <w:rFonts w:ascii="Arial" w:hAnsi="Arial"/>
        <w:sz w:val="18"/>
      </w:rPr>
      <w:t>2021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5516" w14:textId="77777777" w:rsidR="003745FA" w:rsidRDefault="003745FA" w:rsidP="009A2D37">
      <w:pPr>
        <w:spacing w:after="0" w:line="240" w:lineRule="auto"/>
      </w:pPr>
      <w:r>
        <w:separator/>
      </w:r>
    </w:p>
  </w:footnote>
  <w:footnote w:type="continuationSeparator" w:id="0">
    <w:p w14:paraId="3D86EF3F" w14:textId="77777777" w:rsidR="003745FA" w:rsidRDefault="003745FA" w:rsidP="009A2D37">
      <w:pPr>
        <w:spacing w:after="0" w:line="240" w:lineRule="auto"/>
      </w:pPr>
      <w:r>
        <w:continuationSeparator/>
      </w:r>
    </w:p>
  </w:footnote>
  <w:footnote w:type="continuationNotice" w:id="1">
    <w:p w14:paraId="7F04215A" w14:textId="77777777" w:rsidR="003745FA" w:rsidRDefault="003745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57585F"/>
    <w:multiLevelType w:val="hybridMultilevel"/>
    <w:tmpl w:val="EDAA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16AF9"/>
    <w:multiLevelType w:val="hybridMultilevel"/>
    <w:tmpl w:val="D324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76AAF"/>
    <w:multiLevelType w:val="hybridMultilevel"/>
    <w:tmpl w:val="20106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EF64684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491B6A"/>
    <w:multiLevelType w:val="hybridMultilevel"/>
    <w:tmpl w:val="0E007A46"/>
    <w:lvl w:ilvl="0" w:tplc="69A699A2">
      <w:start w:val="1"/>
      <w:numFmt w:val="bullet"/>
      <w:pStyle w:val="ListBulle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778F9"/>
    <w:multiLevelType w:val="multilevel"/>
    <w:tmpl w:val="5066ED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405E9"/>
    <w:multiLevelType w:val="hybridMultilevel"/>
    <w:tmpl w:val="DECE3B48"/>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DBD3078"/>
    <w:multiLevelType w:val="hybridMultilevel"/>
    <w:tmpl w:val="41281D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5201A55"/>
    <w:multiLevelType w:val="hybridMultilevel"/>
    <w:tmpl w:val="E57C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371AA"/>
    <w:multiLevelType w:val="hybridMultilevel"/>
    <w:tmpl w:val="B0C87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F92BFE"/>
    <w:multiLevelType w:val="hybridMultilevel"/>
    <w:tmpl w:val="C16A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F331E"/>
    <w:multiLevelType w:val="hybridMultilevel"/>
    <w:tmpl w:val="5E6861B2"/>
    <w:lvl w:ilvl="0" w:tplc="4D9845C2">
      <w:start w:val="1"/>
      <w:numFmt w:val="bullet"/>
      <w:pStyle w:val="MichaelBullet1"/>
      <w:lvlText w:val=""/>
      <w:lvlJc w:val="left"/>
      <w:pPr>
        <w:tabs>
          <w:tab w:val="num" w:pos="408"/>
        </w:tabs>
        <w:ind w:left="408" w:hanging="408"/>
      </w:pPr>
      <w:rPr>
        <w:rFonts w:ascii="Symbol" w:hAnsi="Symbol" w:hint="default"/>
        <w:color w:val="auto"/>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6"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1A2886"/>
    <w:multiLevelType w:val="hybridMultilevel"/>
    <w:tmpl w:val="BE44E9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24"/>
  </w:num>
  <w:num w:numId="6">
    <w:abstractNumId w:val="21"/>
  </w:num>
  <w:num w:numId="7">
    <w:abstractNumId w:val="28"/>
  </w:num>
  <w:num w:numId="8">
    <w:abstractNumId w:val="22"/>
  </w:num>
  <w:num w:numId="9">
    <w:abstractNumId w:val="9"/>
  </w:num>
  <w:num w:numId="10">
    <w:abstractNumId w:val="25"/>
  </w:num>
  <w:num w:numId="11">
    <w:abstractNumId w:val="16"/>
  </w:num>
  <w:num w:numId="12">
    <w:abstractNumId w:val="5"/>
  </w:num>
  <w:num w:numId="13">
    <w:abstractNumId w:val="12"/>
  </w:num>
  <w:num w:numId="14">
    <w:abstractNumId w:val="26"/>
  </w:num>
  <w:num w:numId="15">
    <w:abstractNumId w:val="23"/>
  </w:num>
  <w:num w:numId="16">
    <w:abstractNumId w:val="7"/>
  </w:num>
  <w:num w:numId="17">
    <w:abstractNumId w:val="14"/>
  </w:num>
  <w:num w:numId="18">
    <w:abstractNumId w:val="2"/>
  </w:num>
  <w:num w:numId="19">
    <w:abstractNumId w:val="4"/>
  </w:num>
  <w:num w:numId="20">
    <w:abstractNumId w:val="20"/>
  </w:num>
  <w:num w:numId="21">
    <w:abstractNumId w:val="19"/>
  </w:num>
  <w:num w:numId="22">
    <w:abstractNumId w:val="18"/>
  </w:num>
  <w:num w:numId="23">
    <w:abstractNumId w:val="13"/>
  </w:num>
  <w:num w:numId="24">
    <w:abstractNumId w:val="10"/>
  </w:num>
  <w:num w:numId="25">
    <w:abstractNumId w:val="3"/>
  </w:num>
  <w:num w:numId="26">
    <w:abstractNumId w:val="11"/>
  </w:num>
  <w:num w:numId="27">
    <w:abstractNumId w:val="15"/>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D15"/>
    <w:rsid w:val="00117577"/>
    <w:rsid w:val="00117793"/>
    <w:rsid w:val="001206E4"/>
    <w:rsid w:val="001214D3"/>
    <w:rsid w:val="00121BFC"/>
    <w:rsid w:val="001316D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6CE"/>
    <w:rsid w:val="001D0C7D"/>
    <w:rsid w:val="001D1F2D"/>
    <w:rsid w:val="001D2314"/>
    <w:rsid w:val="001D6398"/>
    <w:rsid w:val="001E1F45"/>
    <w:rsid w:val="001E62C1"/>
    <w:rsid w:val="001F0779"/>
    <w:rsid w:val="001F3C3E"/>
    <w:rsid w:val="00201C5F"/>
    <w:rsid w:val="0020243A"/>
    <w:rsid w:val="0021578E"/>
    <w:rsid w:val="00227582"/>
    <w:rsid w:val="002308BE"/>
    <w:rsid w:val="00235E2B"/>
    <w:rsid w:val="002407C0"/>
    <w:rsid w:val="002461AF"/>
    <w:rsid w:val="002465A1"/>
    <w:rsid w:val="002524C0"/>
    <w:rsid w:val="00264576"/>
    <w:rsid w:val="0026585A"/>
    <w:rsid w:val="00266735"/>
    <w:rsid w:val="00273CF0"/>
    <w:rsid w:val="002748D4"/>
    <w:rsid w:val="00274ED7"/>
    <w:rsid w:val="0028461D"/>
    <w:rsid w:val="0028488A"/>
    <w:rsid w:val="0028590C"/>
    <w:rsid w:val="002929F0"/>
    <w:rsid w:val="00292C46"/>
    <w:rsid w:val="002938D6"/>
    <w:rsid w:val="00294B73"/>
    <w:rsid w:val="002A0C18"/>
    <w:rsid w:val="002A219B"/>
    <w:rsid w:val="002A22DB"/>
    <w:rsid w:val="002B20F5"/>
    <w:rsid w:val="002B2A1A"/>
    <w:rsid w:val="002B4B5D"/>
    <w:rsid w:val="002B71F2"/>
    <w:rsid w:val="002D58D1"/>
    <w:rsid w:val="002E5E55"/>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5FA"/>
    <w:rsid w:val="00374DF6"/>
    <w:rsid w:val="003759B0"/>
    <w:rsid w:val="00375F84"/>
    <w:rsid w:val="00376E34"/>
    <w:rsid w:val="003804E7"/>
    <w:rsid w:val="003934D2"/>
    <w:rsid w:val="003973A1"/>
    <w:rsid w:val="003A00F4"/>
    <w:rsid w:val="003A46D6"/>
    <w:rsid w:val="003A5DA0"/>
    <w:rsid w:val="003A5EEB"/>
    <w:rsid w:val="003A6143"/>
    <w:rsid w:val="003B35F4"/>
    <w:rsid w:val="003B4FC5"/>
    <w:rsid w:val="003B7C76"/>
    <w:rsid w:val="003C3E0C"/>
    <w:rsid w:val="003C7032"/>
    <w:rsid w:val="003C776B"/>
    <w:rsid w:val="003D3C77"/>
    <w:rsid w:val="003D4A1C"/>
    <w:rsid w:val="003D7AA0"/>
    <w:rsid w:val="003E1FF7"/>
    <w:rsid w:val="003E311D"/>
    <w:rsid w:val="003F1AD9"/>
    <w:rsid w:val="003F4470"/>
    <w:rsid w:val="003F5A04"/>
    <w:rsid w:val="003F67CD"/>
    <w:rsid w:val="00402ED7"/>
    <w:rsid w:val="004114F8"/>
    <w:rsid w:val="00422B69"/>
    <w:rsid w:val="00423D86"/>
    <w:rsid w:val="00424C90"/>
    <w:rsid w:val="00427FB8"/>
    <w:rsid w:val="00436BE9"/>
    <w:rsid w:val="00441E76"/>
    <w:rsid w:val="00443647"/>
    <w:rsid w:val="004443DA"/>
    <w:rsid w:val="00446A75"/>
    <w:rsid w:val="004474A2"/>
    <w:rsid w:val="00460925"/>
    <w:rsid w:val="00466718"/>
    <w:rsid w:val="00471C6C"/>
    <w:rsid w:val="00472023"/>
    <w:rsid w:val="00472509"/>
    <w:rsid w:val="00486993"/>
    <w:rsid w:val="00492DA4"/>
    <w:rsid w:val="00496AA3"/>
    <w:rsid w:val="00497C98"/>
    <w:rsid w:val="004A39D7"/>
    <w:rsid w:val="004A55FA"/>
    <w:rsid w:val="004B5D03"/>
    <w:rsid w:val="004C1EC4"/>
    <w:rsid w:val="004D035C"/>
    <w:rsid w:val="004E68F4"/>
    <w:rsid w:val="004F3C18"/>
    <w:rsid w:val="004F4328"/>
    <w:rsid w:val="005005E4"/>
    <w:rsid w:val="00513689"/>
    <w:rsid w:val="0051375A"/>
    <w:rsid w:val="00521097"/>
    <w:rsid w:val="0053059E"/>
    <w:rsid w:val="00532F6F"/>
    <w:rsid w:val="00533663"/>
    <w:rsid w:val="005337B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2F4B"/>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7766C"/>
    <w:rsid w:val="00682650"/>
    <w:rsid w:val="00683609"/>
    <w:rsid w:val="00684851"/>
    <w:rsid w:val="00694309"/>
    <w:rsid w:val="00695285"/>
    <w:rsid w:val="00696FF5"/>
    <w:rsid w:val="006A3AD1"/>
    <w:rsid w:val="006A6BB4"/>
    <w:rsid w:val="006A7708"/>
    <w:rsid w:val="006A7FB0"/>
    <w:rsid w:val="006C2A9A"/>
    <w:rsid w:val="006C423D"/>
    <w:rsid w:val="006C46EF"/>
    <w:rsid w:val="006C4C67"/>
    <w:rsid w:val="006D13C0"/>
    <w:rsid w:val="006D41AB"/>
    <w:rsid w:val="006D444F"/>
    <w:rsid w:val="006D506A"/>
    <w:rsid w:val="006E3810"/>
    <w:rsid w:val="006E3EDC"/>
    <w:rsid w:val="006E7030"/>
    <w:rsid w:val="006F0C32"/>
    <w:rsid w:val="006F1A15"/>
    <w:rsid w:val="006F3F8B"/>
    <w:rsid w:val="00700488"/>
    <w:rsid w:val="00702FE1"/>
    <w:rsid w:val="00703404"/>
    <w:rsid w:val="007035F9"/>
    <w:rsid w:val="00703F92"/>
    <w:rsid w:val="00704637"/>
    <w:rsid w:val="00706BDE"/>
    <w:rsid w:val="007105E4"/>
    <w:rsid w:val="00714EE5"/>
    <w:rsid w:val="00720270"/>
    <w:rsid w:val="00724362"/>
    <w:rsid w:val="00727780"/>
    <w:rsid w:val="0073190F"/>
    <w:rsid w:val="007323B6"/>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E3412"/>
    <w:rsid w:val="007F393D"/>
    <w:rsid w:val="008029AF"/>
    <w:rsid w:val="00802FFA"/>
    <w:rsid w:val="008102E5"/>
    <w:rsid w:val="008111B4"/>
    <w:rsid w:val="008133F0"/>
    <w:rsid w:val="00815880"/>
    <w:rsid w:val="0082322C"/>
    <w:rsid w:val="00823942"/>
    <w:rsid w:val="00827FFD"/>
    <w:rsid w:val="0083074C"/>
    <w:rsid w:val="00845CFD"/>
    <w:rsid w:val="0084764D"/>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7401"/>
    <w:rsid w:val="00903DF6"/>
    <w:rsid w:val="00903EF5"/>
    <w:rsid w:val="00921CF6"/>
    <w:rsid w:val="00922E9E"/>
    <w:rsid w:val="00924EF0"/>
    <w:rsid w:val="00927A9E"/>
    <w:rsid w:val="00934D7B"/>
    <w:rsid w:val="00947180"/>
    <w:rsid w:val="009567BE"/>
    <w:rsid w:val="00957EF5"/>
    <w:rsid w:val="009676FA"/>
    <w:rsid w:val="009679E0"/>
    <w:rsid w:val="009757E3"/>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6171"/>
    <w:rsid w:val="00DA64B6"/>
    <w:rsid w:val="00DB5C9D"/>
    <w:rsid w:val="00DD02E6"/>
    <w:rsid w:val="00DE3BE7"/>
    <w:rsid w:val="00DF665B"/>
    <w:rsid w:val="00E0152A"/>
    <w:rsid w:val="00E03394"/>
    <w:rsid w:val="00E066E5"/>
    <w:rsid w:val="00E22F03"/>
    <w:rsid w:val="00E233C1"/>
    <w:rsid w:val="00E476B6"/>
    <w:rsid w:val="00E51404"/>
    <w:rsid w:val="00E574C9"/>
    <w:rsid w:val="00E610DE"/>
    <w:rsid w:val="00E65A33"/>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154D"/>
    <w:rsid w:val="00F72CCE"/>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689C"/>
    <w:rsid w:val="00FD705C"/>
    <w:rsid w:val="00FD777A"/>
    <w:rsid w:val="00FE187B"/>
    <w:rsid w:val="00FE260B"/>
    <w:rsid w:val="00FE3884"/>
    <w:rsid w:val="00FE692E"/>
    <w:rsid w:val="00FF084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235E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ichaelBullet1">
    <w:name w:val="Michael Bullet 1"/>
    <w:basedOn w:val="Normal"/>
    <w:uiPriority w:val="99"/>
    <w:rsid w:val="003A46D6"/>
    <w:pPr>
      <w:numPr>
        <w:numId w:val="20"/>
      </w:numPr>
      <w:spacing w:before="120" w:after="120" w:line="240" w:lineRule="auto"/>
    </w:pPr>
    <w:rPr>
      <w:rFonts w:ascii="Times New Roman" w:eastAsia="Times New Roman" w:hAnsi="Times New Roman" w:cs="Times New Roman"/>
      <w:sz w:val="24"/>
      <w:szCs w:val="24"/>
      <w:lang w:val="en-US"/>
    </w:rPr>
  </w:style>
  <w:style w:type="paragraph" w:styleId="ListBullet3">
    <w:name w:val="List Bullet 3"/>
    <w:basedOn w:val="Normal"/>
    <w:autoRedefine/>
    <w:uiPriority w:val="99"/>
    <w:rsid w:val="003A46D6"/>
    <w:pPr>
      <w:numPr>
        <w:numId w:val="24"/>
      </w:numPr>
      <w:spacing w:after="0" w:line="240" w:lineRule="auto"/>
    </w:pPr>
    <w:rPr>
      <w:rFonts w:ascii="Arial" w:eastAsia="Times New Roman" w:hAnsi="Arial" w:cs="Arial"/>
      <w:lang w:val="en-US" w:eastAsia="en-US"/>
    </w:rPr>
  </w:style>
  <w:style w:type="paragraph" w:customStyle="1" w:styleId="Indent2">
    <w:name w:val="Indent 2"/>
    <w:basedOn w:val="Normal"/>
    <w:rsid w:val="00427FB8"/>
    <w:pPr>
      <w:tabs>
        <w:tab w:val="left" w:pos="851"/>
      </w:tabs>
      <w:spacing w:before="60" w:after="0" w:line="240" w:lineRule="auto"/>
      <w:ind w:left="850" w:hanging="425"/>
    </w:pPr>
    <w:rPr>
      <w:rFonts w:ascii="Trebuchet MS" w:eastAsia="Times New Roman" w:hAnsi="Trebuchet MS" w:cs="Times New Roman"/>
      <w:sz w:val="20"/>
      <w:szCs w:val="24"/>
      <w:lang w:val="en-US" w:eastAsia="en-US"/>
    </w:rPr>
  </w:style>
  <w:style w:type="paragraph" w:customStyle="1" w:styleId="Indent">
    <w:name w:val="Indent"/>
    <w:basedOn w:val="Normal"/>
    <w:rsid w:val="003D3C77"/>
    <w:pPr>
      <w:spacing w:before="120" w:after="0" w:line="240" w:lineRule="auto"/>
      <w:ind w:left="425"/>
    </w:pPr>
    <w:rPr>
      <w:rFonts w:ascii="Trebuchet MS" w:eastAsia="Times New Roman" w:hAnsi="Trebuchet MS" w:cs="Times New Roman"/>
      <w:sz w:val="20"/>
      <w:szCs w:val="24"/>
      <w:lang w:eastAsia="en-US"/>
    </w:rPr>
  </w:style>
  <w:style w:type="paragraph" w:styleId="Revision">
    <w:name w:val="Revision"/>
    <w:hidden/>
    <w:uiPriority w:val="99"/>
    <w:semiHidden/>
    <w:rsid w:val="007323B6"/>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235E2B"/>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235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1A2777C-08D1-464B-9AFE-3BAB4D7070A6}">
  <ds:schemaRefs>
    <ds:schemaRef ds:uri="http://schemas.openxmlformats.org/officeDocument/2006/bibliography"/>
  </ds:schemaRefs>
</ds:datastoreItem>
</file>

<file path=customXml/itemProps2.xml><?xml version="1.0" encoding="utf-8"?>
<ds:datastoreItem xmlns:ds="http://schemas.openxmlformats.org/officeDocument/2006/customXml" ds:itemID="{D3B6DA5C-E305-496A-89E3-98A619153872}">
  <ds:schemaRefs>
    <ds:schemaRef ds:uri="http://schemas.microsoft.com/sharepoint/v3/contenttype/forms"/>
  </ds:schemaRefs>
</ds:datastoreItem>
</file>

<file path=customXml/itemProps3.xml><?xml version="1.0" encoding="utf-8"?>
<ds:datastoreItem xmlns:ds="http://schemas.openxmlformats.org/officeDocument/2006/customXml" ds:itemID="{37266F6E-FE3C-4A73-863E-2D38BD3168EB}"/>
</file>

<file path=customXml/itemProps4.xml><?xml version="1.0" encoding="utf-8"?>
<ds:datastoreItem xmlns:ds="http://schemas.openxmlformats.org/officeDocument/2006/customXml" ds:itemID="{BAC31F90-21C5-435A-B790-E61EC80561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3</cp:revision>
  <cp:lastPrinted>2015-09-09T08:37:00Z</cp:lastPrinted>
  <dcterms:created xsi:type="dcterms:W3CDTF">2022-02-01T13:31:00Z</dcterms:created>
  <dcterms:modified xsi:type="dcterms:W3CDTF">2022-02-01T13:31:00Z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f3c728a1-0a40-459d-83fa-859cca00d9d2</vt:lpwstr>
  </property>
</Properties>
</file>