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22A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B818A76" w14:textId="77777777" w:rsidR="0083074C" w:rsidRPr="009D406E" w:rsidRDefault="005257A3" w:rsidP="00696FF5">
      <w:pPr>
        <w:spacing w:after="120" w:line="240" w:lineRule="auto"/>
        <w:ind w:left="567" w:right="260"/>
        <w:jc w:val="both"/>
        <w:rPr>
          <w:rFonts w:ascii="Arial" w:hAnsi="Arial" w:cs="Arial"/>
          <w:iCs/>
        </w:rPr>
      </w:pPr>
      <w:r w:rsidRPr="009D406E">
        <w:rPr>
          <w:rFonts w:ascii="Arial" w:hAnsi="Arial" w:cs="Arial"/>
        </w:rPr>
        <w:t xml:space="preserve">ARCH8410 (AR841) </w:t>
      </w:r>
      <w:r w:rsidR="00330A4D">
        <w:rPr>
          <w:rFonts w:ascii="Arial" w:hAnsi="Arial" w:cs="Arial"/>
        </w:rPr>
        <w:t xml:space="preserve">– </w:t>
      </w:r>
      <w:r w:rsidRPr="009D406E">
        <w:rPr>
          <w:rFonts w:ascii="Arial" w:hAnsi="Arial" w:cs="Arial"/>
        </w:rPr>
        <w:t>Structural Appraisal of Historic Buildings</w:t>
      </w:r>
      <w:r w:rsidR="0083074C" w:rsidRPr="009D406E">
        <w:rPr>
          <w:rFonts w:ascii="Arial" w:hAnsi="Arial" w:cs="Arial"/>
          <w:iCs/>
        </w:rPr>
        <w:t xml:space="preserve"> </w:t>
      </w:r>
    </w:p>
    <w:p w14:paraId="33A9B858" w14:textId="77777777" w:rsidR="009A2D37" w:rsidRPr="00302082" w:rsidRDefault="009A2D37" w:rsidP="00302082">
      <w:pPr>
        <w:spacing w:after="120" w:line="240" w:lineRule="auto"/>
        <w:ind w:left="426" w:right="260"/>
        <w:jc w:val="both"/>
        <w:rPr>
          <w:rFonts w:ascii="Arial" w:hAnsi="Arial" w:cs="Arial"/>
        </w:rPr>
      </w:pPr>
    </w:p>
    <w:p w14:paraId="1111DB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5305DF5" w14:textId="77777777" w:rsidR="009A2D37" w:rsidRPr="009D406E" w:rsidRDefault="005257A3" w:rsidP="00696FF5">
      <w:pPr>
        <w:spacing w:after="120" w:line="240" w:lineRule="auto"/>
        <w:ind w:left="567" w:right="260"/>
        <w:rPr>
          <w:rFonts w:ascii="Arial" w:hAnsi="Arial" w:cs="Arial"/>
          <w:iCs/>
        </w:rPr>
      </w:pPr>
      <w:r w:rsidRPr="009D406E">
        <w:rPr>
          <w:rFonts w:ascii="Arial" w:hAnsi="Arial" w:cs="Arial"/>
          <w:iCs/>
        </w:rPr>
        <w:t>Kent School of Architecture</w:t>
      </w:r>
      <w:bookmarkStart w:id="0" w:name="_GoBack"/>
      <w:bookmarkEnd w:id="0"/>
    </w:p>
    <w:p w14:paraId="5B9167EE" w14:textId="77777777" w:rsidR="009A2D37" w:rsidRPr="00302082" w:rsidRDefault="009A2D37" w:rsidP="00302082">
      <w:pPr>
        <w:spacing w:after="120" w:line="240" w:lineRule="auto"/>
        <w:ind w:left="426" w:right="260"/>
        <w:rPr>
          <w:rFonts w:ascii="Arial" w:hAnsi="Arial" w:cs="Arial"/>
          <w:i/>
          <w:iCs/>
        </w:rPr>
      </w:pPr>
    </w:p>
    <w:p w14:paraId="744CEC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62932C8" w14:textId="77777777" w:rsidR="009A2D37" w:rsidRPr="009D406E" w:rsidRDefault="005257A3" w:rsidP="00696FF5">
      <w:pPr>
        <w:spacing w:after="120" w:line="240" w:lineRule="auto"/>
        <w:ind w:left="567" w:right="260"/>
        <w:jc w:val="both"/>
        <w:rPr>
          <w:rFonts w:ascii="Arial" w:hAnsi="Arial" w:cs="Arial"/>
        </w:rPr>
      </w:pPr>
      <w:r w:rsidRPr="009D406E">
        <w:rPr>
          <w:rFonts w:ascii="Arial" w:hAnsi="Arial" w:cs="Arial"/>
        </w:rPr>
        <w:t xml:space="preserve">Level </w:t>
      </w:r>
      <w:proofErr w:type="gramStart"/>
      <w:r w:rsidRPr="009D406E">
        <w:rPr>
          <w:rFonts w:ascii="Arial" w:hAnsi="Arial" w:cs="Arial"/>
        </w:rPr>
        <w:t>7</w:t>
      </w:r>
      <w:proofErr w:type="gramEnd"/>
    </w:p>
    <w:p w14:paraId="358E0CFB" w14:textId="77777777" w:rsidR="009A2D37" w:rsidRPr="00302082" w:rsidRDefault="009A2D37" w:rsidP="00302082">
      <w:pPr>
        <w:spacing w:after="120" w:line="240" w:lineRule="auto"/>
        <w:ind w:left="426" w:right="260"/>
        <w:rPr>
          <w:rFonts w:ascii="Arial" w:hAnsi="Arial" w:cs="Arial"/>
          <w:i/>
          <w:iCs/>
        </w:rPr>
      </w:pPr>
    </w:p>
    <w:p w14:paraId="2594C9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FD8F89" w14:textId="77777777" w:rsidR="009A2D37" w:rsidRPr="009D406E" w:rsidRDefault="005257A3" w:rsidP="00696FF5">
      <w:pPr>
        <w:pStyle w:val="NormalWeb"/>
        <w:spacing w:before="0" w:beforeAutospacing="0" w:after="120" w:afterAutospacing="0"/>
        <w:ind w:left="567" w:right="260"/>
        <w:rPr>
          <w:rFonts w:ascii="Arial" w:hAnsi="Arial" w:cs="Arial"/>
          <w:sz w:val="22"/>
          <w:szCs w:val="22"/>
        </w:rPr>
      </w:pPr>
      <w:r w:rsidRPr="009D406E">
        <w:rPr>
          <w:rFonts w:ascii="Arial" w:hAnsi="Arial" w:cs="Arial"/>
          <w:sz w:val="22"/>
          <w:szCs w:val="22"/>
        </w:rPr>
        <w:t>30</w:t>
      </w:r>
      <w:r w:rsidR="009A2D37" w:rsidRPr="009D406E">
        <w:rPr>
          <w:rFonts w:ascii="Arial" w:hAnsi="Arial" w:cs="Arial"/>
          <w:sz w:val="22"/>
          <w:szCs w:val="22"/>
        </w:rPr>
        <w:t xml:space="preserve"> credits (</w:t>
      </w:r>
      <w:r w:rsidRPr="009D406E">
        <w:rPr>
          <w:rFonts w:ascii="Arial" w:hAnsi="Arial" w:cs="Arial"/>
          <w:sz w:val="22"/>
          <w:szCs w:val="22"/>
        </w:rPr>
        <w:t>1</w:t>
      </w:r>
      <w:r w:rsidR="009A2D37" w:rsidRPr="009D406E">
        <w:rPr>
          <w:rFonts w:ascii="Arial" w:hAnsi="Arial" w:cs="Arial"/>
          <w:sz w:val="22"/>
          <w:szCs w:val="22"/>
        </w:rPr>
        <w:t>5 ECTS)</w:t>
      </w:r>
    </w:p>
    <w:p w14:paraId="35784EB1" w14:textId="77777777" w:rsidR="009A2D37" w:rsidRPr="00302082" w:rsidRDefault="009A2D37" w:rsidP="00302082">
      <w:pPr>
        <w:spacing w:after="120" w:line="240" w:lineRule="auto"/>
        <w:ind w:left="426" w:right="260"/>
        <w:rPr>
          <w:rFonts w:ascii="Arial" w:hAnsi="Arial" w:cs="Arial"/>
          <w:i/>
        </w:rPr>
      </w:pPr>
    </w:p>
    <w:p w14:paraId="636FA0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6F79FF" w14:textId="77777777" w:rsidR="009A2D37" w:rsidRPr="009D406E" w:rsidRDefault="005257A3" w:rsidP="00696FF5">
      <w:pPr>
        <w:spacing w:after="120" w:line="240" w:lineRule="auto"/>
        <w:ind w:left="567" w:right="260"/>
        <w:jc w:val="both"/>
        <w:rPr>
          <w:rFonts w:ascii="Arial" w:hAnsi="Arial" w:cs="Arial"/>
          <w:iCs/>
        </w:rPr>
      </w:pPr>
      <w:r w:rsidRPr="009D406E">
        <w:rPr>
          <w:rFonts w:ascii="Arial" w:hAnsi="Arial" w:cs="Arial"/>
          <w:iCs/>
        </w:rPr>
        <w:t>Spring</w:t>
      </w:r>
    </w:p>
    <w:p w14:paraId="6BA802A0" w14:textId="77777777" w:rsidR="009A2D37" w:rsidRPr="00302082" w:rsidRDefault="009A2D37" w:rsidP="00302082">
      <w:pPr>
        <w:spacing w:after="120" w:line="240" w:lineRule="auto"/>
        <w:ind w:left="426" w:right="260"/>
        <w:rPr>
          <w:rFonts w:ascii="Arial" w:hAnsi="Arial" w:cs="Arial"/>
          <w:i/>
          <w:iCs/>
        </w:rPr>
      </w:pPr>
    </w:p>
    <w:p w14:paraId="2779AF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5E33D2" w14:textId="77777777" w:rsidR="009A2D37" w:rsidRPr="009D406E" w:rsidRDefault="005257A3" w:rsidP="00696FF5">
      <w:pPr>
        <w:spacing w:after="120" w:line="240" w:lineRule="auto"/>
        <w:ind w:left="567" w:right="260"/>
        <w:rPr>
          <w:rFonts w:ascii="Arial" w:hAnsi="Arial" w:cs="Arial"/>
          <w:iCs/>
        </w:rPr>
      </w:pPr>
      <w:r w:rsidRPr="009D406E">
        <w:rPr>
          <w:rFonts w:ascii="Arial" w:hAnsi="Arial" w:cs="Arial"/>
          <w:iCs/>
        </w:rPr>
        <w:t>None</w:t>
      </w:r>
    </w:p>
    <w:p w14:paraId="72F6BF46" w14:textId="77777777" w:rsidR="009A2D37" w:rsidRPr="00302082" w:rsidRDefault="009A2D37" w:rsidP="00302082">
      <w:pPr>
        <w:spacing w:after="120" w:line="240" w:lineRule="auto"/>
        <w:ind w:left="426" w:right="260"/>
        <w:rPr>
          <w:rFonts w:ascii="Arial" w:hAnsi="Arial" w:cs="Arial"/>
          <w:i/>
          <w:iCs/>
        </w:rPr>
      </w:pPr>
    </w:p>
    <w:p w14:paraId="7F14E5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CC782" w14:textId="77777777" w:rsidR="00B9109B" w:rsidRPr="009D406E" w:rsidRDefault="005257A3" w:rsidP="00696FF5">
      <w:pPr>
        <w:spacing w:after="120" w:line="240" w:lineRule="auto"/>
        <w:ind w:left="567" w:right="260"/>
        <w:rPr>
          <w:rFonts w:ascii="Arial" w:hAnsi="Arial" w:cs="Arial"/>
          <w:iCs/>
        </w:rPr>
      </w:pPr>
      <w:r w:rsidRPr="009D406E">
        <w:rPr>
          <w:rFonts w:ascii="Arial" w:hAnsi="Arial" w:cs="Arial"/>
          <w:iCs/>
        </w:rPr>
        <w:t>MSc Architectural Conservation</w:t>
      </w:r>
    </w:p>
    <w:p w14:paraId="026EA3AB" w14:textId="77777777" w:rsidR="009A2D37" w:rsidRPr="00302082" w:rsidRDefault="009A2D37" w:rsidP="00302082">
      <w:pPr>
        <w:spacing w:after="120" w:line="240" w:lineRule="auto"/>
        <w:ind w:left="426" w:right="260"/>
        <w:rPr>
          <w:rFonts w:ascii="Arial" w:hAnsi="Arial" w:cs="Arial"/>
          <w:i/>
          <w:iCs/>
        </w:rPr>
      </w:pPr>
    </w:p>
    <w:p w14:paraId="698977A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9D406E">
        <w:rPr>
          <w:rFonts w:ascii="Arial" w:hAnsi="Arial" w:cs="Arial"/>
          <w:b/>
        </w:rPr>
        <w:t xml:space="preserve"> demonstrate</w:t>
      </w:r>
      <w:r w:rsidR="00C729D7" w:rsidRPr="00302082">
        <w:rPr>
          <w:rFonts w:ascii="Arial" w:hAnsi="Arial" w:cs="Arial"/>
          <w:b/>
        </w:rPr>
        <w:t>:</w:t>
      </w:r>
    </w:p>
    <w:p w14:paraId="59BFA1F9" w14:textId="77777777" w:rsidR="009D406E" w:rsidRPr="009D406E" w:rsidRDefault="005257A3" w:rsidP="009D406E">
      <w:pPr>
        <w:pStyle w:val="ListParagraph"/>
        <w:numPr>
          <w:ilvl w:val="1"/>
          <w:numId w:val="10"/>
        </w:numPr>
        <w:tabs>
          <w:tab w:val="left" w:pos="360"/>
        </w:tabs>
        <w:rPr>
          <w:rFonts w:ascii="Arial" w:hAnsi="Arial" w:cs="Arial"/>
          <w:bCs/>
        </w:rPr>
      </w:pPr>
      <w:r w:rsidRPr="009D406E">
        <w:rPr>
          <w:rFonts w:ascii="Arial" w:hAnsi="Arial" w:cs="Arial"/>
          <w:bCs/>
        </w:rPr>
        <w:t>A systematic understanding of construction components in historical buildings and their structural behaviour</w:t>
      </w:r>
      <w:r w:rsidR="009D406E">
        <w:rPr>
          <w:rFonts w:ascii="Arial" w:hAnsi="Arial" w:cs="Arial"/>
          <w:bCs/>
        </w:rPr>
        <w:t>.</w:t>
      </w:r>
    </w:p>
    <w:p w14:paraId="27B5C4AB" w14:textId="77777777" w:rsidR="009D406E" w:rsidRPr="009D406E" w:rsidRDefault="005257A3" w:rsidP="009D406E">
      <w:pPr>
        <w:pStyle w:val="ListParagraph"/>
        <w:numPr>
          <w:ilvl w:val="1"/>
          <w:numId w:val="10"/>
        </w:numPr>
        <w:tabs>
          <w:tab w:val="left" w:pos="360"/>
        </w:tabs>
        <w:rPr>
          <w:rFonts w:ascii="Arial" w:hAnsi="Arial" w:cs="Arial"/>
          <w:bCs/>
        </w:rPr>
      </w:pPr>
      <w:r w:rsidRPr="009D406E">
        <w:rPr>
          <w:rFonts w:ascii="Arial" w:hAnsi="Arial" w:cs="Arial"/>
          <w:bCs/>
        </w:rPr>
        <w:t>An understanding of the causes of decay, a</w:t>
      </w:r>
      <w:r w:rsidR="009D406E">
        <w:rPr>
          <w:rFonts w:ascii="Arial" w:hAnsi="Arial" w:cs="Arial"/>
          <w:bCs/>
        </w:rPr>
        <w:t>nd repair of historic buildings.</w:t>
      </w:r>
    </w:p>
    <w:p w14:paraId="0346AD97" w14:textId="77777777" w:rsidR="009D406E" w:rsidRPr="009D406E" w:rsidRDefault="005257A3" w:rsidP="009D406E">
      <w:pPr>
        <w:pStyle w:val="ListParagraph"/>
        <w:numPr>
          <w:ilvl w:val="1"/>
          <w:numId w:val="10"/>
        </w:numPr>
        <w:tabs>
          <w:tab w:val="left" w:pos="360"/>
        </w:tabs>
        <w:rPr>
          <w:rFonts w:ascii="Arial" w:hAnsi="Arial" w:cs="Arial"/>
          <w:bCs/>
        </w:rPr>
      </w:pPr>
      <w:r w:rsidRPr="009D406E">
        <w:rPr>
          <w:rFonts w:ascii="Arial" w:hAnsi="Arial" w:cs="Arial"/>
          <w:bCs/>
        </w:rPr>
        <w:t>An enhancing of the ability to assess and monitor the condition of buildings, and make proposals for their repair, maintenance, and enhancement</w:t>
      </w:r>
      <w:r w:rsidR="009D406E">
        <w:rPr>
          <w:rFonts w:ascii="Arial" w:hAnsi="Arial" w:cs="Arial"/>
          <w:bCs/>
        </w:rPr>
        <w:t>.</w:t>
      </w:r>
    </w:p>
    <w:p w14:paraId="497E28AF" w14:textId="77777777" w:rsidR="005257A3" w:rsidRPr="009D406E" w:rsidRDefault="005257A3" w:rsidP="009D406E">
      <w:pPr>
        <w:pStyle w:val="ListParagraph"/>
        <w:numPr>
          <w:ilvl w:val="1"/>
          <w:numId w:val="10"/>
        </w:numPr>
        <w:tabs>
          <w:tab w:val="left" w:pos="360"/>
        </w:tabs>
        <w:rPr>
          <w:rFonts w:ascii="Arial" w:hAnsi="Arial" w:cs="Arial"/>
          <w:bCs/>
        </w:rPr>
      </w:pPr>
      <w:r w:rsidRPr="009D406E">
        <w:rPr>
          <w:rFonts w:ascii="Arial" w:hAnsi="Arial" w:cs="Arial"/>
          <w:bCs/>
        </w:rPr>
        <w:t>Provision of graphic presentation skills employed in structural appraisal and the develop</w:t>
      </w:r>
      <w:r w:rsidR="009D406E">
        <w:rPr>
          <w:rFonts w:ascii="Arial" w:hAnsi="Arial" w:cs="Arial"/>
          <w:bCs/>
        </w:rPr>
        <w:t>ment of conservation strategies</w:t>
      </w:r>
      <w:r w:rsidRPr="009D406E">
        <w:rPr>
          <w:rFonts w:ascii="Arial" w:hAnsi="Arial" w:cs="Arial"/>
          <w:bCs/>
        </w:rPr>
        <w:t>.</w:t>
      </w:r>
    </w:p>
    <w:p w14:paraId="07EBAF93" w14:textId="77777777" w:rsidR="005257A3" w:rsidRPr="00302082" w:rsidRDefault="005257A3" w:rsidP="00C57028">
      <w:pPr>
        <w:spacing w:after="120" w:line="240" w:lineRule="auto"/>
        <w:ind w:left="567" w:right="260"/>
        <w:rPr>
          <w:rFonts w:ascii="Arial" w:hAnsi="Arial" w:cs="Arial"/>
          <w:i/>
        </w:rPr>
      </w:pPr>
    </w:p>
    <w:p w14:paraId="77BB576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1491FC" w14:textId="77777777" w:rsidR="009D406E" w:rsidRPr="009D406E" w:rsidRDefault="009D406E" w:rsidP="009D406E">
      <w:pPr>
        <w:pStyle w:val="ListParagraph"/>
        <w:numPr>
          <w:ilvl w:val="1"/>
          <w:numId w:val="11"/>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rPr>
      </w:pPr>
      <w:r w:rsidRPr="009D406E">
        <w:rPr>
          <w:rFonts w:ascii="Arial" w:hAnsi="Arial" w:cs="Arial"/>
        </w:rPr>
        <w:t xml:space="preserve">Ability </w:t>
      </w:r>
      <w:proofErr w:type="gramStart"/>
      <w:r w:rsidRPr="009D406E">
        <w:rPr>
          <w:rFonts w:ascii="Arial" w:hAnsi="Arial" w:cs="Arial"/>
        </w:rPr>
        <w:t>to critically apply</w:t>
      </w:r>
      <w:proofErr w:type="gramEnd"/>
      <w:r w:rsidRPr="009D406E">
        <w:rPr>
          <w:rFonts w:ascii="Arial" w:hAnsi="Arial" w:cs="Arial"/>
        </w:rPr>
        <w:t xml:space="preserve"> theories, research and analysis in order to understand the structural behaviour of a building.</w:t>
      </w:r>
    </w:p>
    <w:p w14:paraId="553157B9" w14:textId="77777777" w:rsidR="009D406E" w:rsidRPr="009D406E" w:rsidRDefault="009D406E" w:rsidP="009D406E">
      <w:pPr>
        <w:pStyle w:val="ListParagraph"/>
        <w:numPr>
          <w:ilvl w:val="1"/>
          <w:numId w:val="11"/>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rPr>
      </w:pPr>
      <w:r w:rsidRPr="009D406E">
        <w:rPr>
          <w:rFonts w:ascii="Arial" w:hAnsi="Arial" w:cs="Arial"/>
        </w:rPr>
        <w:t>Ability to investigate and identify the extent and the cause of construction materials’ decay, by analysing a wide range of historical documentation and interpreting data from laboratories.</w:t>
      </w:r>
    </w:p>
    <w:p w14:paraId="60FF329D" w14:textId="77777777" w:rsidR="009D406E" w:rsidRPr="009D406E" w:rsidRDefault="009D406E" w:rsidP="009D406E">
      <w:pPr>
        <w:pStyle w:val="ListParagraph"/>
        <w:numPr>
          <w:ilvl w:val="1"/>
          <w:numId w:val="11"/>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rPr>
      </w:pPr>
      <w:r w:rsidRPr="009D406E">
        <w:rPr>
          <w:rFonts w:ascii="Arial" w:hAnsi="Arial" w:cs="Arial"/>
        </w:rPr>
        <w:t>Ability to develop a structural intervention strategy using appropriate presentation and communication skills.</w:t>
      </w:r>
    </w:p>
    <w:p w14:paraId="3945AC25" w14:textId="77777777" w:rsidR="009A2D37" w:rsidRDefault="009A2D37" w:rsidP="00302082">
      <w:pPr>
        <w:pStyle w:val="Default"/>
        <w:spacing w:after="120"/>
        <w:ind w:left="720" w:right="260"/>
        <w:rPr>
          <w:color w:val="auto"/>
          <w:sz w:val="22"/>
          <w:szCs w:val="22"/>
        </w:rPr>
      </w:pPr>
    </w:p>
    <w:p w14:paraId="40E9CB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359E34" w14:textId="77777777" w:rsidR="009D406E" w:rsidRPr="009D406E" w:rsidRDefault="009D406E" w:rsidP="009D406E">
      <w:pPr>
        <w:spacing w:after="120"/>
        <w:ind w:left="567"/>
        <w:rPr>
          <w:rFonts w:ascii="Arial" w:hAnsi="Arial" w:cs="Arial"/>
          <w:color w:val="000000"/>
          <w:shd w:val="clear" w:color="auto" w:fill="FFFFFF"/>
        </w:rPr>
      </w:pPr>
      <w:r w:rsidRPr="009D406E">
        <w:rPr>
          <w:rFonts w:ascii="Arial" w:hAnsi="Arial" w:cs="Arial"/>
          <w:color w:val="000000"/>
          <w:shd w:val="clear" w:color="auto" w:fill="FFFFFF"/>
        </w:rPr>
        <w:lastRenderedPageBreak/>
        <w:t xml:space="preserve">This module explores the structural behaviour of buildings, and examines their response to environmental phenomena. It helps the students to analyse the causes and patterns of damage in a wide range of structures and cultivates a critical understanding of the techniques employed in the repair and strengthening of historic buildings. A combination of lectures and laboratory analysis will help the students to develop an advanced understanding of the properties of building materials and their decay. The module will include lectures on materials such as stone, brick, mortar, timber, iron and concrete. </w:t>
      </w:r>
      <w:proofErr w:type="gramStart"/>
      <w:r w:rsidRPr="009D406E">
        <w:rPr>
          <w:rFonts w:ascii="Arial" w:hAnsi="Arial" w:cs="Arial"/>
          <w:color w:val="000000"/>
          <w:shd w:val="clear" w:color="auto" w:fill="FFFFFF"/>
        </w:rPr>
        <w:t>Three of these lectures will be delivered by the conservators of Canterbury cathedral at the Cathedral’s conservation workshop</w:t>
      </w:r>
      <w:proofErr w:type="gramEnd"/>
      <w:r w:rsidRPr="009D406E">
        <w:rPr>
          <w:rFonts w:ascii="Arial" w:hAnsi="Arial" w:cs="Arial"/>
          <w:color w:val="000000"/>
          <w:shd w:val="clear" w:color="auto" w:fill="FFFFFF"/>
        </w:rPr>
        <w:t>. This will constitute an opportunity to observe the methods employed in the conservation of Canterbury cathedral, examining the practical application of a wide range of preservation techniques. The course’s assignment, a structural report on a historic structure in Kent will provide students with an opportunity to test the skills and knowledge gained in the lectures, articulating their findings using the relevant presentation skills.</w:t>
      </w:r>
    </w:p>
    <w:p w14:paraId="78030C00" w14:textId="77777777" w:rsidR="009A2D37" w:rsidRPr="00302082" w:rsidRDefault="009A2D37" w:rsidP="00302082">
      <w:pPr>
        <w:spacing w:after="120" w:line="240" w:lineRule="auto"/>
        <w:ind w:left="426" w:right="260"/>
        <w:rPr>
          <w:rFonts w:ascii="Arial" w:hAnsi="Arial" w:cs="Arial"/>
          <w:i/>
          <w:iCs/>
        </w:rPr>
      </w:pPr>
    </w:p>
    <w:p w14:paraId="27F0576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5610EA" w14:textId="77777777" w:rsidR="009D406E" w:rsidRPr="009D406E" w:rsidRDefault="009D406E" w:rsidP="009D406E">
      <w:pPr>
        <w:ind w:left="567"/>
        <w:rPr>
          <w:rFonts w:ascii="Arial" w:hAnsi="Arial" w:cs="Arial"/>
          <w:shd w:val="clear" w:color="auto" w:fill="FFFFFF"/>
        </w:rPr>
      </w:pPr>
      <w:proofErr w:type="spellStart"/>
      <w:r w:rsidRPr="009D406E">
        <w:rPr>
          <w:rFonts w:ascii="Arial" w:hAnsi="Arial" w:cs="Arial"/>
          <w:shd w:val="clear" w:color="auto" w:fill="FFFFFF"/>
        </w:rPr>
        <w:t>Ashurst</w:t>
      </w:r>
      <w:proofErr w:type="spellEnd"/>
      <w:r w:rsidRPr="009D406E">
        <w:rPr>
          <w:rFonts w:ascii="Arial" w:hAnsi="Arial" w:cs="Arial"/>
          <w:shd w:val="clear" w:color="auto" w:fill="FFFFFF"/>
        </w:rPr>
        <w:t>, J. &amp; N.</w:t>
      </w:r>
      <w:r>
        <w:rPr>
          <w:rFonts w:ascii="Arial" w:hAnsi="Arial" w:cs="Arial"/>
          <w:shd w:val="clear" w:color="auto" w:fill="FFFFFF"/>
        </w:rPr>
        <w:t xml:space="preserve"> (1988).</w:t>
      </w:r>
      <w:r w:rsidRPr="009D406E">
        <w:rPr>
          <w:rFonts w:ascii="Arial" w:hAnsi="Arial" w:cs="Arial"/>
          <w:shd w:val="clear" w:color="auto" w:fill="FFFFFF"/>
        </w:rPr>
        <w:t xml:space="preserve"> </w:t>
      </w:r>
      <w:r w:rsidRPr="009D406E">
        <w:rPr>
          <w:rFonts w:ascii="Arial" w:hAnsi="Arial" w:cs="Arial"/>
          <w:i/>
          <w:shd w:val="clear" w:color="auto" w:fill="FFFFFF"/>
        </w:rPr>
        <w:t>Practical Building Conservation</w:t>
      </w:r>
      <w:r w:rsidRPr="009D406E">
        <w:rPr>
          <w:rFonts w:ascii="Arial" w:hAnsi="Arial" w:cs="Arial"/>
          <w:shd w:val="clear" w:color="auto" w:fill="FFFFFF"/>
        </w:rPr>
        <w:t xml:space="preserve"> (Vols. 1-5)</w:t>
      </w:r>
      <w:r>
        <w:rPr>
          <w:rFonts w:ascii="Arial" w:hAnsi="Arial" w:cs="Arial"/>
          <w:shd w:val="clear" w:color="auto" w:fill="FFFFFF"/>
        </w:rPr>
        <w:t>.</w:t>
      </w:r>
      <w:r w:rsidRPr="009D406E">
        <w:rPr>
          <w:rFonts w:ascii="Arial" w:hAnsi="Arial" w:cs="Arial"/>
          <w:shd w:val="clear" w:color="auto" w:fill="FFFFFF"/>
        </w:rPr>
        <w:t xml:space="preserve"> English Heritage Technical Handbooks</w:t>
      </w:r>
      <w:r>
        <w:rPr>
          <w:rFonts w:ascii="Arial" w:hAnsi="Arial" w:cs="Arial"/>
          <w:shd w:val="clear" w:color="auto" w:fill="FFFFFF"/>
        </w:rPr>
        <w:t>.</w:t>
      </w:r>
      <w:r w:rsidRPr="009D406E">
        <w:rPr>
          <w:rFonts w:ascii="Arial" w:hAnsi="Arial" w:cs="Arial"/>
          <w:shd w:val="clear" w:color="auto" w:fill="FFFFFF"/>
        </w:rPr>
        <w:br/>
      </w:r>
      <w:r w:rsidRPr="009D406E">
        <w:rPr>
          <w:rFonts w:ascii="Arial" w:eastAsia="MS Mincho" w:hAnsi="Arial" w:cs="Arial"/>
          <w:lang w:val="en-US"/>
        </w:rPr>
        <w:t>Ayres, James</w:t>
      </w:r>
      <w:r>
        <w:rPr>
          <w:rFonts w:ascii="Arial" w:eastAsia="MS Mincho" w:hAnsi="Arial" w:cs="Arial"/>
          <w:lang w:val="en-US"/>
        </w:rPr>
        <w:t>. (1998).</w:t>
      </w:r>
      <w:r w:rsidRPr="009D406E">
        <w:rPr>
          <w:rFonts w:ascii="Arial" w:eastAsia="MS Mincho" w:hAnsi="Arial" w:cs="Arial"/>
          <w:lang w:val="en-US"/>
        </w:rPr>
        <w:t xml:space="preserve"> </w:t>
      </w:r>
      <w:r w:rsidRPr="009D406E">
        <w:rPr>
          <w:rFonts w:ascii="Arial" w:eastAsia="MS Mincho" w:hAnsi="Arial" w:cs="Arial"/>
          <w:i/>
          <w:lang w:val="en-US"/>
        </w:rPr>
        <w:t>Building the Georgian City</w:t>
      </w:r>
      <w:r>
        <w:rPr>
          <w:rFonts w:ascii="Arial" w:eastAsia="MS Mincho" w:hAnsi="Arial" w:cs="Arial"/>
          <w:lang w:val="en-US"/>
        </w:rPr>
        <w:t>. Yale</w:t>
      </w:r>
      <w:r w:rsidRPr="009D406E">
        <w:rPr>
          <w:rFonts w:ascii="Arial" w:hAnsi="Arial" w:cs="Arial"/>
          <w:shd w:val="clear" w:color="auto" w:fill="FFFFFF"/>
        </w:rPr>
        <w:br/>
      </w:r>
      <w:r w:rsidRPr="009D406E">
        <w:rPr>
          <w:rFonts w:ascii="Arial" w:eastAsia="MS Mincho" w:hAnsi="Arial" w:cs="Arial"/>
          <w:lang w:val="en-US"/>
        </w:rPr>
        <w:t>Beckmann, Paul</w:t>
      </w:r>
      <w:r>
        <w:rPr>
          <w:rFonts w:ascii="Arial" w:eastAsia="MS Mincho" w:hAnsi="Arial" w:cs="Arial"/>
          <w:lang w:val="en-US"/>
        </w:rPr>
        <w:t>. (1995).</w:t>
      </w:r>
      <w:r w:rsidRPr="009D406E">
        <w:rPr>
          <w:rFonts w:ascii="Arial" w:eastAsia="MS Mincho" w:hAnsi="Arial" w:cs="Arial"/>
          <w:lang w:val="en-US"/>
        </w:rPr>
        <w:t xml:space="preserve"> </w:t>
      </w:r>
      <w:r w:rsidRPr="009D406E">
        <w:rPr>
          <w:rFonts w:ascii="Arial" w:eastAsia="MS Mincho" w:hAnsi="Arial" w:cs="Arial"/>
          <w:i/>
          <w:lang w:val="en-US"/>
        </w:rPr>
        <w:t>Structural Aspects of Building Conservation</w:t>
      </w:r>
      <w:r>
        <w:rPr>
          <w:rFonts w:ascii="Arial" w:eastAsia="MS Mincho" w:hAnsi="Arial" w:cs="Arial"/>
          <w:lang w:val="en-US"/>
        </w:rPr>
        <w:t>.</w:t>
      </w:r>
      <w:r w:rsidRPr="009D406E">
        <w:rPr>
          <w:rFonts w:ascii="Arial" w:eastAsia="MS Mincho" w:hAnsi="Arial" w:cs="Arial"/>
          <w:lang w:val="en-US"/>
        </w:rPr>
        <w:t xml:space="preserve"> M</w:t>
      </w:r>
      <w:r>
        <w:rPr>
          <w:rFonts w:ascii="Arial" w:eastAsia="MS Mincho" w:hAnsi="Arial" w:cs="Arial"/>
          <w:lang w:val="en-US"/>
        </w:rPr>
        <w:t>cGraw Hill.</w:t>
      </w:r>
      <w:r w:rsidRPr="009D406E">
        <w:rPr>
          <w:rFonts w:ascii="Arial" w:hAnsi="Arial" w:cs="Arial"/>
          <w:shd w:val="clear" w:color="auto" w:fill="FFFFFF"/>
        </w:rPr>
        <w:br/>
      </w:r>
      <w:r w:rsidRPr="009D406E">
        <w:rPr>
          <w:rFonts w:ascii="Arial" w:eastAsia="MS Mincho" w:hAnsi="Arial" w:cs="Arial"/>
          <w:lang w:val="it-IT"/>
        </w:rPr>
        <w:t>Carbonara, Giovanni</w:t>
      </w:r>
      <w:r>
        <w:rPr>
          <w:rFonts w:ascii="Arial" w:eastAsia="MS Mincho" w:hAnsi="Arial" w:cs="Arial"/>
          <w:lang w:val="it-IT"/>
        </w:rPr>
        <w:t>. (2005).</w:t>
      </w:r>
      <w:r w:rsidRPr="009D406E">
        <w:rPr>
          <w:rFonts w:ascii="Arial" w:eastAsia="MS Mincho" w:hAnsi="Arial" w:cs="Arial"/>
          <w:lang w:val="it-IT"/>
        </w:rPr>
        <w:t xml:space="preserve"> </w:t>
      </w:r>
      <w:r w:rsidRPr="009D406E">
        <w:rPr>
          <w:rFonts w:ascii="Arial" w:eastAsia="MS Mincho" w:hAnsi="Arial" w:cs="Arial"/>
          <w:i/>
          <w:lang w:val="it-IT"/>
        </w:rPr>
        <w:t>Atlante del restauro</w:t>
      </w:r>
      <w:r>
        <w:rPr>
          <w:rFonts w:ascii="Arial" w:eastAsia="MS Mincho" w:hAnsi="Arial" w:cs="Arial"/>
          <w:i/>
          <w:lang w:val="it-IT"/>
        </w:rPr>
        <w:t>.</w:t>
      </w:r>
      <w:r>
        <w:rPr>
          <w:rFonts w:ascii="Arial" w:eastAsia="MS Mincho" w:hAnsi="Arial" w:cs="Arial"/>
          <w:lang w:val="it-IT"/>
        </w:rPr>
        <w:t xml:space="preserve"> UTET,</w:t>
      </w:r>
      <w:r w:rsidRPr="009D406E">
        <w:rPr>
          <w:rFonts w:ascii="Arial" w:eastAsia="MS Mincho" w:hAnsi="Arial" w:cs="Arial"/>
          <w:lang w:val="it-IT"/>
        </w:rPr>
        <w:t xml:space="preserve"> ISBN: 9788802061207 </w:t>
      </w:r>
      <w:r w:rsidRPr="009D406E">
        <w:rPr>
          <w:rFonts w:ascii="Arial" w:hAnsi="Arial" w:cs="Arial"/>
          <w:shd w:val="clear" w:color="auto" w:fill="FFFFFF"/>
        </w:rPr>
        <w:br/>
      </w:r>
      <w:proofErr w:type="spellStart"/>
      <w:r w:rsidRPr="009D406E">
        <w:rPr>
          <w:rFonts w:ascii="Arial" w:eastAsia="MS Mincho" w:hAnsi="Arial" w:cs="Arial"/>
          <w:lang w:val="en-US"/>
        </w:rPr>
        <w:t>Croci</w:t>
      </w:r>
      <w:proofErr w:type="spellEnd"/>
      <w:r w:rsidRPr="009D406E">
        <w:rPr>
          <w:rFonts w:ascii="Arial" w:eastAsia="MS Mincho" w:hAnsi="Arial" w:cs="Arial"/>
          <w:lang w:val="en-US"/>
        </w:rPr>
        <w:t>, G.</w:t>
      </w:r>
      <w:r>
        <w:rPr>
          <w:rFonts w:ascii="Arial" w:eastAsia="MS Mincho" w:hAnsi="Arial" w:cs="Arial"/>
          <w:lang w:val="en-US"/>
        </w:rPr>
        <w:t xml:space="preserve"> (1998).</w:t>
      </w:r>
      <w:r w:rsidRPr="009D406E">
        <w:rPr>
          <w:rFonts w:ascii="Arial" w:eastAsia="MS Mincho" w:hAnsi="Arial" w:cs="Arial"/>
          <w:lang w:val="en-US"/>
        </w:rPr>
        <w:t xml:space="preserve"> </w:t>
      </w:r>
      <w:proofErr w:type="gramStart"/>
      <w:r w:rsidRPr="009D406E">
        <w:rPr>
          <w:rFonts w:ascii="Arial" w:eastAsia="MS Mincho" w:hAnsi="Arial" w:cs="Arial"/>
          <w:i/>
          <w:lang w:val="en-US"/>
        </w:rPr>
        <w:t>The</w:t>
      </w:r>
      <w:proofErr w:type="gramEnd"/>
      <w:r w:rsidRPr="009D406E">
        <w:rPr>
          <w:rFonts w:ascii="Arial" w:eastAsia="MS Mincho" w:hAnsi="Arial" w:cs="Arial"/>
          <w:i/>
          <w:lang w:val="en-US"/>
        </w:rPr>
        <w:t xml:space="preserve"> Conservation and Structural Restoration of Architectural Heritage</w:t>
      </w:r>
      <w:r>
        <w:rPr>
          <w:rFonts w:ascii="Arial" w:eastAsia="MS Mincho" w:hAnsi="Arial" w:cs="Arial"/>
          <w:lang w:val="en-US"/>
        </w:rPr>
        <w:t>.</w:t>
      </w:r>
      <w:r w:rsidRPr="009D406E">
        <w:rPr>
          <w:rFonts w:ascii="Arial" w:eastAsia="MS Mincho" w:hAnsi="Arial" w:cs="Arial"/>
          <w:lang w:val="en-US"/>
        </w:rPr>
        <w:t xml:space="preserve"> </w:t>
      </w:r>
      <w:r>
        <w:rPr>
          <w:rFonts w:ascii="Arial" w:eastAsia="MS Mincho" w:hAnsi="Arial" w:cs="Arial"/>
          <w:lang w:val="en-US"/>
        </w:rPr>
        <w:t xml:space="preserve">Southampton: </w:t>
      </w:r>
      <w:r w:rsidRPr="009D406E">
        <w:rPr>
          <w:rFonts w:ascii="Arial" w:eastAsia="MS Mincho" w:hAnsi="Arial" w:cs="Arial"/>
          <w:lang w:val="en-US"/>
        </w:rPr>
        <w:t>Computational Mechanics</w:t>
      </w:r>
      <w:r>
        <w:rPr>
          <w:rFonts w:ascii="Arial" w:eastAsia="MS Mincho" w:hAnsi="Arial" w:cs="Arial"/>
          <w:lang w:val="en-US"/>
        </w:rPr>
        <w:t>.</w:t>
      </w:r>
      <w:r w:rsidRPr="009D406E">
        <w:rPr>
          <w:rFonts w:ascii="Arial" w:hAnsi="Arial" w:cs="Arial"/>
          <w:shd w:val="clear" w:color="auto" w:fill="FFFFFF"/>
        </w:rPr>
        <w:br/>
        <w:t>Forsyth</w:t>
      </w:r>
      <w:r w:rsidRPr="009D406E">
        <w:rPr>
          <w:rFonts w:ascii="Arial" w:hAnsi="Arial" w:cs="Arial"/>
          <w:i/>
          <w:shd w:val="clear" w:color="auto" w:fill="FFFFFF"/>
        </w:rPr>
        <w:t xml:space="preserve">, </w:t>
      </w:r>
      <w:r w:rsidRPr="009D406E">
        <w:rPr>
          <w:rFonts w:ascii="Arial" w:hAnsi="Arial" w:cs="Arial"/>
          <w:shd w:val="clear" w:color="auto" w:fill="FFFFFF"/>
        </w:rPr>
        <w:t>Michael</w:t>
      </w:r>
      <w:r>
        <w:rPr>
          <w:rFonts w:ascii="Arial" w:hAnsi="Arial" w:cs="Arial"/>
          <w:shd w:val="clear" w:color="auto" w:fill="FFFFFF"/>
        </w:rPr>
        <w:t>. (2007).</w:t>
      </w:r>
      <w:r w:rsidRPr="009D406E">
        <w:rPr>
          <w:rFonts w:ascii="Arial" w:hAnsi="Arial" w:cs="Arial"/>
          <w:shd w:val="clear" w:color="auto" w:fill="FFFFFF"/>
        </w:rPr>
        <w:t xml:space="preserve"> </w:t>
      </w:r>
      <w:r w:rsidRPr="009D406E">
        <w:rPr>
          <w:rFonts w:ascii="Arial" w:hAnsi="Arial" w:cs="Arial"/>
          <w:i/>
          <w:shd w:val="clear" w:color="auto" w:fill="FFFFFF"/>
        </w:rPr>
        <w:t>Structures and Construction in Historic Building Conservation: Structures and Construction</w:t>
      </w:r>
      <w:r>
        <w:rPr>
          <w:rFonts w:ascii="Arial" w:hAnsi="Arial" w:cs="Arial"/>
          <w:shd w:val="clear" w:color="auto" w:fill="FFFFFF"/>
        </w:rPr>
        <w:t>.</w:t>
      </w:r>
      <w:r w:rsidRPr="009D406E">
        <w:rPr>
          <w:rFonts w:ascii="Arial" w:hAnsi="Arial" w:cs="Arial"/>
          <w:shd w:val="clear" w:color="auto" w:fill="FFFFFF"/>
        </w:rPr>
        <w:t xml:space="preserve"> Wiley-Blackwell</w:t>
      </w:r>
      <w:r>
        <w:rPr>
          <w:rFonts w:ascii="Arial" w:hAnsi="Arial" w:cs="Arial"/>
          <w:shd w:val="clear" w:color="auto" w:fill="FFFFFF"/>
        </w:rPr>
        <w:t>:</w:t>
      </w:r>
      <w:r w:rsidRPr="009D406E">
        <w:rPr>
          <w:rFonts w:ascii="Arial" w:hAnsi="Arial" w:cs="Arial"/>
          <w:shd w:val="clear" w:color="auto" w:fill="FFFFFF"/>
        </w:rPr>
        <w:t xml:space="preserve"> ISBN-13: 978-1405111713</w:t>
      </w:r>
      <w:r w:rsidRPr="009D406E">
        <w:rPr>
          <w:rFonts w:ascii="Arial" w:hAnsi="Arial" w:cs="Arial"/>
          <w:shd w:val="clear" w:color="auto" w:fill="FFFFFF"/>
        </w:rPr>
        <w:br/>
        <w:t>Gorgon, J. E.</w:t>
      </w:r>
      <w:r>
        <w:rPr>
          <w:rFonts w:ascii="Arial" w:hAnsi="Arial" w:cs="Arial"/>
          <w:shd w:val="clear" w:color="auto" w:fill="FFFFFF"/>
        </w:rPr>
        <w:t xml:space="preserve"> (1991).</w:t>
      </w:r>
      <w:r w:rsidRPr="009D406E">
        <w:rPr>
          <w:rFonts w:ascii="Arial" w:hAnsi="Arial" w:cs="Arial"/>
          <w:shd w:val="clear" w:color="auto" w:fill="FFFFFF"/>
        </w:rPr>
        <w:t xml:space="preserve"> </w:t>
      </w:r>
      <w:r w:rsidRPr="009D406E">
        <w:rPr>
          <w:rFonts w:ascii="Arial" w:hAnsi="Arial" w:cs="Arial"/>
          <w:i/>
          <w:shd w:val="clear" w:color="auto" w:fill="FFFFFF"/>
        </w:rPr>
        <w:t xml:space="preserve">Structures: or why things </w:t>
      </w:r>
      <w:proofErr w:type="gramStart"/>
      <w:r w:rsidRPr="009D406E">
        <w:rPr>
          <w:rFonts w:ascii="Arial" w:hAnsi="Arial" w:cs="Arial"/>
          <w:i/>
          <w:shd w:val="clear" w:color="auto" w:fill="FFFFFF"/>
        </w:rPr>
        <w:t>don’t</w:t>
      </w:r>
      <w:proofErr w:type="gramEnd"/>
      <w:r w:rsidRPr="009D406E">
        <w:rPr>
          <w:rFonts w:ascii="Arial" w:hAnsi="Arial" w:cs="Arial"/>
          <w:i/>
          <w:shd w:val="clear" w:color="auto" w:fill="FFFFFF"/>
        </w:rPr>
        <w:t xml:space="preserve"> fall down</w:t>
      </w:r>
      <w:r>
        <w:rPr>
          <w:rFonts w:ascii="Arial" w:hAnsi="Arial" w:cs="Arial"/>
          <w:shd w:val="clear" w:color="auto" w:fill="FFFFFF"/>
        </w:rPr>
        <w:t>.</w:t>
      </w:r>
      <w:r w:rsidRPr="009D406E">
        <w:rPr>
          <w:rFonts w:ascii="Arial" w:hAnsi="Arial" w:cs="Arial"/>
          <w:shd w:val="clear" w:color="auto" w:fill="FFFFFF"/>
        </w:rPr>
        <w:t xml:space="preserve"> Penguin</w:t>
      </w:r>
      <w:r>
        <w:rPr>
          <w:rFonts w:ascii="Arial" w:hAnsi="Arial" w:cs="Arial"/>
          <w:shd w:val="clear" w:color="auto" w:fill="FFFFFF"/>
        </w:rPr>
        <w:t>.</w:t>
      </w:r>
      <w:r w:rsidRPr="009D406E">
        <w:rPr>
          <w:rFonts w:ascii="Arial" w:hAnsi="Arial" w:cs="Arial"/>
          <w:shd w:val="clear" w:color="auto" w:fill="FFFFFF"/>
        </w:rPr>
        <w:br/>
      </w:r>
      <w:proofErr w:type="spellStart"/>
      <w:r w:rsidRPr="009D406E">
        <w:rPr>
          <w:rFonts w:ascii="Arial" w:hAnsi="Arial" w:cs="Arial"/>
          <w:shd w:val="clear" w:color="auto" w:fill="FFFFFF"/>
        </w:rPr>
        <w:t>Heyman</w:t>
      </w:r>
      <w:proofErr w:type="spellEnd"/>
      <w:r w:rsidRPr="009D406E">
        <w:rPr>
          <w:rFonts w:ascii="Arial" w:hAnsi="Arial" w:cs="Arial"/>
          <w:shd w:val="clear" w:color="auto" w:fill="FFFFFF"/>
        </w:rPr>
        <w:t>, Jacques</w:t>
      </w:r>
      <w:r>
        <w:rPr>
          <w:rFonts w:ascii="Arial" w:hAnsi="Arial" w:cs="Arial"/>
          <w:shd w:val="clear" w:color="auto" w:fill="FFFFFF"/>
        </w:rPr>
        <w:t>. (1997).</w:t>
      </w:r>
      <w:r w:rsidRPr="009D406E">
        <w:rPr>
          <w:rFonts w:ascii="Arial" w:hAnsi="Arial" w:cs="Arial"/>
          <w:shd w:val="clear" w:color="auto" w:fill="FFFFFF"/>
        </w:rPr>
        <w:t xml:space="preserve"> </w:t>
      </w:r>
      <w:proofErr w:type="gramStart"/>
      <w:r w:rsidRPr="009D406E">
        <w:rPr>
          <w:rFonts w:ascii="Arial" w:hAnsi="Arial" w:cs="Arial"/>
          <w:i/>
          <w:shd w:val="clear" w:color="auto" w:fill="FFFFFF"/>
        </w:rPr>
        <w:t>The</w:t>
      </w:r>
      <w:proofErr w:type="gramEnd"/>
      <w:r w:rsidRPr="009D406E">
        <w:rPr>
          <w:rFonts w:ascii="Arial" w:hAnsi="Arial" w:cs="Arial"/>
          <w:i/>
          <w:shd w:val="clear" w:color="auto" w:fill="FFFFFF"/>
        </w:rPr>
        <w:t xml:space="preserve"> Stone Skeleton: Structural Engineering of Masonry Architecture</w:t>
      </w:r>
      <w:r>
        <w:rPr>
          <w:rFonts w:ascii="Arial" w:hAnsi="Arial" w:cs="Arial"/>
          <w:shd w:val="clear" w:color="auto" w:fill="FFFFFF"/>
        </w:rPr>
        <w:t>.</w:t>
      </w:r>
      <w:r w:rsidRPr="009D406E">
        <w:rPr>
          <w:rFonts w:ascii="Arial" w:hAnsi="Arial" w:cs="Arial"/>
          <w:shd w:val="clear" w:color="auto" w:fill="FFFFFF"/>
        </w:rPr>
        <w:t xml:space="preserve"> Cambridge University Press</w:t>
      </w:r>
      <w:r>
        <w:rPr>
          <w:rFonts w:ascii="Arial" w:hAnsi="Arial" w:cs="Arial"/>
          <w:shd w:val="clear" w:color="auto" w:fill="FFFFFF"/>
        </w:rPr>
        <w:t>:</w:t>
      </w:r>
      <w:r w:rsidRPr="009D406E">
        <w:rPr>
          <w:rFonts w:ascii="Arial" w:hAnsi="Arial" w:cs="Arial"/>
          <w:shd w:val="clear" w:color="auto" w:fill="FFFFFF"/>
        </w:rPr>
        <w:t xml:space="preserve"> ISBN13: 9780521629638</w:t>
      </w:r>
      <w:r w:rsidRPr="009D406E">
        <w:rPr>
          <w:rFonts w:ascii="Arial" w:hAnsi="Arial" w:cs="Arial"/>
          <w:shd w:val="clear" w:color="auto" w:fill="FFFFFF"/>
        </w:rPr>
        <w:br/>
      </w:r>
      <w:proofErr w:type="spellStart"/>
      <w:r w:rsidRPr="009D406E">
        <w:rPr>
          <w:rFonts w:ascii="Arial" w:hAnsi="Arial" w:cs="Arial"/>
          <w:shd w:val="clear" w:color="auto" w:fill="FFFFFF"/>
        </w:rPr>
        <w:t>Mainstone</w:t>
      </w:r>
      <w:proofErr w:type="spellEnd"/>
      <w:r w:rsidRPr="009D406E">
        <w:rPr>
          <w:rFonts w:ascii="Arial" w:hAnsi="Arial" w:cs="Arial"/>
          <w:shd w:val="clear" w:color="auto" w:fill="FFFFFF"/>
        </w:rPr>
        <w:t>, R.</w:t>
      </w:r>
      <w:r>
        <w:rPr>
          <w:rFonts w:ascii="Arial" w:hAnsi="Arial" w:cs="Arial"/>
          <w:shd w:val="clear" w:color="auto" w:fill="FFFFFF"/>
        </w:rPr>
        <w:t xml:space="preserve"> (1975).</w:t>
      </w:r>
      <w:r w:rsidRPr="009D406E">
        <w:rPr>
          <w:rFonts w:ascii="Arial" w:hAnsi="Arial" w:cs="Arial"/>
          <w:shd w:val="clear" w:color="auto" w:fill="FFFFFF"/>
        </w:rPr>
        <w:t xml:space="preserve"> </w:t>
      </w:r>
      <w:r w:rsidRPr="009D406E">
        <w:rPr>
          <w:rFonts w:ascii="Arial" w:hAnsi="Arial" w:cs="Arial"/>
          <w:i/>
          <w:shd w:val="clear" w:color="auto" w:fill="FFFFFF"/>
        </w:rPr>
        <w:t>Developments in Structural Form</w:t>
      </w:r>
      <w:r>
        <w:rPr>
          <w:rFonts w:ascii="Arial" w:hAnsi="Arial" w:cs="Arial"/>
          <w:shd w:val="clear" w:color="auto" w:fill="FFFFFF"/>
        </w:rPr>
        <w:t>. Allen Lane.</w:t>
      </w:r>
      <w:r w:rsidRPr="009D406E">
        <w:rPr>
          <w:rFonts w:ascii="Arial" w:hAnsi="Arial" w:cs="Arial"/>
          <w:shd w:val="clear" w:color="auto" w:fill="FFFFFF"/>
        </w:rPr>
        <w:br/>
        <w:t>Robson, R</w:t>
      </w:r>
      <w:r>
        <w:rPr>
          <w:rFonts w:ascii="Arial" w:hAnsi="Arial" w:cs="Arial"/>
          <w:shd w:val="clear" w:color="auto" w:fill="FFFFFF"/>
        </w:rPr>
        <w:t>. (1991).</w:t>
      </w:r>
      <w:r w:rsidRPr="009D406E">
        <w:rPr>
          <w:rFonts w:ascii="Arial" w:hAnsi="Arial" w:cs="Arial"/>
          <w:shd w:val="clear" w:color="auto" w:fill="FFFFFF"/>
        </w:rPr>
        <w:t xml:space="preserve"> </w:t>
      </w:r>
      <w:r w:rsidRPr="009D406E">
        <w:rPr>
          <w:rFonts w:ascii="Arial" w:hAnsi="Arial" w:cs="Arial"/>
          <w:i/>
          <w:shd w:val="clear" w:color="auto" w:fill="FFFFFF"/>
        </w:rPr>
        <w:t>Structural Appraisal of Historic Buildings</w:t>
      </w:r>
      <w:r>
        <w:rPr>
          <w:rFonts w:ascii="Arial" w:hAnsi="Arial" w:cs="Arial"/>
          <w:shd w:val="clear" w:color="auto" w:fill="FFFFFF"/>
        </w:rPr>
        <w:t>. Gower.</w:t>
      </w:r>
      <w:r w:rsidRPr="009D406E">
        <w:rPr>
          <w:rFonts w:ascii="Arial" w:hAnsi="Arial" w:cs="Arial"/>
          <w:shd w:val="clear" w:color="auto" w:fill="FFFFFF"/>
        </w:rPr>
        <w:br/>
      </w:r>
      <w:proofErr w:type="spellStart"/>
      <w:r w:rsidRPr="009D406E">
        <w:rPr>
          <w:rFonts w:ascii="Arial" w:hAnsi="Arial" w:cs="Arial"/>
          <w:shd w:val="clear" w:color="auto" w:fill="FFFFFF"/>
        </w:rPr>
        <w:t>Theodossopoulos</w:t>
      </w:r>
      <w:proofErr w:type="spellEnd"/>
      <w:r w:rsidRPr="009D406E">
        <w:rPr>
          <w:rFonts w:ascii="Arial" w:hAnsi="Arial" w:cs="Arial"/>
          <w:i/>
          <w:shd w:val="clear" w:color="auto" w:fill="FFFFFF"/>
        </w:rPr>
        <w:t xml:space="preserve">, </w:t>
      </w:r>
      <w:r w:rsidRPr="009D406E">
        <w:rPr>
          <w:rFonts w:ascii="Arial" w:hAnsi="Arial" w:cs="Arial"/>
          <w:shd w:val="clear" w:color="auto" w:fill="FFFFFF"/>
        </w:rPr>
        <w:t>Dimitris</w:t>
      </w:r>
      <w:r>
        <w:rPr>
          <w:rFonts w:ascii="Arial" w:hAnsi="Arial" w:cs="Arial"/>
          <w:shd w:val="clear" w:color="auto" w:fill="FFFFFF"/>
        </w:rPr>
        <w:t>. (2012).</w:t>
      </w:r>
      <w:r w:rsidRPr="009D406E">
        <w:rPr>
          <w:rFonts w:ascii="Arial" w:hAnsi="Arial" w:cs="Arial"/>
          <w:shd w:val="clear" w:color="auto" w:fill="FFFFFF"/>
        </w:rPr>
        <w:t xml:space="preserve"> </w:t>
      </w:r>
      <w:r w:rsidRPr="009D406E">
        <w:rPr>
          <w:rFonts w:ascii="Arial" w:hAnsi="Arial" w:cs="Arial"/>
          <w:i/>
          <w:shd w:val="clear" w:color="auto" w:fill="FFFFFF"/>
        </w:rPr>
        <w:t>Structural Design in Building Conservation</w:t>
      </w:r>
      <w:r w:rsidRPr="009D406E">
        <w:rPr>
          <w:rFonts w:ascii="Arial" w:hAnsi="Arial" w:cs="Arial"/>
          <w:shd w:val="clear" w:color="auto" w:fill="FFFFFF"/>
        </w:rPr>
        <w:t>,</w:t>
      </w:r>
      <w:r w:rsidRPr="009D406E">
        <w:rPr>
          <w:rFonts w:ascii="Arial" w:hAnsi="Arial" w:cs="Arial"/>
        </w:rPr>
        <w:t xml:space="preserve"> </w:t>
      </w:r>
      <w:r>
        <w:rPr>
          <w:rFonts w:ascii="Arial" w:hAnsi="Arial" w:cs="Arial"/>
          <w:shd w:val="clear" w:color="auto" w:fill="FFFFFF"/>
        </w:rPr>
        <w:t>Taylor &amp; Francis Ltd Routledge</w:t>
      </w:r>
      <w:r w:rsidRPr="009D406E">
        <w:rPr>
          <w:rFonts w:ascii="Arial" w:hAnsi="Arial" w:cs="Arial"/>
          <w:shd w:val="clear" w:color="auto" w:fill="FFFFFF"/>
        </w:rPr>
        <w:t xml:space="preserve"> ISBN-13: 978-0415479462</w:t>
      </w:r>
    </w:p>
    <w:p w14:paraId="62D3BC92" w14:textId="77777777" w:rsidR="009A2D37" w:rsidRPr="00302082" w:rsidRDefault="009A2D37" w:rsidP="00302082">
      <w:pPr>
        <w:spacing w:after="120" w:line="240" w:lineRule="auto"/>
        <w:ind w:right="260"/>
        <w:jc w:val="both"/>
        <w:rPr>
          <w:rFonts w:ascii="Arial" w:hAnsi="Arial" w:cs="Arial"/>
          <w:b/>
        </w:rPr>
      </w:pPr>
    </w:p>
    <w:p w14:paraId="6FF6058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3EF9BD" w14:textId="77777777" w:rsidR="009A2D37" w:rsidRPr="009D406E" w:rsidRDefault="00C57028" w:rsidP="005B3D40">
      <w:pPr>
        <w:spacing w:after="0" w:line="240" w:lineRule="auto"/>
        <w:ind w:left="567" w:right="260"/>
        <w:jc w:val="both"/>
        <w:rPr>
          <w:rFonts w:ascii="Arial" w:hAnsi="Arial" w:cs="Arial"/>
          <w:iCs/>
        </w:rPr>
      </w:pPr>
      <w:r w:rsidRPr="009D406E">
        <w:rPr>
          <w:rFonts w:ascii="Arial" w:hAnsi="Arial" w:cs="Arial"/>
          <w:iCs/>
        </w:rPr>
        <w:t>Total contact hours:</w:t>
      </w:r>
      <w:r w:rsidR="009D406E" w:rsidRPr="009D406E">
        <w:rPr>
          <w:rFonts w:ascii="Arial" w:hAnsi="Arial" w:cs="Arial"/>
          <w:iCs/>
        </w:rPr>
        <w:t xml:space="preserve"> 36 hours</w:t>
      </w:r>
    </w:p>
    <w:p w14:paraId="26FF9E81" w14:textId="77777777" w:rsidR="00C57028" w:rsidRPr="009D406E" w:rsidRDefault="00C57028" w:rsidP="005B3D40">
      <w:pPr>
        <w:spacing w:after="0" w:line="240" w:lineRule="auto"/>
        <w:ind w:left="567" w:right="260"/>
        <w:jc w:val="both"/>
        <w:rPr>
          <w:rFonts w:ascii="Arial" w:hAnsi="Arial" w:cs="Arial"/>
          <w:iCs/>
        </w:rPr>
      </w:pPr>
      <w:r w:rsidRPr="009D406E">
        <w:rPr>
          <w:rFonts w:ascii="Arial" w:hAnsi="Arial" w:cs="Arial"/>
          <w:iCs/>
        </w:rPr>
        <w:t>Private study hours:</w:t>
      </w:r>
      <w:r w:rsidR="009D406E" w:rsidRPr="009D406E">
        <w:rPr>
          <w:rFonts w:ascii="Arial" w:hAnsi="Arial" w:cs="Arial"/>
          <w:iCs/>
        </w:rPr>
        <w:t xml:space="preserve"> 264 hours</w:t>
      </w:r>
    </w:p>
    <w:p w14:paraId="37708259" w14:textId="77777777" w:rsidR="00C57028" w:rsidRPr="009D406E" w:rsidRDefault="00C57028" w:rsidP="005B3D40">
      <w:pPr>
        <w:spacing w:after="0" w:line="240" w:lineRule="auto"/>
        <w:ind w:left="567" w:right="260"/>
        <w:jc w:val="both"/>
        <w:rPr>
          <w:rFonts w:ascii="Arial" w:hAnsi="Arial" w:cs="Arial"/>
          <w:iCs/>
        </w:rPr>
      </w:pPr>
      <w:r w:rsidRPr="009D406E">
        <w:rPr>
          <w:rFonts w:ascii="Arial" w:hAnsi="Arial" w:cs="Arial"/>
          <w:iCs/>
        </w:rPr>
        <w:t>Total study hours:</w:t>
      </w:r>
      <w:r w:rsidR="009D406E" w:rsidRPr="009D406E">
        <w:rPr>
          <w:rFonts w:ascii="Arial" w:hAnsi="Arial" w:cs="Arial"/>
          <w:iCs/>
        </w:rPr>
        <w:t xml:space="preserve"> 300 hours</w:t>
      </w:r>
    </w:p>
    <w:p w14:paraId="72454EBF" w14:textId="77777777" w:rsidR="009A2D37" w:rsidRPr="00302082" w:rsidRDefault="009A2D37" w:rsidP="00302082">
      <w:pPr>
        <w:spacing w:after="120" w:line="240" w:lineRule="auto"/>
        <w:ind w:left="426" w:right="260"/>
        <w:rPr>
          <w:rFonts w:ascii="Arial" w:hAnsi="Arial" w:cs="Arial"/>
          <w:i/>
          <w:iCs/>
        </w:rPr>
      </w:pPr>
    </w:p>
    <w:p w14:paraId="67EADAF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7E0017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7A40440" w14:textId="547C41B3" w:rsidR="007A6245" w:rsidRPr="00330A4D" w:rsidRDefault="00330A4D" w:rsidP="00696FF5">
      <w:pPr>
        <w:spacing w:after="120" w:line="240" w:lineRule="auto"/>
        <w:ind w:left="567" w:right="260"/>
        <w:jc w:val="both"/>
        <w:rPr>
          <w:rFonts w:ascii="Arial" w:hAnsi="Arial" w:cs="Arial"/>
          <w:b/>
          <w:iCs/>
        </w:rPr>
      </w:pPr>
      <w:r w:rsidRPr="00ED2286">
        <w:rPr>
          <w:rFonts w:ascii="Arial" w:hAnsi="Arial" w:cs="Arial"/>
          <w:iCs/>
        </w:rPr>
        <w:t>Structural Report</w:t>
      </w:r>
      <w:r w:rsidR="00C57028" w:rsidRPr="00ED2286">
        <w:rPr>
          <w:rFonts w:ascii="Arial" w:hAnsi="Arial" w:cs="Arial"/>
          <w:iCs/>
        </w:rPr>
        <w:t xml:space="preserve"> </w:t>
      </w:r>
      <w:r w:rsidR="00ED2286" w:rsidRPr="00ED2286">
        <w:rPr>
          <w:rFonts w:ascii="Arial" w:hAnsi="Arial" w:cs="Arial"/>
          <w:iCs/>
        </w:rPr>
        <w:t>(100%)</w:t>
      </w:r>
    </w:p>
    <w:p w14:paraId="5A43C791" w14:textId="77777777" w:rsidR="006043FC" w:rsidRDefault="006043FC" w:rsidP="00302082">
      <w:pPr>
        <w:spacing w:after="120" w:line="240" w:lineRule="auto"/>
        <w:ind w:left="426" w:right="260"/>
        <w:rPr>
          <w:rFonts w:ascii="Arial" w:hAnsi="Arial" w:cs="Arial"/>
          <w:b/>
          <w:i/>
          <w:iCs/>
        </w:rPr>
      </w:pPr>
    </w:p>
    <w:p w14:paraId="754BE7F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0F6E02" w14:textId="77777777" w:rsidR="00C57028" w:rsidRPr="00330A4D" w:rsidRDefault="00330A4D" w:rsidP="00C57028">
      <w:pPr>
        <w:spacing w:after="120" w:line="240" w:lineRule="auto"/>
        <w:ind w:left="567" w:right="260"/>
        <w:jc w:val="both"/>
        <w:rPr>
          <w:rFonts w:ascii="Arial" w:hAnsi="Arial" w:cs="Arial"/>
          <w:b/>
          <w:iCs/>
        </w:rPr>
      </w:pPr>
      <w:r w:rsidRPr="00330A4D">
        <w:rPr>
          <w:rFonts w:ascii="Arial" w:hAnsi="Arial" w:cs="Arial"/>
          <w:iCs/>
        </w:rPr>
        <w:t>Like for like.</w:t>
      </w:r>
      <w:r w:rsidR="00C57028" w:rsidRPr="00330A4D">
        <w:rPr>
          <w:rFonts w:ascii="Arial" w:hAnsi="Arial" w:cs="Arial"/>
          <w:iCs/>
        </w:rPr>
        <w:t xml:space="preserve"> </w:t>
      </w:r>
    </w:p>
    <w:p w14:paraId="76FC3D3B" w14:textId="77777777" w:rsidR="00696FF5" w:rsidRDefault="00696FF5" w:rsidP="00302082">
      <w:pPr>
        <w:spacing w:after="120" w:line="240" w:lineRule="auto"/>
        <w:ind w:left="426" w:right="260"/>
        <w:rPr>
          <w:rFonts w:ascii="Arial" w:hAnsi="Arial" w:cs="Arial"/>
          <w:b/>
          <w:i/>
          <w:iCs/>
        </w:rPr>
      </w:pPr>
    </w:p>
    <w:p w14:paraId="45C6000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7FC3FFF"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330A4D" w:rsidRPr="00302082" w14:paraId="136BD79A" w14:textId="77777777" w:rsidTr="00330A4D">
        <w:tc>
          <w:tcPr>
            <w:tcW w:w="1730" w:type="dxa"/>
            <w:shd w:val="clear" w:color="auto" w:fill="D9D9D9" w:themeFill="background1" w:themeFillShade="D9"/>
          </w:tcPr>
          <w:p w14:paraId="032FF49B" w14:textId="77777777" w:rsidR="00330A4D" w:rsidRPr="00302082" w:rsidRDefault="00330A4D" w:rsidP="00302082">
            <w:pPr>
              <w:spacing w:after="120"/>
              <w:ind w:left="33"/>
              <w:rPr>
                <w:rFonts w:ascii="Arial" w:hAnsi="Arial" w:cs="Arial"/>
                <w:b/>
              </w:rPr>
            </w:pPr>
            <w:r w:rsidRPr="00302082">
              <w:rPr>
                <w:rFonts w:ascii="Arial" w:hAnsi="Arial" w:cs="Arial"/>
                <w:b/>
              </w:rPr>
              <w:t>Module learning outcome</w:t>
            </w:r>
          </w:p>
        </w:tc>
        <w:tc>
          <w:tcPr>
            <w:tcW w:w="567" w:type="dxa"/>
          </w:tcPr>
          <w:p w14:paraId="61C77F0D" w14:textId="77777777" w:rsidR="00330A4D" w:rsidRPr="00302082" w:rsidRDefault="00330A4D" w:rsidP="00302082">
            <w:pPr>
              <w:spacing w:after="120"/>
              <w:rPr>
                <w:rFonts w:ascii="Arial" w:hAnsi="Arial" w:cs="Arial"/>
                <w:i/>
              </w:rPr>
            </w:pPr>
            <w:r w:rsidRPr="00302082">
              <w:rPr>
                <w:rFonts w:ascii="Arial" w:hAnsi="Arial" w:cs="Arial"/>
                <w:i/>
              </w:rPr>
              <w:t>8.1</w:t>
            </w:r>
          </w:p>
        </w:tc>
        <w:tc>
          <w:tcPr>
            <w:tcW w:w="567" w:type="dxa"/>
          </w:tcPr>
          <w:p w14:paraId="3D61FE07" w14:textId="77777777" w:rsidR="00330A4D" w:rsidRPr="00302082" w:rsidRDefault="00330A4D" w:rsidP="00302082">
            <w:pPr>
              <w:spacing w:after="120"/>
              <w:rPr>
                <w:rFonts w:ascii="Arial" w:hAnsi="Arial" w:cs="Arial"/>
                <w:i/>
              </w:rPr>
            </w:pPr>
            <w:r w:rsidRPr="00302082">
              <w:rPr>
                <w:rFonts w:ascii="Arial" w:hAnsi="Arial" w:cs="Arial"/>
                <w:i/>
              </w:rPr>
              <w:t>8.2</w:t>
            </w:r>
          </w:p>
        </w:tc>
        <w:tc>
          <w:tcPr>
            <w:tcW w:w="567" w:type="dxa"/>
          </w:tcPr>
          <w:p w14:paraId="735B1706" w14:textId="77777777" w:rsidR="00330A4D" w:rsidRPr="00302082" w:rsidRDefault="00330A4D" w:rsidP="00302082">
            <w:pPr>
              <w:spacing w:after="120"/>
              <w:rPr>
                <w:rFonts w:ascii="Arial" w:hAnsi="Arial" w:cs="Arial"/>
                <w:i/>
              </w:rPr>
            </w:pPr>
            <w:r w:rsidRPr="00302082">
              <w:rPr>
                <w:rFonts w:ascii="Arial" w:hAnsi="Arial" w:cs="Arial"/>
                <w:i/>
              </w:rPr>
              <w:t>8.3</w:t>
            </w:r>
          </w:p>
        </w:tc>
        <w:tc>
          <w:tcPr>
            <w:tcW w:w="567" w:type="dxa"/>
          </w:tcPr>
          <w:p w14:paraId="088F4223" w14:textId="77777777" w:rsidR="00330A4D" w:rsidRPr="00302082" w:rsidRDefault="00330A4D" w:rsidP="00302082">
            <w:pPr>
              <w:spacing w:after="120"/>
              <w:rPr>
                <w:rFonts w:ascii="Arial" w:hAnsi="Arial" w:cs="Arial"/>
                <w:i/>
              </w:rPr>
            </w:pPr>
            <w:r w:rsidRPr="00302082">
              <w:rPr>
                <w:rFonts w:ascii="Arial" w:hAnsi="Arial" w:cs="Arial"/>
                <w:i/>
              </w:rPr>
              <w:t>8.4</w:t>
            </w:r>
          </w:p>
        </w:tc>
        <w:tc>
          <w:tcPr>
            <w:tcW w:w="567" w:type="dxa"/>
          </w:tcPr>
          <w:p w14:paraId="7AE8DD0D" w14:textId="77777777" w:rsidR="00330A4D" w:rsidRPr="00302082" w:rsidRDefault="00330A4D" w:rsidP="00302082">
            <w:pPr>
              <w:spacing w:after="120"/>
              <w:rPr>
                <w:rFonts w:ascii="Arial" w:hAnsi="Arial" w:cs="Arial"/>
                <w:i/>
              </w:rPr>
            </w:pPr>
            <w:r w:rsidRPr="00302082">
              <w:rPr>
                <w:rFonts w:ascii="Arial" w:hAnsi="Arial" w:cs="Arial"/>
                <w:i/>
              </w:rPr>
              <w:t>9.1</w:t>
            </w:r>
          </w:p>
        </w:tc>
        <w:tc>
          <w:tcPr>
            <w:tcW w:w="567" w:type="dxa"/>
          </w:tcPr>
          <w:p w14:paraId="52753F98" w14:textId="77777777" w:rsidR="00330A4D" w:rsidRPr="00302082" w:rsidRDefault="00330A4D" w:rsidP="00302082">
            <w:pPr>
              <w:spacing w:after="120"/>
              <w:rPr>
                <w:rFonts w:ascii="Arial" w:hAnsi="Arial" w:cs="Arial"/>
                <w:i/>
              </w:rPr>
            </w:pPr>
            <w:r w:rsidRPr="00302082">
              <w:rPr>
                <w:rFonts w:ascii="Arial" w:hAnsi="Arial" w:cs="Arial"/>
                <w:i/>
              </w:rPr>
              <w:t>9.2</w:t>
            </w:r>
          </w:p>
        </w:tc>
        <w:tc>
          <w:tcPr>
            <w:tcW w:w="567" w:type="dxa"/>
          </w:tcPr>
          <w:p w14:paraId="77159E6E" w14:textId="77777777" w:rsidR="00330A4D" w:rsidRPr="00302082" w:rsidRDefault="00330A4D" w:rsidP="00302082">
            <w:pPr>
              <w:spacing w:after="120"/>
              <w:rPr>
                <w:rFonts w:ascii="Arial" w:hAnsi="Arial" w:cs="Arial"/>
                <w:i/>
              </w:rPr>
            </w:pPr>
            <w:r w:rsidRPr="00302082">
              <w:rPr>
                <w:rFonts w:ascii="Arial" w:hAnsi="Arial" w:cs="Arial"/>
                <w:i/>
              </w:rPr>
              <w:t>9.3</w:t>
            </w:r>
          </w:p>
        </w:tc>
      </w:tr>
      <w:tr w:rsidR="00330A4D" w:rsidRPr="00302082" w14:paraId="5A0FBF9E" w14:textId="77777777" w:rsidTr="00330A4D">
        <w:tc>
          <w:tcPr>
            <w:tcW w:w="1730" w:type="dxa"/>
            <w:shd w:val="clear" w:color="auto" w:fill="D9D9D9" w:themeFill="background1" w:themeFillShade="D9"/>
          </w:tcPr>
          <w:p w14:paraId="2B3AE951" w14:textId="77777777" w:rsidR="00330A4D" w:rsidRPr="00302082" w:rsidRDefault="00330A4D" w:rsidP="00302082">
            <w:pPr>
              <w:spacing w:after="120"/>
              <w:rPr>
                <w:rFonts w:ascii="Arial" w:hAnsi="Arial" w:cs="Arial"/>
                <w:b/>
              </w:rPr>
            </w:pPr>
            <w:r w:rsidRPr="00302082">
              <w:rPr>
                <w:rFonts w:ascii="Arial" w:hAnsi="Arial" w:cs="Arial"/>
                <w:b/>
              </w:rPr>
              <w:t>Learning/ teaching method</w:t>
            </w:r>
          </w:p>
        </w:tc>
        <w:tc>
          <w:tcPr>
            <w:tcW w:w="567" w:type="dxa"/>
          </w:tcPr>
          <w:p w14:paraId="0E158F03" w14:textId="77777777" w:rsidR="00330A4D" w:rsidRPr="00302082" w:rsidRDefault="00330A4D" w:rsidP="00302082">
            <w:pPr>
              <w:spacing w:after="120"/>
              <w:rPr>
                <w:rFonts w:ascii="Arial" w:hAnsi="Arial" w:cs="Arial"/>
                <w:b/>
              </w:rPr>
            </w:pPr>
          </w:p>
        </w:tc>
        <w:tc>
          <w:tcPr>
            <w:tcW w:w="567" w:type="dxa"/>
          </w:tcPr>
          <w:p w14:paraId="6C1C1D9C" w14:textId="77777777" w:rsidR="00330A4D" w:rsidRPr="00302082" w:rsidRDefault="00330A4D" w:rsidP="00302082">
            <w:pPr>
              <w:spacing w:after="120"/>
              <w:rPr>
                <w:rFonts w:ascii="Arial" w:hAnsi="Arial" w:cs="Arial"/>
                <w:b/>
              </w:rPr>
            </w:pPr>
          </w:p>
        </w:tc>
        <w:tc>
          <w:tcPr>
            <w:tcW w:w="567" w:type="dxa"/>
          </w:tcPr>
          <w:p w14:paraId="0DA8DA5E" w14:textId="77777777" w:rsidR="00330A4D" w:rsidRPr="00302082" w:rsidRDefault="00330A4D" w:rsidP="00302082">
            <w:pPr>
              <w:spacing w:after="120"/>
              <w:rPr>
                <w:rFonts w:ascii="Arial" w:hAnsi="Arial" w:cs="Arial"/>
                <w:b/>
              </w:rPr>
            </w:pPr>
          </w:p>
        </w:tc>
        <w:tc>
          <w:tcPr>
            <w:tcW w:w="567" w:type="dxa"/>
          </w:tcPr>
          <w:p w14:paraId="21CE02D2" w14:textId="77777777" w:rsidR="00330A4D" w:rsidRPr="00302082" w:rsidRDefault="00330A4D" w:rsidP="00302082">
            <w:pPr>
              <w:spacing w:after="120"/>
              <w:rPr>
                <w:rFonts w:ascii="Arial" w:hAnsi="Arial" w:cs="Arial"/>
                <w:b/>
              </w:rPr>
            </w:pPr>
          </w:p>
        </w:tc>
        <w:tc>
          <w:tcPr>
            <w:tcW w:w="567" w:type="dxa"/>
          </w:tcPr>
          <w:p w14:paraId="774EEE61" w14:textId="77777777" w:rsidR="00330A4D" w:rsidRPr="00302082" w:rsidRDefault="00330A4D" w:rsidP="00302082">
            <w:pPr>
              <w:spacing w:after="120"/>
              <w:rPr>
                <w:rFonts w:ascii="Arial" w:hAnsi="Arial" w:cs="Arial"/>
                <w:b/>
              </w:rPr>
            </w:pPr>
          </w:p>
        </w:tc>
        <w:tc>
          <w:tcPr>
            <w:tcW w:w="567" w:type="dxa"/>
          </w:tcPr>
          <w:p w14:paraId="2A1BF301" w14:textId="77777777" w:rsidR="00330A4D" w:rsidRPr="00302082" w:rsidRDefault="00330A4D" w:rsidP="00302082">
            <w:pPr>
              <w:spacing w:after="120"/>
              <w:rPr>
                <w:rFonts w:ascii="Arial" w:hAnsi="Arial" w:cs="Arial"/>
                <w:b/>
              </w:rPr>
            </w:pPr>
          </w:p>
        </w:tc>
        <w:tc>
          <w:tcPr>
            <w:tcW w:w="567" w:type="dxa"/>
          </w:tcPr>
          <w:p w14:paraId="0D463945" w14:textId="77777777" w:rsidR="00330A4D" w:rsidRPr="00302082" w:rsidRDefault="00330A4D" w:rsidP="00302082">
            <w:pPr>
              <w:spacing w:after="120"/>
              <w:rPr>
                <w:rFonts w:ascii="Arial" w:hAnsi="Arial" w:cs="Arial"/>
                <w:b/>
              </w:rPr>
            </w:pPr>
          </w:p>
        </w:tc>
      </w:tr>
      <w:tr w:rsidR="00330A4D" w:rsidRPr="00302082" w14:paraId="7B9E3005" w14:textId="77777777" w:rsidTr="00330A4D">
        <w:tc>
          <w:tcPr>
            <w:tcW w:w="1730" w:type="dxa"/>
          </w:tcPr>
          <w:p w14:paraId="2936E90A" w14:textId="77777777" w:rsidR="00330A4D" w:rsidRPr="00302082" w:rsidRDefault="00330A4D" w:rsidP="00302082">
            <w:pPr>
              <w:spacing w:after="120"/>
              <w:rPr>
                <w:rFonts w:ascii="Arial" w:hAnsi="Arial" w:cs="Arial"/>
                <w:b/>
              </w:rPr>
            </w:pPr>
            <w:r w:rsidRPr="00302082">
              <w:rPr>
                <w:rFonts w:ascii="Arial" w:hAnsi="Arial" w:cs="Arial"/>
                <w:b/>
              </w:rPr>
              <w:t>Private Study</w:t>
            </w:r>
          </w:p>
        </w:tc>
        <w:tc>
          <w:tcPr>
            <w:tcW w:w="567" w:type="dxa"/>
          </w:tcPr>
          <w:p w14:paraId="3A96F9E7" w14:textId="77777777" w:rsidR="00330A4D" w:rsidRPr="00302082" w:rsidRDefault="00330A4D" w:rsidP="00330A4D">
            <w:pPr>
              <w:spacing w:after="120"/>
              <w:jc w:val="center"/>
              <w:rPr>
                <w:rFonts w:ascii="Arial" w:hAnsi="Arial" w:cs="Arial"/>
                <w:b/>
              </w:rPr>
            </w:pPr>
            <w:r>
              <w:rPr>
                <w:rFonts w:ascii="Arial" w:hAnsi="Arial" w:cs="Arial"/>
                <w:b/>
              </w:rPr>
              <w:t>X</w:t>
            </w:r>
          </w:p>
        </w:tc>
        <w:tc>
          <w:tcPr>
            <w:tcW w:w="567" w:type="dxa"/>
          </w:tcPr>
          <w:p w14:paraId="4CFDE184" w14:textId="77777777" w:rsidR="00330A4D" w:rsidRPr="00302082" w:rsidRDefault="00330A4D" w:rsidP="00330A4D">
            <w:pPr>
              <w:spacing w:after="120"/>
              <w:jc w:val="center"/>
              <w:rPr>
                <w:rFonts w:ascii="Arial" w:hAnsi="Arial" w:cs="Arial"/>
                <w:b/>
              </w:rPr>
            </w:pPr>
            <w:r>
              <w:rPr>
                <w:rFonts w:ascii="Arial" w:hAnsi="Arial" w:cs="Arial"/>
                <w:b/>
              </w:rPr>
              <w:t>X</w:t>
            </w:r>
          </w:p>
        </w:tc>
        <w:tc>
          <w:tcPr>
            <w:tcW w:w="567" w:type="dxa"/>
          </w:tcPr>
          <w:p w14:paraId="42C1738C" w14:textId="77777777" w:rsidR="00330A4D" w:rsidRPr="00302082" w:rsidRDefault="00330A4D" w:rsidP="00330A4D">
            <w:pPr>
              <w:spacing w:after="120"/>
              <w:jc w:val="center"/>
              <w:rPr>
                <w:rFonts w:ascii="Arial" w:hAnsi="Arial" w:cs="Arial"/>
                <w:b/>
              </w:rPr>
            </w:pPr>
            <w:r>
              <w:rPr>
                <w:rFonts w:ascii="Arial" w:hAnsi="Arial" w:cs="Arial"/>
                <w:b/>
              </w:rPr>
              <w:t>X</w:t>
            </w:r>
          </w:p>
        </w:tc>
        <w:tc>
          <w:tcPr>
            <w:tcW w:w="567" w:type="dxa"/>
          </w:tcPr>
          <w:p w14:paraId="127A9F99" w14:textId="77777777" w:rsidR="00330A4D" w:rsidRPr="00302082" w:rsidRDefault="00330A4D" w:rsidP="00330A4D">
            <w:pPr>
              <w:spacing w:after="120"/>
              <w:jc w:val="center"/>
              <w:rPr>
                <w:rFonts w:ascii="Arial" w:hAnsi="Arial" w:cs="Arial"/>
                <w:b/>
              </w:rPr>
            </w:pPr>
            <w:r>
              <w:rPr>
                <w:rFonts w:ascii="Arial" w:hAnsi="Arial" w:cs="Arial"/>
                <w:b/>
              </w:rPr>
              <w:t>X</w:t>
            </w:r>
          </w:p>
        </w:tc>
        <w:tc>
          <w:tcPr>
            <w:tcW w:w="567" w:type="dxa"/>
          </w:tcPr>
          <w:p w14:paraId="05496CFA" w14:textId="77777777" w:rsidR="00330A4D" w:rsidRPr="00302082" w:rsidRDefault="00330A4D" w:rsidP="00330A4D">
            <w:pPr>
              <w:spacing w:after="120"/>
              <w:jc w:val="center"/>
              <w:rPr>
                <w:rFonts w:ascii="Arial" w:hAnsi="Arial" w:cs="Arial"/>
                <w:b/>
              </w:rPr>
            </w:pPr>
            <w:r>
              <w:rPr>
                <w:rFonts w:ascii="Arial" w:hAnsi="Arial" w:cs="Arial"/>
                <w:b/>
              </w:rPr>
              <w:t>X</w:t>
            </w:r>
          </w:p>
        </w:tc>
        <w:tc>
          <w:tcPr>
            <w:tcW w:w="567" w:type="dxa"/>
          </w:tcPr>
          <w:p w14:paraId="6CE675BB" w14:textId="77777777" w:rsidR="00330A4D" w:rsidRPr="00302082" w:rsidRDefault="00330A4D" w:rsidP="00330A4D">
            <w:pPr>
              <w:spacing w:after="120"/>
              <w:jc w:val="center"/>
              <w:rPr>
                <w:rFonts w:ascii="Arial" w:hAnsi="Arial" w:cs="Arial"/>
                <w:b/>
              </w:rPr>
            </w:pPr>
            <w:r>
              <w:rPr>
                <w:rFonts w:ascii="Arial" w:hAnsi="Arial" w:cs="Arial"/>
                <w:b/>
              </w:rPr>
              <w:t>X</w:t>
            </w:r>
          </w:p>
        </w:tc>
        <w:tc>
          <w:tcPr>
            <w:tcW w:w="567" w:type="dxa"/>
          </w:tcPr>
          <w:p w14:paraId="603F68A3" w14:textId="77777777" w:rsidR="00330A4D" w:rsidRPr="00302082" w:rsidRDefault="00330A4D" w:rsidP="00330A4D">
            <w:pPr>
              <w:spacing w:after="120"/>
              <w:jc w:val="center"/>
              <w:rPr>
                <w:rFonts w:ascii="Arial" w:hAnsi="Arial" w:cs="Arial"/>
                <w:b/>
              </w:rPr>
            </w:pPr>
            <w:r>
              <w:rPr>
                <w:rFonts w:ascii="Arial" w:hAnsi="Arial" w:cs="Arial"/>
                <w:b/>
              </w:rPr>
              <w:t>X</w:t>
            </w:r>
          </w:p>
        </w:tc>
      </w:tr>
      <w:tr w:rsidR="00330A4D" w:rsidRPr="00330A4D" w14:paraId="3193386F" w14:textId="77777777" w:rsidTr="00330A4D">
        <w:tc>
          <w:tcPr>
            <w:tcW w:w="1730" w:type="dxa"/>
          </w:tcPr>
          <w:p w14:paraId="7EA524DA" w14:textId="77777777" w:rsidR="00330A4D" w:rsidRPr="00330A4D" w:rsidRDefault="00330A4D" w:rsidP="00302082">
            <w:pPr>
              <w:spacing w:after="120"/>
              <w:rPr>
                <w:rFonts w:ascii="Arial" w:hAnsi="Arial" w:cs="Arial"/>
              </w:rPr>
            </w:pPr>
            <w:r w:rsidRPr="00330A4D">
              <w:rPr>
                <w:rFonts w:ascii="Arial" w:hAnsi="Arial" w:cs="Arial"/>
              </w:rPr>
              <w:t>Lectures</w:t>
            </w:r>
          </w:p>
        </w:tc>
        <w:tc>
          <w:tcPr>
            <w:tcW w:w="567" w:type="dxa"/>
          </w:tcPr>
          <w:p w14:paraId="2083B4E9"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77C00FE7"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1E2F1924" w14:textId="77777777" w:rsidR="00330A4D" w:rsidRPr="00330A4D" w:rsidRDefault="00330A4D" w:rsidP="00330A4D">
            <w:pPr>
              <w:spacing w:after="120"/>
              <w:jc w:val="center"/>
              <w:rPr>
                <w:rFonts w:ascii="Arial" w:hAnsi="Arial" w:cs="Arial"/>
                <w:b/>
              </w:rPr>
            </w:pPr>
          </w:p>
        </w:tc>
        <w:tc>
          <w:tcPr>
            <w:tcW w:w="567" w:type="dxa"/>
          </w:tcPr>
          <w:p w14:paraId="0FE43640" w14:textId="77777777" w:rsidR="00330A4D" w:rsidRPr="00330A4D" w:rsidRDefault="00330A4D" w:rsidP="00330A4D">
            <w:pPr>
              <w:spacing w:after="120"/>
              <w:jc w:val="center"/>
              <w:rPr>
                <w:rFonts w:ascii="Arial" w:hAnsi="Arial" w:cs="Arial"/>
                <w:b/>
              </w:rPr>
            </w:pPr>
          </w:p>
        </w:tc>
        <w:tc>
          <w:tcPr>
            <w:tcW w:w="567" w:type="dxa"/>
          </w:tcPr>
          <w:p w14:paraId="4101E342" w14:textId="77777777" w:rsidR="00330A4D" w:rsidRPr="00330A4D" w:rsidRDefault="00330A4D" w:rsidP="00330A4D">
            <w:pPr>
              <w:spacing w:after="120"/>
              <w:jc w:val="center"/>
              <w:rPr>
                <w:rFonts w:ascii="Arial" w:hAnsi="Arial" w:cs="Arial"/>
                <w:b/>
              </w:rPr>
            </w:pPr>
          </w:p>
        </w:tc>
        <w:tc>
          <w:tcPr>
            <w:tcW w:w="567" w:type="dxa"/>
          </w:tcPr>
          <w:p w14:paraId="007822B0" w14:textId="77777777" w:rsidR="00330A4D" w:rsidRPr="00330A4D" w:rsidRDefault="00330A4D" w:rsidP="00330A4D">
            <w:pPr>
              <w:spacing w:after="120"/>
              <w:jc w:val="center"/>
              <w:rPr>
                <w:rFonts w:ascii="Arial" w:hAnsi="Arial" w:cs="Arial"/>
                <w:b/>
              </w:rPr>
            </w:pPr>
          </w:p>
        </w:tc>
        <w:tc>
          <w:tcPr>
            <w:tcW w:w="567" w:type="dxa"/>
          </w:tcPr>
          <w:p w14:paraId="1BD766E6" w14:textId="77777777" w:rsidR="00330A4D" w:rsidRPr="00330A4D" w:rsidRDefault="00330A4D" w:rsidP="00330A4D">
            <w:pPr>
              <w:spacing w:after="120"/>
              <w:jc w:val="center"/>
              <w:rPr>
                <w:rFonts w:ascii="Arial" w:hAnsi="Arial" w:cs="Arial"/>
                <w:b/>
              </w:rPr>
            </w:pPr>
          </w:p>
        </w:tc>
      </w:tr>
      <w:tr w:rsidR="00330A4D" w:rsidRPr="00330A4D" w14:paraId="03AD53DA" w14:textId="77777777" w:rsidTr="00330A4D">
        <w:tc>
          <w:tcPr>
            <w:tcW w:w="1730" w:type="dxa"/>
          </w:tcPr>
          <w:p w14:paraId="77E8C61C" w14:textId="77777777" w:rsidR="00330A4D" w:rsidRPr="00330A4D" w:rsidRDefault="00330A4D" w:rsidP="00330A4D">
            <w:pPr>
              <w:spacing w:after="120"/>
              <w:rPr>
                <w:rFonts w:ascii="Arial" w:hAnsi="Arial" w:cs="Arial"/>
              </w:rPr>
            </w:pPr>
            <w:r w:rsidRPr="00330A4D">
              <w:rPr>
                <w:rFonts w:ascii="Arial" w:hAnsi="Arial" w:cs="Arial"/>
              </w:rPr>
              <w:t>Seminar</w:t>
            </w:r>
            <w:r>
              <w:rPr>
                <w:rFonts w:ascii="Arial" w:hAnsi="Arial" w:cs="Arial"/>
              </w:rPr>
              <w:t xml:space="preserve"> presentation / discussion</w:t>
            </w:r>
          </w:p>
        </w:tc>
        <w:tc>
          <w:tcPr>
            <w:tcW w:w="567" w:type="dxa"/>
          </w:tcPr>
          <w:p w14:paraId="3805292E" w14:textId="77777777" w:rsidR="00330A4D" w:rsidRPr="00330A4D" w:rsidRDefault="00330A4D" w:rsidP="00330A4D">
            <w:pPr>
              <w:spacing w:after="120"/>
              <w:jc w:val="center"/>
              <w:rPr>
                <w:rFonts w:ascii="Arial" w:hAnsi="Arial" w:cs="Arial"/>
                <w:b/>
              </w:rPr>
            </w:pPr>
          </w:p>
        </w:tc>
        <w:tc>
          <w:tcPr>
            <w:tcW w:w="567" w:type="dxa"/>
          </w:tcPr>
          <w:p w14:paraId="39099577" w14:textId="77777777" w:rsidR="00330A4D" w:rsidRPr="00330A4D" w:rsidRDefault="00330A4D" w:rsidP="00330A4D">
            <w:pPr>
              <w:spacing w:after="120"/>
              <w:jc w:val="center"/>
              <w:rPr>
                <w:rFonts w:ascii="Arial" w:hAnsi="Arial" w:cs="Arial"/>
                <w:b/>
              </w:rPr>
            </w:pPr>
          </w:p>
        </w:tc>
        <w:tc>
          <w:tcPr>
            <w:tcW w:w="567" w:type="dxa"/>
          </w:tcPr>
          <w:p w14:paraId="3FB7C235"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07A24C24" w14:textId="77777777" w:rsidR="00330A4D" w:rsidRPr="00330A4D" w:rsidRDefault="00330A4D" w:rsidP="00330A4D">
            <w:pPr>
              <w:spacing w:after="120"/>
              <w:jc w:val="center"/>
              <w:rPr>
                <w:rFonts w:ascii="Arial" w:hAnsi="Arial" w:cs="Arial"/>
                <w:b/>
              </w:rPr>
            </w:pPr>
          </w:p>
        </w:tc>
        <w:tc>
          <w:tcPr>
            <w:tcW w:w="567" w:type="dxa"/>
          </w:tcPr>
          <w:p w14:paraId="784FAF3B"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24026671"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0B20C835" w14:textId="77777777" w:rsidR="00330A4D" w:rsidRPr="00330A4D" w:rsidRDefault="00330A4D" w:rsidP="00330A4D">
            <w:pPr>
              <w:spacing w:after="120"/>
              <w:jc w:val="center"/>
              <w:rPr>
                <w:rFonts w:ascii="Arial" w:hAnsi="Arial" w:cs="Arial"/>
                <w:b/>
              </w:rPr>
            </w:pPr>
          </w:p>
        </w:tc>
      </w:tr>
      <w:tr w:rsidR="00330A4D" w:rsidRPr="00330A4D" w14:paraId="718BF80D" w14:textId="77777777" w:rsidTr="00330A4D">
        <w:tc>
          <w:tcPr>
            <w:tcW w:w="1730" w:type="dxa"/>
          </w:tcPr>
          <w:p w14:paraId="2B768752" w14:textId="77777777" w:rsidR="00330A4D" w:rsidRPr="00330A4D" w:rsidRDefault="00330A4D" w:rsidP="00302082">
            <w:pPr>
              <w:spacing w:after="120"/>
              <w:rPr>
                <w:rFonts w:ascii="Arial" w:hAnsi="Arial" w:cs="Arial"/>
              </w:rPr>
            </w:pPr>
            <w:r w:rsidRPr="00330A4D">
              <w:rPr>
                <w:rFonts w:ascii="Arial" w:hAnsi="Arial" w:cs="Arial"/>
              </w:rPr>
              <w:t>Laboratory use</w:t>
            </w:r>
          </w:p>
        </w:tc>
        <w:tc>
          <w:tcPr>
            <w:tcW w:w="567" w:type="dxa"/>
          </w:tcPr>
          <w:p w14:paraId="7D32264F" w14:textId="77777777" w:rsidR="00330A4D" w:rsidRPr="00330A4D" w:rsidRDefault="00330A4D" w:rsidP="00330A4D">
            <w:pPr>
              <w:spacing w:after="120"/>
              <w:jc w:val="center"/>
              <w:rPr>
                <w:rFonts w:ascii="Arial" w:hAnsi="Arial" w:cs="Arial"/>
                <w:b/>
              </w:rPr>
            </w:pPr>
          </w:p>
        </w:tc>
        <w:tc>
          <w:tcPr>
            <w:tcW w:w="567" w:type="dxa"/>
          </w:tcPr>
          <w:p w14:paraId="07F49685" w14:textId="77777777" w:rsidR="00330A4D" w:rsidRPr="00330A4D" w:rsidRDefault="00330A4D" w:rsidP="00330A4D">
            <w:pPr>
              <w:spacing w:after="120"/>
              <w:jc w:val="center"/>
              <w:rPr>
                <w:rFonts w:ascii="Arial" w:hAnsi="Arial" w:cs="Arial"/>
                <w:b/>
              </w:rPr>
            </w:pPr>
          </w:p>
        </w:tc>
        <w:tc>
          <w:tcPr>
            <w:tcW w:w="567" w:type="dxa"/>
          </w:tcPr>
          <w:p w14:paraId="4D3F1C7F" w14:textId="77777777" w:rsidR="00330A4D" w:rsidRPr="00330A4D" w:rsidRDefault="00330A4D" w:rsidP="00330A4D">
            <w:pPr>
              <w:spacing w:after="120"/>
              <w:jc w:val="center"/>
              <w:rPr>
                <w:rFonts w:ascii="Arial" w:hAnsi="Arial" w:cs="Arial"/>
                <w:b/>
              </w:rPr>
            </w:pPr>
          </w:p>
        </w:tc>
        <w:tc>
          <w:tcPr>
            <w:tcW w:w="567" w:type="dxa"/>
          </w:tcPr>
          <w:p w14:paraId="0935061D" w14:textId="77777777" w:rsidR="00330A4D" w:rsidRPr="00330A4D" w:rsidRDefault="00330A4D" w:rsidP="00330A4D">
            <w:pPr>
              <w:spacing w:after="120"/>
              <w:jc w:val="center"/>
              <w:rPr>
                <w:rFonts w:ascii="Arial" w:hAnsi="Arial" w:cs="Arial"/>
                <w:b/>
              </w:rPr>
            </w:pPr>
          </w:p>
        </w:tc>
        <w:tc>
          <w:tcPr>
            <w:tcW w:w="567" w:type="dxa"/>
          </w:tcPr>
          <w:p w14:paraId="52382F12"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5072A9A5"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59E2EC31" w14:textId="77777777" w:rsidR="00330A4D" w:rsidRPr="00330A4D" w:rsidRDefault="00330A4D" w:rsidP="00330A4D">
            <w:pPr>
              <w:spacing w:after="120"/>
              <w:jc w:val="center"/>
              <w:rPr>
                <w:rFonts w:ascii="Arial" w:hAnsi="Arial" w:cs="Arial"/>
                <w:b/>
              </w:rPr>
            </w:pPr>
            <w:r>
              <w:rPr>
                <w:rFonts w:ascii="Arial" w:hAnsi="Arial" w:cs="Arial"/>
                <w:b/>
              </w:rPr>
              <w:t>X</w:t>
            </w:r>
          </w:p>
        </w:tc>
      </w:tr>
      <w:tr w:rsidR="00330A4D" w:rsidRPr="00330A4D" w14:paraId="6CFE70D5" w14:textId="77777777" w:rsidTr="00330A4D">
        <w:tc>
          <w:tcPr>
            <w:tcW w:w="1730" w:type="dxa"/>
          </w:tcPr>
          <w:p w14:paraId="21B80C47" w14:textId="77777777" w:rsidR="00330A4D" w:rsidRPr="00330A4D" w:rsidRDefault="00330A4D" w:rsidP="00330A4D">
            <w:pPr>
              <w:spacing w:after="120"/>
              <w:rPr>
                <w:rFonts w:ascii="Arial" w:hAnsi="Arial" w:cs="Arial"/>
              </w:rPr>
            </w:pPr>
            <w:r>
              <w:rPr>
                <w:rFonts w:ascii="Arial" w:hAnsi="Arial" w:cs="Arial"/>
              </w:rPr>
              <w:t>Statement s</w:t>
            </w:r>
            <w:r w:rsidRPr="00330A4D">
              <w:rPr>
                <w:rFonts w:ascii="Arial" w:hAnsi="Arial" w:cs="Arial"/>
              </w:rPr>
              <w:t>eminar presentations</w:t>
            </w:r>
          </w:p>
        </w:tc>
        <w:tc>
          <w:tcPr>
            <w:tcW w:w="567" w:type="dxa"/>
          </w:tcPr>
          <w:p w14:paraId="2CBBB585" w14:textId="77777777" w:rsidR="00330A4D" w:rsidRPr="00330A4D" w:rsidRDefault="00330A4D" w:rsidP="00330A4D">
            <w:pPr>
              <w:spacing w:after="120"/>
              <w:jc w:val="center"/>
              <w:rPr>
                <w:rFonts w:ascii="Arial" w:hAnsi="Arial" w:cs="Arial"/>
                <w:b/>
              </w:rPr>
            </w:pPr>
          </w:p>
        </w:tc>
        <w:tc>
          <w:tcPr>
            <w:tcW w:w="567" w:type="dxa"/>
          </w:tcPr>
          <w:p w14:paraId="382F6BDC" w14:textId="77777777" w:rsidR="00330A4D" w:rsidRPr="00330A4D" w:rsidRDefault="00330A4D" w:rsidP="00330A4D">
            <w:pPr>
              <w:spacing w:after="120"/>
              <w:jc w:val="center"/>
              <w:rPr>
                <w:rFonts w:ascii="Arial" w:hAnsi="Arial" w:cs="Arial"/>
                <w:b/>
              </w:rPr>
            </w:pPr>
          </w:p>
        </w:tc>
        <w:tc>
          <w:tcPr>
            <w:tcW w:w="567" w:type="dxa"/>
          </w:tcPr>
          <w:p w14:paraId="0E49A7C6" w14:textId="77777777" w:rsidR="00330A4D" w:rsidRPr="00330A4D" w:rsidRDefault="00330A4D" w:rsidP="00330A4D">
            <w:pPr>
              <w:spacing w:after="120"/>
              <w:jc w:val="center"/>
              <w:rPr>
                <w:rFonts w:ascii="Arial" w:hAnsi="Arial" w:cs="Arial"/>
                <w:b/>
              </w:rPr>
            </w:pPr>
          </w:p>
        </w:tc>
        <w:tc>
          <w:tcPr>
            <w:tcW w:w="567" w:type="dxa"/>
          </w:tcPr>
          <w:p w14:paraId="3AB60A08"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74ABAA19"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78A96F13"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17171E9F" w14:textId="77777777" w:rsidR="00330A4D" w:rsidRPr="00330A4D" w:rsidRDefault="00330A4D" w:rsidP="00330A4D">
            <w:pPr>
              <w:spacing w:after="120"/>
              <w:jc w:val="center"/>
              <w:rPr>
                <w:rFonts w:ascii="Arial" w:hAnsi="Arial" w:cs="Arial"/>
                <w:b/>
              </w:rPr>
            </w:pPr>
            <w:r>
              <w:rPr>
                <w:rFonts w:ascii="Arial" w:hAnsi="Arial" w:cs="Arial"/>
                <w:b/>
              </w:rPr>
              <w:t>X</w:t>
            </w:r>
          </w:p>
        </w:tc>
      </w:tr>
      <w:tr w:rsidR="00330A4D" w:rsidRPr="00302082" w14:paraId="75FF5447" w14:textId="77777777" w:rsidTr="00330A4D">
        <w:tc>
          <w:tcPr>
            <w:tcW w:w="1730" w:type="dxa"/>
            <w:shd w:val="clear" w:color="auto" w:fill="D9D9D9" w:themeFill="background1" w:themeFillShade="D9"/>
          </w:tcPr>
          <w:p w14:paraId="783B889F" w14:textId="77777777" w:rsidR="00330A4D" w:rsidRPr="00302082" w:rsidRDefault="00330A4D" w:rsidP="00302082">
            <w:pPr>
              <w:spacing w:after="120"/>
              <w:rPr>
                <w:rFonts w:ascii="Arial" w:hAnsi="Arial" w:cs="Arial"/>
                <w:b/>
              </w:rPr>
            </w:pPr>
            <w:r w:rsidRPr="00302082">
              <w:rPr>
                <w:rFonts w:ascii="Arial" w:hAnsi="Arial" w:cs="Arial"/>
                <w:b/>
              </w:rPr>
              <w:t>Assessment method</w:t>
            </w:r>
          </w:p>
        </w:tc>
        <w:tc>
          <w:tcPr>
            <w:tcW w:w="567" w:type="dxa"/>
          </w:tcPr>
          <w:p w14:paraId="1EF535AC" w14:textId="77777777" w:rsidR="00330A4D" w:rsidRPr="00302082" w:rsidRDefault="00330A4D" w:rsidP="00330A4D">
            <w:pPr>
              <w:spacing w:after="120"/>
              <w:jc w:val="center"/>
              <w:rPr>
                <w:rFonts w:ascii="Arial" w:hAnsi="Arial" w:cs="Arial"/>
                <w:b/>
              </w:rPr>
            </w:pPr>
          </w:p>
        </w:tc>
        <w:tc>
          <w:tcPr>
            <w:tcW w:w="567" w:type="dxa"/>
          </w:tcPr>
          <w:p w14:paraId="4018CF57" w14:textId="77777777" w:rsidR="00330A4D" w:rsidRPr="00302082" w:rsidRDefault="00330A4D" w:rsidP="00330A4D">
            <w:pPr>
              <w:spacing w:after="120"/>
              <w:jc w:val="center"/>
              <w:rPr>
                <w:rFonts w:ascii="Arial" w:hAnsi="Arial" w:cs="Arial"/>
                <w:b/>
              </w:rPr>
            </w:pPr>
          </w:p>
        </w:tc>
        <w:tc>
          <w:tcPr>
            <w:tcW w:w="567" w:type="dxa"/>
          </w:tcPr>
          <w:p w14:paraId="12D71DDE" w14:textId="77777777" w:rsidR="00330A4D" w:rsidRPr="00302082" w:rsidRDefault="00330A4D" w:rsidP="00330A4D">
            <w:pPr>
              <w:spacing w:after="120"/>
              <w:jc w:val="center"/>
              <w:rPr>
                <w:rFonts w:ascii="Arial" w:hAnsi="Arial" w:cs="Arial"/>
                <w:b/>
              </w:rPr>
            </w:pPr>
          </w:p>
        </w:tc>
        <w:tc>
          <w:tcPr>
            <w:tcW w:w="567" w:type="dxa"/>
          </w:tcPr>
          <w:p w14:paraId="61A17848" w14:textId="77777777" w:rsidR="00330A4D" w:rsidRPr="00302082" w:rsidRDefault="00330A4D" w:rsidP="00330A4D">
            <w:pPr>
              <w:spacing w:after="120"/>
              <w:jc w:val="center"/>
              <w:rPr>
                <w:rFonts w:ascii="Arial" w:hAnsi="Arial" w:cs="Arial"/>
                <w:b/>
              </w:rPr>
            </w:pPr>
          </w:p>
        </w:tc>
        <w:tc>
          <w:tcPr>
            <w:tcW w:w="567" w:type="dxa"/>
          </w:tcPr>
          <w:p w14:paraId="0A904990" w14:textId="77777777" w:rsidR="00330A4D" w:rsidRPr="00302082" w:rsidRDefault="00330A4D" w:rsidP="00330A4D">
            <w:pPr>
              <w:spacing w:after="120"/>
              <w:jc w:val="center"/>
              <w:rPr>
                <w:rFonts w:ascii="Arial" w:hAnsi="Arial" w:cs="Arial"/>
                <w:b/>
              </w:rPr>
            </w:pPr>
          </w:p>
        </w:tc>
        <w:tc>
          <w:tcPr>
            <w:tcW w:w="567" w:type="dxa"/>
          </w:tcPr>
          <w:p w14:paraId="5C62BFE6" w14:textId="77777777" w:rsidR="00330A4D" w:rsidRPr="00302082" w:rsidRDefault="00330A4D" w:rsidP="00330A4D">
            <w:pPr>
              <w:spacing w:after="120"/>
              <w:jc w:val="center"/>
              <w:rPr>
                <w:rFonts w:ascii="Arial" w:hAnsi="Arial" w:cs="Arial"/>
                <w:b/>
              </w:rPr>
            </w:pPr>
          </w:p>
        </w:tc>
        <w:tc>
          <w:tcPr>
            <w:tcW w:w="567" w:type="dxa"/>
          </w:tcPr>
          <w:p w14:paraId="5368C94C" w14:textId="77777777" w:rsidR="00330A4D" w:rsidRPr="00302082" w:rsidRDefault="00330A4D" w:rsidP="00330A4D">
            <w:pPr>
              <w:spacing w:after="120"/>
              <w:jc w:val="center"/>
              <w:rPr>
                <w:rFonts w:ascii="Arial" w:hAnsi="Arial" w:cs="Arial"/>
                <w:b/>
              </w:rPr>
            </w:pPr>
          </w:p>
        </w:tc>
      </w:tr>
      <w:tr w:rsidR="00330A4D" w:rsidRPr="00330A4D" w14:paraId="7DBF27F9" w14:textId="77777777" w:rsidTr="00330A4D">
        <w:tc>
          <w:tcPr>
            <w:tcW w:w="1730" w:type="dxa"/>
          </w:tcPr>
          <w:p w14:paraId="5F5128AB" w14:textId="77777777" w:rsidR="00330A4D" w:rsidRPr="00330A4D" w:rsidRDefault="00330A4D" w:rsidP="00330A4D">
            <w:pPr>
              <w:spacing w:after="120"/>
              <w:rPr>
                <w:rFonts w:ascii="Arial" w:hAnsi="Arial" w:cs="Arial"/>
              </w:rPr>
            </w:pPr>
            <w:r w:rsidRPr="00330A4D">
              <w:rPr>
                <w:rFonts w:ascii="Arial" w:hAnsi="Arial" w:cs="Arial"/>
              </w:rPr>
              <w:t>Structural Report</w:t>
            </w:r>
          </w:p>
        </w:tc>
        <w:tc>
          <w:tcPr>
            <w:tcW w:w="567" w:type="dxa"/>
          </w:tcPr>
          <w:p w14:paraId="47921225" w14:textId="77777777" w:rsidR="00330A4D" w:rsidRDefault="00330A4D" w:rsidP="00330A4D">
            <w:pPr>
              <w:jc w:val="center"/>
            </w:pPr>
            <w:r w:rsidRPr="008F3BA0">
              <w:rPr>
                <w:rFonts w:ascii="Arial" w:hAnsi="Arial" w:cs="Arial"/>
                <w:b/>
              </w:rPr>
              <w:t>X</w:t>
            </w:r>
          </w:p>
        </w:tc>
        <w:tc>
          <w:tcPr>
            <w:tcW w:w="567" w:type="dxa"/>
          </w:tcPr>
          <w:p w14:paraId="49CEF01B" w14:textId="77777777" w:rsidR="00330A4D" w:rsidRDefault="00330A4D" w:rsidP="00330A4D">
            <w:pPr>
              <w:jc w:val="center"/>
            </w:pPr>
            <w:r w:rsidRPr="008F3BA0">
              <w:rPr>
                <w:rFonts w:ascii="Arial" w:hAnsi="Arial" w:cs="Arial"/>
                <w:b/>
              </w:rPr>
              <w:t>X</w:t>
            </w:r>
          </w:p>
        </w:tc>
        <w:tc>
          <w:tcPr>
            <w:tcW w:w="567" w:type="dxa"/>
          </w:tcPr>
          <w:p w14:paraId="22DE0D68" w14:textId="77777777" w:rsidR="00330A4D" w:rsidRDefault="00330A4D" w:rsidP="00330A4D">
            <w:pPr>
              <w:jc w:val="center"/>
            </w:pPr>
            <w:r w:rsidRPr="008F3BA0">
              <w:rPr>
                <w:rFonts w:ascii="Arial" w:hAnsi="Arial" w:cs="Arial"/>
                <w:b/>
              </w:rPr>
              <w:t>X</w:t>
            </w:r>
          </w:p>
        </w:tc>
        <w:tc>
          <w:tcPr>
            <w:tcW w:w="567" w:type="dxa"/>
          </w:tcPr>
          <w:p w14:paraId="3BB52134" w14:textId="77777777" w:rsidR="00330A4D" w:rsidRDefault="00330A4D" w:rsidP="00330A4D">
            <w:pPr>
              <w:jc w:val="center"/>
            </w:pPr>
            <w:r w:rsidRPr="008F3BA0">
              <w:rPr>
                <w:rFonts w:ascii="Arial" w:hAnsi="Arial" w:cs="Arial"/>
                <w:b/>
              </w:rPr>
              <w:t>X</w:t>
            </w:r>
          </w:p>
        </w:tc>
        <w:tc>
          <w:tcPr>
            <w:tcW w:w="567" w:type="dxa"/>
          </w:tcPr>
          <w:p w14:paraId="2EC79A3D" w14:textId="77777777" w:rsidR="00330A4D" w:rsidRDefault="00330A4D" w:rsidP="00330A4D">
            <w:pPr>
              <w:jc w:val="center"/>
            </w:pPr>
            <w:r w:rsidRPr="008F3BA0">
              <w:rPr>
                <w:rFonts w:ascii="Arial" w:hAnsi="Arial" w:cs="Arial"/>
                <w:b/>
              </w:rPr>
              <w:t>X</w:t>
            </w:r>
          </w:p>
        </w:tc>
        <w:tc>
          <w:tcPr>
            <w:tcW w:w="567" w:type="dxa"/>
          </w:tcPr>
          <w:p w14:paraId="3A74E18A" w14:textId="77777777" w:rsidR="00330A4D" w:rsidRDefault="00330A4D" w:rsidP="00330A4D">
            <w:pPr>
              <w:jc w:val="center"/>
            </w:pPr>
            <w:r w:rsidRPr="008F3BA0">
              <w:rPr>
                <w:rFonts w:ascii="Arial" w:hAnsi="Arial" w:cs="Arial"/>
                <w:b/>
              </w:rPr>
              <w:t>X</w:t>
            </w:r>
          </w:p>
        </w:tc>
        <w:tc>
          <w:tcPr>
            <w:tcW w:w="567" w:type="dxa"/>
          </w:tcPr>
          <w:p w14:paraId="30FD3AA2" w14:textId="77777777" w:rsidR="00330A4D" w:rsidRDefault="00330A4D" w:rsidP="00330A4D">
            <w:pPr>
              <w:jc w:val="center"/>
            </w:pPr>
            <w:r w:rsidRPr="008F3BA0">
              <w:rPr>
                <w:rFonts w:ascii="Arial" w:hAnsi="Arial" w:cs="Arial"/>
                <w:b/>
              </w:rPr>
              <w:t>X</w:t>
            </w:r>
          </w:p>
        </w:tc>
      </w:tr>
    </w:tbl>
    <w:p w14:paraId="296D7478" w14:textId="77777777" w:rsidR="007A6245" w:rsidRDefault="007A6245" w:rsidP="00302082">
      <w:pPr>
        <w:spacing w:after="120" w:line="240" w:lineRule="auto"/>
        <w:ind w:left="426" w:right="260"/>
        <w:rPr>
          <w:rFonts w:ascii="Arial" w:hAnsi="Arial" w:cs="Arial"/>
          <w:b/>
          <w:iCs/>
        </w:rPr>
      </w:pPr>
    </w:p>
    <w:p w14:paraId="6719E08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6C893E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330A4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37E0045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812CF7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AD4CC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689FD4" w14:textId="77777777" w:rsidR="00096DA4" w:rsidRPr="00302082" w:rsidRDefault="00096DA4" w:rsidP="00302082">
      <w:pPr>
        <w:spacing w:after="120" w:line="240" w:lineRule="auto"/>
        <w:ind w:left="426" w:right="260"/>
        <w:rPr>
          <w:rFonts w:ascii="Arial" w:hAnsi="Arial" w:cs="Arial"/>
          <w:i/>
          <w:iCs/>
        </w:rPr>
      </w:pPr>
    </w:p>
    <w:p w14:paraId="43C860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93C61C7" w14:textId="77777777" w:rsidR="009A2D37" w:rsidRPr="00330A4D" w:rsidRDefault="00330A4D" w:rsidP="00696FF5">
      <w:pPr>
        <w:spacing w:after="120" w:line="240" w:lineRule="auto"/>
        <w:ind w:left="567" w:right="260"/>
        <w:jc w:val="both"/>
        <w:rPr>
          <w:rFonts w:ascii="Arial" w:hAnsi="Arial" w:cs="Arial"/>
          <w:b/>
        </w:rPr>
      </w:pPr>
      <w:r w:rsidRPr="00330A4D">
        <w:rPr>
          <w:rFonts w:ascii="Arial" w:hAnsi="Arial" w:cs="Arial"/>
        </w:rPr>
        <w:t>Canterbury</w:t>
      </w:r>
      <w:r w:rsidR="009A2D37" w:rsidRPr="00330A4D">
        <w:rPr>
          <w:rFonts w:ascii="Arial" w:hAnsi="Arial" w:cs="Arial"/>
        </w:rPr>
        <w:t xml:space="preserve"> </w:t>
      </w:r>
    </w:p>
    <w:p w14:paraId="1C801A23" w14:textId="77777777" w:rsidR="009A2D37" w:rsidRDefault="009A2D37" w:rsidP="00302082">
      <w:pPr>
        <w:spacing w:after="120" w:line="240" w:lineRule="auto"/>
        <w:ind w:left="426" w:right="260"/>
        <w:rPr>
          <w:rFonts w:ascii="Arial" w:hAnsi="Arial" w:cs="Arial"/>
          <w:i/>
          <w:iCs/>
        </w:rPr>
      </w:pPr>
    </w:p>
    <w:p w14:paraId="79777A8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00D50F" w14:textId="3074B3BC" w:rsidR="00922E9E" w:rsidRPr="00922E9E" w:rsidRDefault="00ED2286" w:rsidP="00696FF5">
      <w:pPr>
        <w:spacing w:after="120" w:line="240" w:lineRule="auto"/>
        <w:ind w:left="567" w:right="260"/>
        <w:jc w:val="both"/>
        <w:rPr>
          <w:rFonts w:ascii="Arial" w:hAnsi="Arial" w:cs="Arial"/>
          <w:i/>
          <w:iCs/>
        </w:rPr>
      </w:pPr>
      <w:r w:rsidRPr="002F0A02">
        <w:rPr>
          <w:rFonts w:ascii="Arial" w:hAnsi="Arial" w:cs="Arial"/>
          <w:iCs/>
        </w:rPr>
        <w:t>Lectures, seminar teaching and tutorials will continue to draw on international source materials for historical and contemporary examples and theories of architectur</w:t>
      </w:r>
      <w:r>
        <w:rPr>
          <w:rFonts w:ascii="Arial" w:hAnsi="Arial" w:cs="Arial"/>
          <w:iCs/>
        </w:rPr>
        <w:t>al</w:t>
      </w:r>
      <w:r w:rsidRPr="002F0A02">
        <w:rPr>
          <w:rFonts w:ascii="Arial" w:hAnsi="Arial" w:cs="Arial"/>
          <w:iCs/>
        </w:rPr>
        <w:t xml:space="preserve"> </w:t>
      </w:r>
      <w:r>
        <w:rPr>
          <w:rFonts w:ascii="Arial" w:hAnsi="Arial" w:cs="Arial"/>
          <w:iCs/>
        </w:rPr>
        <w:t>conservation</w:t>
      </w:r>
      <w:r w:rsidRPr="002F0A02">
        <w:rPr>
          <w:rFonts w:ascii="Arial" w:hAnsi="Arial" w:cs="Arial"/>
          <w:iCs/>
        </w:rPr>
        <w:t>.</w:t>
      </w:r>
    </w:p>
    <w:p w14:paraId="41FA659C" w14:textId="77777777" w:rsidR="00883204" w:rsidRPr="00883204" w:rsidRDefault="00883204" w:rsidP="00883204">
      <w:pPr>
        <w:spacing w:after="120" w:line="240" w:lineRule="auto"/>
        <w:ind w:right="260"/>
        <w:rPr>
          <w:rFonts w:ascii="Arial" w:hAnsi="Arial" w:cs="Arial"/>
          <w:b/>
        </w:rPr>
      </w:pPr>
    </w:p>
    <w:p w14:paraId="3E18DE40" w14:textId="77777777" w:rsidR="00641D6D" w:rsidRPr="00302082" w:rsidRDefault="00641D6D" w:rsidP="00302082">
      <w:pPr>
        <w:pBdr>
          <w:bottom w:val="single" w:sz="6" w:space="1" w:color="auto"/>
        </w:pBdr>
        <w:spacing w:after="120" w:line="240" w:lineRule="auto"/>
        <w:ind w:right="260"/>
        <w:rPr>
          <w:rFonts w:ascii="Arial" w:hAnsi="Arial" w:cs="Arial"/>
        </w:rPr>
      </w:pPr>
    </w:p>
    <w:p w14:paraId="5B13092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52F7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DDB94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6D63E03" w14:textId="77777777" w:rsidTr="00694309">
        <w:trPr>
          <w:trHeight w:val="317"/>
        </w:trPr>
        <w:tc>
          <w:tcPr>
            <w:tcW w:w="1526" w:type="dxa"/>
          </w:tcPr>
          <w:p w14:paraId="3E19615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B7EEF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585C7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DF30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5BE7B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63660B" w14:textId="77777777" w:rsidTr="00694309">
        <w:trPr>
          <w:trHeight w:val="305"/>
        </w:trPr>
        <w:tc>
          <w:tcPr>
            <w:tcW w:w="1526" w:type="dxa"/>
          </w:tcPr>
          <w:p w14:paraId="7415D8C5" w14:textId="77777777" w:rsidR="00422B69" w:rsidRPr="00302082" w:rsidRDefault="00422B69" w:rsidP="00302082">
            <w:pPr>
              <w:spacing w:after="120"/>
              <w:ind w:right="-330"/>
              <w:rPr>
                <w:rFonts w:ascii="Arial" w:hAnsi="Arial" w:cs="Arial"/>
              </w:rPr>
            </w:pPr>
          </w:p>
        </w:tc>
        <w:tc>
          <w:tcPr>
            <w:tcW w:w="1701" w:type="dxa"/>
          </w:tcPr>
          <w:p w14:paraId="0529FC0D" w14:textId="77777777" w:rsidR="00422B69" w:rsidRPr="00302082" w:rsidRDefault="00422B69" w:rsidP="00302082">
            <w:pPr>
              <w:spacing w:after="120"/>
              <w:ind w:right="-330"/>
              <w:rPr>
                <w:rFonts w:ascii="Arial" w:hAnsi="Arial" w:cs="Arial"/>
              </w:rPr>
            </w:pPr>
          </w:p>
        </w:tc>
        <w:tc>
          <w:tcPr>
            <w:tcW w:w="2410" w:type="dxa"/>
          </w:tcPr>
          <w:p w14:paraId="36B72337" w14:textId="77777777" w:rsidR="00422B69" w:rsidRPr="00302082" w:rsidRDefault="00422B69" w:rsidP="00302082">
            <w:pPr>
              <w:spacing w:after="120"/>
              <w:ind w:right="-330"/>
              <w:rPr>
                <w:rFonts w:ascii="Arial" w:hAnsi="Arial" w:cs="Arial"/>
              </w:rPr>
            </w:pPr>
          </w:p>
        </w:tc>
        <w:tc>
          <w:tcPr>
            <w:tcW w:w="2448" w:type="dxa"/>
          </w:tcPr>
          <w:p w14:paraId="2ACEBA11" w14:textId="77777777" w:rsidR="00422B69" w:rsidRPr="00302082" w:rsidRDefault="00422B69" w:rsidP="00302082">
            <w:pPr>
              <w:spacing w:after="120"/>
              <w:ind w:right="-330"/>
              <w:rPr>
                <w:rFonts w:ascii="Arial" w:hAnsi="Arial" w:cs="Arial"/>
              </w:rPr>
            </w:pPr>
          </w:p>
        </w:tc>
        <w:tc>
          <w:tcPr>
            <w:tcW w:w="2597" w:type="dxa"/>
          </w:tcPr>
          <w:p w14:paraId="57C4E3C8" w14:textId="77777777" w:rsidR="00422B69" w:rsidRPr="00302082" w:rsidRDefault="00422B69" w:rsidP="00302082">
            <w:pPr>
              <w:spacing w:after="120"/>
              <w:ind w:right="-330"/>
              <w:rPr>
                <w:rFonts w:ascii="Arial" w:hAnsi="Arial" w:cs="Arial"/>
              </w:rPr>
            </w:pPr>
          </w:p>
        </w:tc>
      </w:tr>
      <w:tr w:rsidR="00302082" w:rsidRPr="00302082" w14:paraId="57B7C0B7" w14:textId="77777777" w:rsidTr="00694309">
        <w:trPr>
          <w:trHeight w:val="305"/>
        </w:trPr>
        <w:tc>
          <w:tcPr>
            <w:tcW w:w="1526" w:type="dxa"/>
          </w:tcPr>
          <w:p w14:paraId="7B4E8D88" w14:textId="77777777" w:rsidR="00422B69" w:rsidRPr="00302082" w:rsidRDefault="00422B69" w:rsidP="00302082">
            <w:pPr>
              <w:spacing w:after="120"/>
              <w:ind w:right="-330"/>
              <w:rPr>
                <w:rFonts w:ascii="Arial" w:hAnsi="Arial" w:cs="Arial"/>
              </w:rPr>
            </w:pPr>
          </w:p>
        </w:tc>
        <w:tc>
          <w:tcPr>
            <w:tcW w:w="1701" w:type="dxa"/>
          </w:tcPr>
          <w:p w14:paraId="0F989CEF" w14:textId="77777777" w:rsidR="00422B69" w:rsidRPr="00302082" w:rsidRDefault="00422B69" w:rsidP="00302082">
            <w:pPr>
              <w:spacing w:after="120"/>
              <w:ind w:right="-330"/>
              <w:rPr>
                <w:rFonts w:ascii="Arial" w:hAnsi="Arial" w:cs="Arial"/>
              </w:rPr>
            </w:pPr>
          </w:p>
        </w:tc>
        <w:tc>
          <w:tcPr>
            <w:tcW w:w="2410" w:type="dxa"/>
          </w:tcPr>
          <w:p w14:paraId="6CC9407B" w14:textId="77777777" w:rsidR="00422B69" w:rsidRPr="00302082" w:rsidRDefault="00422B69" w:rsidP="00302082">
            <w:pPr>
              <w:spacing w:after="120"/>
              <w:ind w:right="-330"/>
              <w:rPr>
                <w:rFonts w:ascii="Arial" w:hAnsi="Arial" w:cs="Arial"/>
              </w:rPr>
            </w:pPr>
          </w:p>
        </w:tc>
        <w:tc>
          <w:tcPr>
            <w:tcW w:w="2448" w:type="dxa"/>
          </w:tcPr>
          <w:p w14:paraId="7FBBAFB5" w14:textId="77777777" w:rsidR="00422B69" w:rsidRPr="00302082" w:rsidRDefault="00422B69" w:rsidP="00302082">
            <w:pPr>
              <w:spacing w:after="120"/>
              <w:ind w:right="-330"/>
              <w:rPr>
                <w:rFonts w:ascii="Arial" w:hAnsi="Arial" w:cs="Arial"/>
              </w:rPr>
            </w:pPr>
          </w:p>
        </w:tc>
        <w:tc>
          <w:tcPr>
            <w:tcW w:w="2597" w:type="dxa"/>
          </w:tcPr>
          <w:p w14:paraId="5E50AADD" w14:textId="77777777" w:rsidR="00422B69" w:rsidRPr="00302082" w:rsidRDefault="00422B69" w:rsidP="00302082">
            <w:pPr>
              <w:spacing w:after="120"/>
              <w:ind w:right="-330"/>
              <w:rPr>
                <w:rFonts w:ascii="Arial" w:hAnsi="Arial" w:cs="Arial"/>
              </w:rPr>
            </w:pPr>
          </w:p>
        </w:tc>
      </w:tr>
    </w:tbl>
    <w:p w14:paraId="3F6923EB" w14:textId="77777777" w:rsidR="00D83563" w:rsidRDefault="00D83563" w:rsidP="00302082">
      <w:pPr>
        <w:spacing w:after="120" w:line="240" w:lineRule="auto"/>
        <w:ind w:right="-330"/>
        <w:rPr>
          <w:rFonts w:ascii="Arial" w:hAnsi="Arial" w:cs="Arial"/>
        </w:rPr>
      </w:pPr>
    </w:p>
    <w:p w14:paraId="3F93B661" w14:textId="77777777" w:rsidR="00C57028" w:rsidRPr="00302082" w:rsidRDefault="00C57028" w:rsidP="00330A4D">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09078" w14:textId="77777777" w:rsidR="00D91925" w:rsidRDefault="00D91925" w:rsidP="009A2D37">
      <w:pPr>
        <w:spacing w:after="0" w:line="240" w:lineRule="auto"/>
      </w:pPr>
      <w:r>
        <w:separator/>
      </w:r>
    </w:p>
  </w:endnote>
  <w:endnote w:type="continuationSeparator" w:id="0">
    <w:p w14:paraId="077A700D" w14:textId="77777777" w:rsidR="00D91925" w:rsidRDefault="00D91925" w:rsidP="009A2D37">
      <w:pPr>
        <w:spacing w:after="0" w:line="240" w:lineRule="auto"/>
      </w:pPr>
      <w:r>
        <w:continuationSeparator/>
      </w:r>
    </w:p>
  </w:endnote>
  <w:endnote w:type="continuationNotice" w:id="1">
    <w:p w14:paraId="709A6BA9" w14:textId="77777777" w:rsidR="00D91925" w:rsidRDefault="00D91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26B78D4" w14:textId="4DDC38DA" w:rsidR="008B2543" w:rsidRDefault="0019787E" w:rsidP="009A2D37">
        <w:pPr>
          <w:pStyle w:val="Footer"/>
          <w:jc w:val="center"/>
        </w:pPr>
        <w:r>
          <w:fldChar w:fldCharType="begin"/>
        </w:r>
        <w:r>
          <w:instrText xml:space="preserve"> PAGE   \* MERGEFORMAT </w:instrText>
        </w:r>
        <w:r>
          <w:fldChar w:fldCharType="separate"/>
        </w:r>
        <w:r w:rsidR="005B3D40">
          <w:rPr>
            <w:noProof/>
          </w:rPr>
          <w:t>2</w:t>
        </w:r>
        <w:r>
          <w:rPr>
            <w:noProof/>
          </w:rPr>
          <w:fldChar w:fldCharType="end"/>
        </w:r>
      </w:p>
    </w:sdtContent>
  </w:sdt>
  <w:p w14:paraId="60072F36"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BF2CD" w14:textId="77777777" w:rsidR="00D91925" w:rsidRDefault="00D91925" w:rsidP="009A2D37">
      <w:pPr>
        <w:spacing w:after="0" w:line="240" w:lineRule="auto"/>
      </w:pPr>
      <w:r>
        <w:separator/>
      </w:r>
    </w:p>
  </w:footnote>
  <w:footnote w:type="continuationSeparator" w:id="0">
    <w:p w14:paraId="4874468F" w14:textId="77777777" w:rsidR="00D91925" w:rsidRDefault="00D91925" w:rsidP="009A2D37">
      <w:pPr>
        <w:spacing w:after="0" w:line="240" w:lineRule="auto"/>
      </w:pPr>
      <w:r>
        <w:continuationSeparator/>
      </w:r>
    </w:p>
  </w:footnote>
  <w:footnote w:type="continuationNotice" w:id="1">
    <w:p w14:paraId="037508CC" w14:textId="77777777" w:rsidR="00D91925" w:rsidRDefault="00D91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700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9BDAE1" wp14:editId="1028D4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01C99A2" w14:textId="77777777" w:rsidR="008B2543" w:rsidRPr="008C00F8" w:rsidRDefault="008B2543" w:rsidP="005E6D38">
    <w:pPr>
      <w:pStyle w:val="Heading1"/>
      <w:spacing w:before="60" w:after="60"/>
      <w:rPr>
        <w:rFonts w:ascii="Arial" w:hAnsi="Arial" w:cs="Arial"/>
      </w:rPr>
    </w:pPr>
  </w:p>
  <w:p w14:paraId="143EBFC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1C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6D7937" wp14:editId="47CFDB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45713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6308E"/>
    <w:multiLevelType w:val="multilevel"/>
    <w:tmpl w:val="F6022F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930066"/>
    <w:multiLevelType w:val="multilevel"/>
    <w:tmpl w:val="05FE4B6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576D"/>
    <w:rsid w:val="002E71C0"/>
    <w:rsid w:val="002F05F4"/>
    <w:rsid w:val="002F0CE4"/>
    <w:rsid w:val="002F23EF"/>
    <w:rsid w:val="002F2626"/>
    <w:rsid w:val="00302082"/>
    <w:rsid w:val="00306620"/>
    <w:rsid w:val="003262B9"/>
    <w:rsid w:val="00330A4D"/>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7A3"/>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D40"/>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781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06E"/>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2286"/>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AA7EC"/>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0660C48-C2BC-4FD2-A01D-1A3BD6B2BF13}">
  <ds:schemaRefs>
    <ds:schemaRef ds:uri="http://schemas.openxmlformats.org/officeDocument/2006/bibliography"/>
  </ds:schemaRefs>
</ds:datastoreItem>
</file>

<file path=customXml/itemProps2.xml><?xml version="1.0" encoding="utf-8"?>
<ds:datastoreItem xmlns:ds="http://schemas.openxmlformats.org/officeDocument/2006/customXml" ds:itemID="{9ADED443-A447-4E66-8CE5-D6F069FA9E77}"/>
</file>

<file path=customXml/itemProps3.xml><?xml version="1.0" encoding="utf-8"?>
<ds:datastoreItem xmlns:ds="http://schemas.openxmlformats.org/officeDocument/2006/customXml" ds:itemID="{0CB0913F-6603-40A8-AB99-33925AA6F217}"/>
</file>

<file path=customXml/itemProps4.xml><?xml version="1.0" encoding="utf-8"?>
<ds:datastoreItem xmlns:ds="http://schemas.openxmlformats.org/officeDocument/2006/customXml" ds:itemID="{9CDB96C6-13D0-497B-8605-B2F32045787E}"/>
</file>

<file path=docProps/app.xml><?xml version="1.0" encoding="utf-8"?>
<Properties xmlns="http://schemas.openxmlformats.org/officeDocument/2006/extended-properties" xmlns:vt="http://schemas.openxmlformats.org/officeDocument/2006/docPropsVTypes">
  <Template>Normal</Template>
  <TotalTime>27</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6</cp:revision>
  <cp:lastPrinted>2015-09-09T08:37:00Z</cp:lastPrinted>
  <dcterms:created xsi:type="dcterms:W3CDTF">2018-02-09T09:14:00Z</dcterms:created>
  <dcterms:modified xsi:type="dcterms:W3CDTF">2018-03-29T13:59:00Z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