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52533" w14:textId="77777777" w:rsidR="001D00D0" w:rsidRDefault="001D00D0">
      <w:pPr>
        <w:rPr>
          <w:rFonts w:ascii="Arial" w:hAnsi="Arial" w:cs="Arial"/>
          <w:b/>
        </w:rPr>
      </w:pPr>
      <w:bookmarkStart w:id="0" w:name="_GoBack"/>
      <w:bookmarkEnd w:id="0"/>
    </w:p>
    <w:p w14:paraId="19D12BD9" w14:textId="7CE52C7F"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88BE82C" w14:textId="055B5391" w:rsidR="009A2D37" w:rsidRPr="00BF2E11" w:rsidRDefault="00BF2E11" w:rsidP="005E6458">
      <w:pPr>
        <w:spacing w:after="120" w:line="240" w:lineRule="auto"/>
        <w:ind w:left="567" w:right="260"/>
        <w:rPr>
          <w:rFonts w:ascii="Arial" w:hAnsi="Arial" w:cs="Arial"/>
        </w:rPr>
      </w:pPr>
      <w:r w:rsidRPr="00BF2E11">
        <w:rPr>
          <w:rFonts w:ascii="Arial" w:hAnsi="Arial" w:cs="Arial"/>
        </w:rPr>
        <w:t xml:space="preserve">ARCH8280 (AR828) – </w:t>
      </w:r>
      <w:r w:rsidR="005E6458">
        <w:rPr>
          <w:rFonts w:ascii="Arial" w:hAnsi="Arial" w:cs="Arial"/>
        </w:rPr>
        <w:t xml:space="preserve">Rediscovery – </w:t>
      </w:r>
      <w:r w:rsidR="006D0745" w:rsidRPr="006D0745">
        <w:rPr>
          <w:rFonts w:ascii="Arial" w:hAnsi="Arial" w:cs="Arial"/>
          <w:b/>
        </w:rPr>
        <w:t>Historic Buildings and their Environmental Technologies</w:t>
      </w:r>
      <w:r w:rsidRPr="00BF2E11">
        <w:rPr>
          <w:rFonts w:ascii="Arial" w:hAnsi="Arial" w:cs="Arial"/>
        </w:rPr>
        <w:br/>
      </w:r>
    </w:p>
    <w:p w14:paraId="7A5686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469FE4C" w14:textId="58B5FBAE" w:rsidR="009A2D37" w:rsidRPr="00BF2E11" w:rsidRDefault="00BF2E11" w:rsidP="00696FF5">
      <w:pPr>
        <w:spacing w:after="120" w:line="240" w:lineRule="auto"/>
        <w:ind w:left="567" w:right="260"/>
        <w:rPr>
          <w:rFonts w:ascii="Arial" w:hAnsi="Arial" w:cs="Arial"/>
          <w:iCs/>
        </w:rPr>
      </w:pPr>
      <w:r w:rsidRPr="00BF2E11">
        <w:rPr>
          <w:rFonts w:ascii="Arial" w:hAnsi="Arial" w:cs="Arial"/>
          <w:iCs/>
        </w:rPr>
        <w:t>Kent School of Architecture</w:t>
      </w:r>
      <w:r w:rsidR="005A4C9C">
        <w:rPr>
          <w:rFonts w:ascii="Arial" w:hAnsi="Arial" w:cs="Arial"/>
          <w:iCs/>
        </w:rPr>
        <w:t xml:space="preserve"> and Planning</w:t>
      </w:r>
    </w:p>
    <w:p w14:paraId="514DA5EA" w14:textId="77777777" w:rsidR="009A2D37" w:rsidRPr="00302082" w:rsidRDefault="009A2D37" w:rsidP="00302082">
      <w:pPr>
        <w:spacing w:after="120" w:line="240" w:lineRule="auto"/>
        <w:ind w:left="426" w:right="260"/>
        <w:rPr>
          <w:rFonts w:ascii="Arial" w:hAnsi="Arial" w:cs="Arial"/>
          <w:i/>
          <w:iCs/>
        </w:rPr>
      </w:pPr>
    </w:p>
    <w:p w14:paraId="2AE2E8F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E0FEEDF" w14:textId="77777777" w:rsidR="009A2D37" w:rsidRPr="00BF2E11" w:rsidRDefault="00BF2E11" w:rsidP="00696FF5">
      <w:pPr>
        <w:spacing w:after="120" w:line="240" w:lineRule="auto"/>
        <w:ind w:left="567" w:right="260"/>
        <w:jc w:val="both"/>
        <w:rPr>
          <w:rFonts w:ascii="Arial" w:hAnsi="Arial" w:cs="Arial"/>
        </w:rPr>
      </w:pPr>
      <w:r w:rsidRPr="00BF2E11">
        <w:rPr>
          <w:rFonts w:ascii="Arial" w:hAnsi="Arial" w:cs="Arial"/>
        </w:rPr>
        <w:t>Level 7</w:t>
      </w:r>
    </w:p>
    <w:p w14:paraId="244BC21F" w14:textId="77777777" w:rsidR="009A2D37" w:rsidRPr="00302082" w:rsidRDefault="009A2D37" w:rsidP="00302082">
      <w:pPr>
        <w:spacing w:after="120" w:line="240" w:lineRule="auto"/>
        <w:ind w:left="426" w:right="260"/>
        <w:rPr>
          <w:rFonts w:ascii="Arial" w:hAnsi="Arial" w:cs="Arial"/>
          <w:i/>
          <w:iCs/>
        </w:rPr>
      </w:pPr>
    </w:p>
    <w:p w14:paraId="0962E25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91536F" w14:textId="77777777" w:rsidR="009A2D37" w:rsidRPr="00BF2E11" w:rsidRDefault="00BF2E11" w:rsidP="00696FF5">
      <w:pPr>
        <w:pStyle w:val="NormalWeb"/>
        <w:spacing w:before="0" w:beforeAutospacing="0" w:after="120" w:afterAutospacing="0"/>
        <w:ind w:left="567" w:right="260"/>
        <w:rPr>
          <w:rFonts w:ascii="Arial" w:hAnsi="Arial" w:cs="Arial"/>
          <w:sz w:val="22"/>
          <w:szCs w:val="22"/>
        </w:rPr>
      </w:pPr>
      <w:r w:rsidRPr="00BF2E11">
        <w:rPr>
          <w:rFonts w:ascii="Arial" w:hAnsi="Arial" w:cs="Arial"/>
          <w:sz w:val="22"/>
          <w:szCs w:val="22"/>
        </w:rPr>
        <w:t>30</w:t>
      </w:r>
      <w:r w:rsidR="009A2D37" w:rsidRPr="00BF2E11">
        <w:rPr>
          <w:rFonts w:ascii="Arial" w:hAnsi="Arial" w:cs="Arial"/>
          <w:sz w:val="22"/>
          <w:szCs w:val="22"/>
        </w:rPr>
        <w:t xml:space="preserve"> credits (</w:t>
      </w:r>
      <w:r w:rsidRPr="00BF2E11">
        <w:rPr>
          <w:rFonts w:ascii="Arial" w:hAnsi="Arial" w:cs="Arial"/>
          <w:sz w:val="22"/>
          <w:szCs w:val="22"/>
        </w:rPr>
        <w:t>1</w:t>
      </w:r>
      <w:r w:rsidR="009A2D37" w:rsidRPr="00BF2E11">
        <w:rPr>
          <w:rFonts w:ascii="Arial" w:hAnsi="Arial" w:cs="Arial"/>
          <w:sz w:val="22"/>
          <w:szCs w:val="22"/>
        </w:rPr>
        <w:t>5 ECTS)</w:t>
      </w:r>
    </w:p>
    <w:p w14:paraId="2F3A9587" w14:textId="77777777" w:rsidR="009A2D37" w:rsidRPr="00302082" w:rsidRDefault="009A2D37" w:rsidP="00302082">
      <w:pPr>
        <w:spacing w:after="120" w:line="240" w:lineRule="auto"/>
        <w:ind w:left="426" w:right="260"/>
        <w:rPr>
          <w:rFonts w:ascii="Arial" w:hAnsi="Arial" w:cs="Arial"/>
          <w:i/>
        </w:rPr>
      </w:pPr>
    </w:p>
    <w:p w14:paraId="75872B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D9B62C0" w14:textId="77777777" w:rsidR="009A2D37" w:rsidRPr="00BF2E11" w:rsidRDefault="00BF2E11" w:rsidP="00696FF5">
      <w:pPr>
        <w:spacing w:after="120" w:line="240" w:lineRule="auto"/>
        <w:ind w:left="567" w:right="260"/>
        <w:jc w:val="both"/>
        <w:rPr>
          <w:rFonts w:ascii="Arial" w:hAnsi="Arial" w:cs="Arial"/>
          <w:iCs/>
        </w:rPr>
      </w:pPr>
      <w:r w:rsidRPr="00BF2E11">
        <w:rPr>
          <w:rFonts w:ascii="Arial" w:hAnsi="Arial" w:cs="Arial"/>
          <w:iCs/>
        </w:rPr>
        <w:t>Autumn</w:t>
      </w:r>
    </w:p>
    <w:p w14:paraId="2D283698" w14:textId="77777777" w:rsidR="009A2D37" w:rsidRPr="00302082" w:rsidRDefault="009A2D37" w:rsidP="00302082">
      <w:pPr>
        <w:spacing w:after="120" w:line="240" w:lineRule="auto"/>
        <w:ind w:left="426" w:right="260"/>
        <w:rPr>
          <w:rFonts w:ascii="Arial" w:hAnsi="Arial" w:cs="Arial"/>
          <w:i/>
          <w:iCs/>
        </w:rPr>
      </w:pPr>
    </w:p>
    <w:p w14:paraId="7AC32C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C96B3CF" w14:textId="77777777" w:rsidR="009A2D37" w:rsidRPr="00BF2E11" w:rsidRDefault="00BF2E11" w:rsidP="00696FF5">
      <w:pPr>
        <w:spacing w:after="120" w:line="240" w:lineRule="auto"/>
        <w:ind w:left="567" w:right="260"/>
        <w:rPr>
          <w:rFonts w:ascii="Arial" w:hAnsi="Arial" w:cs="Arial"/>
          <w:iCs/>
        </w:rPr>
      </w:pPr>
      <w:r w:rsidRPr="00BF2E11">
        <w:rPr>
          <w:rFonts w:ascii="Arial" w:hAnsi="Arial" w:cs="Arial"/>
          <w:iCs/>
        </w:rPr>
        <w:t>None</w:t>
      </w:r>
    </w:p>
    <w:p w14:paraId="2C7CCB84" w14:textId="77777777" w:rsidR="009A2D37" w:rsidRPr="00302082" w:rsidRDefault="009A2D37" w:rsidP="00302082">
      <w:pPr>
        <w:spacing w:after="120" w:line="240" w:lineRule="auto"/>
        <w:ind w:left="426" w:right="260"/>
        <w:rPr>
          <w:rFonts w:ascii="Arial" w:hAnsi="Arial" w:cs="Arial"/>
          <w:i/>
          <w:iCs/>
        </w:rPr>
      </w:pPr>
    </w:p>
    <w:p w14:paraId="4A984D1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FD21F6E" w14:textId="77777777" w:rsidR="00B9109B" w:rsidRPr="00BF2E11" w:rsidRDefault="00BF2E11" w:rsidP="00696FF5">
      <w:pPr>
        <w:spacing w:after="120" w:line="240" w:lineRule="auto"/>
        <w:ind w:left="567" w:right="260"/>
        <w:rPr>
          <w:rFonts w:ascii="Arial" w:hAnsi="Arial" w:cs="Arial"/>
          <w:iCs/>
        </w:rPr>
      </w:pPr>
      <w:r w:rsidRPr="00BF2E11">
        <w:rPr>
          <w:rFonts w:ascii="Arial" w:hAnsi="Arial" w:cs="Arial"/>
          <w:iCs/>
        </w:rPr>
        <w:t>MSc Architecture and the Sustainable Environment</w:t>
      </w:r>
    </w:p>
    <w:p w14:paraId="4B0CA204" w14:textId="77777777" w:rsidR="009A2D37" w:rsidRPr="00302082" w:rsidRDefault="009A2D37" w:rsidP="00302082">
      <w:pPr>
        <w:spacing w:after="120" w:line="240" w:lineRule="auto"/>
        <w:ind w:left="426" w:right="260"/>
        <w:rPr>
          <w:rFonts w:ascii="Arial" w:hAnsi="Arial" w:cs="Arial"/>
          <w:i/>
          <w:iCs/>
        </w:rPr>
      </w:pPr>
    </w:p>
    <w:p w14:paraId="3EB0523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BF2E11">
        <w:rPr>
          <w:rFonts w:ascii="Arial" w:hAnsi="Arial" w:cs="Arial"/>
          <w:b/>
        </w:rPr>
        <w:t xml:space="preserve"> demonstrate</w:t>
      </w:r>
      <w:r w:rsidR="00C729D7" w:rsidRPr="00302082">
        <w:rPr>
          <w:rFonts w:ascii="Arial" w:hAnsi="Arial" w:cs="Arial"/>
          <w:b/>
        </w:rPr>
        <w:t>:</w:t>
      </w:r>
    </w:p>
    <w:p w14:paraId="0D4FBF63" w14:textId="77777777" w:rsidR="00BF2E11" w:rsidRDefault="00BF2E11" w:rsidP="00BF2E11">
      <w:pPr>
        <w:pStyle w:val="ListParagraph"/>
        <w:numPr>
          <w:ilvl w:val="1"/>
          <w:numId w:val="10"/>
        </w:numPr>
        <w:spacing w:after="120"/>
        <w:ind w:right="260"/>
        <w:rPr>
          <w:rFonts w:ascii="Arial" w:hAnsi="Arial" w:cs="Arial"/>
        </w:rPr>
      </w:pPr>
      <w:r>
        <w:rPr>
          <w:rFonts w:ascii="Arial" w:hAnsi="Arial" w:cs="Arial"/>
        </w:rPr>
        <w:t>A</w:t>
      </w:r>
      <w:r w:rsidRPr="00BF2E11">
        <w:rPr>
          <w:rFonts w:ascii="Arial" w:hAnsi="Arial" w:cs="Arial"/>
        </w:rPr>
        <w:t xml:space="preserve"> comprehensive understanding of the history of environmental design in architecture, including the role of the natural sciences and t</w:t>
      </w:r>
      <w:r>
        <w:rPr>
          <w:rFonts w:ascii="Arial" w:hAnsi="Arial" w:cs="Arial"/>
        </w:rPr>
        <w:t>echnology in its development.</w:t>
      </w:r>
    </w:p>
    <w:p w14:paraId="476DE88B" w14:textId="77777777" w:rsidR="00BF2E11" w:rsidRDefault="00BF2E11" w:rsidP="00BF2E11">
      <w:pPr>
        <w:pStyle w:val="ListParagraph"/>
        <w:numPr>
          <w:ilvl w:val="1"/>
          <w:numId w:val="10"/>
        </w:numPr>
        <w:spacing w:after="120"/>
        <w:ind w:right="260"/>
        <w:rPr>
          <w:rFonts w:ascii="Arial" w:hAnsi="Arial" w:cs="Arial"/>
        </w:rPr>
      </w:pPr>
      <w:r>
        <w:rPr>
          <w:rFonts w:ascii="Arial" w:hAnsi="Arial" w:cs="Arial"/>
        </w:rPr>
        <w:t>A</w:t>
      </w:r>
      <w:r w:rsidRPr="00BF2E11">
        <w:rPr>
          <w:rFonts w:ascii="Arial" w:hAnsi="Arial" w:cs="Arial"/>
        </w:rPr>
        <w:t xml:space="preserve"> critical understanding of the specific cultural and historical context of environmentally driven innovation</w:t>
      </w:r>
      <w:r>
        <w:rPr>
          <w:rFonts w:ascii="Arial" w:hAnsi="Arial" w:cs="Arial"/>
        </w:rPr>
        <w:t xml:space="preserve"> today and in the past.</w:t>
      </w:r>
    </w:p>
    <w:p w14:paraId="5E7F0372" w14:textId="77777777" w:rsidR="00BF2E11" w:rsidRDefault="00BF2E11" w:rsidP="00BF2E11">
      <w:pPr>
        <w:pStyle w:val="ListParagraph"/>
        <w:numPr>
          <w:ilvl w:val="1"/>
          <w:numId w:val="10"/>
        </w:numPr>
        <w:spacing w:after="120"/>
        <w:ind w:right="260"/>
        <w:rPr>
          <w:rFonts w:ascii="Arial" w:hAnsi="Arial" w:cs="Arial"/>
        </w:rPr>
      </w:pPr>
      <w:r>
        <w:rPr>
          <w:rFonts w:ascii="Arial" w:hAnsi="Arial" w:cs="Arial"/>
        </w:rPr>
        <w:t>A</w:t>
      </w:r>
      <w:r w:rsidRPr="00BF2E11">
        <w:rPr>
          <w:rFonts w:ascii="Arial" w:hAnsi="Arial" w:cs="Arial"/>
        </w:rPr>
        <w:t>n in-depth knowledge of the environmental design strategies and technologies used in historic building, includi</w:t>
      </w:r>
      <w:r>
        <w:rPr>
          <w:rFonts w:ascii="Arial" w:hAnsi="Arial" w:cs="Arial"/>
        </w:rPr>
        <w:t>ng the post-war building stock.</w:t>
      </w:r>
    </w:p>
    <w:p w14:paraId="49B41C48" w14:textId="77777777" w:rsidR="00BF2E11" w:rsidRDefault="00BF2E11" w:rsidP="00BF2E11">
      <w:pPr>
        <w:pStyle w:val="ListParagraph"/>
        <w:numPr>
          <w:ilvl w:val="1"/>
          <w:numId w:val="10"/>
        </w:numPr>
        <w:spacing w:after="120"/>
        <w:ind w:right="260"/>
        <w:rPr>
          <w:rFonts w:ascii="Arial" w:hAnsi="Arial" w:cs="Arial"/>
        </w:rPr>
      </w:pPr>
      <w:r>
        <w:rPr>
          <w:rFonts w:ascii="Arial" w:hAnsi="Arial" w:cs="Arial"/>
        </w:rPr>
        <w:t>A</w:t>
      </w:r>
      <w:r w:rsidRPr="00BF2E11">
        <w:rPr>
          <w:rFonts w:ascii="Arial" w:hAnsi="Arial" w:cs="Arial"/>
        </w:rPr>
        <w:t>n ability to use of historical research methods in the study of historic buildings from an environmenta</w:t>
      </w:r>
      <w:r>
        <w:rPr>
          <w:rFonts w:ascii="Arial" w:hAnsi="Arial" w:cs="Arial"/>
        </w:rPr>
        <w:t>l perspective.</w:t>
      </w:r>
    </w:p>
    <w:p w14:paraId="1DADD744" w14:textId="77777777" w:rsidR="00BF2E11" w:rsidRDefault="00BF2E11" w:rsidP="00BF2E11">
      <w:pPr>
        <w:pStyle w:val="ListParagraph"/>
        <w:numPr>
          <w:ilvl w:val="1"/>
          <w:numId w:val="10"/>
        </w:numPr>
        <w:spacing w:after="120"/>
        <w:ind w:right="260"/>
        <w:rPr>
          <w:rFonts w:ascii="Arial" w:hAnsi="Arial" w:cs="Arial"/>
        </w:rPr>
      </w:pPr>
      <w:r>
        <w:rPr>
          <w:rFonts w:ascii="Arial" w:hAnsi="Arial" w:cs="Arial"/>
        </w:rPr>
        <w:t>A</w:t>
      </w:r>
      <w:r w:rsidRPr="00BF2E11">
        <w:rPr>
          <w:rFonts w:ascii="Arial" w:hAnsi="Arial" w:cs="Arial"/>
        </w:rPr>
        <w:t>n ability to analyse the environmental behaviour of historic structures and the efficiency of past environmental technologies, using modern sc</w:t>
      </w:r>
      <w:r>
        <w:rPr>
          <w:rFonts w:ascii="Arial" w:hAnsi="Arial" w:cs="Arial"/>
        </w:rPr>
        <w:t xml:space="preserve">ientific methods. </w:t>
      </w:r>
    </w:p>
    <w:p w14:paraId="31280EC4" w14:textId="77777777" w:rsidR="00BF2E11" w:rsidRDefault="00BF2E11" w:rsidP="00BF2E11">
      <w:pPr>
        <w:pStyle w:val="ListParagraph"/>
        <w:numPr>
          <w:ilvl w:val="1"/>
          <w:numId w:val="10"/>
        </w:numPr>
        <w:spacing w:after="120"/>
        <w:ind w:right="260"/>
        <w:rPr>
          <w:rFonts w:ascii="Arial" w:hAnsi="Arial" w:cs="Arial"/>
        </w:rPr>
      </w:pPr>
      <w:r>
        <w:rPr>
          <w:rFonts w:ascii="Arial" w:hAnsi="Arial" w:cs="Arial"/>
        </w:rPr>
        <w:t>A</w:t>
      </w:r>
      <w:r w:rsidRPr="00BF2E11">
        <w:rPr>
          <w:rFonts w:ascii="Arial" w:hAnsi="Arial" w:cs="Arial"/>
        </w:rPr>
        <w:t xml:space="preserve">n in-depth knowledge of building science and its application to the analysis of historic structures </w:t>
      </w:r>
      <w:r>
        <w:rPr>
          <w:rFonts w:ascii="Arial" w:hAnsi="Arial" w:cs="Arial"/>
        </w:rPr>
        <w:t>and environmental technologies.</w:t>
      </w:r>
    </w:p>
    <w:p w14:paraId="68CB3E7B" w14:textId="77777777" w:rsidR="00BF2E11" w:rsidRPr="00BF2E11" w:rsidRDefault="00BF2E11" w:rsidP="00BF2E11">
      <w:pPr>
        <w:pStyle w:val="ListParagraph"/>
        <w:numPr>
          <w:ilvl w:val="1"/>
          <w:numId w:val="10"/>
        </w:numPr>
        <w:spacing w:after="120"/>
        <w:ind w:right="260"/>
        <w:rPr>
          <w:rFonts w:ascii="Arial" w:hAnsi="Arial" w:cs="Arial"/>
        </w:rPr>
      </w:pPr>
      <w:r>
        <w:rPr>
          <w:rFonts w:ascii="Arial" w:hAnsi="Arial" w:cs="Arial"/>
        </w:rPr>
        <w:t>A</w:t>
      </w:r>
      <w:r w:rsidRPr="00BF2E11">
        <w:rPr>
          <w:rFonts w:ascii="Arial" w:hAnsi="Arial" w:cs="Arial"/>
        </w:rPr>
        <w:t xml:space="preserve"> comprehensive understanding of cross-disciplinary and collaborative approaches to the study of histor</w:t>
      </w:r>
      <w:r>
        <w:rPr>
          <w:rFonts w:ascii="Arial" w:hAnsi="Arial" w:cs="Arial"/>
        </w:rPr>
        <w:t>ic buildings.</w:t>
      </w:r>
    </w:p>
    <w:p w14:paraId="5828E73F" w14:textId="77777777" w:rsidR="00BF2E11" w:rsidRPr="00302082" w:rsidRDefault="00BF2E11" w:rsidP="00C57028">
      <w:pPr>
        <w:spacing w:after="120" w:line="240" w:lineRule="auto"/>
        <w:ind w:left="567" w:right="260"/>
        <w:rPr>
          <w:rFonts w:ascii="Arial" w:hAnsi="Arial" w:cs="Arial"/>
          <w:i/>
        </w:rPr>
      </w:pPr>
    </w:p>
    <w:p w14:paraId="343C51A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BF2E11">
        <w:rPr>
          <w:rFonts w:ascii="Arial" w:hAnsi="Arial" w:cs="Arial"/>
          <w:b/>
        </w:rPr>
        <w:t xml:space="preserve"> demonstrate</w:t>
      </w:r>
      <w:r w:rsidR="00C729D7" w:rsidRPr="00302082">
        <w:rPr>
          <w:rFonts w:ascii="Arial" w:hAnsi="Arial" w:cs="Arial"/>
          <w:b/>
        </w:rPr>
        <w:t>:</w:t>
      </w:r>
    </w:p>
    <w:p w14:paraId="09162202" w14:textId="77777777" w:rsidR="00BF2E11" w:rsidRDefault="00BF2E11" w:rsidP="00BF2E11">
      <w:pPr>
        <w:pStyle w:val="Default"/>
        <w:numPr>
          <w:ilvl w:val="1"/>
          <w:numId w:val="11"/>
        </w:numPr>
        <w:spacing w:line="276" w:lineRule="auto"/>
        <w:ind w:right="260"/>
        <w:rPr>
          <w:color w:val="auto"/>
          <w:sz w:val="22"/>
          <w:szCs w:val="22"/>
        </w:rPr>
      </w:pPr>
      <w:r>
        <w:rPr>
          <w:color w:val="auto"/>
          <w:sz w:val="22"/>
          <w:szCs w:val="22"/>
        </w:rPr>
        <w:lastRenderedPageBreak/>
        <w:t>A</w:t>
      </w:r>
      <w:r w:rsidRPr="005B2A7B">
        <w:rPr>
          <w:color w:val="auto"/>
          <w:sz w:val="22"/>
          <w:szCs w:val="22"/>
        </w:rPr>
        <w:t xml:space="preserve"> comprehensive understanding of the methods used in historical research, such as the gathering and interpretation of historic material, the reconstruction of events</w:t>
      </w:r>
      <w:r>
        <w:rPr>
          <w:color w:val="auto"/>
          <w:sz w:val="22"/>
          <w:szCs w:val="22"/>
        </w:rPr>
        <w:t xml:space="preserve"> or evolution of a design.</w:t>
      </w:r>
    </w:p>
    <w:p w14:paraId="31235722" w14:textId="77777777" w:rsidR="00BF2E11" w:rsidRPr="00BF2E11" w:rsidRDefault="00BF2E11" w:rsidP="00BF2E11">
      <w:pPr>
        <w:pStyle w:val="Default"/>
        <w:numPr>
          <w:ilvl w:val="1"/>
          <w:numId w:val="11"/>
        </w:numPr>
        <w:spacing w:line="276" w:lineRule="auto"/>
        <w:ind w:right="260"/>
        <w:rPr>
          <w:color w:val="auto"/>
          <w:sz w:val="22"/>
          <w:szCs w:val="22"/>
        </w:rPr>
      </w:pPr>
      <w:r>
        <w:rPr>
          <w:color w:val="auto"/>
          <w:sz w:val="22"/>
          <w:szCs w:val="22"/>
        </w:rPr>
        <w:t>T</w:t>
      </w:r>
      <w:r w:rsidRPr="00BF2E11">
        <w:rPr>
          <w:color w:val="auto"/>
          <w:sz w:val="22"/>
          <w:szCs w:val="22"/>
        </w:rPr>
        <w:t>he ability to analyse sc</w:t>
      </w:r>
      <w:r>
        <w:rPr>
          <w:color w:val="auto"/>
          <w:sz w:val="22"/>
          <w:szCs w:val="22"/>
        </w:rPr>
        <w:t>ientific and technical data.</w:t>
      </w:r>
    </w:p>
    <w:p w14:paraId="33D273DE" w14:textId="77777777" w:rsidR="00BF2E11" w:rsidRDefault="00BF2E11" w:rsidP="00BF2E11">
      <w:pPr>
        <w:pStyle w:val="Default"/>
        <w:numPr>
          <w:ilvl w:val="1"/>
          <w:numId w:val="11"/>
        </w:numPr>
        <w:spacing w:line="276" w:lineRule="auto"/>
        <w:ind w:right="260"/>
        <w:rPr>
          <w:color w:val="auto"/>
          <w:sz w:val="22"/>
          <w:szCs w:val="22"/>
        </w:rPr>
      </w:pPr>
      <w:r>
        <w:rPr>
          <w:color w:val="auto"/>
          <w:sz w:val="22"/>
          <w:szCs w:val="22"/>
        </w:rPr>
        <w:t>A</w:t>
      </w:r>
      <w:r w:rsidRPr="00BF2E11">
        <w:rPr>
          <w:color w:val="auto"/>
          <w:sz w:val="22"/>
          <w:szCs w:val="22"/>
        </w:rPr>
        <w:t xml:space="preserve"> comprehensive understanding of cross-disciplinary and coll</w:t>
      </w:r>
      <w:r>
        <w:rPr>
          <w:color w:val="auto"/>
          <w:sz w:val="22"/>
          <w:szCs w:val="22"/>
        </w:rPr>
        <w:t>aborative ways of working.</w:t>
      </w:r>
    </w:p>
    <w:p w14:paraId="2BB3CE30" w14:textId="77777777" w:rsidR="00BF2E11" w:rsidRDefault="00BF2E11" w:rsidP="00BF2E11">
      <w:pPr>
        <w:pStyle w:val="Default"/>
        <w:numPr>
          <w:ilvl w:val="1"/>
          <w:numId w:val="11"/>
        </w:numPr>
        <w:spacing w:line="276" w:lineRule="auto"/>
        <w:ind w:right="260"/>
        <w:rPr>
          <w:color w:val="auto"/>
          <w:sz w:val="22"/>
          <w:szCs w:val="22"/>
        </w:rPr>
      </w:pPr>
      <w:r>
        <w:rPr>
          <w:color w:val="auto"/>
          <w:sz w:val="22"/>
          <w:szCs w:val="22"/>
        </w:rPr>
        <w:t>T</w:t>
      </w:r>
      <w:r w:rsidRPr="00BF2E11">
        <w:rPr>
          <w:color w:val="auto"/>
          <w:sz w:val="22"/>
          <w:szCs w:val="22"/>
        </w:rPr>
        <w:t>he ability to produce research papers at a publishable standard, reflecting an awareness of the implication of writing for specialist a</w:t>
      </w:r>
      <w:r>
        <w:rPr>
          <w:color w:val="auto"/>
          <w:sz w:val="22"/>
          <w:szCs w:val="22"/>
        </w:rPr>
        <w:t>nd non-specialist readers.</w:t>
      </w:r>
    </w:p>
    <w:p w14:paraId="2BF9C64E" w14:textId="77777777" w:rsidR="00BF2E11" w:rsidRDefault="00BF2E11" w:rsidP="00BF2E11">
      <w:pPr>
        <w:pStyle w:val="Default"/>
        <w:numPr>
          <w:ilvl w:val="1"/>
          <w:numId w:val="11"/>
        </w:numPr>
        <w:spacing w:line="276" w:lineRule="auto"/>
        <w:ind w:right="260"/>
        <w:rPr>
          <w:color w:val="auto"/>
          <w:sz w:val="22"/>
          <w:szCs w:val="22"/>
        </w:rPr>
      </w:pPr>
      <w:r>
        <w:rPr>
          <w:color w:val="auto"/>
          <w:sz w:val="22"/>
          <w:szCs w:val="22"/>
        </w:rPr>
        <w:t>T</w:t>
      </w:r>
      <w:r w:rsidRPr="00BF2E11">
        <w:rPr>
          <w:color w:val="auto"/>
          <w:sz w:val="22"/>
          <w:szCs w:val="22"/>
        </w:rPr>
        <w:t>he ability to communicate their research through oral and visual (e.g. posters, diagrams, animations) presentations to specialist and</w:t>
      </w:r>
      <w:r>
        <w:rPr>
          <w:color w:val="auto"/>
          <w:sz w:val="22"/>
          <w:szCs w:val="22"/>
        </w:rPr>
        <w:t xml:space="preserve"> non-specialist audiences.</w:t>
      </w:r>
    </w:p>
    <w:p w14:paraId="28396106" w14:textId="77777777" w:rsidR="00BF2E11" w:rsidRPr="00BF2E11" w:rsidRDefault="00BF2E11" w:rsidP="00BF2E11">
      <w:pPr>
        <w:pStyle w:val="Default"/>
        <w:numPr>
          <w:ilvl w:val="1"/>
          <w:numId w:val="11"/>
        </w:numPr>
        <w:spacing w:line="276" w:lineRule="auto"/>
        <w:ind w:right="260"/>
        <w:rPr>
          <w:color w:val="auto"/>
          <w:sz w:val="22"/>
          <w:szCs w:val="22"/>
        </w:rPr>
      </w:pPr>
      <w:r>
        <w:rPr>
          <w:color w:val="auto"/>
          <w:sz w:val="22"/>
          <w:szCs w:val="22"/>
        </w:rPr>
        <w:t xml:space="preserve">The </w:t>
      </w:r>
      <w:r w:rsidRPr="00BF2E11">
        <w:rPr>
          <w:color w:val="auto"/>
          <w:sz w:val="22"/>
          <w:szCs w:val="22"/>
        </w:rPr>
        <w:t xml:space="preserve">ability to conduct project work independently or within a team </w:t>
      </w:r>
      <w:r>
        <w:rPr>
          <w:color w:val="auto"/>
          <w:sz w:val="22"/>
          <w:szCs w:val="22"/>
        </w:rPr>
        <w:t>of research collaborators.</w:t>
      </w:r>
    </w:p>
    <w:p w14:paraId="3C4BEFFB" w14:textId="77777777" w:rsidR="009A2D37" w:rsidRDefault="009A2D37" w:rsidP="00302082">
      <w:pPr>
        <w:pStyle w:val="Default"/>
        <w:spacing w:after="120"/>
        <w:ind w:left="720" w:right="260"/>
        <w:rPr>
          <w:color w:val="auto"/>
          <w:sz w:val="22"/>
          <w:szCs w:val="22"/>
        </w:rPr>
      </w:pPr>
    </w:p>
    <w:p w14:paraId="484250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29EDD3" w14:textId="4E47A7C9" w:rsidR="00BF2E11" w:rsidRPr="00BF2E11" w:rsidRDefault="00BF2E11" w:rsidP="00BF2E11">
      <w:pPr>
        <w:spacing w:after="120" w:line="240" w:lineRule="auto"/>
        <w:ind w:left="567" w:right="260"/>
        <w:rPr>
          <w:rFonts w:ascii="Arial" w:hAnsi="Arial" w:cs="Arial"/>
          <w:iCs/>
        </w:rPr>
      </w:pPr>
      <w:r w:rsidRPr="00BF2E11">
        <w:rPr>
          <w:rFonts w:ascii="Arial" w:hAnsi="Arial" w:cs="Arial"/>
          <w:iCs/>
        </w:rPr>
        <w:t xml:space="preserve">In this module students will explore the environmental dimension of historic buildings and evaluate past environmental technologies and strategies, through a combination of historical research and technical analysis. </w:t>
      </w:r>
      <w:r>
        <w:rPr>
          <w:rFonts w:ascii="Arial" w:hAnsi="Arial" w:cs="Arial"/>
          <w:iCs/>
        </w:rPr>
        <w:br/>
      </w:r>
      <w:r w:rsidR="00C14898">
        <w:rPr>
          <w:rFonts w:ascii="Arial" w:hAnsi="Arial" w:cs="Arial"/>
          <w:iCs/>
        </w:rPr>
        <w:t>S</w:t>
      </w:r>
      <w:r w:rsidR="00C14898" w:rsidRPr="00BF2E11">
        <w:rPr>
          <w:rFonts w:ascii="Arial" w:hAnsi="Arial" w:cs="Arial"/>
          <w:iCs/>
        </w:rPr>
        <w:t xml:space="preserve">tudents </w:t>
      </w:r>
      <w:r w:rsidRPr="00BF2E11">
        <w:rPr>
          <w:rFonts w:ascii="Arial" w:hAnsi="Arial" w:cs="Arial"/>
          <w:iCs/>
        </w:rPr>
        <w:t>research into the historical and cultural context of environmentally driven innovation in architecture</w:t>
      </w:r>
      <w:r w:rsidR="00214FA3">
        <w:rPr>
          <w:rFonts w:ascii="Arial" w:hAnsi="Arial" w:cs="Arial"/>
          <w:iCs/>
        </w:rPr>
        <w:t>, and</w:t>
      </w:r>
      <w:r w:rsidRPr="00BF2E11">
        <w:rPr>
          <w:rFonts w:ascii="Arial" w:hAnsi="Arial" w:cs="Arial"/>
          <w:iCs/>
        </w:rPr>
        <w:t xml:space="preserve"> will explore the specific motivations and historical circumstances that have been driving the development of environmental technologies and scientific principles today and in the past.</w:t>
      </w:r>
      <w:r>
        <w:rPr>
          <w:rFonts w:ascii="Arial" w:hAnsi="Arial" w:cs="Arial"/>
          <w:iCs/>
        </w:rPr>
        <w:br/>
      </w:r>
      <w:r w:rsidR="00C14898">
        <w:rPr>
          <w:rFonts w:ascii="Arial" w:hAnsi="Arial" w:cs="Arial"/>
          <w:iCs/>
        </w:rPr>
        <w:t>S</w:t>
      </w:r>
      <w:r w:rsidRPr="00BF2E11">
        <w:rPr>
          <w:rFonts w:ascii="Arial" w:hAnsi="Arial" w:cs="Arial"/>
          <w:iCs/>
        </w:rPr>
        <w:t>tudents will conduct a detailed environmental design case study of a historic building or environmental technology, combining historical research and technical analysis. Students have the choice to select from a number of case studies chosen by the module convenor or to study a building of their own choice. Students will conduct a piece of historical research with the aim of gaining a detailed understanding of the original environmental design intentions behind a particular historic building and the environmental technologies and control regimes deployed to achieve these objectives. Although each student will be assessed on individual pieces of work, the students are encouraged to work in cross-disciplinary teams.</w:t>
      </w:r>
      <w:r>
        <w:rPr>
          <w:rFonts w:ascii="Arial" w:hAnsi="Arial" w:cs="Arial"/>
          <w:iCs/>
        </w:rPr>
        <w:br/>
      </w:r>
    </w:p>
    <w:p w14:paraId="6A95916A" w14:textId="77777777" w:rsidR="009A2D37" w:rsidRPr="00302082" w:rsidRDefault="009A2D37" w:rsidP="00302082">
      <w:pPr>
        <w:spacing w:after="120" w:line="240" w:lineRule="auto"/>
        <w:ind w:left="426" w:right="260"/>
        <w:rPr>
          <w:rFonts w:ascii="Arial" w:hAnsi="Arial" w:cs="Arial"/>
          <w:i/>
          <w:iCs/>
        </w:rPr>
      </w:pPr>
    </w:p>
    <w:p w14:paraId="06F8809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6964EB" w14:textId="6B72BE42" w:rsidR="0089016F" w:rsidRDefault="00D50105" w:rsidP="00D50105">
      <w:pPr>
        <w:spacing w:after="0" w:line="240" w:lineRule="auto"/>
        <w:ind w:left="567" w:right="260"/>
        <w:rPr>
          <w:rFonts w:ascii="Arial" w:hAnsi="Arial" w:cs="Arial"/>
        </w:rPr>
      </w:pPr>
      <w:r w:rsidRPr="00D50105">
        <w:rPr>
          <w:rFonts w:ascii="Arial" w:hAnsi="Arial" w:cs="Arial"/>
        </w:rPr>
        <w:t>Banham, Reyner</w:t>
      </w:r>
      <w:r w:rsidR="0089016F">
        <w:rPr>
          <w:rFonts w:ascii="Arial" w:hAnsi="Arial" w:cs="Arial"/>
        </w:rPr>
        <w:t xml:space="preserve"> (1969).</w:t>
      </w:r>
      <w:r w:rsidRPr="00D50105">
        <w:rPr>
          <w:rFonts w:ascii="Arial" w:hAnsi="Arial" w:cs="Arial"/>
        </w:rPr>
        <w:t xml:space="preserve"> The Architecture of the Well-Tempered Environment</w:t>
      </w:r>
      <w:r w:rsidR="0089016F">
        <w:rPr>
          <w:rFonts w:ascii="Arial" w:hAnsi="Arial" w:cs="Arial"/>
        </w:rPr>
        <w:t xml:space="preserve">. </w:t>
      </w:r>
      <w:r w:rsidRPr="00D50105">
        <w:rPr>
          <w:rFonts w:ascii="Arial" w:hAnsi="Arial" w:cs="Arial"/>
        </w:rPr>
        <w:t>Chicago: Uni</w:t>
      </w:r>
      <w:r w:rsidR="0089016F">
        <w:rPr>
          <w:rFonts w:ascii="Arial" w:hAnsi="Arial" w:cs="Arial"/>
        </w:rPr>
        <w:t>versity of Chicago Press.</w:t>
      </w:r>
      <w:r>
        <w:rPr>
          <w:rFonts w:ascii="Arial" w:hAnsi="Arial" w:cs="Arial"/>
        </w:rPr>
        <w:br/>
      </w:r>
      <w:r w:rsidRPr="00D50105">
        <w:rPr>
          <w:rFonts w:ascii="Arial" w:hAnsi="Arial" w:cs="Arial"/>
        </w:rPr>
        <w:t>Brucemann, Robert</w:t>
      </w:r>
      <w:r w:rsidR="0089016F">
        <w:rPr>
          <w:rFonts w:ascii="Arial" w:hAnsi="Arial" w:cs="Arial"/>
        </w:rPr>
        <w:t>.</w:t>
      </w:r>
      <w:r w:rsidRPr="00D50105">
        <w:rPr>
          <w:rFonts w:ascii="Arial" w:hAnsi="Arial" w:cs="Arial"/>
        </w:rPr>
        <w:t xml:space="preserve"> Prowler, Donald</w:t>
      </w:r>
      <w:r w:rsidR="0089016F">
        <w:rPr>
          <w:rFonts w:ascii="Arial" w:hAnsi="Arial" w:cs="Arial"/>
        </w:rPr>
        <w:t>.</w:t>
      </w:r>
      <w:r w:rsidRPr="00D50105">
        <w:rPr>
          <w:rFonts w:ascii="Arial" w:hAnsi="Arial" w:cs="Arial"/>
        </w:rPr>
        <w:t xml:space="preserve"> </w:t>
      </w:r>
      <w:r w:rsidR="0089016F">
        <w:rPr>
          <w:rFonts w:ascii="Arial" w:hAnsi="Arial" w:cs="Arial"/>
        </w:rPr>
        <w:t>(1977).</w:t>
      </w:r>
      <w:r w:rsidR="0089016F" w:rsidRPr="00D50105">
        <w:rPr>
          <w:rFonts w:ascii="Arial" w:hAnsi="Arial" w:cs="Arial"/>
        </w:rPr>
        <w:t xml:space="preserve"> </w:t>
      </w:r>
      <w:r w:rsidRPr="00D50105">
        <w:rPr>
          <w:rFonts w:ascii="Arial" w:hAnsi="Arial" w:cs="Arial"/>
        </w:rPr>
        <w:t xml:space="preserve">‘19th Century Mechanical System Designs’, JAE, Vol. 30, No. 3 (Feb., 1977), pp. 11-15. </w:t>
      </w:r>
      <w:r>
        <w:rPr>
          <w:rFonts w:ascii="Arial" w:hAnsi="Arial" w:cs="Arial"/>
        </w:rPr>
        <w:br/>
      </w:r>
      <w:r w:rsidRPr="00D50105">
        <w:rPr>
          <w:rFonts w:ascii="Arial" w:hAnsi="Arial" w:cs="Arial"/>
        </w:rPr>
        <w:t>Bruegmann, Robert</w:t>
      </w:r>
      <w:r w:rsidR="0089016F">
        <w:rPr>
          <w:rFonts w:ascii="Arial" w:hAnsi="Arial" w:cs="Arial"/>
        </w:rPr>
        <w:t>. (1978).</w:t>
      </w:r>
      <w:r w:rsidRPr="00D50105">
        <w:rPr>
          <w:rFonts w:ascii="Arial" w:hAnsi="Arial" w:cs="Arial"/>
        </w:rPr>
        <w:t xml:space="preserve"> ‘Central Heating and Forced Ventilation: Origins and Effects on Architectural Design’, Journal of the Society of Architectural Historians , Vol. 37, No. 3 (Oct., 1978), pp. 143-160. </w:t>
      </w:r>
    </w:p>
    <w:p w14:paraId="145132DC" w14:textId="77777777" w:rsidR="0089016F" w:rsidRPr="00D50105" w:rsidRDefault="0089016F" w:rsidP="0089016F">
      <w:pPr>
        <w:spacing w:after="0" w:line="240" w:lineRule="auto"/>
        <w:ind w:left="567" w:right="260"/>
        <w:rPr>
          <w:rFonts w:ascii="Arial" w:hAnsi="Arial" w:cs="Arial"/>
        </w:rPr>
      </w:pPr>
      <w:r w:rsidRPr="00D50105">
        <w:rPr>
          <w:rFonts w:ascii="Arial" w:hAnsi="Arial" w:cs="Arial"/>
        </w:rPr>
        <w:t>Hawkes, Dean</w:t>
      </w:r>
      <w:r>
        <w:rPr>
          <w:rFonts w:ascii="Arial" w:hAnsi="Arial" w:cs="Arial"/>
        </w:rPr>
        <w:t>. (1996).</w:t>
      </w:r>
      <w:r w:rsidRPr="00D50105">
        <w:rPr>
          <w:rFonts w:ascii="Arial" w:hAnsi="Arial" w:cs="Arial"/>
        </w:rPr>
        <w:t xml:space="preserve"> The Environmental Tradition: studies in t</w:t>
      </w:r>
      <w:r>
        <w:rPr>
          <w:rFonts w:ascii="Arial" w:hAnsi="Arial" w:cs="Arial"/>
        </w:rPr>
        <w:t>he architecture of environment. London: Taylor &amp; Francis.</w:t>
      </w:r>
    </w:p>
    <w:p w14:paraId="79E9EBBE" w14:textId="0A8B5D10" w:rsidR="00D50105" w:rsidRPr="00D50105" w:rsidRDefault="0089016F" w:rsidP="00D50105">
      <w:pPr>
        <w:spacing w:after="0" w:line="240" w:lineRule="auto"/>
        <w:ind w:left="567" w:right="260"/>
        <w:rPr>
          <w:rFonts w:ascii="Arial" w:hAnsi="Arial" w:cs="Arial"/>
        </w:rPr>
      </w:pPr>
      <w:r w:rsidRPr="00D50105">
        <w:rPr>
          <w:rFonts w:ascii="Arial" w:hAnsi="Arial" w:cs="Arial"/>
        </w:rPr>
        <w:t>Popper, Carl</w:t>
      </w:r>
      <w:r>
        <w:rPr>
          <w:rFonts w:ascii="Arial" w:hAnsi="Arial" w:cs="Arial"/>
        </w:rPr>
        <w:t xml:space="preserve"> (1959).</w:t>
      </w:r>
      <w:r w:rsidRPr="00D50105">
        <w:rPr>
          <w:rFonts w:ascii="Arial" w:hAnsi="Arial" w:cs="Arial"/>
        </w:rPr>
        <w:t xml:space="preserve"> </w:t>
      </w:r>
      <w:r w:rsidRPr="0089016F">
        <w:rPr>
          <w:rFonts w:ascii="Arial" w:hAnsi="Arial" w:cs="Arial"/>
          <w:i/>
        </w:rPr>
        <w:t>The Logic of Scientific Discovery</w:t>
      </w:r>
      <w:r>
        <w:rPr>
          <w:rFonts w:ascii="Arial" w:hAnsi="Arial" w:cs="Arial"/>
        </w:rPr>
        <w:t xml:space="preserve">. </w:t>
      </w:r>
      <w:r w:rsidRPr="00D50105">
        <w:rPr>
          <w:rFonts w:ascii="Arial" w:hAnsi="Arial" w:cs="Arial"/>
        </w:rPr>
        <w:t>London: Hutchinson</w:t>
      </w:r>
      <w:r>
        <w:rPr>
          <w:rFonts w:ascii="Arial" w:hAnsi="Arial" w:cs="Arial"/>
        </w:rPr>
        <w:t>.</w:t>
      </w:r>
      <w:r>
        <w:rPr>
          <w:rFonts w:ascii="Arial" w:hAnsi="Arial" w:cs="Arial"/>
        </w:rPr>
        <w:br/>
      </w:r>
      <w:r w:rsidRPr="00D50105">
        <w:rPr>
          <w:rFonts w:ascii="Arial" w:hAnsi="Arial" w:cs="Arial"/>
        </w:rPr>
        <w:t>Porteous, Colin</w:t>
      </w:r>
      <w:r>
        <w:rPr>
          <w:rFonts w:ascii="Arial" w:hAnsi="Arial" w:cs="Arial"/>
        </w:rPr>
        <w:t>. (2002).</w:t>
      </w:r>
      <w:r w:rsidRPr="00D50105">
        <w:rPr>
          <w:rFonts w:ascii="Arial" w:hAnsi="Arial" w:cs="Arial"/>
        </w:rPr>
        <w:t xml:space="preserve"> The new eco-architecture: alternatives from the modern movement</w:t>
      </w:r>
      <w:r>
        <w:rPr>
          <w:rFonts w:ascii="Arial" w:hAnsi="Arial" w:cs="Arial"/>
        </w:rPr>
        <w:t>.</w:t>
      </w:r>
      <w:r w:rsidRPr="00D50105">
        <w:rPr>
          <w:rFonts w:ascii="Arial" w:hAnsi="Arial" w:cs="Arial"/>
        </w:rPr>
        <w:t xml:space="preserve"> London: Spon Press</w:t>
      </w:r>
      <w:r>
        <w:rPr>
          <w:rFonts w:ascii="Arial" w:hAnsi="Arial" w:cs="Arial"/>
        </w:rPr>
        <w:t>.</w:t>
      </w:r>
      <w:r>
        <w:rPr>
          <w:rFonts w:ascii="Arial" w:hAnsi="Arial" w:cs="Arial"/>
        </w:rPr>
        <w:br/>
      </w:r>
      <w:r w:rsidR="00D50105">
        <w:rPr>
          <w:rFonts w:ascii="Arial" w:hAnsi="Arial" w:cs="Arial"/>
        </w:rPr>
        <w:br/>
      </w:r>
    </w:p>
    <w:p w14:paraId="1E05DD66" w14:textId="77777777" w:rsidR="009A2D37" w:rsidRPr="00302082" w:rsidRDefault="009A2D37" w:rsidP="00302082">
      <w:pPr>
        <w:spacing w:after="120" w:line="240" w:lineRule="auto"/>
        <w:ind w:right="260"/>
        <w:jc w:val="both"/>
        <w:rPr>
          <w:rFonts w:ascii="Arial" w:hAnsi="Arial" w:cs="Arial"/>
          <w:b/>
        </w:rPr>
      </w:pPr>
    </w:p>
    <w:p w14:paraId="620B51D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74EAEDE" w14:textId="1F7DD9D3" w:rsidR="009A2D37" w:rsidRPr="00C14898" w:rsidRDefault="00C57028" w:rsidP="000E2A81">
      <w:pPr>
        <w:spacing w:after="0" w:line="240" w:lineRule="auto"/>
        <w:ind w:left="567" w:right="260"/>
        <w:jc w:val="both"/>
        <w:rPr>
          <w:rFonts w:ascii="Arial" w:hAnsi="Arial" w:cs="Arial"/>
          <w:iCs/>
        </w:rPr>
      </w:pPr>
      <w:r w:rsidRPr="00C14898">
        <w:rPr>
          <w:rFonts w:ascii="Arial" w:hAnsi="Arial" w:cs="Arial"/>
          <w:iCs/>
        </w:rPr>
        <w:t>Total contact hours:</w:t>
      </w:r>
      <w:r w:rsidR="008A4670" w:rsidRPr="00C14898">
        <w:rPr>
          <w:rFonts w:ascii="Arial" w:hAnsi="Arial" w:cs="Arial"/>
          <w:iCs/>
        </w:rPr>
        <w:t xml:space="preserve"> </w:t>
      </w:r>
      <w:r w:rsidR="00C14898">
        <w:rPr>
          <w:rFonts w:ascii="Arial" w:hAnsi="Arial" w:cs="Arial"/>
          <w:iCs/>
        </w:rPr>
        <w:t>45</w:t>
      </w:r>
      <w:r w:rsidR="00C14898" w:rsidRPr="00C14898">
        <w:rPr>
          <w:rFonts w:ascii="Arial" w:hAnsi="Arial" w:cs="Arial"/>
          <w:iCs/>
        </w:rPr>
        <w:t xml:space="preserve"> </w:t>
      </w:r>
      <w:r w:rsidR="008A4670" w:rsidRPr="00C14898">
        <w:rPr>
          <w:rFonts w:ascii="Arial" w:hAnsi="Arial" w:cs="Arial"/>
          <w:iCs/>
        </w:rPr>
        <w:t>hours</w:t>
      </w:r>
    </w:p>
    <w:p w14:paraId="509762B9" w14:textId="3A1A312B" w:rsidR="00C57028" w:rsidRPr="00C14898" w:rsidRDefault="00C57028" w:rsidP="000E2A81">
      <w:pPr>
        <w:spacing w:after="0" w:line="240" w:lineRule="auto"/>
        <w:ind w:left="567" w:right="260"/>
        <w:jc w:val="both"/>
        <w:rPr>
          <w:rFonts w:ascii="Arial" w:hAnsi="Arial" w:cs="Arial"/>
          <w:iCs/>
        </w:rPr>
      </w:pPr>
      <w:r w:rsidRPr="00C14898">
        <w:rPr>
          <w:rFonts w:ascii="Arial" w:hAnsi="Arial" w:cs="Arial"/>
          <w:iCs/>
        </w:rPr>
        <w:t>Private study hours:</w:t>
      </w:r>
      <w:r w:rsidR="008A4670" w:rsidRPr="00C14898">
        <w:rPr>
          <w:rFonts w:ascii="Arial" w:hAnsi="Arial" w:cs="Arial"/>
          <w:iCs/>
        </w:rPr>
        <w:t xml:space="preserve"> </w:t>
      </w:r>
      <w:r w:rsidR="00C14898" w:rsidRPr="00C14898">
        <w:rPr>
          <w:rFonts w:ascii="Arial" w:hAnsi="Arial" w:cs="Arial"/>
          <w:iCs/>
        </w:rPr>
        <w:t>2</w:t>
      </w:r>
      <w:r w:rsidR="00C14898">
        <w:rPr>
          <w:rFonts w:ascii="Arial" w:hAnsi="Arial" w:cs="Arial"/>
          <w:iCs/>
        </w:rPr>
        <w:t>55</w:t>
      </w:r>
      <w:r w:rsidR="00C14898" w:rsidRPr="00C14898">
        <w:rPr>
          <w:rFonts w:ascii="Arial" w:hAnsi="Arial" w:cs="Arial"/>
          <w:iCs/>
        </w:rPr>
        <w:t xml:space="preserve"> </w:t>
      </w:r>
      <w:r w:rsidR="008A4670" w:rsidRPr="00C14898">
        <w:rPr>
          <w:rFonts w:ascii="Arial" w:hAnsi="Arial" w:cs="Arial"/>
          <w:iCs/>
        </w:rPr>
        <w:t>hours</w:t>
      </w:r>
    </w:p>
    <w:p w14:paraId="5AB33882" w14:textId="77777777" w:rsidR="00C57028" w:rsidRPr="008A4670" w:rsidRDefault="00C57028" w:rsidP="000E2A81">
      <w:pPr>
        <w:spacing w:after="0" w:line="240" w:lineRule="auto"/>
        <w:ind w:left="567" w:right="260"/>
        <w:jc w:val="both"/>
        <w:rPr>
          <w:rFonts w:ascii="Arial" w:hAnsi="Arial" w:cs="Arial"/>
          <w:iCs/>
        </w:rPr>
      </w:pPr>
      <w:r w:rsidRPr="00C14898">
        <w:rPr>
          <w:rFonts w:ascii="Arial" w:hAnsi="Arial" w:cs="Arial"/>
          <w:iCs/>
        </w:rPr>
        <w:lastRenderedPageBreak/>
        <w:t>Total study hours:</w:t>
      </w:r>
      <w:r w:rsidR="008A4670" w:rsidRPr="00C14898">
        <w:rPr>
          <w:rFonts w:ascii="Arial" w:hAnsi="Arial" w:cs="Arial"/>
          <w:iCs/>
        </w:rPr>
        <w:t xml:space="preserve"> 300 hours</w:t>
      </w:r>
    </w:p>
    <w:p w14:paraId="288BC33F" w14:textId="77777777" w:rsidR="009A2D37" w:rsidRPr="00302082" w:rsidRDefault="009A2D37" w:rsidP="00302082">
      <w:pPr>
        <w:spacing w:after="120" w:line="240" w:lineRule="auto"/>
        <w:ind w:left="426" w:right="260"/>
        <w:rPr>
          <w:rFonts w:ascii="Arial" w:hAnsi="Arial" w:cs="Arial"/>
          <w:i/>
          <w:iCs/>
        </w:rPr>
      </w:pPr>
    </w:p>
    <w:p w14:paraId="14CE109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05E6BD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9775CC" w14:textId="30981CAC" w:rsidR="007A6245" w:rsidRPr="008A4670" w:rsidRDefault="008A4670" w:rsidP="008A4670">
      <w:pPr>
        <w:spacing w:after="0" w:line="240" w:lineRule="auto"/>
        <w:ind w:left="567" w:right="260"/>
        <w:jc w:val="both"/>
        <w:rPr>
          <w:rFonts w:ascii="Arial" w:hAnsi="Arial" w:cs="Arial"/>
          <w:iCs/>
        </w:rPr>
      </w:pPr>
      <w:r w:rsidRPr="00214FA3">
        <w:rPr>
          <w:rFonts w:ascii="Arial" w:hAnsi="Arial" w:cs="Arial"/>
          <w:iCs/>
        </w:rPr>
        <w:t xml:space="preserve">Research Paper </w:t>
      </w:r>
      <w:r w:rsidR="00345486" w:rsidRPr="00214FA3">
        <w:rPr>
          <w:rFonts w:ascii="Arial" w:hAnsi="Arial" w:cs="Arial"/>
          <w:iCs/>
        </w:rPr>
        <w:t>(5,000 words)</w:t>
      </w:r>
      <w:r w:rsidRPr="00214FA3">
        <w:rPr>
          <w:rFonts w:ascii="Arial" w:hAnsi="Arial" w:cs="Arial"/>
          <w:iCs/>
        </w:rPr>
        <w:t xml:space="preserve"> (</w:t>
      </w:r>
      <w:r w:rsidR="001D00D0">
        <w:rPr>
          <w:rFonts w:ascii="Arial" w:hAnsi="Arial" w:cs="Arial"/>
          <w:iCs/>
        </w:rPr>
        <w:t>100</w:t>
      </w:r>
      <w:r w:rsidRPr="00214FA3">
        <w:rPr>
          <w:rFonts w:ascii="Arial" w:hAnsi="Arial" w:cs="Arial"/>
          <w:iCs/>
        </w:rPr>
        <w:t>%)</w:t>
      </w:r>
      <w:r w:rsidR="00C57028" w:rsidRPr="008A4670">
        <w:rPr>
          <w:rFonts w:ascii="Arial" w:hAnsi="Arial" w:cs="Arial"/>
          <w:iCs/>
        </w:rPr>
        <w:t xml:space="preserve"> </w:t>
      </w:r>
    </w:p>
    <w:p w14:paraId="228F060D" w14:textId="77777777" w:rsidR="006043FC" w:rsidRDefault="006043FC" w:rsidP="00302082">
      <w:pPr>
        <w:spacing w:after="120" w:line="240" w:lineRule="auto"/>
        <w:ind w:left="426" w:right="260"/>
        <w:rPr>
          <w:rFonts w:ascii="Arial" w:hAnsi="Arial" w:cs="Arial"/>
          <w:b/>
          <w:i/>
          <w:iCs/>
        </w:rPr>
      </w:pPr>
    </w:p>
    <w:p w14:paraId="63E7F81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5255C40" w14:textId="77777777" w:rsidR="00C57028" w:rsidRPr="008A4670" w:rsidRDefault="008A4670" w:rsidP="00C57028">
      <w:pPr>
        <w:spacing w:after="120" w:line="240" w:lineRule="auto"/>
        <w:ind w:left="567" w:right="260"/>
        <w:jc w:val="both"/>
        <w:rPr>
          <w:rFonts w:ascii="Arial" w:hAnsi="Arial" w:cs="Arial"/>
          <w:b/>
          <w:iCs/>
        </w:rPr>
      </w:pPr>
      <w:r w:rsidRPr="008A4670">
        <w:rPr>
          <w:rFonts w:ascii="Arial" w:hAnsi="Arial" w:cs="Arial"/>
          <w:iCs/>
        </w:rPr>
        <w:t>Like for like</w:t>
      </w:r>
      <w:r w:rsidR="00C57028" w:rsidRPr="008A4670">
        <w:rPr>
          <w:rFonts w:ascii="Arial" w:hAnsi="Arial" w:cs="Arial"/>
          <w:iCs/>
        </w:rPr>
        <w:t xml:space="preserve"> </w:t>
      </w:r>
    </w:p>
    <w:p w14:paraId="1550F18C" w14:textId="77777777" w:rsidR="00696FF5" w:rsidRDefault="00696FF5" w:rsidP="00302082">
      <w:pPr>
        <w:spacing w:after="120" w:line="240" w:lineRule="auto"/>
        <w:ind w:left="426" w:right="260"/>
        <w:rPr>
          <w:rFonts w:ascii="Arial" w:hAnsi="Arial" w:cs="Arial"/>
          <w:b/>
          <w:i/>
          <w:iCs/>
        </w:rPr>
      </w:pPr>
    </w:p>
    <w:p w14:paraId="5D4F49B8"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5CC0B15"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9101"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8A4670" w:rsidRPr="00302082" w14:paraId="7B28C71D" w14:textId="77777777" w:rsidTr="008A4670">
        <w:tc>
          <w:tcPr>
            <w:tcW w:w="1730" w:type="dxa"/>
            <w:shd w:val="clear" w:color="auto" w:fill="D9D9D9" w:themeFill="background1" w:themeFillShade="D9"/>
          </w:tcPr>
          <w:p w14:paraId="3FD20C68" w14:textId="77777777" w:rsidR="008A4670" w:rsidRPr="00302082" w:rsidRDefault="008A4670" w:rsidP="00302082">
            <w:pPr>
              <w:spacing w:after="120"/>
              <w:ind w:left="33"/>
              <w:rPr>
                <w:rFonts w:ascii="Arial" w:hAnsi="Arial" w:cs="Arial"/>
                <w:b/>
              </w:rPr>
            </w:pPr>
            <w:r w:rsidRPr="00302082">
              <w:rPr>
                <w:rFonts w:ascii="Arial" w:hAnsi="Arial" w:cs="Arial"/>
                <w:b/>
              </w:rPr>
              <w:t>Module learning outcome</w:t>
            </w:r>
          </w:p>
        </w:tc>
        <w:tc>
          <w:tcPr>
            <w:tcW w:w="567" w:type="dxa"/>
          </w:tcPr>
          <w:p w14:paraId="7832BB35" w14:textId="77777777" w:rsidR="008A4670" w:rsidRPr="00214FA3" w:rsidRDefault="008A4670" w:rsidP="00302082">
            <w:pPr>
              <w:spacing w:after="120"/>
              <w:rPr>
                <w:rFonts w:ascii="Arial" w:hAnsi="Arial" w:cs="Arial"/>
              </w:rPr>
            </w:pPr>
            <w:r w:rsidRPr="00214FA3">
              <w:rPr>
                <w:rFonts w:ascii="Arial" w:hAnsi="Arial" w:cs="Arial"/>
              </w:rPr>
              <w:t>8.1</w:t>
            </w:r>
          </w:p>
        </w:tc>
        <w:tc>
          <w:tcPr>
            <w:tcW w:w="567" w:type="dxa"/>
          </w:tcPr>
          <w:p w14:paraId="4D44E0C1" w14:textId="77777777" w:rsidR="008A4670" w:rsidRPr="00214FA3" w:rsidRDefault="008A4670" w:rsidP="00302082">
            <w:pPr>
              <w:spacing w:after="120"/>
              <w:rPr>
                <w:rFonts w:ascii="Arial" w:hAnsi="Arial" w:cs="Arial"/>
              </w:rPr>
            </w:pPr>
            <w:r w:rsidRPr="00214FA3">
              <w:rPr>
                <w:rFonts w:ascii="Arial" w:hAnsi="Arial" w:cs="Arial"/>
              </w:rPr>
              <w:t>8.2</w:t>
            </w:r>
          </w:p>
        </w:tc>
        <w:tc>
          <w:tcPr>
            <w:tcW w:w="567" w:type="dxa"/>
          </w:tcPr>
          <w:p w14:paraId="666F39BB" w14:textId="77777777" w:rsidR="008A4670" w:rsidRPr="00214FA3" w:rsidRDefault="008A4670" w:rsidP="00302082">
            <w:pPr>
              <w:spacing w:after="120"/>
              <w:rPr>
                <w:rFonts w:ascii="Arial" w:hAnsi="Arial" w:cs="Arial"/>
              </w:rPr>
            </w:pPr>
            <w:r w:rsidRPr="00214FA3">
              <w:rPr>
                <w:rFonts w:ascii="Arial" w:hAnsi="Arial" w:cs="Arial"/>
              </w:rPr>
              <w:t>8.3</w:t>
            </w:r>
          </w:p>
        </w:tc>
        <w:tc>
          <w:tcPr>
            <w:tcW w:w="567" w:type="dxa"/>
          </w:tcPr>
          <w:p w14:paraId="5406B12B" w14:textId="77777777" w:rsidR="008A4670" w:rsidRPr="00214FA3" w:rsidRDefault="008A4670" w:rsidP="00302082">
            <w:pPr>
              <w:spacing w:after="120"/>
              <w:rPr>
                <w:rFonts w:ascii="Arial" w:hAnsi="Arial" w:cs="Arial"/>
              </w:rPr>
            </w:pPr>
            <w:r w:rsidRPr="00214FA3">
              <w:rPr>
                <w:rFonts w:ascii="Arial" w:hAnsi="Arial" w:cs="Arial"/>
              </w:rPr>
              <w:t>8.4</w:t>
            </w:r>
          </w:p>
        </w:tc>
        <w:tc>
          <w:tcPr>
            <w:tcW w:w="567" w:type="dxa"/>
          </w:tcPr>
          <w:p w14:paraId="1FC7B097" w14:textId="77777777" w:rsidR="008A4670" w:rsidRPr="00214FA3" w:rsidRDefault="008A4670" w:rsidP="00302082">
            <w:pPr>
              <w:spacing w:after="120"/>
              <w:rPr>
                <w:rFonts w:ascii="Arial" w:hAnsi="Arial" w:cs="Arial"/>
              </w:rPr>
            </w:pPr>
            <w:r w:rsidRPr="00214FA3">
              <w:rPr>
                <w:rFonts w:ascii="Arial" w:hAnsi="Arial" w:cs="Arial"/>
              </w:rPr>
              <w:t>8.5</w:t>
            </w:r>
          </w:p>
        </w:tc>
        <w:tc>
          <w:tcPr>
            <w:tcW w:w="567" w:type="dxa"/>
          </w:tcPr>
          <w:p w14:paraId="4ACE4EE5" w14:textId="77777777" w:rsidR="008A4670" w:rsidRPr="00214FA3" w:rsidRDefault="008A4670" w:rsidP="00302082">
            <w:pPr>
              <w:spacing w:after="120"/>
              <w:rPr>
                <w:rFonts w:ascii="Arial" w:hAnsi="Arial" w:cs="Arial"/>
              </w:rPr>
            </w:pPr>
            <w:r w:rsidRPr="00214FA3">
              <w:rPr>
                <w:rFonts w:ascii="Arial" w:hAnsi="Arial" w:cs="Arial"/>
              </w:rPr>
              <w:t>8.6</w:t>
            </w:r>
          </w:p>
        </w:tc>
        <w:tc>
          <w:tcPr>
            <w:tcW w:w="567" w:type="dxa"/>
          </w:tcPr>
          <w:p w14:paraId="67B59050" w14:textId="77777777" w:rsidR="008A4670" w:rsidRPr="00214FA3" w:rsidRDefault="008A4670" w:rsidP="00302082">
            <w:pPr>
              <w:spacing w:after="120"/>
              <w:rPr>
                <w:rFonts w:ascii="Arial" w:hAnsi="Arial" w:cs="Arial"/>
              </w:rPr>
            </w:pPr>
            <w:r w:rsidRPr="00214FA3">
              <w:rPr>
                <w:rFonts w:ascii="Arial" w:hAnsi="Arial" w:cs="Arial"/>
              </w:rPr>
              <w:t>8.7</w:t>
            </w:r>
          </w:p>
        </w:tc>
        <w:tc>
          <w:tcPr>
            <w:tcW w:w="567" w:type="dxa"/>
          </w:tcPr>
          <w:p w14:paraId="3B6E4732" w14:textId="77777777" w:rsidR="008A4670" w:rsidRPr="00214FA3" w:rsidRDefault="008A4670" w:rsidP="00302082">
            <w:pPr>
              <w:spacing w:after="120"/>
              <w:rPr>
                <w:rFonts w:ascii="Arial" w:hAnsi="Arial" w:cs="Arial"/>
              </w:rPr>
            </w:pPr>
            <w:r w:rsidRPr="00214FA3">
              <w:rPr>
                <w:rFonts w:ascii="Arial" w:hAnsi="Arial" w:cs="Arial"/>
              </w:rPr>
              <w:t>9.1</w:t>
            </w:r>
          </w:p>
        </w:tc>
        <w:tc>
          <w:tcPr>
            <w:tcW w:w="567" w:type="dxa"/>
          </w:tcPr>
          <w:p w14:paraId="10AE25DB" w14:textId="77777777" w:rsidR="008A4670" w:rsidRPr="00214FA3" w:rsidRDefault="008A4670" w:rsidP="00302082">
            <w:pPr>
              <w:spacing w:after="120"/>
              <w:rPr>
                <w:rFonts w:ascii="Arial" w:hAnsi="Arial" w:cs="Arial"/>
              </w:rPr>
            </w:pPr>
            <w:r w:rsidRPr="00214FA3">
              <w:rPr>
                <w:rFonts w:ascii="Arial" w:hAnsi="Arial" w:cs="Arial"/>
              </w:rPr>
              <w:t>9.2</w:t>
            </w:r>
          </w:p>
        </w:tc>
        <w:tc>
          <w:tcPr>
            <w:tcW w:w="567" w:type="dxa"/>
          </w:tcPr>
          <w:p w14:paraId="03EEEA20" w14:textId="77777777" w:rsidR="008A4670" w:rsidRPr="00214FA3" w:rsidRDefault="008A4670" w:rsidP="00302082">
            <w:pPr>
              <w:spacing w:after="120"/>
              <w:rPr>
                <w:rFonts w:ascii="Arial" w:hAnsi="Arial" w:cs="Arial"/>
              </w:rPr>
            </w:pPr>
            <w:r w:rsidRPr="00214FA3">
              <w:rPr>
                <w:rFonts w:ascii="Arial" w:hAnsi="Arial" w:cs="Arial"/>
              </w:rPr>
              <w:t>9.3</w:t>
            </w:r>
          </w:p>
        </w:tc>
        <w:tc>
          <w:tcPr>
            <w:tcW w:w="567" w:type="dxa"/>
          </w:tcPr>
          <w:p w14:paraId="7F987D80" w14:textId="77777777" w:rsidR="008A4670" w:rsidRPr="00214FA3" w:rsidRDefault="008A4670" w:rsidP="00302082">
            <w:pPr>
              <w:spacing w:after="120"/>
              <w:rPr>
                <w:rFonts w:ascii="Arial" w:hAnsi="Arial" w:cs="Arial"/>
              </w:rPr>
            </w:pPr>
            <w:r w:rsidRPr="00214FA3">
              <w:rPr>
                <w:rFonts w:ascii="Arial" w:hAnsi="Arial" w:cs="Arial"/>
              </w:rPr>
              <w:t>9.4</w:t>
            </w:r>
          </w:p>
        </w:tc>
        <w:tc>
          <w:tcPr>
            <w:tcW w:w="567" w:type="dxa"/>
          </w:tcPr>
          <w:p w14:paraId="18139A54" w14:textId="77777777" w:rsidR="008A4670" w:rsidRPr="00214FA3" w:rsidRDefault="008A4670" w:rsidP="00302082">
            <w:pPr>
              <w:spacing w:after="120"/>
              <w:rPr>
                <w:rFonts w:ascii="Arial" w:hAnsi="Arial" w:cs="Arial"/>
              </w:rPr>
            </w:pPr>
            <w:r w:rsidRPr="00214FA3">
              <w:rPr>
                <w:rFonts w:ascii="Arial" w:hAnsi="Arial" w:cs="Arial"/>
              </w:rPr>
              <w:t>9.5</w:t>
            </w:r>
          </w:p>
        </w:tc>
        <w:tc>
          <w:tcPr>
            <w:tcW w:w="567" w:type="dxa"/>
          </w:tcPr>
          <w:p w14:paraId="431441B0" w14:textId="77777777" w:rsidR="008A4670" w:rsidRPr="00214FA3" w:rsidRDefault="008A4670" w:rsidP="00302082">
            <w:pPr>
              <w:spacing w:after="120"/>
              <w:rPr>
                <w:rFonts w:ascii="Arial" w:hAnsi="Arial" w:cs="Arial"/>
              </w:rPr>
            </w:pPr>
            <w:r w:rsidRPr="00214FA3">
              <w:rPr>
                <w:rFonts w:ascii="Arial" w:hAnsi="Arial" w:cs="Arial"/>
              </w:rPr>
              <w:t>9.6</w:t>
            </w:r>
          </w:p>
        </w:tc>
      </w:tr>
      <w:tr w:rsidR="008A4670" w:rsidRPr="00302082" w14:paraId="40B3BCB2" w14:textId="77777777" w:rsidTr="008A4670">
        <w:tc>
          <w:tcPr>
            <w:tcW w:w="1730" w:type="dxa"/>
            <w:shd w:val="clear" w:color="auto" w:fill="D9D9D9" w:themeFill="background1" w:themeFillShade="D9"/>
          </w:tcPr>
          <w:p w14:paraId="666B9CFE" w14:textId="77777777" w:rsidR="008A4670" w:rsidRPr="00302082" w:rsidRDefault="008A4670" w:rsidP="00302082">
            <w:pPr>
              <w:spacing w:after="120"/>
              <w:rPr>
                <w:rFonts w:ascii="Arial" w:hAnsi="Arial" w:cs="Arial"/>
                <w:b/>
              </w:rPr>
            </w:pPr>
            <w:r w:rsidRPr="00302082">
              <w:rPr>
                <w:rFonts w:ascii="Arial" w:hAnsi="Arial" w:cs="Arial"/>
                <w:b/>
              </w:rPr>
              <w:t>Learning/ teaching method</w:t>
            </w:r>
          </w:p>
        </w:tc>
        <w:tc>
          <w:tcPr>
            <w:tcW w:w="567" w:type="dxa"/>
          </w:tcPr>
          <w:p w14:paraId="4972A70C" w14:textId="77777777" w:rsidR="008A4670" w:rsidRPr="00302082" w:rsidRDefault="008A4670" w:rsidP="00302082">
            <w:pPr>
              <w:spacing w:after="120"/>
              <w:rPr>
                <w:rFonts w:ascii="Arial" w:hAnsi="Arial" w:cs="Arial"/>
                <w:b/>
              </w:rPr>
            </w:pPr>
          </w:p>
        </w:tc>
        <w:tc>
          <w:tcPr>
            <w:tcW w:w="567" w:type="dxa"/>
          </w:tcPr>
          <w:p w14:paraId="4E7F4AFB" w14:textId="77777777" w:rsidR="008A4670" w:rsidRPr="00302082" w:rsidRDefault="008A4670" w:rsidP="00302082">
            <w:pPr>
              <w:spacing w:after="120"/>
              <w:rPr>
                <w:rFonts w:ascii="Arial" w:hAnsi="Arial" w:cs="Arial"/>
                <w:b/>
              </w:rPr>
            </w:pPr>
          </w:p>
        </w:tc>
        <w:tc>
          <w:tcPr>
            <w:tcW w:w="567" w:type="dxa"/>
          </w:tcPr>
          <w:p w14:paraId="046C4DF0" w14:textId="77777777" w:rsidR="008A4670" w:rsidRPr="00302082" w:rsidRDefault="008A4670" w:rsidP="00302082">
            <w:pPr>
              <w:spacing w:after="120"/>
              <w:rPr>
                <w:rFonts w:ascii="Arial" w:hAnsi="Arial" w:cs="Arial"/>
                <w:b/>
              </w:rPr>
            </w:pPr>
          </w:p>
        </w:tc>
        <w:tc>
          <w:tcPr>
            <w:tcW w:w="567" w:type="dxa"/>
          </w:tcPr>
          <w:p w14:paraId="49F69FFE" w14:textId="77777777" w:rsidR="008A4670" w:rsidRPr="00302082" w:rsidRDefault="008A4670" w:rsidP="00302082">
            <w:pPr>
              <w:spacing w:after="120"/>
              <w:rPr>
                <w:rFonts w:ascii="Arial" w:hAnsi="Arial" w:cs="Arial"/>
                <w:b/>
              </w:rPr>
            </w:pPr>
          </w:p>
        </w:tc>
        <w:tc>
          <w:tcPr>
            <w:tcW w:w="567" w:type="dxa"/>
          </w:tcPr>
          <w:p w14:paraId="1564A8C5" w14:textId="77777777" w:rsidR="008A4670" w:rsidRPr="00302082" w:rsidRDefault="008A4670" w:rsidP="00302082">
            <w:pPr>
              <w:spacing w:after="120"/>
              <w:rPr>
                <w:rFonts w:ascii="Arial" w:hAnsi="Arial" w:cs="Arial"/>
                <w:b/>
              </w:rPr>
            </w:pPr>
          </w:p>
        </w:tc>
        <w:tc>
          <w:tcPr>
            <w:tcW w:w="567" w:type="dxa"/>
          </w:tcPr>
          <w:p w14:paraId="51AB4AB5" w14:textId="77777777" w:rsidR="008A4670" w:rsidRPr="00302082" w:rsidRDefault="008A4670" w:rsidP="00302082">
            <w:pPr>
              <w:spacing w:after="120"/>
              <w:rPr>
                <w:rFonts w:ascii="Arial" w:hAnsi="Arial" w:cs="Arial"/>
                <w:b/>
              </w:rPr>
            </w:pPr>
          </w:p>
        </w:tc>
        <w:tc>
          <w:tcPr>
            <w:tcW w:w="567" w:type="dxa"/>
          </w:tcPr>
          <w:p w14:paraId="335DE3FC" w14:textId="77777777" w:rsidR="008A4670" w:rsidRPr="00302082" w:rsidRDefault="008A4670" w:rsidP="00302082">
            <w:pPr>
              <w:spacing w:after="120"/>
              <w:rPr>
                <w:rFonts w:ascii="Arial" w:hAnsi="Arial" w:cs="Arial"/>
                <w:b/>
              </w:rPr>
            </w:pPr>
          </w:p>
        </w:tc>
        <w:tc>
          <w:tcPr>
            <w:tcW w:w="567" w:type="dxa"/>
          </w:tcPr>
          <w:p w14:paraId="34001968" w14:textId="77777777" w:rsidR="008A4670" w:rsidRPr="00302082" w:rsidRDefault="008A4670" w:rsidP="00302082">
            <w:pPr>
              <w:spacing w:after="120"/>
              <w:rPr>
                <w:rFonts w:ascii="Arial" w:hAnsi="Arial" w:cs="Arial"/>
                <w:b/>
              </w:rPr>
            </w:pPr>
          </w:p>
        </w:tc>
        <w:tc>
          <w:tcPr>
            <w:tcW w:w="567" w:type="dxa"/>
          </w:tcPr>
          <w:p w14:paraId="02DB82FA" w14:textId="77777777" w:rsidR="008A4670" w:rsidRPr="00302082" w:rsidRDefault="008A4670" w:rsidP="00302082">
            <w:pPr>
              <w:spacing w:after="120"/>
              <w:rPr>
                <w:rFonts w:ascii="Arial" w:hAnsi="Arial" w:cs="Arial"/>
                <w:b/>
              </w:rPr>
            </w:pPr>
          </w:p>
        </w:tc>
        <w:tc>
          <w:tcPr>
            <w:tcW w:w="567" w:type="dxa"/>
          </w:tcPr>
          <w:p w14:paraId="3A3C5C48" w14:textId="77777777" w:rsidR="008A4670" w:rsidRPr="00302082" w:rsidRDefault="008A4670" w:rsidP="00302082">
            <w:pPr>
              <w:spacing w:after="120"/>
              <w:rPr>
                <w:rFonts w:ascii="Arial" w:hAnsi="Arial" w:cs="Arial"/>
                <w:b/>
              </w:rPr>
            </w:pPr>
          </w:p>
        </w:tc>
        <w:tc>
          <w:tcPr>
            <w:tcW w:w="567" w:type="dxa"/>
          </w:tcPr>
          <w:p w14:paraId="38ACF71F" w14:textId="77777777" w:rsidR="008A4670" w:rsidRPr="00302082" w:rsidRDefault="008A4670" w:rsidP="00302082">
            <w:pPr>
              <w:spacing w:after="120"/>
              <w:rPr>
                <w:rFonts w:ascii="Arial" w:hAnsi="Arial" w:cs="Arial"/>
                <w:b/>
              </w:rPr>
            </w:pPr>
          </w:p>
        </w:tc>
        <w:tc>
          <w:tcPr>
            <w:tcW w:w="567" w:type="dxa"/>
          </w:tcPr>
          <w:p w14:paraId="5E913D3F" w14:textId="77777777" w:rsidR="008A4670" w:rsidRPr="00302082" w:rsidRDefault="008A4670" w:rsidP="00302082">
            <w:pPr>
              <w:spacing w:after="120"/>
              <w:rPr>
                <w:rFonts w:ascii="Arial" w:hAnsi="Arial" w:cs="Arial"/>
                <w:b/>
              </w:rPr>
            </w:pPr>
          </w:p>
        </w:tc>
        <w:tc>
          <w:tcPr>
            <w:tcW w:w="567" w:type="dxa"/>
          </w:tcPr>
          <w:p w14:paraId="04E783B0" w14:textId="77777777" w:rsidR="008A4670" w:rsidRPr="00302082" w:rsidRDefault="008A4670" w:rsidP="00302082">
            <w:pPr>
              <w:spacing w:after="120"/>
              <w:rPr>
                <w:rFonts w:ascii="Arial" w:hAnsi="Arial" w:cs="Arial"/>
                <w:b/>
              </w:rPr>
            </w:pPr>
          </w:p>
        </w:tc>
      </w:tr>
      <w:tr w:rsidR="008A4670" w:rsidRPr="00302082" w14:paraId="3E549B8C" w14:textId="77777777" w:rsidTr="008A4670">
        <w:tc>
          <w:tcPr>
            <w:tcW w:w="1730" w:type="dxa"/>
          </w:tcPr>
          <w:p w14:paraId="4A5AD6A0" w14:textId="77777777" w:rsidR="008A4670" w:rsidRPr="00302082" w:rsidRDefault="008A4670" w:rsidP="008A4670">
            <w:pPr>
              <w:spacing w:after="120"/>
              <w:rPr>
                <w:rFonts w:ascii="Arial" w:hAnsi="Arial" w:cs="Arial"/>
                <w:b/>
              </w:rPr>
            </w:pPr>
            <w:r w:rsidRPr="00302082">
              <w:rPr>
                <w:rFonts w:ascii="Arial" w:hAnsi="Arial" w:cs="Arial"/>
                <w:b/>
              </w:rPr>
              <w:t>Private Study</w:t>
            </w:r>
          </w:p>
        </w:tc>
        <w:tc>
          <w:tcPr>
            <w:tcW w:w="567" w:type="dxa"/>
          </w:tcPr>
          <w:p w14:paraId="19E8896D" w14:textId="77777777" w:rsidR="008A4670" w:rsidRPr="00302082" w:rsidRDefault="008A4670" w:rsidP="005E6458">
            <w:pPr>
              <w:spacing w:after="120"/>
              <w:jc w:val="center"/>
              <w:rPr>
                <w:rFonts w:ascii="Arial" w:hAnsi="Arial" w:cs="Arial"/>
                <w:b/>
              </w:rPr>
            </w:pPr>
            <w:r>
              <w:rPr>
                <w:rFonts w:ascii="Arial" w:hAnsi="Arial" w:cs="Arial"/>
                <w:b/>
              </w:rPr>
              <w:t>X</w:t>
            </w:r>
          </w:p>
        </w:tc>
        <w:tc>
          <w:tcPr>
            <w:tcW w:w="567" w:type="dxa"/>
          </w:tcPr>
          <w:p w14:paraId="08ECD126" w14:textId="77777777" w:rsidR="008A4670" w:rsidRDefault="008A4670" w:rsidP="005E6458">
            <w:pPr>
              <w:jc w:val="center"/>
            </w:pPr>
            <w:r w:rsidRPr="00076504">
              <w:rPr>
                <w:rFonts w:ascii="Arial" w:hAnsi="Arial" w:cs="Arial"/>
                <w:b/>
              </w:rPr>
              <w:t>X</w:t>
            </w:r>
          </w:p>
        </w:tc>
        <w:tc>
          <w:tcPr>
            <w:tcW w:w="567" w:type="dxa"/>
          </w:tcPr>
          <w:p w14:paraId="00205B47" w14:textId="77777777" w:rsidR="008A4670" w:rsidRDefault="008A4670" w:rsidP="005E6458">
            <w:pPr>
              <w:jc w:val="center"/>
            </w:pPr>
            <w:r w:rsidRPr="00076504">
              <w:rPr>
                <w:rFonts w:ascii="Arial" w:hAnsi="Arial" w:cs="Arial"/>
                <w:b/>
              </w:rPr>
              <w:t>X</w:t>
            </w:r>
          </w:p>
        </w:tc>
        <w:tc>
          <w:tcPr>
            <w:tcW w:w="567" w:type="dxa"/>
          </w:tcPr>
          <w:p w14:paraId="745A564E" w14:textId="77777777" w:rsidR="008A4670" w:rsidRDefault="008A4670" w:rsidP="005E6458">
            <w:pPr>
              <w:jc w:val="center"/>
            </w:pPr>
            <w:r w:rsidRPr="00076504">
              <w:rPr>
                <w:rFonts w:ascii="Arial" w:hAnsi="Arial" w:cs="Arial"/>
                <w:b/>
              </w:rPr>
              <w:t>X</w:t>
            </w:r>
          </w:p>
        </w:tc>
        <w:tc>
          <w:tcPr>
            <w:tcW w:w="567" w:type="dxa"/>
          </w:tcPr>
          <w:p w14:paraId="48ADF249" w14:textId="77777777" w:rsidR="008A4670" w:rsidRDefault="008A4670" w:rsidP="005E6458">
            <w:pPr>
              <w:jc w:val="center"/>
            </w:pPr>
            <w:r w:rsidRPr="00076504">
              <w:rPr>
                <w:rFonts w:ascii="Arial" w:hAnsi="Arial" w:cs="Arial"/>
                <w:b/>
              </w:rPr>
              <w:t>X</w:t>
            </w:r>
          </w:p>
        </w:tc>
        <w:tc>
          <w:tcPr>
            <w:tcW w:w="567" w:type="dxa"/>
          </w:tcPr>
          <w:p w14:paraId="5434BDCC" w14:textId="77777777" w:rsidR="008A4670" w:rsidRDefault="008A4670" w:rsidP="005E6458">
            <w:pPr>
              <w:jc w:val="center"/>
            </w:pPr>
            <w:r w:rsidRPr="00076504">
              <w:rPr>
                <w:rFonts w:ascii="Arial" w:hAnsi="Arial" w:cs="Arial"/>
                <w:b/>
              </w:rPr>
              <w:t>X</w:t>
            </w:r>
          </w:p>
        </w:tc>
        <w:tc>
          <w:tcPr>
            <w:tcW w:w="567" w:type="dxa"/>
          </w:tcPr>
          <w:p w14:paraId="06622ECD" w14:textId="77777777" w:rsidR="008A4670" w:rsidRPr="00302082" w:rsidRDefault="008A4670" w:rsidP="005E6458">
            <w:pPr>
              <w:spacing w:after="120"/>
              <w:jc w:val="center"/>
              <w:rPr>
                <w:rFonts w:ascii="Arial" w:hAnsi="Arial" w:cs="Arial"/>
                <w:b/>
              </w:rPr>
            </w:pPr>
          </w:p>
        </w:tc>
        <w:tc>
          <w:tcPr>
            <w:tcW w:w="567" w:type="dxa"/>
          </w:tcPr>
          <w:p w14:paraId="7FAA3354" w14:textId="77777777" w:rsidR="008A4670" w:rsidRPr="00302082" w:rsidRDefault="008A4670" w:rsidP="005E6458">
            <w:pPr>
              <w:spacing w:after="120"/>
              <w:jc w:val="center"/>
              <w:rPr>
                <w:rFonts w:ascii="Arial" w:hAnsi="Arial" w:cs="Arial"/>
                <w:b/>
              </w:rPr>
            </w:pPr>
          </w:p>
        </w:tc>
        <w:tc>
          <w:tcPr>
            <w:tcW w:w="567" w:type="dxa"/>
          </w:tcPr>
          <w:p w14:paraId="3F801AF2" w14:textId="77777777" w:rsidR="008A4670" w:rsidRPr="00302082" w:rsidRDefault="008A4670" w:rsidP="005E6458">
            <w:pPr>
              <w:spacing w:after="120"/>
              <w:jc w:val="center"/>
              <w:rPr>
                <w:rFonts w:ascii="Arial" w:hAnsi="Arial" w:cs="Arial"/>
                <w:b/>
              </w:rPr>
            </w:pPr>
          </w:p>
        </w:tc>
        <w:tc>
          <w:tcPr>
            <w:tcW w:w="567" w:type="dxa"/>
          </w:tcPr>
          <w:p w14:paraId="30969274" w14:textId="32202E09" w:rsidR="008A4670" w:rsidRPr="00302082" w:rsidRDefault="00C14898" w:rsidP="005E6458">
            <w:pPr>
              <w:spacing w:after="120"/>
              <w:jc w:val="center"/>
              <w:rPr>
                <w:rFonts w:ascii="Arial" w:hAnsi="Arial" w:cs="Arial"/>
                <w:b/>
              </w:rPr>
            </w:pPr>
            <w:r>
              <w:rPr>
                <w:rFonts w:ascii="Arial" w:hAnsi="Arial" w:cs="Arial"/>
                <w:b/>
              </w:rPr>
              <w:t>X</w:t>
            </w:r>
          </w:p>
        </w:tc>
        <w:tc>
          <w:tcPr>
            <w:tcW w:w="567" w:type="dxa"/>
          </w:tcPr>
          <w:p w14:paraId="1B7D2C22" w14:textId="141B1AA7" w:rsidR="008A4670" w:rsidRPr="00302082" w:rsidRDefault="00C14898" w:rsidP="005E6458">
            <w:pPr>
              <w:spacing w:after="120"/>
              <w:jc w:val="center"/>
              <w:rPr>
                <w:rFonts w:ascii="Arial" w:hAnsi="Arial" w:cs="Arial"/>
                <w:b/>
              </w:rPr>
            </w:pPr>
            <w:r>
              <w:rPr>
                <w:rFonts w:ascii="Arial" w:hAnsi="Arial" w:cs="Arial"/>
                <w:b/>
              </w:rPr>
              <w:t>X</w:t>
            </w:r>
          </w:p>
        </w:tc>
        <w:tc>
          <w:tcPr>
            <w:tcW w:w="567" w:type="dxa"/>
          </w:tcPr>
          <w:p w14:paraId="2C12CC79" w14:textId="77777777" w:rsidR="008A4670" w:rsidRPr="00302082" w:rsidRDefault="008A4670" w:rsidP="005E6458">
            <w:pPr>
              <w:spacing w:after="120"/>
              <w:jc w:val="center"/>
              <w:rPr>
                <w:rFonts w:ascii="Arial" w:hAnsi="Arial" w:cs="Arial"/>
                <w:b/>
              </w:rPr>
            </w:pPr>
          </w:p>
        </w:tc>
        <w:tc>
          <w:tcPr>
            <w:tcW w:w="567" w:type="dxa"/>
          </w:tcPr>
          <w:p w14:paraId="683B19AB" w14:textId="6F078E6C" w:rsidR="008A4670" w:rsidRPr="00302082" w:rsidRDefault="00214FA3" w:rsidP="005E6458">
            <w:pPr>
              <w:spacing w:after="120"/>
              <w:jc w:val="center"/>
              <w:rPr>
                <w:rFonts w:ascii="Arial" w:hAnsi="Arial" w:cs="Arial"/>
                <w:b/>
              </w:rPr>
            </w:pPr>
            <w:r>
              <w:rPr>
                <w:rFonts w:ascii="Arial" w:hAnsi="Arial" w:cs="Arial"/>
                <w:b/>
              </w:rPr>
              <w:t>X</w:t>
            </w:r>
          </w:p>
        </w:tc>
      </w:tr>
      <w:tr w:rsidR="008A4670" w:rsidRPr="008A4670" w14:paraId="664DFCD7" w14:textId="77777777" w:rsidTr="008A4670">
        <w:tc>
          <w:tcPr>
            <w:tcW w:w="1730" w:type="dxa"/>
          </w:tcPr>
          <w:p w14:paraId="4EE02F50" w14:textId="77777777" w:rsidR="008A4670" w:rsidRPr="008A4670" w:rsidRDefault="008A4670" w:rsidP="008A4670">
            <w:pPr>
              <w:spacing w:after="120"/>
              <w:rPr>
                <w:rFonts w:ascii="Arial" w:hAnsi="Arial" w:cs="Arial"/>
              </w:rPr>
            </w:pPr>
            <w:r w:rsidRPr="008A4670">
              <w:rPr>
                <w:rFonts w:ascii="Arial" w:hAnsi="Arial" w:cs="Arial"/>
              </w:rPr>
              <w:t>Lectures</w:t>
            </w:r>
          </w:p>
        </w:tc>
        <w:tc>
          <w:tcPr>
            <w:tcW w:w="567" w:type="dxa"/>
          </w:tcPr>
          <w:p w14:paraId="0983E7A8" w14:textId="77777777" w:rsidR="008A4670" w:rsidRDefault="008A4670" w:rsidP="005E6458">
            <w:pPr>
              <w:jc w:val="center"/>
            </w:pPr>
            <w:r w:rsidRPr="00655E34">
              <w:rPr>
                <w:rFonts w:ascii="Arial" w:hAnsi="Arial" w:cs="Arial"/>
                <w:b/>
              </w:rPr>
              <w:t>X</w:t>
            </w:r>
          </w:p>
        </w:tc>
        <w:tc>
          <w:tcPr>
            <w:tcW w:w="567" w:type="dxa"/>
          </w:tcPr>
          <w:p w14:paraId="245AD879" w14:textId="77777777" w:rsidR="008A4670" w:rsidRDefault="008A4670" w:rsidP="005E6458">
            <w:pPr>
              <w:jc w:val="center"/>
            </w:pPr>
            <w:r w:rsidRPr="00655E34">
              <w:rPr>
                <w:rFonts w:ascii="Arial" w:hAnsi="Arial" w:cs="Arial"/>
                <w:b/>
              </w:rPr>
              <w:t>X</w:t>
            </w:r>
          </w:p>
        </w:tc>
        <w:tc>
          <w:tcPr>
            <w:tcW w:w="567" w:type="dxa"/>
          </w:tcPr>
          <w:p w14:paraId="4C2F5586" w14:textId="77777777" w:rsidR="008A4670" w:rsidRDefault="008A4670" w:rsidP="005E6458">
            <w:pPr>
              <w:jc w:val="center"/>
            </w:pPr>
            <w:r w:rsidRPr="00655E34">
              <w:rPr>
                <w:rFonts w:ascii="Arial" w:hAnsi="Arial" w:cs="Arial"/>
                <w:b/>
              </w:rPr>
              <w:t>X</w:t>
            </w:r>
          </w:p>
        </w:tc>
        <w:tc>
          <w:tcPr>
            <w:tcW w:w="567" w:type="dxa"/>
          </w:tcPr>
          <w:p w14:paraId="4EF0DF07" w14:textId="77777777" w:rsidR="008A4670" w:rsidRDefault="008A4670" w:rsidP="005E6458">
            <w:pPr>
              <w:jc w:val="center"/>
            </w:pPr>
            <w:r w:rsidRPr="00655E34">
              <w:rPr>
                <w:rFonts w:ascii="Arial" w:hAnsi="Arial" w:cs="Arial"/>
                <w:b/>
              </w:rPr>
              <w:t>X</w:t>
            </w:r>
          </w:p>
        </w:tc>
        <w:tc>
          <w:tcPr>
            <w:tcW w:w="567" w:type="dxa"/>
          </w:tcPr>
          <w:p w14:paraId="09A8F839" w14:textId="77777777" w:rsidR="008A4670" w:rsidRDefault="008A4670" w:rsidP="005E6458">
            <w:pPr>
              <w:jc w:val="center"/>
            </w:pPr>
            <w:r w:rsidRPr="00655E34">
              <w:rPr>
                <w:rFonts w:ascii="Arial" w:hAnsi="Arial" w:cs="Arial"/>
                <w:b/>
              </w:rPr>
              <w:t>X</w:t>
            </w:r>
          </w:p>
        </w:tc>
        <w:tc>
          <w:tcPr>
            <w:tcW w:w="567" w:type="dxa"/>
          </w:tcPr>
          <w:p w14:paraId="32474CAB" w14:textId="77777777" w:rsidR="008A4670" w:rsidRDefault="008A4670" w:rsidP="005E6458">
            <w:pPr>
              <w:jc w:val="center"/>
            </w:pPr>
            <w:r w:rsidRPr="00655E34">
              <w:rPr>
                <w:rFonts w:ascii="Arial" w:hAnsi="Arial" w:cs="Arial"/>
                <w:b/>
              </w:rPr>
              <w:t>X</w:t>
            </w:r>
          </w:p>
        </w:tc>
        <w:tc>
          <w:tcPr>
            <w:tcW w:w="567" w:type="dxa"/>
          </w:tcPr>
          <w:p w14:paraId="74550B2B" w14:textId="77777777" w:rsidR="008A4670" w:rsidRDefault="008A4670" w:rsidP="005E6458">
            <w:pPr>
              <w:jc w:val="center"/>
            </w:pPr>
            <w:r w:rsidRPr="00655E34">
              <w:rPr>
                <w:rFonts w:ascii="Arial" w:hAnsi="Arial" w:cs="Arial"/>
                <w:b/>
              </w:rPr>
              <w:t>X</w:t>
            </w:r>
          </w:p>
        </w:tc>
        <w:tc>
          <w:tcPr>
            <w:tcW w:w="567" w:type="dxa"/>
          </w:tcPr>
          <w:p w14:paraId="7D9A62A9" w14:textId="77777777" w:rsidR="008A4670" w:rsidRPr="008A4670" w:rsidRDefault="008A4670" w:rsidP="005E6458">
            <w:pPr>
              <w:spacing w:after="120"/>
              <w:jc w:val="center"/>
              <w:rPr>
                <w:rFonts w:ascii="Arial" w:hAnsi="Arial" w:cs="Arial"/>
                <w:b/>
              </w:rPr>
            </w:pPr>
          </w:p>
        </w:tc>
        <w:tc>
          <w:tcPr>
            <w:tcW w:w="567" w:type="dxa"/>
          </w:tcPr>
          <w:p w14:paraId="26C7D8EB" w14:textId="77777777" w:rsidR="008A4670" w:rsidRPr="008A4670" w:rsidRDefault="008A4670" w:rsidP="005E6458">
            <w:pPr>
              <w:spacing w:after="120"/>
              <w:jc w:val="center"/>
              <w:rPr>
                <w:rFonts w:ascii="Arial" w:hAnsi="Arial" w:cs="Arial"/>
                <w:b/>
              </w:rPr>
            </w:pPr>
          </w:p>
        </w:tc>
        <w:tc>
          <w:tcPr>
            <w:tcW w:w="567" w:type="dxa"/>
          </w:tcPr>
          <w:p w14:paraId="5BD97C05" w14:textId="650661DF" w:rsidR="008A4670" w:rsidRPr="008A4670" w:rsidRDefault="00FF4C8D" w:rsidP="005E6458">
            <w:pPr>
              <w:spacing w:after="120"/>
              <w:jc w:val="center"/>
              <w:rPr>
                <w:rFonts w:ascii="Arial" w:hAnsi="Arial" w:cs="Arial"/>
                <w:b/>
              </w:rPr>
            </w:pPr>
            <w:r>
              <w:rPr>
                <w:rFonts w:ascii="Arial" w:hAnsi="Arial" w:cs="Arial"/>
                <w:b/>
              </w:rPr>
              <w:t>X</w:t>
            </w:r>
          </w:p>
        </w:tc>
        <w:tc>
          <w:tcPr>
            <w:tcW w:w="567" w:type="dxa"/>
          </w:tcPr>
          <w:p w14:paraId="4177C50D" w14:textId="285876BB" w:rsidR="008A4670" w:rsidRPr="008A4670" w:rsidRDefault="00FF4C8D" w:rsidP="005E6458">
            <w:pPr>
              <w:spacing w:after="120"/>
              <w:jc w:val="center"/>
              <w:rPr>
                <w:rFonts w:ascii="Arial" w:hAnsi="Arial" w:cs="Arial"/>
                <w:b/>
              </w:rPr>
            </w:pPr>
            <w:r>
              <w:rPr>
                <w:rFonts w:ascii="Arial" w:hAnsi="Arial" w:cs="Arial"/>
                <w:b/>
              </w:rPr>
              <w:t>X</w:t>
            </w:r>
          </w:p>
        </w:tc>
        <w:tc>
          <w:tcPr>
            <w:tcW w:w="567" w:type="dxa"/>
          </w:tcPr>
          <w:p w14:paraId="2ACF5984" w14:textId="77777777" w:rsidR="008A4670" w:rsidRPr="008A4670" w:rsidRDefault="008A4670" w:rsidP="005E6458">
            <w:pPr>
              <w:spacing w:after="120"/>
              <w:jc w:val="center"/>
              <w:rPr>
                <w:rFonts w:ascii="Arial" w:hAnsi="Arial" w:cs="Arial"/>
                <w:b/>
              </w:rPr>
            </w:pPr>
          </w:p>
        </w:tc>
        <w:tc>
          <w:tcPr>
            <w:tcW w:w="567" w:type="dxa"/>
          </w:tcPr>
          <w:p w14:paraId="6FA9F5F7" w14:textId="77777777" w:rsidR="008A4670" w:rsidRPr="008A4670" w:rsidRDefault="008A4670" w:rsidP="005E6458">
            <w:pPr>
              <w:spacing w:after="120"/>
              <w:jc w:val="center"/>
              <w:rPr>
                <w:rFonts w:ascii="Arial" w:hAnsi="Arial" w:cs="Arial"/>
                <w:b/>
              </w:rPr>
            </w:pPr>
          </w:p>
        </w:tc>
      </w:tr>
      <w:tr w:rsidR="008A4670" w:rsidRPr="008A4670" w14:paraId="3EBFC9E7" w14:textId="77777777" w:rsidTr="008A4670">
        <w:tc>
          <w:tcPr>
            <w:tcW w:w="1730" w:type="dxa"/>
          </w:tcPr>
          <w:p w14:paraId="58E9A489" w14:textId="77777777" w:rsidR="008A4670" w:rsidRPr="008A4670" w:rsidRDefault="008A4670" w:rsidP="008A4670">
            <w:pPr>
              <w:spacing w:after="120"/>
              <w:rPr>
                <w:rFonts w:ascii="Arial" w:hAnsi="Arial" w:cs="Arial"/>
              </w:rPr>
            </w:pPr>
            <w:r w:rsidRPr="008A4670">
              <w:rPr>
                <w:rFonts w:ascii="Arial" w:hAnsi="Arial" w:cs="Arial"/>
              </w:rPr>
              <w:t>Seminars</w:t>
            </w:r>
          </w:p>
        </w:tc>
        <w:tc>
          <w:tcPr>
            <w:tcW w:w="567" w:type="dxa"/>
          </w:tcPr>
          <w:p w14:paraId="165A1335" w14:textId="77777777" w:rsidR="008A4670" w:rsidRDefault="008A4670" w:rsidP="005E6458">
            <w:pPr>
              <w:jc w:val="center"/>
            </w:pPr>
            <w:r w:rsidRPr="00DD3FD1">
              <w:rPr>
                <w:rFonts w:ascii="Arial" w:hAnsi="Arial" w:cs="Arial"/>
                <w:b/>
              </w:rPr>
              <w:t>X</w:t>
            </w:r>
          </w:p>
        </w:tc>
        <w:tc>
          <w:tcPr>
            <w:tcW w:w="567" w:type="dxa"/>
          </w:tcPr>
          <w:p w14:paraId="189FA043" w14:textId="77777777" w:rsidR="008A4670" w:rsidRDefault="008A4670" w:rsidP="005E6458">
            <w:pPr>
              <w:jc w:val="center"/>
            </w:pPr>
            <w:r w:rsidRPr="00DD3FD1">
              <w:rPr>
                <w:rFonts w:ascii="Arial" w:hAnsi="Arial" w:cs="Arial"/>
                <w:b/>
              </w:rPr>
              <w:t>X</w:t>
            </w:r>
          </w:p>
        </w:tc>
        <w:tc>
          <w:tcPr>
            <w:tcW w:w="567" w:type="dxa"/>
          </w:tcPr>
          <w:p w14:paraId="3ED3F32C" w14:textId="77777777" w:rsidR="008A4670" w:rsidRDefault="008A4670" w:rsidP="005E6458">
            <w:pPr>
              <w:jc w:val="center"/>
            </w:pPr>
            <w:r w:rsidRPr="00DD3FD1">
              <w:rPr>
                <w:rFonts w:ascii="Arial" w:hAnsi="Arial" w:cs="Arial"/>
                <w:b/>
              </w:rPr>
              <w:t>X</w:t>
            </w:r>
          </w:p>
        </w:tc>
        <w:tc>
          <w:tcPr>
            <w:tcW w:w="567" w:type="dxa"/>
          </w:tcPr>
          <w:p w14:paraId="6424A7BD" w14:textId="77777777" w:rsidR="008A4670" w:rsidRDefault="008A4670" w:rsidP="005E6458">
            <w:pPr>
              <w:jc w:val="center"/>
            </w:pPr>
            <w:r w:rsidRPr="00DD3FD1">
              <w:rPr>
                <w:rFonts w:ascii="Arial" w:hAnsi="Arial" w:cs="Arial"/>
                <w:b/>
              </w:rPr>
              <w:t>X</w:t>
            </w:r>
          </w:p>
        </w:tc>
        <w:tc>
          <w:tcPr>
            <w:tcW w:w="567" w:type="dxa"/>
          </w:tcPr>
          <w:p w14:paraId="6D43E5CF" w14:textId="77777777" w:rsidR="008A4670" w:rsidRDefault="008A4670" w:rsidP="005E6458">
            <w:pPr>
              <w:jc w:val="center"/>
            </w:pPr>
            <w:r w:rsidRPr="00DD3FD1">
              <w:rPr>
                <w:rFonts w:ascii="Arial" w:hAnsi="Arial" w:cs="Arial"/>
                <w:b/>
              </w:rPr>
              <w:t>X</w:t>
            </w:r>
          </w:p>
        </w:tc>
        <w:tc>
          <w:tcPr>
            <w:tcW w:w="567" w:type="dxa"/>
          </w:tcPr>
          <w:p w14:paraId="60D42278" w14:textId="77777777" w:rsidR="008A4670" w:rsidRDefault="008A4670" w:rsidP="005E6458">
            <w:pPr>
              <w:jc w:val="center"/>
            </w:pPr>
            <w:r w:rsidRPr="00DD3FD1">
              <w:rPr>
                <w:rFonts w:ascii="Arial" w:hAnsi="Arial" w:cs="Arial"/>
                <w:b/>
              </w:rPr>
              <w:t>X</w:t>
            </w:r>
          </w:p>
        </w:tc>
        <w:tc>
          <w:tcPr>
            <w:tcW w:w="567" w:type="dxa"/>
          </w:tcPr>
          <w:p w14:paraId="453B4191" w14:textId="77777777" w:rsidR="008A4670" w:rsidRDefault="008A4670" w:rsidP="005E6458">
            <w:pPr>
              <w:jc w:val="center"/>
            </w:pPr>
            <w:r w:rsidRPr="00DD3FD1">
              <w:rPr>
                <w:rFonts w:ascii="Arial" w:hAnsi="Arial" w:cs="Arial"/>
                <w:b/>
              </w:rPr>
              <w:t>X</w:t>
            </w:r>
          </w:p>
        </w:tc>
        <w:tc>
          <w:tcPr>
            <w:tcW w:w="567" w:type="dxa"/>
          </w:tcPr>
          <w:p w14:paraId="0D4F27B4" w14:textId="77777777" w:rsidR="008A4670" w:rsidRPr="008A4670" w:rsidRDefault="008A4670" w:rsidP="005E6458">
            <w:pPr>
              <w:spacing w:after="120"/>
              <w:jc w:val="center"/>
              <w:rPr>
                <w:rFonts w:ascii="Arial" w:hAnsi="Arial" w:cs="Arial"/>
                <w:b/>
              </w:rPr>
            </w:pPr>
          </w:p>
        </w:tc>
        <w:tc>
          <w:tcPr>
            <w:tcW w:w="567" w:type="dxa"/>
          </w:tcPr>
          <w:p w14:paraId="30B2D791" w14:textId="77777777" w:rsidR="008A4670" w:rsidRPr="008A4670" w:rsidRDefault="008A4670" w:rsidP="005E6458">
            <w:pPr>
              <w:spacing w:after="120"/>
              <w:jc w:val="center"/>
              <w:rPr>
                <w:rFonts w:ascii="Arial" w:hAnsi="Arial" w:cs="Arial"/>
                <w:b/>
              </w:rPr>
            </w:pPr>
          </w:p>
        </w:tc>
        <w:tc>
          <w:tcPr>
            <w:tcW w:w="567" w:type="dxa"/>
          </w:tcPr>
          <w:p w14:paraId="5804B1D6" w14:textId="6CAABC58" w:rsidR="008A4670" w:rsidRPr="008A4670" w:rsidRDefault="00FF4C8D" w:rsidP="005E6458">
            <w:pPr>
              <w:spacing w:after="120"/>
              <w:jc w:val="center"/>
              <w:rPr>
                <w:rFonts w:ascii="Arial" w:hAnsi="Arial" w:cs="Arial"/>
                <w:b/>
              </w:rPr>
            </w:pPr>
            <w:r>
              <w:rPr>
                <w:rFonts w:ascii="Arial" w:hAnsi="Arial" w:cs="Arial"/>
                <w:b/>
              </w:rPr>
              <w:t>X</w:t>
            </w:r>
          </w:p>
        </w:tc>
        <w:tc>
          <w:tcPr>
            <w:tcW w:w="567" w:type="dxa"/>
          </w:tcPr>
          <w:p w14:paraId="4727489E" w14:textId="56841598" w:rsidR="008A4670" w:rsidRPr="008A4670" w:rsidRDefault="00FF4C8D" w:rsidP="005E6458">
            <w:pPr>
              <w:spacing w:after="120"/>
              <w:jc w:val="center"/>
              <w:rPr>
                <w:rFonts w:ascii="Arial" w:hAnsi="Arial" w:cs="Arial"/>
                <w:b/>
              </w:rPr>
            </w:pPr>
            <w:r>
              <w:rPr>
                <w:rFonts w:ascii="Arial" w:hAnsi="Arial" w:cs="Arial"/>
                <w:b/>
              </w:rPr>
              <w:t>X</w:t>
            </w:r>
          </w:p>
        </w:tc>
        <w:tc>
          <w:tcPr>
            <w:tcW w:w="567" w:type="dxa"/>
          </w:tcPr>
          <w:p w14:paraId="4919A220" w14:textId="77777777" w:rsidR="008A4670" w:rsidRPr="008A4670" w:rsidRDefault="008A4670" w:rsidP="005E6458">
            <w:pPr>
              <w:spacing w:after="120"/>
              <w:jc w:val="center"/>
              <w:rPr>
                <w:rFonts w:ascii="Arial" w:hAnsi="Arial" w:cs="Arial"/>
                <w:b/>
              </w:rPr>
            </w:pPr>
          </w:p>
        </w:tc>
        <w:tc>
          <w:tcPr>
            <w:tcW w:w="567" w:type="dxa"/>
          </w:tcPr>
          <w:p w14:paraId="776D7F76" w14:textId="77777777" w:rsidR="008A4670" w:rsidRPr="008A4670" w:rsidRDefault="008A4670" w:rsidP="005E6458">
            <w:pPr>
              <w:spacing w:after="120"/>
              <w:jc w:val="center"/>
              <w:rPr>
                <w:rFonts w:ascii="Arial" w:hAnsi="Arial" w:cs="Arial"/>
                <w:b/>
              </w:rPr>
            </w:pPr>
          </w:p>
        </w:tc>
      </w:tr>
      <w:tr w:rsidR="008A4670" w:rsidRPr="00302082" w14:paraId="6763AC69" w14:textId="77777777" w:rsidTr="008A4670">
        <w:tc>
          <w:tcPr>
            <w:tcW w:w="1730" w:type="dxa"/>
          </w:tcPr>
          <w:p w14:paraId="5EB17C75" w14:textId="77777777" w:rsidR="008A4670" w:rsidRPr="00164E72" w:rsidRDefault="008A4670" w:rsidP="008A4670">
            <w:pPr>
              <w:spacing w:after="120"/>
              <w:rPr>
                <w:rFonts w:ascii="Arial" w:hAnsi="Arial" w:cs="Arial"/>
              </w:rPr>
            </w:pPr>
            <w:r w:rsidRPr="00164E72">
              <w:rPr>
                <w:rFonts w:ascii="Arial" w:hAnsi="Arial" w:cs="Arial"/>
              </w:rPr>
              <w:t>One-to-one/ small-group tutorials</w:t>
            </w:r>
          </w:p>
        </w:tc>
        <w:tc>
          <w:tcPr>
            <w:tcW w:w="567" w:type="dxa"/>
          </w:tcPr>
          <w:p w14:paraId="5A0070AA" w14:textId="77777777" w:rsidR="008A4670" w:rsidRPr="00302082" w:rsidRDefault="008A4670" w:rsidP="005E6458">
            <w:pPr>
              <w:spacing w:after="120"/>
              <w:jc w:val="center"/>
              <w:rPr>
                <w:rFonts w:ascii="Arial" w:hAnsi="Arial" w:cs="Arial"/>
                <w:b/>
              </w:rPr>
            </w:pPr>
          </w:p>
        </w:tc>
        <w:tc>
          <w:tcPr>
            <w:tcW w:w="567" w:type="dxa"/>
          </w:tcPr>
          <w:p w14:paraId="5DEF13A1" w14:textId="77777777" w:rsidR="008A4670" w:rsidRPr="00302082" w:rsidRDefault="008A4670" w:rsidP="005E6458">
            <w:pPr>
              <w:spacing w:after="120"/>
              <w:jc w:val="center"/>
              <w:rPr>
                <w:rFonts w:ascii="Arial" w:hAnsi="Arial" w:cs="Arial"/>
                <w:b/>
              </w:rPr>
            </w:pPr>
          </w:p>
        </w:tc>
        <w:tc>
          <w:tcPr>
            <w:tcW w:w="567" w:type="dxa"/>
          </w:tcPr>
          <w:p w14:paraId="37D0FA94" w14:textId="77777777" w:rsidR="008A4670" w:rsidRPr="00302082" w:rsidRDefault="008A4670" w:rsidP="005E6458">
            <w:pPr>
              <w:spacing w:after="120"/>
              <w:jc w:val="center"/>
              <w:rPr>
                <w:rFonts w:ascii="Arial" w:hAnsi="Arial" w:cs="Arial"/>
                <w:b/>
              </w:rPr>
            </w:pPr>
          </w:p>
        </w:tc>
        <w:tc>
          <w:tcPr>
            <w:tcW w:w="567" w:type="dxa"/>
          </w:tcPr>
          <w:p w14:paraId="6729D99A" w14:textId="77777777" w:rsidR="008A4670" w:rsidRPr="00302082" w:rsidRDefault="008A4670" w:rsidP="005E6458">
            <w:pPr>
              <w:spacing w:after="120"/>
              <w:jc w:val="center"/>
              <w:rPr>
                <w:rFonts w:ascii="Arial" w:hAnsi="Arial" w:cs="Arial"/>
                <w:b/>
              </w:rPr>
            </w:pPr>
            <w:r>
              <w:rPr>
                <w:rFonts w:ascii="Arial" w:hAnsi="Arial" w:cs="Arial"/>
                <w:b/>
              </w:rPr>
              <w:t>X</w:t>
            </w:r>
          </w:p>
        </w:tc>
        <w:tc>
          <w:tcPr>
            <w:tcW w:w="567" w:type="dxa"/>
          </w:tcPr>
          <w:p w14:paraId="4B8DE0FB" w14:textId="77777777" w:rsidR="008A4670" w:rsidRPr="00302082" w:rsidRDefault="008A4670" w:rsidP="005E6458">
            <w:pPr>
              <w:spacing w:after="120"/>
              <w:jc w:val="center"/>
              <w:rPr>
                <w:rFonts w:ascii="Arial" w:hAnsi="Arial" w:cs="Arial"/>
                <w:b/>
              </w:rPr>
            </w:pPr>
          </w:p>
        </w:tc>
        <w:tc>
          <w:tcPr>
            <w:tcW w:w="567" w:type="dxa"/>
          </w:tcPr>
          <w:p w14:paraId="1CFCD693" w14:textId="77777777" w:rsidR="008A4670" w:rsidRPr="00302082" w:rsidRDefault="008A4670" w:rsidP="005E6458">
            <w:pPr>
              <w:spacing w:after="120"/>
              <w:jc w:val="center"/>
              <w:rPr>
                <w:rFonts w:ascii="Arial" w:hAnsi="Arial" w:cs="Arial"/>
                <w:b/>
              </w:rPr>
            </w:pPr>
          </w:p>
        </w:tc>
        <w:tc>
          <w:tcPr>
            <w:tcW w:w="567" w:type="dxa"/>
          </w:tcPr>
          <w:p w14:paraId="2AC093A1" w14:textId="77777777" w:rsidR="008A4670" w:rsidRPr="00302082" w:rsidRDefault="008A4670" w:rsidP="005E6458">
            <w:pPr>
              <w:spacing w:after="120"/>
              <w:jc w:val="center"/>
              <w:rPr>
                <w:rFonts w:ascii="Arial" w:hAnsi="Arial" w:cs="Arial"/>
                <w:b/>
              </w:rPr>
            </w:pPr>
            <w:r>
              <w:rPr>
                <w:rFonts w:ascii="Arial" w:hAnsi="Arial" w:cs="Arial"/>
                <w:b/>
              </w:rPr>
              <w:t>X</w:t>
            </w:r>
          </w:p>
        </w:tc>
        <w:tc>
          <w:tcPr>
            <w:tcW w:w="567" w:type="dxa"/>
          </w:tcPr>
          <w:p w14:paraId="38EC533E" w14:textId="77777777" w:rsidR="008A4670" w:rsidRPr="00302082" w:rsidRDefault="008A4670" w:rsidP="005E6458">
            <w:pPr>
              <w:spacing w:after="120"/>
              <w:jc w:val="center"/>
              <w:rPr>
                <w:rFonts w:ascii="Arial" w:hAnsi="Arial" w:cs="Arial"/>
                <w:b/>
              </w:rPr>
            </w:pPr>
          </w:p>
        </w:tc>
        <w:tc>
          <w:tcPr>
            <w:tcW w:w="567" w:type="dxa"/>
          </w:tcPr>
          <w:p w14:paraId="5D423D80" w14:textId="77777777" w:rsidR="008A4670" w:rsidRPr="00302082" w:rsidRDefault="008A4670" w:rsidP="005E6458">
            <w:pPr>
              <w:spacing w:after="120"/>
              <w:jc w:val="center"/>
              <w:rPr>
                <w:rFonts w:ascii="Arial" w:hAnsi="Arial" w:cs="Arial"/>
                <w:b/>
              </w:rPr>
            </w:pPr>
          </w:p>
        </w:tc>
        <w:tc>
          <w:tcPr>
            <w:tcW w:w="567" w:type="dxa"/>
          </w:tcPr>
          <w:p w14:paraId="513E3862" w14:textId="77777777" w:rsidR="008A4670" w:rsidRPr="00302082" w:rsidRDefault="008A4670" w:rsidP="005E6458">
            <w:pPr>
              <w:spacing w:after="120"/>
              <w:jc w:val="center"/>
              <w:rPr>
                <w:rFonts w:ascii="Arial" w:hAnsi="Arial" w:cs="Arial"/>
                <w:b/>
              </w:rPr>
            </w:pPr>
          </w:p>
        </w:tc>
        <w:tc>
          <w:tcPr>
            <w:tcW w:w="567" w:type="dxa"/>
          </w:tcPr>
          <w:p w14:paraId="5B05DC1F" w14:textId="77777777" w:rsidR="008A4670" w:rsidRPr="00302082" w:rsidRDefault="008A4670" w:rsidP="005E6458">
            <w:pPr>
              <w:spacing w:after="120"/>
              <w:jc w:val="center"/>
              <w:rPr>
                <w:rFonts w:ascii="Arial" w:hAnsi="Arial" w:cs="Arial"/>
                <w:b/>
              </w:rPr>
            </w:pPr>
          </w:p>
        </w:tc>
        <w:tc>
          <w:tcPr>
            <w:tcW w:w="567" w:type="dxa"/>
          </w:tcPr>
          <w:p w14:paraId="0ADA66E9" w14:textId="77777777" w:rsidR="008A4670" w:rsidRPr="00302082" w:rsidRDefault="008A4670" w:rsidP="005E6458">
            <w:pPr>
              <w:spacing w:after="120"/>
              <w:jc w:val="center"/>
              <w:rPr>
                <w:rFonts w:ascii="Arial" w:hAnsi="Arial" w:cs="Arial"/>
                <w:b/>
              </w:rPr>
            </w:pPr>
          </w:p>
        </w:tc>
        <w:tc>
          <w:tcPr>
            <w:tcW w:w="567" w:type="dxa"/>
          </w:tcPr>
          <w:p w14:paraId="77AA9D5B" w14:textId="77777777" w:rsidR="008A4670" w:rsidRPr="00302082" w:rsidRDefault="008A4670" w:rsidP="005E6458">
            <w:pPr>
              <w:spacing w:after="120"/>
              <w:jc w:val="center"/>
              <w:rPr>
                <w:rFonts w:ascii="Arial" w:hAnsi="Arial" w:cs="Arial"/>
                <w:b/>
              </w:rPr>
            </w:pPr>
          </w:p>
        </w:tc>
      </w:tr>
      <w:tr w:rsidR="008A4670" w:rsidRPr="00302082" w14:paraId="774B1FD1" w14:textId="77777777" w:rsidTr="008A4670">
        <w:tc>
          <w:tcPr>
            <w:tcW w:w="1730" w:type="dxa"/>
          </w:tcPr>
          <w:p w14:paraId="75DA17D3" w14:textId="77777777" w:rsidR="008A4670" w:rsidRPr="00164E72" w:rsidRDefault="008A4670" w:rsidP="008A4670">
            <w:pPr>
              <w:spacing w:after="120"/>
              <w:rPr>
                <w:rFonts w:ascii="Arial" w:hAnsi="Arial" w:cs="Arial"/>
              </w:rPr>
            </w:pPr>
            <w:r w:rsidRPr="00164E72">
              <w:rPr>
                <w:rFonts w:ascii="Arial" w:hAnsi="Arial" w:cs="Arial"/>
              </w:rPr>
              <w:t>Project presentations</w:t>
            </w:r>
          </w:p>
        </w:tc>
        <w:tc>
          <w:tcPr>
            <w:tcW w:w="567" w:type="dxa"/>
          </w:tcPr>
          <w:p w14:paraId="4AD0F822" w14:textId="77777777" w:rsidR="008A4670" w:rsidRPr="00302082" w:rsidRDefault="008A4670" w:rsidP="005E6458">
            <w:pPr>
              <w:spacing w:after="120"/>
              <w:jc w:val="center"/>
              <w:rPr>
                <w:rFonts w:ascii="Arial" w:hAnsi="Arial" w:cs="Arial"/>
                <w:b/>
              </w:rPr>
            </w:pPr>
          </w:p>
        </w:tc>
        <w:tc>
          <w:tcPr>
            <w:tcW w:w="567" w:type="dxa"/>
          </w:tcPr>
          <w:p w14:paraId="4DCBFB34" w14:textId="77777777" w:rsidR="008A4670" w:rsidRPr="00302082" w:rsidRDefault="008A4670" w:rsidP="005E6458">
            <w:pPr>
              <w:spacing w:after="120"/>
              <w:jc w:val="center"/>
              <w:rPr>
                <w:rFonts w:ascii="Arial" w:hAnsi="Arial" w:cs="Arial"/>
                <w:b/>
              </w:rPr>
            </w:pPr>
          </w:p>
        </w:tc>
        <w:tc>
          <w:tcPr>
            <w:tcW w:w="567" w:type="dxa"/>
          </w:tcPr>
          <w:p w14:paraId="2570E557" w14:textId="77777777" w:rsidR="008A4670" w:rsidRPr="00302082" w:rsidRDefault="008A4670" w:rsidP="005E6458">
            <w:pPr>
              <w:spacing w:after="120"/>
              <w:jc w:val="center"/>
              <w:rPr>
                <w:rFonts w:ascii="Arial" w:hAnsi="Arial" w:cs="Arial"/>
                <w:b/>
              </w:rPr>
            </w:pPr>
          </w:p>
        </w:tc>
        <w:tc>
          <w:tcPr>
            <w:tcW w:w="567" w:type="dxa"/>
          </w:tcPr>
          <w:p w14:paraId="771B0036" w14:textId="77777777" w:rsidR="008A4670" w:rsidRPr="00302082" w:rsidRDefault="008A4670" w:rsidP="005E6458">
            <w:pPr>
              <w:spacing w:after="120"/>
              <w:jc w:val="center"/>
              <w:rPr>
                <w:rFonts w:ascii="Arial" w:hAnsi="Arial" w:cs="Arial"/>
                <w:b/>
              </w:rPr>
            </w:pPr>
            <w:r>
              <w:rPr>
                <w:rFonts w:ascii="Arial" w:hAnsi="Arial" w:cs="Arial"/>
                <w:b/>
              </w:rPr>
              <w:t>X</w:t>
            </w:r>
          </w:p>
        </w:tc>
        <w:tc>
          <w:tcPr>
            <w:tcW w:w="567" w:type="dxa"/>
          </w:tcPr>
          <w:p w14:paraId="61E40E01" w14:textId="77777777" w:rsidR="008A4670" w:rsidRPr="00302082" w:rsidRDefault="008A4670" w:rsidP="005E6458">
            <w:pPr>
              <w:spacing w:after="120"/>
              <w:jc w:val="center"/>
              <w:rPr>
                <w:rFonts w:ascii="Arial" w:hAnsi="Arial" w:cs="Arial"/>
                <w:b/>
              </w:rPr>
            </w:pPr>
          </w:p>
        </w:tc>
        <w:tc>
          <w:tcPr>
            <w:tcW w:w="567" w:type="dxa"/>
          </w:tcPr>
          <w:p w14:paraId="04FA15E8" w14:textId="77777777" w:rsidR="008A4670" w:rsidRPr="00302082" w:rsidRDefault="008A4670" w:rsidP="005E6458">
            <w:pPr>
              <w:spacing w:after="120"/>
              <w:jc w:val="center"/>
              <w:rPr>
                <w:rFonts w:ascii="Arial" w:hAnsi="Arial" w:cs="Arial"/>
                <w:b/>
              </w:rPr>
            </w:pPr>
          </w:p>
        </w:tc>
        <w:tc>
          <w:tcPr>
            <w:tcW w:w="567" w:type="dxa"/>
          </w:tcPr>
          <w:p w14:paraId="09271B15" w14:textId="77777777" w:rsidR="008A4670" w:rsidRPr="00302082" w:rsidRDefault="008A4670" w:rsidP="005E6458">
            <w:pPr>
              <w:spacing w:after="120"/>
              <w:jc w:val="center"/>
              <w:rPr>
                <w:rFonts w:ascii="Arial" w:hAnsi="Arial" w:cs="Arial"/>
                <w:b/>
              </w:rPr>
            </w:pPr>
          </w:p>
        </w:tc>
        <w:tc>
          <w:tcPr>
            <w:tcW w:w="567" w:type="dxa"/>
          </w:tcPr>
          <w:p w14:paraId="3C46B824" w14:textId="77777777" w:rsidR="008A4670" w:rsidRDefault="008A4670" w:rsidP="005E6458">
            <w:pPr>
              <w:jc w:val="center"/>
            </w:pPr>
            <w:r w:rsidRPr="00BA7A7B">
              <w:rPr>
                <w:rFonts w:ascii="Arial" w:hAnsi="Arial" w:cs="Arial"/>
                <w:b/>
              </w:rPr>
              <w:t>X</w:t>
            </w:r>
          </w:p>
        </w:tc>
        <w:tc>
          <w:tcPr>
            <w:tcW w:w="567" w:type="dxa"/>
          </w:tcPr>
          <w:p w14:paraId="001309CF" w14:textId="77777777" w:rsidR="008A4670" w:rsidRDefault="008A4670" w:rsidP="005E6458">
            <w:pPr>
              <w:jc w:val="center"/>
            </w:pPr>
            <w:r w:rsidRPr="00BA7A7B">
              <w:rPr>
                <w:rFonts w:ascii="Arial" w:hAnsi="Arial" w:cs="Arial"/>
                <w:b/>
              </w:rPr>
              <w:t>X</w:t>
            </w:r>
          </w:p>
        </w:tc>
        <w:tc>
          <w:tcPr>
            <w:tcW w:w="567" w:type="dxa"/>
          </w:tcPr>
          <w:p w14:paraId="756BFDAC" w14:textId="77777777" w:rsidR="008A4670" w:rsidRPr="00302082" w:rsidRDefault="008A4670" w:rsidP="005E6458">
            <w:pPr>
              <w:spacing w:after="120"/>
              <w:jc w:val="center"/>
              <w:rPr>
                <w:rFonts w:ascii="Arial" w:hAnsi="Arial" w:cs="Arial"/>
                <w:b/>
              </w:rPr>
            </w:pPr>
          </w:p>
        </w:tc>
        <w:tc>
          <w:tcPr>
            <w:tcW w:w="567" w:type="dxa"/>
          </w:tcPr>
          <w:p w14:paraId="4AEFA785" w14:textId="77777777" w:rsidR="008A4670" w:rsidRPr="00302082" w:rsidRDefault="008A4670" w:rsidP="005E6458">
            <w:pPr>
              <w:spacing w:after="120"/>
              <w:jc w:val="center"/>
              <w:rPr>
                <w:rFonts w:ascii="Arial" w:hAnsi="Arial" w:cs="Arial"/>
                <w:b/>
              </w:rPr>
            </w:pPr>
          </w:p>
        </w:tc>
        <w:tc>
          <w:tcPr>
            <w:tcW w:w="567" w:type="dxa"/>
          </w:tcPr>
          <w:p w14:paraId="66FA807E" w14:textId="77777777" w:rsidR="008A4670" w:rsidRDefault="008A4670" w:rsidP="005E6458">
            <w:pPr>
              <w:jc w:val="center"/>
            </w:pPr>
            <w:r w:rsidRPr="002C5B0F">
              <w:rPr>
                <w:rFonts w:ascii="Arial" w:hAnsi="Arial" w:cs="Arial"/>
                <w:b/>
              </w:rPr>
              <w:t>X</w:t>
            </w:r>
          </w:p>
        </w:tc>
        <w:tc>
          <w:tcPr>
            <w:tcW w:w="567" w:type="dxa"/>
          </w:tcPr>
          <w:p w14:paraId="3320402F" w14:textId="77777777" w:rsidR="008A4670" w:rsidRDefault="008A4670" w:rsidP="005E6458">
            <w:pPr>
              <w:jc w:val="center"/>
            </w:pPr>
            <w:r w:rsidRPr="002C5B0F">
              <w:rPr>
                <w:rFonts w:ascii="Arial" w:hAnsi="Arial" w:cs="Arial"/>
                <w:b/>
              </w:rPr>
              <w:t>X</w:t>
            </w:r>
          </w:p>
        </w:tc>
      </w:tr>
      <w:tr w:rsidR="008A4670" w:rsidRPr="00302082" w14:paraId="6E7EEA95" w14:textId="77777777" w:rsidTr="008A4670">
        <w:tc>
          <w:tcPr>
            <w:tcW w:w="1730" w:type="dxa"/>
            <w:shd w:val="clear" w:color="auto" w:fill="D9D9D9" w:themeFill="background1" w:themeFillShade="D9"/>
          </w:tcPr>
          <w:p w14:paraId="18107F7A" w14:textId="77777777" w:rsidR="008A4670" w:rsidRPr="00302082" w:rsidRDefault="008A4670" w:rsidP="008A4670">
            <w:pPr>
              <w:spacing w:after="120"/>
              <w:rPr>
                <w:rFonts w:ascii="Arial" w:hAnsi="Arial" w:cs="Arial"/>
                <w:b/>
              </w:rPr>
            </w:pPr>
            <w:r w:rsidRPr="00302082">
              <w:rPr>
                <w:rFonts w:ascii="Arial" w:hAnsi="Arial" w:cs="Arial"/>
                <w:b/>
              </w:rPr>
              <w:t>Assessment method</w:t>
            </w:r>
          </w:p>
        </w:tc>
        <w:tc>
          <w:tcPr>
            <w:tcW w:w="567" w:type="dxa"/>
          </w:tcPr>
          <w:p w14:paraId="4BF72A2F" w14:textId="77777777" w:rsidR="008A4670" w:rsidRPr="00302082" w:rsidRDefault="008A4670" w:rsidP="005E6458">
            <w:pPr>
              <w:spacing w:after="120"/>
              <w:jc w:val="center"/>
              <w:rPr>
                <w:rFonts w:ascii="Arial" w:hAnsi="Arial" w:cs="Arial"/>
                <w:b/>
              </w:rPr>
            </w:pPr>
          </w:p>
        </w:tc>
        <w:tc>
          <w:tcPr>
            <w:tcW w:w="567" w:type="dxa"/>
          </w:tcPr>
          <w:p w14:paraId="641A361F" w14:textId="77777777" w:rsidR="008A4670" w:rsidRPr="00302082" w:rsidRDefault="008A4670" w:rsidP="005E6458">
            <w:pPr>
              <w:spacing w:after="120"/>
              <w:jc w:val="center"/>
              <w:rPr>
                <w:rFonts w:ascii="Arial" w:hAnsi="Arial" w:cs="Arial"/>
                <w:b/>
              </w:rPr>
            </w:pPr>
          </w:p>
        </w:tc>
        <w:tc>
          <w:tcPr>
            <w:tcW w:w="567" w:type="dxa"/>
          </w:tcPr>
          <w:p w14:paraId="5C9B366D" w14:textId="77777777" w:rsidR="008A4670" w:rsidRPr="00302082" w:rsidRDefault="008A4670" w:rsidP="005E6458">
            <w:pPr>
              <w:spacing w:after="120"/>
              <w:jc w:val="center"/>
              <w:rPr>
                <w:rFonts w:ascii="Arial" w:hAnsi="Arial" w:cs="Arial"/>
                <w:b/>
              </w:rPr>
            </w:pPr>
          </w:p>
        </w:tc>
        <w:tc>
          <w:tcPr>
            <w:tcW w:w="567" w:type="dxa"/>
          </w:tcPr>
          <w:p w14:paraId="4983D468" w14:textId="77777777" w:rsidR="008A4670" w:rsidRPr="00302082" w:rsidRDefault="008A4670" w:rsidP="005E6458">
            <w:pPr>
              <w:spacing w:after="120"/>
              <w:jc w:val="center"/>
              <w:rPr>
                <w:rFonts w:ascii="Arial" w:hAnsi="Arial" w:cs="Arial"/>
                <w:b/>
              </w:rPr>
            </w:pPr>
          </w:p>
        </w:tc>
        <w:tc>
          <w:tcPr>
            <w:tcW w:w="567" w:type="dxa"/>
          </w:tcPr>
          <w:p w14:paraId="61786755" w14:textId="77777777" w:rsidR="008A4670" w:rsidRPr="00302082" w:rsidRDefault="008A4670" w:rsidP="005E6458">
            <w:pPr>
              <w:spacing w:after="120"/>
              <w:jc w:val="center"/>
              <w:rPr>
                <w:rFonts w:ascii="Arial" w:hAnsi="Arial" w:cs="Arial"/>
                <w:b/>
              </w:rPr>
            </w:pPr>
          </w:p>
        </w:tc>
        <w:tc>
          <w:tcPr>
            <w:tcW w:w="567" w:type="dxa"/>
          </w:tcPr>
          <w:p w14:paraId="632101A4" w14:textId="77777777" w:rsidR="008A4670" w:rsidRPr="00302082" w:rsidRDefault="008A4670" w:rsidP="005E6458">
            <w:pPr>
              <w:spacing w:after="120"/>
              <w:jc w:val="center"/>
              <w:rPr>
                <w:rFonts w:ascii="Arial" w:hAnsi="Arial" w:cs="Arial"/>
                <w:b/>
              </w:rPr>
            </w:pPr>
          </w:p>
        </w:tc>
        <w:tc>
          <w:tcPr>
            <w:tcW w:w="567" w:type="dxa"/>
          </w:tcPr>
          <w:p w14:paraId="0448E1A6" w14:textId="77777777" w:rsidR="008A4670" w:rsidRPr="00302082" w:rsidRDefault="008A4670" w:rsidP="005E6458">
            <w:pPr>
              <w:spacing w:after="120"/>
              <w:jc w:val="center"/>
              <w:rPr>
                <w:rFonts w:ascii="Arial" w:hAnsi="Arial" w:cs="Arial"/>
                <w:b/>
              </w:rPr>
            </w:pPr>
          </w:p>
        </w:tc>
        <w:tc>
          <w:tcPr>
            <w:tcW w:w="567" w:type="dxa"/>
          </w:tcPr>
          <w:p w14:paraId="7B055473" w14:textId="77777777" w:rsidR="008A4670" w:rsidRPr="00302082" w:rsidRDefault="008A4670" w:rsidP="005E6458">
            <w:pPr>
              <w:spacing w:after="120"/>
              <w:jc w:val="center"/>
              <w:rPr>
                <w:rFonts w:ascii="Arial" w:hAnsi="Arial" w:cs="Arial"/>
                <w:b/>
              </w:rPr>
            </w:pPr>
          </w:p>
        </w:tc>
        <w:tc>
          <w:tcPr>
            <w:tcW w:w="567" w:type="dxa"/>
          </w:tcPr>
          <w:p w14:paraId="1685B3FE" w14:textId="77777777" w:rsidR="008A4670" w:rsidRPr="00302082" w:rsidRDefault="008A4670" w:rsidP="005E6458">
            <w:pPr>
              <w:spacing w:after="120"/>
              <w:jc w:val="center"/>
              <w:rPr>
                <w:rFonts w:ascii="Arial" w:hAnsi="Arial" w:cs="Arial"/>
                <w:b/>
              </w:rPr>
            </w:pPr>
          </w:p>
        </w:tc>
        <w:tc>
          <w:tcPr>
            <w:tcW w:w="567" w:type="dxa"/>
          </w:tcPr>
          <w:p w14:paraId="2256E6A0" w14:textId="77777777" w:rsidR="008A4670" w:rsidRPr="00302082" w:rsidRDefault="008A4670" w:rsidP="005E6458">
            <w:pPr>
              <w:spacing w:after="120"/>
              <w:jc w:val="center"/>
              <w:rPr>
                <w:rFonts w:ascii="Arial" w:hAnsi="Arial" w:cs="Arial"/>
                <w:b/>
              </w:rPr>
            </w:pPr>
          </w:p>
        </w:tc>
        <w:tc>
          <w:tcPr>
            <w:tcW w:w="567" w:type="dxa"/>
          </w:tcPr>
          <w:p w14:paraId="7ADA494F" w14:textId="77777777" w:rsidR="008A4670" w:rsidRPr="00302082" w:rsidRDefault="008A4670" w:rsidP="005E6458">
            <w:pPr>
              <w:spacing w:after="120"/>
              <w:jc w:val="center"/>
              <w:rPr>
                <w:rFonts w:ascii="Arial" w:hAnsi="Arial" w:cs="Arial"/>
                <w:b/>
              </w:rPr>
            </w:pPr>
          </w:p>
        </w:tc>
        <w:tc>
          <w:tcPr>
            <w:tcW w:w="567" w:type="dxa"/>
          </w:tcPr>
          <w:p w14:paraId="233B5CF4" w14:textId="77777777" w:rsidR="008A4670" w:rsidRPr="00302082" w:rsidRDefault="008A4670" w:rsidP="005E6458">
            <w:pPr>
              <w:spacing w:after="120"/>
              <w:jc w:val="center"/>
              <w:rPr>
                <w:rFonts w:ascii="Arial" w:hAnsi="Arial" w:cs="Arial"/>
                <w:b/>
              </w:rPr>
            </w:pPr>
          </w:p>
        </w:tc>
        <w:tc>
          <w:tcPr>
            <w:tcW w:w="567" w:type="dxa"/>
          </w:tcPr>
          <w:p w14:paraId="3769BCDB" w14:textId="77777777" w:rsidR="008A4670" w:rsidRPr="00302082" w:rsidRDefault="008A4670" w:rsidP="005E6458">
            <w:pPr>
              <w:spacing w:after="120"/>
              <w:jc w:val="center"/>
              <w:rPr>
                <w:rFonts w:ascii="Arial" w:hAnsi="Arial" w:cs="Arial"/>
                <w:b/>
              </w:rPr>
            </w:pPr>
          </w:p>
        </w:tc>
      </w:tr>
      <w:tr w:rsidR="005E6458" w:rsidRPr="008A4670" w14:paraId="4996A2EC" w14:textId="77777777" w:rsidTr="008A4670">
        <w:tc>
          <w:tcPr>
            <w:tcW w:w="1730" w:type="dxa"/>
          </w:tcPr>
          <w:p w14:paraId="7E7CBC81" w14:textId="5690C820" w:rsidR="005E6458" w:rsidRPr="008A4670" w:rsidRDefault="005E6458" w:rsidP="001D00D0">
            <w:pPr>
              <w:spacing w:after="120"/>
              <w:rPr>
                <w:rFonts w:ascii="Arial" w:hAnsi="Arial" w:cs="Arial"/>
              </w:rPr>
            </w:pPr>
            <w:r w:rsidRPr="008A4670">
              <w:rPr>
                <w:rFonts w:ascii="Arial" w:hAnsi="Arial" w:cs="Arial"/>
              </w:rPr>
              <w:t xml:space="preserve">Research Paper </w:t>
            </w:r>
          </w:p>
        </w:tc>
        <w:tc>
          <w:tcPr>
            <w:tcW w:w="567" w:type="dxa"/>
          </w:tcPr>
          <w:p w14:paraId="12588F50" w14:textId="3211966D" w:rsidR="005E6458" w:rsidRPr="008A4670" w:rsidRDefault="00C14898" w:rsidP="005E6458">
            <w:pPr>
              <w:spacing w:after="120"/>
              <w:jc w:val="center"/>
              <w:rPr>
                <w:rFonts w:ascii="Arial" w:hAnsi="Arial" w:cs="Arial"/>
                <w:b/>
              </w:rPr>
            </w:pPr>
            <w:r>
              <w:rPr>
                <w:rFonts w:ascii="Arial" w:hAnsi="Arial" w:cs="Arial"/>
                <w:b/>
              </w:rPr>
              <w:t>X</w:t>
            </w:r>
          </w:p>
        </w:tc>
        <w:tc>
          <w:tcPr>
            <w:tcW w:w="567" w:type="dxa"/>
          </w:tcPr>
          <w:p w14:paraId="6A7E99A5" w14:textId="63E43C49" w:rsidR="005E6458" w:rsidRPr="008A4670" w:rsidRDefault="00C14898" w:rsidP="005E6458">
            <w:pPr>
              <w:spacing w:after="120"/>
              <w:jc w:val="center"/>
              <w:rPr>
                <w:rFonts w:ascii="Arial" w:hAnsi="Arial" w:cs="Arial"/>
                <w:b/>
              </w:rPr>
            </w:pPr>
            <w:r>
              <w:rPr>
                <w:rFonts w:ascii="Arial" w:hAnsi="Arial" w:cs="Arial"/>
                <w:b/>
              </w:rPr>
              <w:t>X</w:t>
            </w:r>
          </w:p>
        </w:tc>
        <w:tc>
          <w:tcPr>
            <w:tcW w:w="567" w:type="dxa"/>
          </w:tcPr>
          <w:p w14:paraId="15D947E1" w14:textId="77777777" w:rsidR="005E6458" w:rsidRDefault="005E6458" w:rsidP="005E6458">
            <w:pPr>
              <w:jc w:val="center"/>
            </w:pPr>
            <w:r w:rsidRPr="00D25318">
              <w:rPr>
                <w:rFonts w:ascii="Arial" w:hAnsi="Arial" w:cs="Arial"/>
                <w:b/>
              </w:rPr>
              <w:t>X</w:t>
            </w:r>
          </w:p>
        </w:tc>
        <w:tc>
          <w:tcPr>
            <w:tcW w:w="567" w:type="dxa"/>
          </w:tcPr>
          <w:p w14:paraId="4BA73CA8" w14:textId="77777777" w:rsidR="005E6458" w:rsidRDefault="005E6458" w:rsidP="005E6458">
            <w:pPr>
              <w:jc w:val="center"/>
            </w:pPr>
            <w:r w:rsidRPr="00D25318">
              <w:rPr>
                <w:rFonts w:ascii="Arial" w:hAnsi="Arial" w:cs="Arial"/>
                <w:b/>
              </w:rPr>
              <w:t>X</w:t>
            </w:r>
          </w:p>
        </w:tc>
        <w:tc>
          <w:tcPr>
            <w:tcW w:w="567" w:type="dxa"/>
          </w:tcPr>
          <w:p w14:paraId="69CEE287" w14:textId="77777777" w:rsidR="005E6458" w:rsidRDefault="005E6458" w:rsidP="005E6458">
            <w:pPr>
              <w:jc w:val="center"/>
            </w:pPr>
            <w:r w:rsidRPr="00D25318">
              <w:rPr>
                <w:rFonts w:ascii="Arial" w:hAnsi="Arial" w:cs="Arial"/>
                <w:b/>
              </w:rPr>
              <w:t>X</w:t>
            </w:r>
          </w:p>
        </w:tc>
        <w:tc>
          <w:tcPr>
            <w:tcW w:w="567" w:type="dxa"/>
          </w:tcPr>
          <w:p w14:paraId="40D54BA8" w14:textId="77777777" w:rsidR="005E6458" w:rsidRDefault="005E6458" w:rsidP="005E6458">
            <w:pPr>
              <w:jc w:val="center"/>
            </w:pPr>
            <w:r w:rsidRPr="00D25318">
              <w:rPr>
                <w:rFonts w:ascii="Arial" w:hAnsi="Arial" w:cs="Arial"/>
                <w:b/>
              </w:rPr>
              <w:t>X</w:t>
            </w:r>
          </w:p>
        </w:tc>
        <w:tc>
          <w:tcPr>
            <w:tcW w:w="567" w:type="dxa"/>
          </w:tcPr>
          <w:p w14:paraId="51C4341D" w14:textId="0630C1F5" w:rsidR="005E6458" w:rsidRPr="008A4670" w:rsidRDefault="00C14898" w:rsidP="005E6458">
            <w:pPr>
              <w:spacing w:after="120"/>
              <w:jc w:val="center"/>
              <w:rPr>
                <w:rFonts w:ascii="Arial" w:hAnsi="Arial" w:cs="Arial"/>
                <w:b/>
              </w:rPr>
            </w:pPr>
            <w:r>
              <w:rPr>
                <w:rFonts w:ascii="Arial" w:hAnsi="Arial" w:cs="Arial"/>
                <w:b/>
              </w:rPr>
              <w:t>X</w:t>
            </w:r>
          </w:p>
        </w:tc>
        <w:tc>
          <w:tcPr>
            <w:tcW w:w="567" w:type="dxa"/>
          </w:tcPr>
          <w:p w14:paraId="6F100C55" w14:textId="77777777" w:rsidR="005E6458" w:rsidRDefault="005E6458" w:rsidP="005E6458">
            <w:pPr>
              <w:jc w:val="center"/>
            </w:pPr>
            <w:r w:rsidRPr="00AC3DB9">
              <w:rPr>
                <w:rFonts w:ascii="Arial" w:hAnsi="Arial" w:cs="Arial"/>
                <w:b/>
              </w:rPr>
              <w:t>X</w:t>
            </w:r>
          </w:p>
        </w:tc>
        <w:tc>
          <w:tcPr>
            <w:tcW w:w="567" w:type="dxa"/>
          </w:tcPr>
          <w:p w14:paraId="55B603E0" w14:textId="77777777" w:rsidR="005E6458" w:rsidRDefault="005E6458" w:rsidP="005E6458">
            <w:pPr>
              <w:jc w:val="center"/>
            </w:pPr>
            <w:r w:rsidRPr="00AC3DB9">
              <w:rPr>
                <w:rFonts w:ascii="Arial" w:hAnsi="Arial" w:cs="Arial"/>
                <w:b/>
              </w:rPr>
              <w:t>X</w:t>
            </w:r>
          </w:p>
        </w:tc>
        <w:tc>
          <w:tcPr>
            <w:tcW w:w="567" w:type="dxa"/>
          </w:tcPr>
          <w:p w14:paraId="42BF90E6" w14:textId="77777777" w:rsidR="005E6458" w:rsidRDefault="005E6458" w:rsidP="005E6458">
            <w:pPr>
              <w:jc w:val="center"/>
            </w:pPr>
            <w:r w:rsidRPr="00AC3DB9">
              <w:rPr>
                <w:rFonts w:ascii="Arial" w:hAnsi="Arial" w:cs="Arial"/>
                <w:b/>
              </w:rPr>
              <w:t>X</w:t>
            </w:r>
          </w:p>
        </w:tc>
        <w:tc>
          <w:tcPr>
            <w:tcW w:w="567" w:type="dxa"/>
          </w:tcPr>
          <w:p w14:paraId="4A26B04E" w14:textId="77777777" w:rsidR="005E6458" w:rsidRDefault="005E6458" w:rsidP="005E6458">
            <w:pPr>
              <w:jc w:val="center"/>
            </w:pPr>
            <w:r w:rsidRPr="00AC3DB9">
              <w:rPr>
                <w:rFonts w:ascii="Arial" w:hAnsi="Arial" w:cs="Arial"/>
                <w:b/>
              </w:rPr>
              <w:t>X</w:t>
            </w:r>
          </w:p>
        </w:tc>
        <w:tc>
          <w:tcPr>
            <w:tcW w:w="567" w:type="dxa"/>
          </w:tcPr>
          <w:p w14:paraId="494677A1" w14:textId="77777777" w:rsidR="005E6458" w:rsidRDefault="005E6458" w:rsidP="005E6458">
            <w:pPr>
              <w:jc w:val="center"/>
            </w:pPr>
            <w:r w:rsidRPr="00AC3DB9">
              <w:rPr>
                <w:rFonts w:ascii="Arial" w:hAnsi="Arial" w:cs="Arial"/>
                <w:b/>
              </w:rPr>
              <w:t>X</w:t>
            </w:r>
          </w:p>
        </w:tc>
        <w:tc>
          <w:tcPr>
            <w:tcW w:w="567" w:type="dxa"/>
          </w:tcPr>
          <w:p w14:paraId="2F68266B" w14:textId="77777777" w:rsidR="005E6458" w:rsidRDefault="005E6458" w:rsidP="005E6458">
            <w:pPr>
              <w:jc w:val="center"/>
            </w:pPr>
            <w:r w:rsidRPr="00AC3DB9">
              <w:rPr>
                <w:rFonts w:ascii="Arial" w:hAnsi="Arial" w:cs="Arial"/>
                <w:b/>
              </w:rPr>
              <w:t>X</w:t>
            </w:r>
          </w:p>
        </w:tc>
      </w:tr>
    </w:tbl>
    <w:p w14:paraId="32F51F96" w14:textId="77777777" w:rsidR="007A6245" w:rsidRDefault="007A6245" w:rsidP="00302082">
      <w:pPr>
        <w:spacing w:after="120" w:line="240" w:lineRule="auto"/>
        <w:ind w:left="426" w:right="260"/>
        <w:rPr>
          <w:rFonts w:ascii="Arial" w:hAnsi="Arial" w:cs="Arial"/>
          <w:b/>
          <w:iCs/>
        </w:rPr>
      </w:pPr>
    </w:p>
    <w:p w14:paraId="00C98DE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5539D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5E645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99016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D72A2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79D9D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9A5D5E8" w14:textId="77777777" w:rsidR="00096DA4" w:rsidRPr="00302082" w:rsidRDefault="00096DA4" w:rsidP="00302082">
      <w:pPr>
        <w:spacing w:after="120" w:line="240" w:lineRule="auto"/>
        <w:ind w:left="426" w:right="260"/>
        <w:rPr>
          <w:rFonts w:ascii="Arial" w:hAnsi="Arial" w:cs="Arial"/>
          <w:i/>
          <w:iCs/>
        </w:rPr>
      </w:pPr>
    </w:p>
    <w:p w14:paraId="4A0BFAD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8A3414E" w14:textId="77777777" w:rsidR="009A2D37" w:rsidRPr="005E6458" w:rsidRDefault="005E6458" w:rsidP="00696FF5">
      <w:pPr>
        <w:spacing w:after="120" w:line="240" w:lineRule="auto"/>
        <w:ind w:left="567" w:right="260"/>
        <w:jc w:val="both"/>
        <w:rPr>
          <w:rFonts w:ascii="Arial" w:hAnsi="Arial" w:cs="Arial"/>
          <w:b/>
        </w:rPr>
      </w:pPr>
      <w:r w:rsidRPr="005E6458">
        <w:rPr>
          <w:rFonts w:ascii="Arial" w:hAnsi="Arial" w:cs="Arial"/>
        </w:rPr>
        <w:t>Canterbury</w:t>
      </w:r>
    </w:p>
    <w:p w14:paraId="3A0D2B72" w14:textId="77777777" w:rsidR="009A2D37" w:rsidRDefault="009A2D37" w:rsidP="00302082">
      <w:pPr>
        <w:spacing w:after="120" w:line="240" w:lineRule="auto"/>
        <w:ind w:left="426" w:right="260"/>
        <w:rPr>
          <w:rFonts w:ascii="Arial" w:hAnsi="Arial" w:cs="Arial"/>
          <w:i/>
          <w:iCs/>
        </w:rPr>
      </w:pPr>
    </w:p>
    <w:p w14:paraId="264893A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2FC999A" w14:textId="77777777" w:rsidR="00214FA3" w:rsidRPr="00214FA3" w:rsidRDefault="00214FA3" w:rsidP="00214FA3">
      <w:pPr>
        <w:spacing w:after="120" w:line="240" w:lineRule="auto"/>
        <w:ind w:left="567" w:right="260"/>
        <w:jc w:val="both"/>
        <w:rPr>
          <w:rFonts w:ascii="Arial" w:hAnsi="Arial" w:cs="Arial"/>
          <w:i/>
          <w:iCs/>
        </w:rPr>
      </w:pPr>
      <w:r w:rsidRPr="00214FA3">
        <w:rPr>
          <w:rFonts w:ascii="Arial" w:hAnsi="Arial" w:cs="Arial"/>
          <w:iCs/>
        </w:rPr>
        <w:t>Lectures, seminar teaching and tutorials will continue to draw on international source materials for historical and contemporary examples and theories of sustainability and design.</w:t>
      </w:r>
    </w:p>
    <w:p w14:paraId="70A92B54" w14:textId="77777777" w:rsidR="00883204" w:rsidRPr="00883204" w:rsidRDefault="00883204" w:rsidP="00883204">
      <w:pPr>
        <w:spacing w:after="120" w:line="240" w:lineRule="auto"/>
        <w:ind w:right="260"/>
        <w:rPr>
          <w:rFonts w:ascii="Arial" w:hAnsi="Arial" w:cs="Arial"/>
          <w:b/>
        </w:rPr>
      </w:pPr>
    </w:p>
    <w:p w14:paraId="24F03485" w14:textId="77777777" w:rsidR="00641D6D" w:rsidRPr="00302082" w:rsidRDefault="00641D6D" w:rsidP="00302082">
      <w:pPr>
        <w:pBdr>
          <w:bottom w:val="single" w:sz="6" w:space="1" w:color="auto"/>
        </w:pBdr>
        <w:spacing w:after="120" w:line="240" w:lineRule="auto"/>
        <w:ind w:right="260"/>
        <w:rPr>
          <w:rFonts w:ascii="Arial" w:hAnsi="Arial" w:cs="Arial"/>
        </w:rPr>
      </w:pPr>
    </w:p>
    <w:p w14:paraId="2E1BA7A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5FBD3F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FF6ED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3C3C1F" w14:textId="77777777" w:rsidTr="00694309">
        <w:trPr>
          <w:trHeight w:val="317"/>
        </w:trPr>
        <w:tc>
          <w:tcPr>
            <w:tcW w:w="1526" w:type="dxa"/>
          </w:tcPr>
          <w:p w14:paraId="5A4C0C4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280591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0E6718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9E9F1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749F4A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9F7F370" w14:textId="77777777" w:rsidTr="00694309">
        <w:trPr>
          <w:trHeight w:val="305"/>
        </w:trPr>
        <w:tc>
          <w:tcPr>
            <w:tcW w:w="1526" w:type="dxa"/>
          </w:tcPr>
          <w:p w14:paraId="20DB33FD" w14:textId="0352C4F3" w:rsidR="00422B69" w:rsidRPr="00302082" w:rsidRDefault="00327641" w:rsidP="00302082">
            <w:pPr>
              <w:spacing w:after="120"/>
              <w:ind w:right="-330"/>
              <w:rPr>
                <w:rFonts w:ascii="Arial" w:hAnsi="Arial" w:cs="Arial"/>
              </w:rPr>
            </w:pPr>
            <w:r>
              <w:rPr>
                <w:rFonts w:ascii="Arial" w:hAnsi="Arial" w:cs="Arial"/>
              </w:rPr>
              <w:t>20/01/2020</w:t>
            </w:r>
          </w:p>
        </w:tc>
        <w:tc>
          <w:tcPr>
            <w:tcW w:w="1701" w:type="dxa"/>
          </w:tcPr>
          <w:p w14:paraId="14662E04" w14:textId="338B8B7F" w:rsidR="00422B69" w:rsidRPr="00302082" w:rsidRDefault="00327641" w:rsidP="00302082">
            <w:pPr>
              <w:spacing w:after="120"/>
              <w:ind w:right="-330"/>
              <w:rPr>
                <w:rFonts w:ascii="Arial" w:hAnsi="Arial" w:cs="Arial"/>
              </w:rPr>
            </w:pPr>
            <w:r>
              <w:rPr>
                <w:rFonts w:ascii="Arial" w:hAnsi="Arial" w:cs="Arial"/>
              </w:rPr>
              <w:t>Minor</w:t>
            </w:r>
          </w:p>
        </w:tc>
        <w:tc>
          <w:tcPr>
            <w:tcW w:w="2410" w:type="dxa"/>
          </w:tcPr>
          <w:p w14:paraId="2F001B05" w14:textId="6F844107" w:rsidR="00422B69" w:rsidRPr="00302082" w:rsidRDefault="00327641" w:rsidP="00302082">
            <w:pPr>
              <w:spacing w:after="120"/>
              <w:ind w:right="-330"/>
              <w:rPr>
                <w:rFonts w:ascii="Arial" w:hAnsi="Arial" w:cs="Arial"/>
              </w:rPr>
            </w:pPr>
            <w:r>
              <w:rPr>
                <w:rFonts w:ascii="Arial" w:hAnsi="Arial" w:cs="Arial"/>
              </w:rPr>
              <w:t>September 2020</w:t>
            </w:r>
          </w:p>
        </w:tc>
        <w:tc>
          <w:tcPr>
            <w:tcW w:w="2448" w:type="dxa"/>
          </w:tcPr>
          <w:p w14:paraId="32195C8E" w14:textId="462B752C" w:rsidR="00422B69" w:rsidRPr="00302082" w:rsidRDefault="00327641" w:rsidP="00302082">
            <w:pPr>
              <w:spacing w:after="120"/>
              <w:ind w:right="-330"/>
              <w:rPr>
                <w:rFonts w:ascii="Arial" w:hAnsi="Arial" w:cs="Arial"/>
              </w:rPr>
            </w:pPr>
            <w:r>
              <w:rPr>
                <w:rFonts w:ascii="Arial" w:hAnsi="Arial" w:cs="Arial"/>
              </w:rPr>
              <w:t>1,13</w:t>
            </w:r>
          </w:p>
        </w:tc>
        <w:tc>
          <w:tcPr>
            <w:tcW w:w="2597" w:type="dxa"/>
          </w:tcPr>
          <w:p w14:paraId="12008B98" w14:textId="77777777" w:rsidR="00422B69" w:rsidRPr="00302082" w:rsidRDefault="00422B69" w:rsidP="00302082">
            <w:pPr>
              <w:spacing w:after="120"/>
              <w:ind w:right="-330"/>
              <w:rPr>
                <w:rFonts w:ascii="Arial" w:hAnsi="Arial" w:cs="Arial"/>
              </w:rPr>
            </w:pPr>
          </w:p>
        </w:tc>
      </w:tr>
      <w:tr w:rsidR="00302082" w:rsidRPr="00302082" w14:paraId="460969D2" w14:textId="77777777" w:rsidTr="00694309">
        <w:trPr>
          <w:trHeight w:val="305"/>
        </w:trPr>
        <w:tc>
          <w:tcPr>
            <w:tcW w:w="1526" w:type="dxa"/>
          </w:tcPr>
          <w:p w14:paraId="7842EE22" w14:textId="77777777" w:rsidR="00422B69" w:rsidRPr="00302082" w:rsidRDefault="00422B69" w:rsidP="00302082">
            <w:pPr>
              <w:spacing w:after="120"/>
              <w:ind w:right="-330"/>
              <w:rPr>
                <w:rFonts w:ascii="Arial" w:hAnsi="Arial" w:cs="Arial"/>
              </w:rPr>
            </w:pPr>
          </w:p>
        </w:tc>
        <w:tc>
          <w:tcPr>
            <w:tcW w:w="1701" w:type="dxa"/>
          </w:tcPr>
          <w:p w14:paraId="3AB679CD" w14:textId="77777777" w:rsidR="00422B69" w:rsidRPr="00302082" w:rsidRDefault="00422B69" w:rsidP="00302082">
            <w:pPr>
              <w:spacing w:after="120"/>
              <w:ind w:right="-330"/>
              <w:rPr>
                <w:rFonts w:ascii="Arial" w:hAnsi="Arial" w:cs="Arial"/>
              </w:rPr>
            </w:pPr>
          </w:p>
        </w:tc>
        <w:tc>
          <w:tcPr>
            <w:tcW w:w="2410" w:type="dxa"/>
          </w:tcPr>
          <w:p w14:paraId="056B733C" w14:textId="77777777" w:rsidR="00422B69" w:rsidRPr="00302082" w:rsidRDefault="00422B69" w:rsidP="00302082">
            <w:pPr>
              <w:spacing w:after="120"/>
              <w:ind w:right="-330"/>
              <w:rPr>
                <w:rFonts w:ascii="Arial" w:hAnsi="Arial" w:cs="Arial"/>
              </w:rPr>
            </w:pPr>
          </w:p>
        </w:tc>
        <w:tc>
          <w:tcPr>
            <w:tcW w:w="2448" w:type="dxa"/>
          </w:tcPr>
          <w:p w14:paraId="06307C66" w14:textId="77777777" w:rsidR="00422B69" w:rsidRPr="00302082" w:rsidRDefault="00422B69" w:rsidP="00302082">
            <w:pPr>
              <w:spacing w:after="120"/>
              <w:ind w:right="-330"/>
              <w:rPr>
                <w:rFonts w:ascii="Arial" w:hAnsi="Arial" w:cs="Arial"/>
              </w:rPr>
            </w:pPr>
          </w:p>
        </w:tc>
        <w:tc>
          <w:tcPr>
            <w:tcW w:w="2597" w:type="dxa"/>
          </w:tcPr>
          <w:p w14:paraId="0D20FFFE" w14:textId="77777777" w:rsidR="00422B69" w:rsidRPr="00302082" w:rsidRDefault="00422B69" w:rsidP="00302082">
            <w:pPr>
              <w:spacing w:after="120"/>
              <w:ind w:right="-330"/>
              <w:rPr>
                <w:rFonts w:ascii="Arial" w:hAnsi="Arial" w:cs="Arial"/>
              </w:rPr>
            </w:pPr>
          </w:p>
        </w:tc>
      </w:tr>
    </w:tbl>
    <w:p w14:paraId="722D801E" w14:textId="77777777" w:rsidR="00D83563" w:rsidRDefault="00D83563" w:rsidP="00302082">
      <w:pPr>
        <w:spacing w:after="120" w:line="240" w:lineRule="auto"/>
        <w:ind w:right="-330"/>
        <w:rPr>
          <w:rFonts w:ascii="Arial" w:hAnsi="Arial" w:cs="Arial"/>
        </w:rPr>
      </w:pPr>
    </w:p>
    <w:p w14:paraId="5698EF2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34474" w14:textId="77777777" w:rsidR="004E45DB" w:rsidRDefault="004E45DB" w:rsidP="009A2D37">
      <w:pPr>
        <w:spacing w:after="0" w:line="240" w:lineRule="auto"/>
      </w:pPr>
      <w:r>
        <w:separator/>
      </w:r>
    </w:p>
  </w:endnote>
  <w:endnote w:type="continuationSeparator" w:id="0">
    <w:p w14:paraId="186D6840" w14:textId="77777777" w:rsidR="004E45DB" w:rsidRDefault="004E45DB" w:rsidP="009A2D37">
      <w:pPr>
        <w:spacing w:after="0" w:line="240" w:lineRule="auto"/>
      </w:pPr>
      <w:r>
        <w:continuationSeparator/>
      </w:r>
    </w:p>
  </w:endnote>
  <w:endnote w:type="continuationNotice" w:id="1">
    <w:p w14:paraId="510E0BA6" w14:textId="77777777" w:rsidR="004E45DB" w:rsidRDefault="004E4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6D9FAE4" w14:textId="0D6AE219" w:rsidR="008B2543" w:rsidRDefault="0019787E" w:rsidP="009A2D37">
        <w:pPr>
          <w:pStyle w:val="Footer"/>
          <w:jc w:val="center"/>
        </w:pPr>
        <w:r>
          <w:fldChar w:fldCharType="begin"/>
        </w:r>
        <w:r>
          <w:instrText xml:space="preserve"> PAGE   \* MERGEFORMAT </w:instrText>
        </w:r>
        <w:r>
          <w:fldChar w:fldCharType="separate"/>
        </w:r>
        <w:r w:rsidR="00327641">
          <w:rPr>
            <w:noProof/>
          </w:rPr>
          <w:t>4</w:t>
        </w:r>
        <w:r>
          <w:rPr>
            <w:noProof/>
          </w:rPr>
          <w:fldChar w:fldCharType="end"/>
        </w:r>
      </w:p>
    </w:sdtContent>
  </w:sdt>
  <w:p w14:paraId="237AEB0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F0CF" w14:textId="77777777" w:rsidR="004E45DB" w:rsidRDefault="004E45DB" w:rsidP="009A2D37">
      <w:pPr>
        <w:spacing w:after="0" w:line="240" w:lineRule="auto"/>
      </w:pPr>
      <w:r>
        <w:separator/>
      </w:r>
    </w:p>
  </w:footnote>
  <w:footnote w:type="continuationSeparator" w:id="0">
    <w:p w14:paraId="627CFB40" w14:textId="77777777" w:rsidR="004E45DB" w:rsidRDefault="004E45DB" w:rsidP="009A2D37">
      <w:pPr>
        <w:spacing w:after="0" w:line="240" w:lineRule="auto"/>
      </w:pPr>
      <w:r>
        <w:continuationSeparator/>
      </w:r>
    </w:p>
  </w:footnote>
  <w:footnote w:type="continuationNotice" w:id="1">
    <w:p w14:paraId="281F44FE" w14:textId="77777777" w:rsidR="004E45DB" w:rsidRDefault="004E45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9479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A865BDD" wp14:editId="1F7F09A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2AFE7C" w14:textId="77777777" w:rsidR="008B2543" w:rsidRPr="008C00F8" w:rsidRDefault="008B2543" w:rsidP="005E6D38">
    <w:pPr>
      <w:pStyle w:val="Heading1"/>
      <w:spacing w:before="60" w:after="60"/>
      <w:rPr>
        <w:rFonts w:ascii="Arial" w:hAnsi="Arial" w:cs="Arial"/>
      </w:rPr>
    </w:pPr>
  </w:p>
  <w:p w14:paraId="1371A41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BBA4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2E3E6" wp14:editId="6F0DD54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195A5F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E650799"/>
    <w:multiLevelType w:val="multilevel"/>
    <w:tmpl w:val="67D85F6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A72F32"/>
    <w:multiLevelType w:val="multilevel"/>
    <w:tmpl w:val="789A434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2A8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0D0"/>
    <w:rsid w:val="001D0C7D"/>
    <w:rsid w:val="001D1F2D"/>
    <w:rsid w:val="001D2314"/>
    <w:rsid w:val="001D6398"/>
    <w:rsid w:val="001E1F45"/>
    <w:rsid w:val="001E62C1"/>
    <w:rsid w:val="001F0779"/>
    <w:rsid w:val="001F3C3E"/>
    <w:rsid w:val="00201C5F"/>
    <w:rsid w:val="0020243A"/>
    <w:rsid w:val="00214FA3"/>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C36F1"/>
    <w:rsid w:val="002E71C0"/>
    <w:rsid w:val="002F05F4"/>
    <w:rsid w:val="002F0CE4"/>
    <w:rsid w:val="002F23EF"/>
    <w:rsid w:val="002F2626"/>
    <w:rsid w:val="00302082"/>
    <w:rsid w:val="00306620"/>
    <w:rsid w:val="003262B9"/>
    <w:rsid w:val="00327641"/>
    <w:rsid w:val="00334A02"/>
    <w:rsid w:val="00335875"/>
    <w:rsid w:val="00335FBE"/>
    <w:rsid w:val="00345486"/>
    <w:rsid w:val="00351D4F"/>
    <w:rsid w:val="00352D8E"/>
    <w:rsid w:val="00356B68"/>
    <w:rsid w:val="0035702D"/>
    <w:rsid w:val="003604D4"/>
    <w:rsid w:val="003627B0"/>
    <w:rsid w:val="00374DF6"/>
    <w:rsid w:val="003759B0"/>
    <w:rsid w:val="00375F84"/>
    <w:rsid w:val="00376E34"/>
    <w:rsid w:val="003804E7"/>
    <w:rsid w:val="00381271"/>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45D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C9C"/>
    <w:rsid w:val="005A5BCF"/>
    <w:rsid w:val="005B5A98"/>
    <w:rsid w:val="005C1A4F"/>
    <w:rsid w:val="005C27D7"/>
    <w:rsid w:val="005D7CD0"/>
    <w:rsid w:val="005E1A3A"/>
    <w:rsid w:val="005E645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745"/>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016F"/>
    <w:rsid w:val="0089148D"/>
    <w:rsid w:val="00891E0D"/>
    <w:rsid w:val="008A0F36"/>
    <w:rsid w:val="008A4670"/>
    <w:rsid w:val="008B2543"/>
    <w:rsid w:val="008B4B6E"/>
    <w:rsid w:val="008D4B6A"/>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E11"/>
    <w:rsid w:val="00BF51AB"/>
    <w:rsid w:val="00BF716B"/>
    <w:rsid w:val="00BF7233"/>
    <w:rsid w:val="00C02AA2"/>
    <w:rsid w:val="00C04C95"/>
    <w:rsid w:val="00C12613"/>
    <w:rsid w:val="00C14898"/>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0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AAD"/>
    <w:rsid w:val="00FA4EE8"/>
    <w:rsid w:val="00FB12CA"/>
    <w:rsid w:val="00FB36EC"/>
    <w:rsid w:val="00FB4E1B"/>
    <w:rsid w:val="00FC0291"/>
    <w:rsid w:val="00FC1C92"/>
    <w:rsid w:val="00FD333B"/>
    <w:rsid w:val="00FD689C"/>
    <w:rsid w:val="00FD705C"/>
    <w:rsid w:val="00FD777A"/>
    <w:rsid w:val="00FE260B"/>
    <w:rsid w:val="00FE692E"/>
    <w:rsid w:val="00FF31CA"/>
    <w:rsid w:val="00FF4C8D"/>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F31EDE"/>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A4C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C42B976-7F8F-4449-B0E1-6AB2FB0610BE}">
  <ds:schemaRefs>
    <ds:schemaRef ds:uri="http://schemas.openxmlformats.org/officeDocument/2006/bibliography"/>
  </ds:schemaRefs>
</ds:datastoreItem>
</file>

<file path=customXml/itemProps2.xml><?xml version="1.0" encoding="utf-8"?>
<ds:datastoreItem xmlns:ds="http://schemas.openxmlformats.org/officeDocument/2006/customXml" ds:itemID="{4695711D-0843-41CE-A768-90B835D47F46}"/>
</file>

<file path=customXml/itemProps3.xml><?xml version="1.0" encoding="utf-8"?>
<ds:datastoreItem xmlns:ds="http://schemas.openxmlformats.org/officeDocument/2006/customXml" ds:itemID="{16658929-697F-455B-8A5E-45DD08E40D55}"/>
</file>

<file path=customXml/itemProps4.xml><?xml version="1.0" encoding="utf-8"?>
<ds:datastoreItem xmlns:ds="http://schemas.openxmlformats.org/officeDocument/2006/customXml" ds:itemID="{545C223F-832B-4690-A9D0-237D9EAD0671}"/>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Wendy Atkins</cp:lastModifiedBy>
  <cp:revision>2</cp:revision>
  <cp:lastPrinted>2015-09-09T08:37:00Z</cp:lastPrinted>
  <dcterms:created xsi:type="dcterms:W3CDTF">2020-03-04T13:56:00Z</dcterms:created>
  <dcterms:modified xsi:type="dcterms:W3CDTF">2020-03-04T13:56:00Z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