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3CBE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5A29B2A" w14:textId="77777777" w:rsidR="009A2D37" w:rsidRPr="00302082" w:rsidRDefault="009E5A01" w:rsidP="00D50113">
      <w:pPr>
        <w:spacing w:after="120" w:line="240" w:lineRule="auto"/>
        <w:ind w:left="426" w:right="260"/>
        <w:jc w:val="both"/>
        <w:rPr>
          <w:rFonts w:ascii="Arial" w:hAnsi="Arial" w:cs="Arial"/>
        </w:rPr>
      </w:pPr>
      <w:r>
        <w:rPr>
          <w:rFonts w:ascii="Arial" w:hAnsi="Arial" w:cs="Arial"/>
        </w:rPr>
        <w:t xml:space="preserve">ARCH5490 (AR549) – </w:t>
      </w:r>
      <w:r w:rsidR="00953EDA">
        <w:rPr>
          <w:rFonts w:ascii="Arial" w:hAnsi="Arial" w:cs="Arial"/>
        </w:rPr>
        <w:t>Form and Structure</w:t>
      </w:r>
    </w:p>
    <w:p w14:paraId="1A2754DB" w14:textId="3AD9DB49" w:rsidR="009A2D37" w:rsidRPr="00302082" w:rsidRDefault="0003119F"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1EF0AAE" w14:textId="28F3BEE7" w:rsidR="009A2D37" w:rsidRPr="0036174D" w:rsidRDefault="0003119F" w:rsidP="00D50113">
      <w:pPr>
        <w:spacing w:after="120" w:line="240" w:lineRule="auto"/>
        <w:ind w:left="426" w:right="260"/>
        <w:rPr>
          <w:rFonts w:ascii="Arial" w:hAnsi="Arial" w:cs="Arial"/>
          <w:iCs/>
        </w:rPr>
      </w:pPr>
      <w:r>
        <w:rPr>
          <w:rFonts w:ascii="Arial" w:hAnsi="Arial" w:cs="Arial"/>
          <w:iCs/>
        </w:rPr>
        <w:t>Arts and Humanities (</w:t>
      </w:r>
      <w:r w:rsidR="000E74CD">
        <w:rPr>
          <w:rFonts w:ascii="Arial" w:hAnsi="Arial" w:cs="Arial"/>
          <w:iCs/>
        </w:rPr>
        <w:t>Kent School of Architecture</w:t>
      </w:r>
      <w:r>
        <w:rPr>
          <w:rFonts w:ascii="Arial" w:hAnsi="Arial" w:cs="Arial"/>
          <w:iCs/>
        </w:rPr>
        <w:t xml:space="preserve"> and Planning)</w:t>
      </w:r>
    </w:p>
    <w:p w14:paraId="7A79AD18"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F26389"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 xml:space="preserve">Level </w:t>
      </w:r>
      <w:r w:rsidR="00953EDA">
        <w:rPr>
          <w:rFonts w:ascii="Arial" w:hAnsi="Arial" w:cs="Arial"/>
          <w:iCs/>
        </w:rPr>
        <w:t>5</w:t>
      </w:r>
    </w:p>
    <w:p w14:paraId="75E1554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92B008" w14:textId="77777777" w:rsidR="009A2D37" w:rsidRPr="0036174D" w:rsidRDefault="000E74CD" w:rsidP="00D50113">
      <w:pPr>
        <w:spacing w:after="120" w:line="240" w:lineRule="auto"/>
        <w:ind w:left="426" w:right="260"/>
        <w:rPr>
          <w:rFonts w:ascii="Arial" w:hAnsi="Arial" w:cs="Arial"/>
        </w:rPr>
      </w:pPr>
      <w:r>
        <w:rPr>
          <w:rFonts w:ascii="Arial" w:hAnsi="Arial" w:cs="Arial"/>
        </w:rPr>
        <w:t>15 (7.5 ECTS)</w:t>
      </w:r>
    </w:p>
    <w:p w14:paraId="7678185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849CD77" w14:textId="77777777" w:rsidR="009A2D37" w:rsidRPr="0036174D" w:rsidRDefault="00953EDA" w:rsidP="00D50113">
      <w:pPr>
        <w:spacing w:after="120" w:line="240" w:lineRule="auto"/>
        <w:ind w:left="426" w:right="260"/>
        <w:rPr>
          <w:rFonts w:ascii="Arial" w:hAnsi="Arial" w:cs="Arial"/>
          <w:iCs/>
        </w:rPr>
      </w:pPr>
      <w:r>
        <w:rPr>
          <w:rFonts w:ascii="Arial" w:hAnsi="Arial" w:cs="Arial"/>
          <w:iCs/>
        </w:rPr>
        <w:t>Spring</w:t>
      </w:r>
    </w:p>
    <w:p w14:paraId="425C39C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7206DC3"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14:paraId="621FCB12" w14:textId="2361C970"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DE1260">
        <w:rPr>
          <w:rFonts w:ascii="Arial" w:hAnsi="Arial" w:cs="Arial"/>
          <w:b/>
        </w:rPr>
        <w:t>course(s)</w:t>
      </w:r>
      <w:r w:rsidRPr="00302082">
        <w:rPr>
          <w:rFonts w:ascii="Arial" w:hAnsi="Arial" w:cs="Arial"/>
          <w:b/>
        </w:rPr>
        <w:t xml:space="preserve"> of study to which the module contributes</w:t>
      </w:r>
    </w:p>
    <w:p w14:paraId="78BE6DB1"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BA (Hons) Architecture</w:t>
      </w:r>
    </w:p>
    <w:p w14:paraId="3C831EAE"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0D3CCAF6"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C33658">
        <w:rPr>
          <w:rFonts w:ascii="Arial" w:hAnsi="Arial" w:cs="Arial"/>
          <w:color w:val="000000" w:themeColor="text1"/>
        </w:rPr>
        <w:t xml:space="preserve">A reasonable understanding of the need to critically review precedents relevant to the function, organisation and technological strategy of design proposals </w:t>
      </w:r>
    </w:p>
    <w:p w14:paraId="7042F95C"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 reasonably developed understanding of the investigation, critical appraisal and selection of alternative structural, constructional and material systems relevant to architectural design </w:t>
      </w:r>
    </w:p>
    <w:p w14:paraId="54652EE3"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 reasonably developed understanding of the strategies for building construction, and ability to integrate knowledge of structural principles and construction techniques </w:t>
      </w:r>
    </w:p>
    <w:p w14:paraId="48C4AD08"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 reasonably developed understanding of the physical properties and characteristics of building materials, components and systems, and the environmental impact of specification choices </w:t>
      </w:r>
    </w:p>
    <w:p w14:paraId="3C2EDB55"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An awareness of the aesthetic possibilities of natural light</w:t>
      </w:r>
    </w:p>
    <w:p w14:paraId="6CA11408" w14:textId="77777777" w:rsidR="000E74CD"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A basic knowledge of iterative and evidence-based approaches to design</w:t>
      </w:r>
    </w:p>
    <w:p w14:paraId="7A8A7409"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2C92644C" w14:textId="77777777" w:rsidR="00953EDA" w:rsidRDefault="00953EDA" w:rsidP="00953EDA">
      <w:pPr>
        <w:pStyle w:val="ListParagraph"/>
        <w:numPr>
          <w:ilvl w:val="1"/>
          <w:numId w:val="1"/>
        </w:numPr>
        <w:spacing w:after="120" w:line="240" w:lineRule="auto"/>
        <w:jc w:val="both"/>
        <w:rPr>
          <w:rFonts w:ascii="Arial" w:hAnsi="Arial" w:cs="Arial"/>
          <w:color w:val="000000" w:themeColor="text1"/>
        </w:rPr>
      </w:pPr>
      <w:r w:rsidRPr="00F57BCD">
        <w:rPr>
          <w:rFonts w:ascii="Arial" w:hAnsi="Arial" w:cs="Arial"/>
          <w:color w:val="000000" w:themeColor="text1"/>
        </w:rPr>
        <w:t xml:space="preserve">An ability to apply a reasonably developed range of communication methods and media to present design proposals clearly and effectively </w:t>
      </w:r>
    </w:p>
    <w:p w14:paraId="071E8829"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An ability to evaluate evidence, arguments and assumptions at a reasonably developed level in order to make and present sound judgments within a structured discourse relating to architectural culture, theory and design </w:t>
      </w:r>
    </w:p>
    <w:p w14:paraId="395A4A7C"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lang w:eastAsia="zh-CN"/>
        </w:rPr>
        <w:t xml:space="preserve">A reasonably developed understanding of the alternative </w:t>
      </w:r>
      <w:r>
        <w:rPr>
          <w:rFonts w:ascii="Arial" w:hAnsi="Arial" w:cs="Arial"/>
          <w:color w:val="000000" w:themeColor="text1"/>
          <w:lang w:eastAsia="zh-CN"/>
        </w:rPr>
        <w:t>material</w:t>
      </w:r>
      <w:r w:rsidRPr="00953EDA">
        <w:rPr>
          <w:rFonts w:ascii="Arial" w:hAnsi="Arial" w:cs="Arial"/>
          <w:color w:val="000000" w:themeColor="text1"/>
          <w:lang w:eastAsia="zh-CN"/>
        </w:rPr>
        <w:t xml:space="preserve"> processes and techniques that apply to architectural design and building construction.</w:t>
      </w:r>
      <w:r w:rsidRPr="00953EDA">
        <w:rPr>
          <w:rFonts w:ascii="Arial" w:hAnsi="Arial" w:cs="Arial"/>
          <w:color w:val="000000" w:themeColor="text1"/>
        </w:rPr>
        <w:t xml:space="preserve"> </w:t>
      </w:r>
    </w:p>
    <w:p w14:paraId="57E85CB9"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color w:val="000000" w:themeColor="text1"/>
        </w:rPr>
        <w:t xml:space="preserve">An ability to work in teams </w:t>
      </w:r>
    </w:p>
    <w:p w14:paraId="083A11B5"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lang w:eastAsia="zh-CN"/>
        </w:rPr>
        <w:t xml:space="preserve">Research skills and analytical skills </w:t>
      </w:r>
    </w:p>
    <w:p w14:paraId="36C600D4"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 xml:space="preserve">An ability to produce reports which are clear, analytical and logical covering a range of technical issues and include appropriate illustrations </w:t>
      </w:r>
    </w:p>
    <w:p w14:paraId="651AA812" w14:textId="77777777" w:rsidR="00953EDA" w:rsidRPr="00953EDA" w:rsidRDefault="00953EDA" w:rsidP="00953EDA">
      <w:pPr>
        <w:pStyle w:val="ListParagraph"/>
        <w:numPr>
          <w:ilvl w:val="1"/>
          <w:numId w:val="1"/>
        </w:numPr>
        <w:spacing w:after="120" w:line="240" w:lineRule="auto"/>
        <w:jc w:val="both"/>
        <w:rPr>
          <w:rFonts w:ascii="Arial" w:hAnsi="Arial" w:cs="Arial"/>
          <w:color w:val="000000" w:themeColor="text1"/>
        </w:rPr>
      </w:pPr>
      <w:r w:rsidRPr="00953EDA">
        <w:rPr>
          <w:rFonts w:ascii="Arial" w:hAnsi="Arial" w:cs="Arial"/>
        </w:rPr>
        <w:t xml:space="preserve">An awareness of the role of research in overcoming knowledge gaps </w:t>
      </w:r>
    </w:p>
    <w:p w14:paraId="4AAE9953" w14:textId="77777777" w:rsidR="00273CF0" w:rsidRPr="0036174D" w:rsidRDefault="00273CF0" w:rsidP="00D50113">
      <w:pPr>
        <w:spacing w:after="120" w:line="240" w:lineRule="auto"/>
        <w:ind w:left="426" w:right="260"/>
        <w:rPr>
          <w:rFonts w:ascii="Arial" w:hAnsi="Arial" w:cs="Arial"/>
        </w:rPr>
      </w:pPr>
    </w:p>
    <w:p w14:paraId="273CD660"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3F8F6D1" w14:textId="77777777" w:rsidR="00953EDA" w:rsidRPr="00953EDA" w:rsidRDefault="00953EDA" w:rsidP="000B1230">
      <w:pPr>
        <w:ind w:left="360"/>
        <w:rPr>
          <w:rFonts w:ascii="Arial" w:hAnsi="Arial"/>
        </w:rPr>
      </w:pPr>
      <w:r w:rsidRPr="00953EDA">
        <w:rPr>
          <w:rFonts w:ascii="Arial" w:hAnsi="Arial"/>
        </w:rPr>
        <w:t xml:space="preserve">This design module integrates concerns for structure, construction and form in the </w:t>
      </w:r>
      <w:r w:rsidRPr="00953EDA">
        <w:rPr>
          <w:rFonts w:ascii="Arial" w:hAnsi="Arial" w:cs="Arial"/>
          <w:iCs/>
          <w:color w:val="000000"/>
        </w:rPr>
        <w:t>process of architectural design</w:t>
      </w:r>
      <w:r w:rsidRPr="00953EDA">
        <w:rPr>
          <w:rFonts w:ascii="Arial" w:hAnsi="Arial"/>
        </w:rPr>
        <w:t xml:space="preserve">.  The objective is to help and to encourage students to design with each of these subject areas simultaneously informing the others. </w:t>
      </w:r>
    </w:p>
    <w:p w14:paraId="5B3DCEA1" w14:textId="45243EC0" w:rsidR="009A2D37" w:rsidRPr="00BC4E66" w:rsidRDefault="00953EDA" w:rsidP="00BC4E66">
      <w:pPr>
        <w:ind w:left="360"/>
        <w:rPr>
          <w:rFonts w:ascii="Arial" w:hAnsi="Arial"/>
        </w:rPr>
      </w:pPr>
      <w:r w:rsidRPr="00953EDA">
        <w:rPr>
          <w:rFonts w:ascii="Arial" w:hAnsi="Arial" w:cs="Arial"/>
          <w:iCs/>
          <w:color w:val="000000"/>
        </w:rPr>
        <w:lastRenderedPageBreak/>
        <w:t xml:space="preserve">A series of lectures and seminar group exercises will introduce students to the principles of structural design including structural typologies; loads and forces; simple beam bending theory; mechanics of materials; and structural geometry. Students will be presented with strategies and qualitative methods of structural analysis which will support the activities of the module.  Basic structural theory and the study of form and construction will be consistently related to real buildings, structures and materials. </w:t>
      </w:r>
    </w:p>
    <w:p w14:paraId="6D2CDFE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96DD49" w14:textId="0053AF47" w:rsidR="00953EDA" w:rsidRPr="00953EDA" w:rsidRDefault="00953EDA" w:rsidP="00953EDA">
      <w:pPr>
        <w:ind w:left="425"/>
        <w:rPr>
          <w:rFonts w:ascii="Arial" w:hAnsi="Arial" w:cs="Arial"/>
          <w:lang w:val="en-US"/>
        </w:rPr>
      </w:pPr>
      <w:r w:rsidRPr="00F57BCD">
        <w:rPr>
          <w:rFonts w:ascii="Arial" w:hAnsi="Arial" w:cs="Arial"/>
        </w:rPr>
        <w:t xml:space="preserve">Gordon, J. E. 1. (1978). </w:t>
      </w:r>
      <w:r w:rsidRPr="00F57BCD">
        <w:rPr>
          <w:rFonts w:ascii="Arial" w:hAnsi="Arial" w:cs="Arial"/>
          <w:i/>
          <w:iCs/>
        </w:rPr>
        <w:t>Structures, or Why things don't fall down</w:t>
      </w:r>
      <w:r w:rsidR="000B1230">
        <w:rPr>
          <w:rFonts w:ascii="Arial" w:hAnsi="Arial" w:cs="Arial"/>
        </w:rPr>
        <w:t xml:space="preserve">. </w:t>
      </w:r>
      <w:r>
        <w:rPr>
          <w:rFonts w:ascii="Arial" w:hAnsi="Arial" w:cs="Arial"/>
        </w:rPr>
        <w:t>London: Penguin</w:t>
      </w:r>
      <w:r>
        <w:rPr>
          <w:rFonts w:ascii="Arial" w:hAnsi="Arial" w:cs="Arial"/>
          <w:lang w:val="en-US"/>
        </w:rPr>
        <w:br/>
      </w:r>
      <w:r w:rsidRPr="000B1230">
        <w:rPr>
          <w:rStyle w:val="Emphasis"/>
          <w:rFonts w:ascii="Arial" w:hAnsi="Arial" w:cs="Arial"/>
          <w:lang w:val="en"/>
        </w:rPr>
        <w:t>Gupta, R. S. (</w:t>
      </w:r>
      <w:r w:rsidRPr="000B1230">
        <w:rPr>
          <w:rFonts w:ascii="Arial" w:hAnsi="Arial" w:cs="Arial"/>
          <w:lang w:val="en"/>
        </w:rPr>
        <w:t>2010).</w:t>
      </w:r>
      <w:r w:rsidRPr="00953EDA">
        <w:rPr>
          <w:rFonts w:ascii="Arial" w:hAnsi="Arial" w:cs="Arial"/>
          <w:i/>
          <w:lang w:val="en"/>
        </w:rPr>
        <w:t xml:space="preserve"> </w:t>
      </w:r>
      <w:r w:rsidRPr="00F57BCD">
        <w:rPr>
          <w:rStyle w:val="Emphasis"/>
          <w:rFonts w:ascii="Arial" w:hAnsi="Arial" w:cs="Arial"/>
          <w:lang w:val="en"/>
        </w:rPr>
        <w:t>Principles of Structural Design: Wood, Steel, and Concrete</w:t>
      </w:r>
      <w:r w:rsidR="000B1230">
        <w:rPr>
          <w:rStyle w:val="Emphasis"/>
          <w:rFonts w:ascii="Arial" w:hAnsi="Arial" w:cs="Arial"/>
          <w:lang w:val="en"/>
        </w:rPr>
        <w:t>.</w:t>
      </w:r>
      <w:r w:rsidR="00707F29">
        <w:rPr>
          <w:rFonts w:ascii="Arial" w:hAnsi="Arial" w:cs="Arial"/>
          <w:lang w:val="en"/>
        </w:rPr>
        <w:t xml:space="preserve"> </w:t>
      </w:r>
      <w:r w:rsidR="000B1230">
        <w:rPr>
          <w:rFonts w:ascii="Arial" w:hAnsi="Arial" w:cs="Arial"/>
          <w:lang w:val="en"/>
        </w:rPr>
        <w:t>London: Taylor &amp; Francis.</w:t>
      </w:r>
      <w:r>
        <w:rPr>
          <w:rFonts w:ascii="Arial" w:hAnsi="Arial" w:cs="Arial"/>
          <w:lang w:val="en-US"/>
        </w:rPr>
        <w:br/>
      </w:r>
      <w:r w:rsidRPr="00F57BCD">
        <w:rPr>
          <w:rFonts w:ascii="Arial" w:hAnsi="Arial" w:cs="Arial"/>
          <w:lang w:val="en-US"/>
        </w:rPr>
        <w:t>Silver, Pete and McLean, Will</w:t>
      </w:r>
      <w:r w:rsidR="000B1230">
        <w:rPr>
          <w:rFonts w:ascii="Arial" w:hAnsi="Arial" w:cs="Arial"/>
          <w:lang w:val="en-US"/>
        </w:rPr>
        <w:t>.</w:t>
      </w:r>
      <w:r w:rsidRPr="00F57BCD">
        <w:rPr>
          <w:rFonts w:ascii="Arial" w:hAnsi="Arial" w:cs="Arial"/>
          <w:lang w:val="en-US"/>
        </w:rPr>
        <w:t xml:space="preserve"> (2008)</w:t>
      </w:r>
      <w:r w:rsidR="000B1230">
        <w:rPr>
          <w:rFonts w:ascii="Arial" w:hAnsi="Arial" w:cs="Arial"/>
          <w:lang w:val="en-US"/>
        </w:rPr>
        <w:t>.</w:t>
      </w:r>
      <w:r w:rsidRPr="00F57BCD">
        <w:rPr>
          <w:rFonts w:ascii="Arial" w:hAnsi="Arial" w:cs="Arial"/>
          <w:lang w:val="en-US"/>
        </w:rPr>
        <w:t xml:space="preserve"> </w:t>
      </w:r>
      <w:r w:rsidRPr="00F57BCD">
        <w:rPr>
          <w:rFonts w:ascii="Arial" w:hAnsi="Arial" w:cs="Arial"/>
          <w:i/>
          <w:lang w:val="en-US"/>
        </w:rPr>
        <w:t>Introduction to Architectural Technology</w:t>
      </w:r>
      <w:r w:rsidR="000B1230">
        <w:rPr>
          <w:rFonts w:ascii="Arial" w:hAnsi="Arial" w:cs="Arial"/>
          <w:i/>
          <w:lang w:val="en-US"/>
        </w:rPr>
        <w:t>.</w:t>
      </w:r>
      <w:r w:rsidR="000B1230">
        <w:rPr>
          <w:rFonts w:ascii="Arial" w:hAnsi="Arial" w:cs="Arial"/>
          <w:lang w:val="en-US"/>
        </w:rPr>
        <w:t xml:space="preserve"> London: Laurence King.</w:t>
      </w:r>
      <w:r>
        <w:rPr>
          <w:rFonts w:ascii="Arial" w:hAnsi="Arial" w:cs="Arial"/>
          <w:lang w:val="en-US"/>
        </w:rPr>
        <w:br/>
      </w:r>
      <w:r>
        <w:rPr>
          <w:rFonts w:ascii="Arial" w:hAnsi="Arial" w:cs="Arial"/>
        </w:rPr>
        <w:t>Williams, A.</w:t>
      </w:r>
      <w:r w:rsidRPr="00F57BCD">
        <w:rPr>
          <w:rFonts w:ascii="Arial" w:hAnsi="Arial" w:cs="Arial"/>
        </w:rPr>
        <w:t xml:space="preserve"> (2009)</w:t>
      </w:r>
      <w:r w:rsidR="000B1230">
        <w:rPr>
          <w:rFonts w:ascii="Arial" w:hAnsi="Arial" w:cs="Arial"/>
        </w:rPr>
        <w:t>.</w:t>
      </w:r>
      <w:r w:rsidRPr="00F57BCD">
        <w:rPr>
          <w:rFonts w:ascii="Arial" w:hAnsi="Arial" w:cs="Arial"/>
        </w:rPr>
        <w:t xml:space="preserve"> </w:t>
      </w:r>
      <w:r w:rsidRPr="00F57BCD">
        <w:rPr>
          <w:rFonts w:ascii="Arial" w:hAnsi="Arial" w:cs="Arial"/>
          <w:i/>
        </w:rPr>
        <w:t>Structural Analysis - In Theory and Practice</w:t>
      </w:r>
      <w:r w:rsidR="000B1230">
        <w:rPr>
          <w:rFonts w:ascii="Arial" w:hAnsi="Arial" w:cs="Arial"/>
        </w:rPr>
        <w:t>. Oxford: Butterworth-Heinemann.</w:t>
      </w:r>
    </w:p>
    <w:p w14:paraId="4FB42C3C" w14:textId="77777777" w:rsidR="009A2D37" w:rsidRPr="00953EDA" w:rsidRDefault="009A2D37" w:rsidP="00953EDA">
      <w:pPr>
        <w:numPr>
          <w:ilvl w:val="0"/>
          <w:numId w:val="1"/>
        </w:numPr>
        <w:spacing w:after="120" w:line="240" w:lineRule="auto"/>
        <w:ind w:left="426" w:right="260" w:hanging="426"/>
        <w:rPr>
          <w:rFonts w:ascii="Arial" w:hAnsi="Arial" w:cs="Arial"/>
          <w:iCs/>
        </w:rPr>
      </w:pPr>
      <w:r w:rsidRPr="00953EDA">
        <w:rPr>
          <w:rFonts w:ascii="Arial" w:hAnsi="Arial" w:cs="Arial"/>
          <w:b/>
        </w:rPr>
        <w:t>Learning</w:t>
      </w:r>
      <w:r w:rsidR="002A7F48" w:rsidRPr="00953EDA">
        <w:rPr>
          <w:rFonts w:ascii="Arial" w:hAnsi="Arial" w:cs="Arial"/>
          <w:b/>
        </w:rPr>
        <w:t xml:space="preserve"> and t</w:t>
      </w:r>
      <w:r w:rsidR="006F3F8B" w:rsidRPr="00953EDA">
        <w:rPr>
          <w:rFonts w:ascii="Arial" w:hAnsi="Arial" w:cs="Arial"/>
          <w:b/>
        </w:rPr>
        <w:t>eaching m</w:t>
      </w:r>
      <w:r w:rsidRPr="00953EDA">
        <w:rPr>
          <w:rFonts w:ascii="Arial" w:hAnsi="Arial" w:cs="Arial"/>
          <w:b/>
        </w:rPr>
        <w:t>ethods</w:t>
      </w:r>
    </w:p>
    <w:p w14:paraId="4E11D73B" w14:textId="1143B7BA" w:rsidR="0036174D" w:rsidRPr="00953EDA" w:rsidRDefault="005521B3" w:rsidP="00E75A59">
      <w:pPr>
        <w:spacing w:after="120" w:line="240" w:lineRule="auto"/>
        <w:ind w:left="360" w:right="260"/>
        <w:rPr>
          <w:rFonts w:ascii="Arial" w:hAnsi="Arial" w:cs="Arial"/>
          <w:iCs/>
        </w:rPr>
      </w:pPr>
      <w:r w:rsidRPr="00953EDA">
        <w:rPr>
          <w:rFonts w:ascii="Arial" w:hAnsi="Arial" w:cs="Arial"/>
          <w:iCs/>
        </w:rPr>
        <w:t xml:space="preserve">Total Contact Hours: </w:t>
      </w:r>
      <w:r w:rsidR="0047531E">
        <w:rPr>
          <w:rFonts w:ascii="Arial" w:hAnsi="Arial" w:cs="Arial"/>
          <w:iCs/>
        </w:rPr>
        <w:t>23 hours</w:t>
      </w:r>
      <w:r w:rsidRPr="00953EDA">
        <w:rPr>
          <w:rFonts w:ascii="Arial" w:hAnsi="Arial" w:cs="Arial"/>
          <w:iCs/>
        </w:rPr>
        <w:br/>
        <w:t xml:space="preserve">Private Study Hours: </w:t>
      </w:r>
      <w:r w:rsidR="0047531E" w:rsidRPr="00953EDA">
        <w:rPr>
          <w:rFonts w:ascii="Arial" w:hAnsi="Arial" w:cs="Arial"/>
          <w:iCs/>
        </w:rPr>
        <w:t>1</w:t>
      </w:r>
      <w:r w:rsidR="0047531E">
        <w:rPr>
          <w:rFonts w:ascii="Arial" w:hAnsi="Arial" w:cs="Arial"/>
          <w:iCs/>
        </w:rPr>
        <w:t>27 hours</w:t>
      </w:r>
      <w:r w:rsidR="00E75A59" w:rsidRPr="00953EDA">
        <w:rPr>
          <w:rFonts w:ascii="Arial" w:hAnsi="Arial" w:cs="Arial"/>
          <w:iCs/>
        </w:rPr>
        <w:br/>
        <w:t>Total Hours: 150</w:t>
      </w:r>
      <w:r w:rsidR="0047531E">
        <w:rPr>
          <w:rFonts w:ascii="Arial" w:hAnsi="Arial" w:cs="Arial"/>
          <w:iCs/>
        </w:rPr>
        <w:t xml:space="preserve"> hours</w:t>
      </w:r>
      <w:r w:rsidR="00E75A59" w:rsidRPr="00953EDA">
        <w:rPr>
          <w:rFonts w:ascii="Arial" w:hAnsi="Arial" w:cs="Arial"/>
          <w:iCs/>
        </w:rPr>
        <w:br/>
      </w:r>
    </w:p>
    <w:p w14:paraId="1D7ADFAE" w14:textId="77777777" w:rsidR="00B9109B" w:rsidRPr="00953EDA" w:rsidRDefault="00EF4933" w:rsidP="00D50113">
      <w:pPr>
        <w:numPr>
          <w:ilvl w:val="0"/>
          <w:numId w:val="1"/>
        </w:numPr>
        <w:spacing w:after="120" w:line="240" w:lineRule="auto"/>
        <w:ind w:left="426" w:right="260" w:hanging="426"/>
        <w:rPr>
          <w:rFonts w:ascii="Arial" w:hAnsi="Arial" w:cs="Arial"/>
          <w:b/>
          <w:iCs/>
        </w:rPr>
      </w:pPr>
      <w:r w:rsidRPr="00953EDA">
        <w:rPr>
          <w:rFonts w:ascii="Arial" w:hAnsi="Arial" w:cs="Arial"/>
          <w:b/>
        </w:rPr>
        <w:t>Assessment methods</w:t>
      </w:r>
    </w:p>
    <w:p w14:paraId="4B8C4E54" w14:textId="77777777" w:rsidR="00707F29" w:rsidRPr="000C5542" w:rsidRDefault="00707F29" w:rsidP="00707F29">
      <w:pPr>
        <w:spacing w:after="120"/>
        <w:rPr>
          <w:rFonts w:ascii="Arial" w:hAnsi="Arial" w:cs="Arial"/>
          <w:iCs/>
        </w:rPr>
      </w:pPr>
      <w:r w:rsidRPr="000C5542">
        <w:rPr>
          <w:rFonts w:ascii="Arial" w:hAnsi="Arial" w:cs="Arial"/>
          <w:iCs/>
        </w:rPr>
        <w:t>13.1 Main assessment methods</w:t>
      </w:r>
    </w:p>
    <w:p w14:paraId="60A5C3BB" w14:textId="43D1523E" w:rsidR="00707F29" w:rsidRPr="0047531E" w:rsidRDefault="0003119F" w:rsidP="00707F29">
      <w:pPr>
        <w:spacing w:after="120"/>
        <w:ind w:left="426"/>
        <w:rPr>
          <w:rFonts w:ascii="Arial" w:hAnsi="Arial" w:cs="Arial"/>
          <w:iCs/>
        </w:rPr>
      </w:pPr>
      <w:r>
        <w:rPr>
          <w:rFonts w:ascii="Arial" w:hAnsi="Arial" w:cs="Arial"/>
          <w:iCs/>
        </w:rPr>
        <w:t>Case Study and Structural System Model</w:t>
      </w:r>
      <w:r w:rsidR="00707F29" w:rsidRPr="0047531E">
        <w:rPr>
          <w:rFonts w:ascii="Arial" w:hAnsi="Arial" w:cs="Arial"/>
          <w:iCs/>
        </w:rPr>
        <w:t xml:space="preserve"> (</w:t>
      </w:r>
      <w:r>
        <w:rPr>
          <w:rFonts w:ascii="Arial" w:hAnsi="Arial" w:cs="Arial"/>
          <w:iCs/>
        </w:rPr>
        <w:t>10</w:t>
      </w:r>
      <w:r w:rsidRPr="0047531E">
        <w:rPr>
          <w:rFonts w:ascii="Arial" w:hAnsi="Arial" w:cs="Arial"/>
          <w:iCs/>
        </w:rPr>
        <w:t>0</w:t>
      </w:r>
      <w:r w:rsidR="00707F29" w:rsidRPr="0047531E">
        <w:rPr>
          <w:rFonts w:ascii="Arial" w:hAnsi="Arial" w:cs="Arial"/>
          <w:iCs/>
        </w:rPr>
        <w:t>%)</w:t>
      </w:r>
      <w:r w:rsidR="00707F29" w:rsidRPr="0047531E">
        <w:rPr>
          <w:rFonts w:ascii="Arial" w:hAnsi="Arial" w:cs="Arial"/>
          <w:iCs/>
        </w:rPr>
        <w:br/>
      </w:r>
    </w:p>
    <w:p w14:paraId="5252C742" w14:textId="77777777" w:rsidR="00707F29" w:rsidRPr="000C5542" w:rsidRDefault="00707F29" w:rsidP="00707F29">
      <w:pPr>
        <w:spacing w:after="120"/>
        <w:rPr>
          <w:rFonts w:ascii="Arial" w:hAnsi="Arial" w:cs="Arial"/>
          <w:iCs/>
        </w:rPr>
      </w:pPr>
      <w:r w:rsidRPr="000C5542">
        <w:rPr>
          <w:rFonts w:ascii="Arial" w:hAnsi="Arial" w:cs="Arial"/>
          <w:iCs/>
        </w:rPr>
        <w:t>13.2 Reassessment methods</w:t>
      </w:r>
    </w:p>
    <w:p w14:paraId="3D7BB5C2" w14:textId="3ABA6A09" w:rsidR="00707F29" w:rsidRDefault="00707F29" w:rsidP="00707F29">
      <w:pPr>
        <w:spacing w:after="120"/>
        <w:ind w:left="426"/>
        <w:rPr>
          <w:rFonts w:ascii="Arial" w:hAnsi="Arial" w:cs="Arial"/>
          <w:iCs/>
        </w:rPr>
      </w:pPr>
      <w:r>
        <w:rPr>
          <w:rFonts w:ascii="Arial" w:hAnsi="Arial" w:cs="Arial"/>
          <w:iCs/>
        </w:rPr>
        <w:t>Like for like</w:t>
      </w:r>
    </w:p>
    <w:p w14:paraId="1C82BE41" w14:textId="77777777" w:rsidR="00707F29" w:rsidRPr="00707F29" w:rsidRDefault="00707F29" w:rsidP="00707F29">
      <w:pPr>
        <w:spacing w:after="120"/>
        <w:ind w:left="426"/>
        <w:rPr>
          <w:rFonts w:ascii="Arial" w:hAnsi="Arial" w:cs="Arial"/>
          <w:iCs/>
        </w:rPr>
      </w:pPr>
    </w:p>
    <w:p w14:paraId="0A3F227F"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9E5A01" w:rsidRPr="00302082" w14:paraId="6161B8B1" w14:textId="77777777" w:rsidTr="009E5A01">
        <w:tc>
          <w:tcPr>
            <w:tcW w:w="1730" w:type="dxa"/>
            <w:shd w:val="clear" w:color="auto" w:fill="D9D9D9" w:themeFill="background1" w:themeFillShade="D9"/>
          </w:tcPr>
          <w:p w14:paraId="331B0A73" w14:textId="77777777" w:rsidR="009E5A01" w:rsidRPr="00302082" w:rsidRDefault="009E5A01" w:rsidP="00302082">
            <w:pPr>
              <w:spacing w:after="120"/>
              <w:ind w:left="33"/>
              <w:rPr>
                <w:rFonts w:ascii="Arial" w:hAnsi="Arial" w:cs="Arial"/>
                <w:b/>
              </w:rPr>
            </w:pPr>
            <w:r w:rsidRPr="00302082">
              <w:rPr>
                <w:rFonts w:ascii="Arial" w:hAnsi="Arial" w:cs="Arial"/>
                <w:b/>
              </w:rPr>
              <w:t>Module learning outcome</w:t>
            </w:r>
          </w:p>
        </w:tc>
        <w:tc>
          <w:tcPr>
            <w:tcW w:w="567" w:type="dxa"/>
          </w:tcPr>
          <w:p w14:paraId="2F6CACFA" w14:textId="77777777" w:rsidR="009E5A01" w:rsidRPr="00707F29" w:rsidRDefault="009E5A01" w:rsidP="00302082">
            <w:pPr>
              <w:spacing w:after="120"/>
              <w:rPr>
                <w:rFonts w:ascii="Arial" w:hAnsi="Arial" w:cs="Arial"/>
              </w:rPr>
            </w:pPr>
            <w:r w:rsidRPr="00707F29">
              <w:rPr>
                <w:rFonts w:ascii="Arial" w:hAnsi="Arial" w:cs="Arial"/>
              </w:rPr>
              <w:t>8.1</w:t>
            </w:r>
          </w:p>
        </w:tc>
        <w:tc>
          <w:tcPr>
            <w:tcW w:w="567" w:type="dxa"/>
          </w:tcPr>
          <w:p w14:paraId="7734CC6E" w14:textId="77777777" w:rsidR="009E5A01" w:rsidRPr="00707F29" w:rsidRDefault="009E5A01" w:rsidP="00302082">
            <w:pPr>
              <w:spacing w:after="120"/>
              <w:rPr>
                <w:rFonts w:ascii="Arial" w:hAnsi="Arial" w:cs="Arial"/>
              </w:rPr>
            </w:pPr>
            <w:r w:rsidRPr="00707F29">
              <w:rPr>
                <w:rFonts w:ascii="Arial" w:hAnsi="Arial" w:cs="Arial"/>
              </w:rPr>
              <w:t>8.2</w:t>
            </w:r>
          </w:p>
        </w:tc>
        <w:tc>
          <w:tcPr>
            <w:tcW w:w="567" w:type="dxa"/>
          </w:tcPr>
          <w:p w14:paraId="3F93A174" w14:textId="77777777" w:rsidR="009E5A01" w:rsidRPr="00707F29" w:rsidRDefault="009E5A01" w:rsidP="00302082">
            <w:pPr>
              <w:spacing w:after="120"/>
              <w:rPr>
                <w:rFonts w:ascii="Arial" w:hAnsi="Arial" w:cs="Arial"/>
              </w:rPr>
            </w:pPr>
            <w:r w:rsidRPr="00707F29">
              <w:rPr>
                <w:rFonts w:ascii="Arial" w:hAnsi="Arial" w:cs="Arial"/>
              </w:rPr>
              <w:t>8.3</w:t>
            </w:r>
          </w:p>
        </w:tc>
        <w:tc>
          <w:tcPr>
            <w:tcW w:w="567" w:type="dxa"/>
          </w:tcPr>
          <w:p w14:paraId="1DA5C4F8" w14:textId="77777777" w:rsidR="009E5A01" w:rsidRPr="00707F29" w:rsidRDefault="009E5A01" w:rsidP="00302082">
            <w:pPr>
              <w:spacing w:after="120"/>
              <w:rPr>
                <w:rFonts w:ascii="Arial" w:hAnsi="Arial" w:cs="Arial"/>
              </w:rPr>
            </w:pPr>
            <w:r w:rsidRPr="00707F29">
              <w:rPr>
                <w:rFonts w:ascii="Arial" w:hAnsi="Arial" w:cs="Arial"/>
              </w:rPr>
              <w:t>8.4</w:t>
            </w:r>
          </w:p>
        </w:tc>
        <w:tc>
          <w:tcPr>
            <w:tcW w:w="567" w:type="dxa"/>
          </w:tcPr>
          <w:p w14:paraId="7B823229" w14:textId="77777777" w:rsidR="009E5A01" w:rsidRPr="00707F29" w:rsidRDefault="009E5A01" w:rsidP="00302082">
            <w:pPr>
              <w:spacing w:after="120"/>
              <w:rPr>
                <w:rFonts w:ascii="Arial" w:hAnsi="Arial" w:cs="Arial"/>
              </w:rPr>
            </w:pPr>
            <w:r w:rsidRPr="00707F29">
              <w:rPr>
                <w:rFonts w:ascii="Arial" w:hAnsi="Arial" w:cs="Arial"/>
              </w:rPr>
              <w:t>8.5</w:t>
            </w:r>
          </w:p>
        </w:tc>
        <w:tc>
          <w:tcPr>
            <w:tcW w:w="567" w:type="dxa"/>
          </w:tcPr>
          <w:p w14:paraId="4CCB4774" w14:textId="77777777" w:rsidR="009E5A01" w:rsidRPr="00707F29" w:rsidRDefault="009E5A01" w:rsidP="00302082">
            <w:pPr>
              <w:spacing w:after="120"/>
              <w:rPr>
                <w:rFonts w:ascii="Arial" w:hAnsi="Arial" w:cs="Arial"/>
              </w:rPr>
            </w:pPr>
            <w:r w:rsidRPr="00707F29">
              <w:rPr>
                <w:rFonts w:ascii="Arial" w:hAnsi="Arial" w:cs="Arial"/>
              </w:rPr>
              <w:t>8.6</w:t>
            </w:r>
          </w:p>
        </w:tc>
        <w:tc>
          <w:tcPr>
            <w:tcW w:w="567" w:type="dxa"/>
          </w:tcPr>
          <w:p w14:paraId="2D811106" w14:textId="77777777" w:rsidR="009E5A01" w:rsidRPr="00707F29" w:rsidRDefault="009E5A01" w:rsidP="00D11264">
            <w:pPr>
              <w:spacing w:after="120"/>
              <w:rPr>
                <w:rFonts w:ascii="Arial" w:hAnsi="Arial" w:cs="Arial"/>
              </w:rPr>
            </w:pPr>
            <w:r w:rsidRPr="00707F29">
              <w:rPr>
                <w:rFonts w:ascii="Arial" w:hAnsi="Arial" w:cs="Arial"/>
              </w:rPr>
              <w:t>9.1</w:t>
            </w:r>
          </w:p>
        </w:tc>
        <w:tc>
          <w:tcPr>
            <w:tcW w:w="567" w:type="dxa"/>
          </w:tcPr>
          <w:p w14:paraId="4B76CB87" w14:textId="77777777" w:rsidR="009E5A01" w:rsidRPr="00707F29" w:rsidRDefault="009E5A01" w:rsidP="00D11264">
            <w:pPr>
              <w:spacing w:after="120"/>
              <w:rPr>
                <w:rFonts w:ascii="Arial" w:hAnsi="Arial" w:cs="Arial"/>
              </w:rPr>
            </w:pPr>
            <w:r w:rsidRPr="00707F29">
              <w:rPr>
                <w:rFonts w:ascii="Arial" w:hAnsi="Arial" w:cs="Arial"/>
              </w:rPr>
              <w:t>9.2</w:t>
            </w:r>
          </w:p>
        </w:tc>
        <w:tc>
          <w:tcPr>
            <w:tcW w:w="567" w:type="dxa"/>
          </w:tcPr>
          <w:p w14:paraId="276AC44C" w14:textId="77777777" w:rsidR="009E5A01" w:rsidRPr="00707F29" w:rsidRDefault="009E5A01" w:rsidP="00D11264">
            <w:pPr>
              <w:spacing w:after="120"/>
              <w:rPr>
                <w:rFonts w:ascii="Arial" w:hAnsi="Arial" w:cs="Arial"/>
              </w:rPr>
            </w:pPr>
            <w:r w:rsidRPr="00707F29">
              <w:rPr>
                <w:rFonts w:ascii="Arial" w:hAnsi="Arial" w:cs="Arial"/>
              </w:rPr>
              <w:t>9.3</w:t>
            </w:r>
          </w:p>
        </w:tc>
        <w:tc>
          <w:tcPr>
            <w:tcW w:w="567" w:type="dxa"/>
          </w:tcPr>
          <w:p w14:paraId="45F971AC" w14:textId="77777777" w:rsidR="009E5A01" w:rsidRPr="00707F29" w:rsidRDefault="009E5A01" w:rsidP="00D11264">
            <w:pPr>
              <w:spacing w:after="120"/>
              <w:rPr>
                <w:rFonts w:ascii="Arial" w:hAnsi="Arial" w:cs="Arial"/>
              </w:rPr>
            </w:pPr>
            <w:r w:rsidRPr="00707F29">
              <w:rPr>
                <w:rFonts w:ascii="Arial" w:hAnsi="Arial" w:cs="Arial"/>
              </w:rPr>
              <w:t>9.4</w:t>
            </w:r>
          </w:p>
        </w:tc>
        <w:tc>
          <w:tcPr>
            <w:tcW w:w="567" w:type="dxa"/>
          </w:tcPr>
          <w:p w14:paraId="0D8ABA11" w14:textId="77777777" w:rsidR="009E5A01" w:rsidRPr="00707F29" w:rsidRDefault="009E5A01" w:rsidP="00D11264">
            <w:pPr>
              <w:spacing w:after="120"/>
              <w:rPr>
                <w:rFonts w:ascii="Arial" w:hAnsi="Arial" w:cs="Arial"/>
              </w:rPr>
            </w:pPr>
            <w:r w:rsidRPr="00707F29">
              <w:rPr>
                <w:rFonts w:ascii="Arial" w:hAnsi="Arial" w:cs="Arial"/>
              </w:rPr>
              <w:t>9.5</w:t>
            </w:r>
          </w:p>
        </w:tc>
        <w:tc>
          <w:tcPr>
            <w:tcW w:w="567" w:type="dxa"/>
          </w:tcPr>
          <w:p w14:paraId="1E10C4D7" w14:textId="77777777" w:rsidR="009E5A01" w:rsidRPr="00707F29" w:rsidRDefault="009E5A01" w:rsidP="00D11264">
            <w:pPr>
              <w:spacing w:after="120"/>
              <w:rPr>
                <w:rFonts w:ascii="Arial" w:hAnsi="Arial" w:cs="Arial"/>
              </w:rPr>
            </w:pPr>
            <w:r w:rsidRPr="00707F29">
              <w:rPr>
                <w:rFonts w:ascii="Arial" w:hAnsi="Arial" w:cs="Arial"/>
              </w:rPr>
              <w:t>9.6</w:t>
            </w:r>
          </w:p>
        </w:tc>
        <w:tc>
          <w:tcPr>
            <w:tcW w:w="567" w:type="dxa"/>
          </w:tcPr>
          <w:p w14:paraId="045C3B75" w14:textId="77777777" w:rsidR="009E5A01" w:rsidRPr="00707F29" w:rsidRDefault="009E5A01" w:rsidP="00D11264">
            <w:pPr>
              <w:spacing w:after="120"/>
              <w:rPr>
                <w:rFonts w:ascii="Arial" w:hAnsi="Arial" w:cs="Arial"/>
              </w:rPr>
            </w:pPr>
            <w:r w:rsidRPr="00707F29">
              <w:rPr>
                <w:rFonts w:ascii="Arial" w:hAnsi="Arial" w:cs="Arial"/>
              </w:rPr>
              <w:t>9.7</w:t>
            </w:r>
          </w:p>
        </w:tc>
      </w:tr>
      <w:tr w:rsidR="009E5A01" w:rsidRPr="00302082" w14:paraId="1473DA6A" w14:textId="77777777" w:rsidTr="009E5A01">
        <w:tc>
          <w:tcPr>
            <w:tcW w:w="1730" w:type="dxa"/>
            <w:shd w:val="clear" w:color="auto" w:fill="D9D9D9" w:themeFill="background1" w:themeFillShade="D9"/>
          </w:tcPr>
          <w:p w14:paraId="7CF7392F" w14:textId="77777777" w:rsidR="009E5A01" w:rsidRPr="00302082" w:rsidRDefault="009E5A01" w:rsidP="00302082">
            <w:pPr>
              <w:spacing w:after="120"/>
              <w:rPr>
                <w:rFonts w:ascii="Arial" w:hAnsi="Arial" w:cs="Arial"/>
                <w:b/>
              </w:rPr>
            </w:pPr>
            <w:r w:rsidRPr="00302082">
              <w:rPr>
                <w:rFonts w:ascii="Arial" w:hAnsi="Arial" w:cs="Arial"/>
                <w:b/>
              </w:rPr>
              <w:t>Learning/ teaching method</w:t>
            </w:r>
          </w:p>
        </w:tc>
        <w:tc>
          <w:tcPr>
            <w:tcW w:w="567" w:type="dxa"/>
          </w:tcPr>
          <w:p w14:paraId="3359CCF1" w14:textId="77777777" w:rsidR="009E5A01" w:rsidRPr="00302082" w:rsidRDefault="009E5A01" w:rsidP="00302082">
            <w:pPr>
              <w:spacing w:after="120"/>
              <w:rPr>
                <w:rFonts w:ascii="Arial" w:hAnsi="Arial" w:cs="Arial"/>
                <w:b/>
              </w:rPr>
            </w:pPr>
          </w:p>
        </w:tc>
        <w:tc>
          <w:tcPr>
            <w:tcW w:w="567" w:type="dxa"/>
          </w:tcPr>
          <w:p w14:paraId="1717FF9D" w14:textId="77777777" w:rsidR="009E5A01" w:rsidRPr="00302082" w:rsidRDefault="009E5A01" w:rsidP="00302082">
            <w:pPr>
              <w:spacing w:after="120"/>
              <w:rPr>
                <w:rFonts w:ascii="Arial" w:hAnsi="Arial" w:cs="Arial"/>
                <w:b/>
              </w:rPr>
            </w:pPr>
          </w:p>
        </w:tc>
        <w:tc>
          <w:tcPr>
            <w:tcW w:w="567" w:type="dxa"/>
          </w:tcPr>
          <w:p w14:paraId="0EB5D725" w14:textId="77777777" w:rsidR="009E5A01" w:rsidRPr="00302082" w:rsidRDefault="009E5A01" w:rsidP="00302082">
            <w:pPr>
              <w:spacing w:after="120"/>
              <w:rPr>
                <w:rFonts w:ascii="Arial" w:hAnsi="Arial" w:cs="Arial"/>
                <w:b/>
              </w:rPr>
            </w:pPr>
          </w:p>
        </w:tc>
        <w:tc>
          <w:tcPr>
            <w:tcW w:w="567" w:type="dxa"/>
          </w:tcPr>
          <w:p w14:paraId="710B6740" w14:textId="77777777" w:rsidR="009E5A01" w:rsidRPr="00302082" w:rsidRDefault="009E5A01" w:rsidP="00302082">
            <w:pPr>
              <w:spacing w:after="120"/>
              <w:rPr>
                <w:rFonts w:ascii="Arial" w:hAnsi="Arial" w:cs="Arial"/>
                <w:b/>
              </w:rPr>
            </w:pPr>
          </w:p>
        </w:tc>
        <w:tc>
          <w:tcPr>
            <w:tcW w:w="567" w:type="dxa"/>
          </w:tcPr>
          <w:p w14:paraId="5D850705" w14:textId="77777777" w:rsidR="009E5A01" w:rsidRPr="00302082" w:rsidRDefault="009E5A01" w:rsidP="00302082">
            <w:pPr>
              <w:spacing w:after="120"/>
              <w:rPr>
                <w:rFonts w:ascii="Arial" w:hAnsi="Arial" w:cs="Arial"/>
                <w:b/>
              </w:rPr>
            </w:pPr>
          </w:p>
        </w:tc>
        <w:tc>
          <w:tcPr>
            <w:tcW w:w="567" w:type="dxa"/>
          </w:tcPr>
          <w:p w14:paraId="536B45EC" w14:textId="77777777" w:rsidR="009E5A01" w:rsidRPr="00302082" w:rsidRDefault="009E5A01" w:rsidP="00302082">
            <w:pPr>
              <w:spacing w:after="120"/>
              <w:rPr>
                <w:rFonts w:ascii="Arial" w:hAnsi="Arial" w:cs="Arial"/>
                <w:b/>
              </w:rPr>
            </w:pPr>
          </w:p>
        </w:tc>
        <w:tc>
          <w:tcPr>
            <w:tcW w:w="567" w:type="dxa"/>
          </w:tcPr>
          <w:p w14:paraId="55665948" w14:textId="77777777" w:rsidR="009E5A01" w:rsidRPr="00302082" w:rsidRDefault="009E5A01" w:rsidP="00302082">
            <w:pPr>
              <w:spacing w:after="120"/>
              <w:rPr>
                <w:rFonts w:ascii="Arial" w:hAnsi="Arial" w:cs="Arial"/>
                <w:b/>
              </w:rPr>
            </w:pPr>
          </w:p>
        </w:tc>
        <w:tc>
          <w:tcPr>
            <w:tcW w:w="567" w:type="dxa"/>
          </w:tcPr>
          <w:p w14:paraId="527C043C" w14:textId="77777777" w:rsidR="009E5A01" w:rsidRPr="00302082" w:rsidRDefault="009E5A01" w:rsidP="00302082">
            <w:pPr>
              <w:spacing w:after="120"/>
              <w:rPr>
                <w:rFonts w:ascii="Arial" w:hAnsi="Arial" w:cs="Arial"/>
                <w:b/>
              </w:rPr>
            </w:pPr>
          </w:p>
        </w:tc>
        <w:tc>
          <w:tcPr>
            <w:tcW w:w="567" w:type="dxa"/>
          </w:tcPr>
          <w:p w14:paraId="7ABB4CE8" w14:textId="77777777" w:rsidR="009E5A01" w:rsidRPr="00302082" w:rsidRDefault="009E5A01" w:rsidP="00302082">
            <w:pPr>
              <w:spacing w:after="120"/>
              <w:rPr>
                <w:rFonts w:ascii="Arial" w:hAnsi="Arial" w:cs="Arial"/>
                <w:b/>
              </w:rPr>
            </w:pPr>
          </w:p>
        </w:tc>
        <w:tc>
          <w:tcPr>
            <w:tcW w:w="567" w:type="dxa"/>
          </w:tcPr>
          <w:p w14:paraId="7E825BAF" w14:textId="77777777" w:rsidR="009E5A01" w:rsidRPr="00302082" w:rsidRDefault="009E5A01" w:rsidP="00302082">
            <w:pPr>
              <w:spacing w:after="120"/>
              <w:rPr>
                <w:rFonts w:ascii="Arial" w:hAnsi="Arial" w:cs="Arial"/>
                <w:b/>
              </w:rPr>
            </w:pPr>
          </w:p>
        </w:tc>
        <w:tc>
          <w:tcPr>
            <w:tcW w:w="567" w:type="dxa"/>
          </w:tcPr>
          <w:p w14:paraId="6A044F11" w14:textId="77777777" w:rsidR="009E5A01" w:rsidRPr="00302082" w:rsidRDefault="009E5A01" w:rsidP="00302082">
            <w:pPr>
              <w:spacing w:after="120"/>
              <w:rPr>
                <w:rFonts w:ascii="Arial" w:hAnsi="Arial" w:cs="Arial"/>
                <w:b/>
              </w:rPr>
            </w:pPr>
          </w:p>
        </w:tc>
        <w:tc>
          <w:tcPr>
            <w:tcW w:w="567" w:type="dxa"/>
          </w:tcPr>
          <w:p w14:paraId="425A412D" w14:textId="77777777" w:rsidR="009E5A01" w:rsidRPr="00302082" w:rsidRDefault="009E5A01" w:rsidP="00302082">
            <w:pPr>
              <w:spacing w:after="120"/>
              <w:rPr>
                <w:rFonts w:ascii="Arial" w:hAnsi="Arial" w:cs="Arial"/>
                <w:b/>
              </w:rPr>
            </w:pPr>
          </w:p>
        </w:tc>
        <w:tc>
          <w:tcPr>
            <w:tcW w:w="567" w:type="dxa"/>
          </w:tcPr>
          <w:p w14:paraId="1B833ACF" w14:textId="77777777" w:rsidR="009E5A01" w:rsidRPr="00302082" w:rsidRDefault="009E5A01" w:rsidP="00302082">
            <w:pPr>
              <w:spacing w:after="120"/>
              <w:rPr>
                <w:rFonts w:ascii="Arial" w:hAnsi="Arial" w:cs="Arial"/>
                <w:b/>
              </w:rPr>
            </w:pPr>
          </w:p>
        </w:tc>
      </w:tr>
      <w:tr w:rsidR="009E5A01" w:rsidRPr="00D36114" w14:paraId="2FBB66A1" w14:textId="77777777" w:rsidTr="009E5A01">
        <w:tc>
          <w:tcPr>
            <w:tcW w:w="1730" w:type="dxa"/>
          </w:tcPr>
          <w:p w14:paraId="3B8EC55D" w14:textId="77777777" w:rsidR="009E5A01" w:rsidRPr="009E5A01" w:rsidRDefault="009E5A01" w:rsidP="00302082">
            <w:pPr>
              <w:spacing w:after="120"/>
              <w:rPr>
                <w:rFonts w:ascii="Arial" w:hAnsi="Arial" w:cs="Arial"/>
                <w:b/>
              </w:rPr>
            </w:pPr>
            <w:r w:rsidRPr="009E5A01">
              <w:rPr>
                <w:rFonts w:ascii="Arial" w:hAnsi="Arial" w:cs="Arial"/>
                <w:b/>
              </w:rPr>
              <w:t>Private Study</w:t>
            </w:r>
          </w:p>
        </w:tc>
        <w:tc>
          <w:tcPr>
            <w:tcW w:w="567" w:type="dxa"/>
          </w:tcPr>
          <w:p w14:paraId="6F3644BE"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0FF82390"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3D790C93"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67E44542"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3B41D75C" w14:textId="77777777" w:rsidR="009E5A01" w:rsidRPr="009E5A01" w:rsidRDefault="009E5A01" w:rsidP="00D11264">
            <w:pPr>
              <w:spacing w:after="120"/>
              <w:jc w:val="center"/>
              <w:rPr>
                <w:rFonts w:ascii="Arial" w:hAnsi="Arial" w:cs="Arial"/>
                <w:b/>
              </w:rPr>
            </w:pPr>
          </w:p>
        </w:tc>
        <w:tc>
          <w:tcPr>
            <w:tcW w:w="567" w:type="dxa"/>
          </w:tcPr>
          <w:p w14:paraId="67EFAADA"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707A6381"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224844CD" w14:textId="77777777" w:rsidR="009E5A01" w:rsidRPr="009E5A01" w:rsidRDefault="009E5A01" w:rsidP="00D11264">
            <w:pPr>
              <w:spacing w:after="120"/>
              <w:jc w:val="center"/>
              <w:rPr>
                <w:rFonts w:ascii="Arial" w:hAnsi="Arial" w:cs="Arial"/>
                <w:b/>
              </w:rPr>
            </w:pPr>
          </w:p>
        </w:tc>
        <w:tc>
          <w:tcPr>
            <w:tcW w:w="567" w:type="dxa"/>
          </w:tcPr>
          <w:p w14:paraId="4984268B" w14:textId="77777777" w:rsidR="009E5A01" w:rsidRPr="009E5A01" w:rsidRDefault="009E5A01" w:rsidP="00D11264">
            <w:pPr>
              <w:spacing w:after="120"/>
              <w:jc w:val="center"/>
              <w:rPr>
                <w:rFonts w:ascii="Arial" w:hAnsi="Arial" w:cs="Arial"/>
                <w:b/>
              </w:rPr>
            </w:pPr>
          </w:p>
        </w:tc>
        <w:tc>
          <w:tcPr>
            <w:tcW w:w="567" w:type="dxa"/>
          </w:tcPr>
          <w:p w14:paraId="6DC77391"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17A9700C" w14:textId="77777777" w:rsidR="009E5A01" w:rsidRPr="009E5A01" w:rsidRDefault="009E5A01" w:rsidP="00D11264">
            <w:pPr>
              <w:spacing w:after="120"/>
              <w:jc w:val="center"/>
              <w:rPr>
                <w:rFonts w:ascii="Arial" w:hAnsi="Arial" w:cs="Arial"/>
                <w:b/>
              </w:rPr>
            </w:pPr>
          </w:p>
        </w:tc>
        <w:tc>
          <w:tcPr>
            <w:tcW w:w="567" w:type="dxa"/>
          </w:tcPr>
          <w:p w14:paraId="5A3C4543" w14:textId="77777777" w:rsidR="009E5A01" w:rsidRPr="009E5A01" w:rsidRDefault="009E5A01" w:rsidP="00D11264">
            <w:pPr>
              <w:spacing w:after="120"/>
              <w:jc w:val="center"/>
              <w:rPr>
                <w:rFonts w:ascii="Arial" w:hAnsi="Arial" w:cs="Arial"/>
                <w:b/>
              </w:rPr>
            </w:pPr>
          </w:p>
        </w:tc>
        <w:tc>
          <w:tcPr>
            <w:tcW w:w="567" w:type="dxa"/>
          </w:tcPr>
          <w:p w14:paraId="553A116D" w14:textId="77777777" w:rsidR="009E5A01" w:rsidRPr="009E5A01" w:rsidRDefault="009E5A01" w:rsidP="00D11264">
            <w:pPr>
              <w:spacing w:after="120"/>
              <w:jc w:val="center"/>
              <w:rPr>
                <w:rFonts w:ascii="Arial" w:hAnsi="Arial" w:cs="Arial"/>
                <w:b/>
              </w:rPr>
            </w:pPr>
            <w:r w:rsidRPr="009E5A01">
              <w:rPr>
                <w:rFonts w:ascii="Arial" w:hAnsi="Arial" w:cs="Arial"/>
                <w:b/>
              </w:rPr>
              <w:t>X</w:t>
            </w:r>
          </w:p>
        </w:tc>
      </w:tr>
      <w:tr w:rsidR="009E5A01" w:rsidRPr="00302082" w14:paraId="7AA05096" w14:textId="77777777" w:rsidTr="009E5A01">
        <w:tc>
          <w:tcPr>
            <w:tcW w:w="1730" w:type="dxa"/>
          </w:tcPr>
          <w:p w14:paraId="435CF4C5" w14:textId="77777777" w:rsidR="009E5A01" w:rsidRPr="00D36114" w:rsidRDefault="009E5A01" w:rsidP="00302082">
            <w:pPr>
              <w:spacing w:after="120"/>
              <w:rPr>
                <w:rFonts w:ascii="Arial" w:hAnsi="Arial" w:cs="Arial"/>
              </w:rPr>
            </w:pPr>
            <w:r w:rsidRPr="00D36114">
              <w:rPr>
                <w:rFonts w:ascii="Arial" w:hAnsi="Arial" w:cs="Arial"/>
              </w:rPr>
              <w:t>Lectures</w:t>
            </w:r>
          </w:p>
        </w:tc>
        <w:tc>
          <w:tcPr>
            <w:tcW w:w="567" w:type="dxa"/>
          </w:tcPr>
          <w:p w14:paraId="602711F1"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55E8255D"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45EE4052"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602653F7" w14:textId="77777777" w:rsidR="009E5A01" w:rsidRPr="009E5A01" w:rsidRDefault="009E5A01" w:rsidP="00D11264">
            <w:pPr>
              <w:spacing w:after="120"/>
              <w:jc w:val="center"/>
              <w:rPr>
                <w:rFonts w:ascii="Arial" w:hAnsi="Arial" w:cs="Arial"/>
                <w:b/>
              </w:rPr>
            </w:pPr>
            <w:r w:rsidRPr="009E5A01">
              <w:rPr>
                <w:rFonts w:ascii="Arial" w:hAnsi="Arial" w:cs="Arial"/>
                <w:b/>
              </w:rPr>
              <w:t>X</w:t>
            </w:r>
          </w:p>
        </w:tc>
        <w:tc>
          <w:tcPr>
            <w:tcW w:w="567" w:type="dxa"/>
          </w:tcPr>
          <w:p w14:paraId="39702431" w14:textId="77777777" w:rsidR="009E5A01" w:rsidRPr="009E5A01" w:rsidRDefault="009E5A01" w:rsidP="00D11264">
            <w:pPr>
              <w:spacing w:after="120"/>
              <w:jc w:val="center"/>
              <w:rPr>
                <w:rFonts w:ascii="Arial" w:hAnsi="Arial" w:cs="Arial"/>
                <w:b/>
              </w:rPr>
            </w:pPr>
          </w:p>
        </w:tc>
        <w:tc>
          <w:tcPr>
            <w:tcW w:w="567" w:type="dxa"/>
          </w:tcPr>
          <w:p w14:paraId="1E293023" w14:textId="77777777" w:rsidR="009E5A01" w:rsidRPr="009E5A01" w:rsidRDefault="009E5A01" w:rsidP="00D11264">
            <w:pPr>
              <w:spacing w:after="120"/>
              <w:jc w:val="center"/>
              <w:rPr>
                <w:rFonts w:ascii="Arial" w:hAnsi="Arial" w:cs="Arial"/>
                <w:b/>
              </w:rPr>
            </w:pPr>
          </w:p>
        </w:tc>
        <w:tc>
          <w:tcPr>
            <w:tcW w:w="567" w:type="dxa"/>
          </w:tcPr>
          <w:p w14:paraId="2D287B5E" w14:textId="77777777" w:rsidR="009E5A01" w:rsidRPr="009E5A01" w:rsidRDefault="009E5A01" w:rsidP="00D11264">
            <w:pPr>
              <w:spacing w:after="120"/>
              <w:jc w:val="center"/>
              <w:rPr>
                <w:rFonts w:ascii="Arial" w:hAnsi="Arial" w:cs="Arial"/>
                <w:b/>
              </w:rPr>
            </w:pPr>
          </w:p>
        </w:tc>
        <w:tc>
          <w:tcPr>
            <w:tcW w:w="567" w:type="dxa"/>
          </w:tcPr>
          <w:p w14:paraId="05119806" w14:textId="77777777" w:rsidR="009E5A01" w:rsidRPr="009E5A01" w:rsidRDefault="009E5A01" w:rsidP="00D11264">
            <w:pPr>
              <w:spacing w:after="120"/>
              <w:jc w:val="center"/>
              <w:rPr>
                <w:rFonts w:ascii="Arial" w:hAnsi="Arial" w:cs="Arial"/>
                <w:b/>
              </w:rPr>
            </w:pPr>
          </w:p>
        </w:tc>
        <w:tc>
          <w:tcPr>
            <w:tcW w:w="567" w:type="dxa"/>
          </w:tcPr>
          <w:p w14:paraId="0F01CD9D" w14:textId="77777777" w:rsidR="009E5A01" w:rsidRPr="009E5A01" w:rsidRDefault="009E5A01" w:rsidP="00D11264">
            <w:pPr>
              <w:spacing w:after="120"/>
              <w:jc w:val="center"/>
              <w:rPr>
                <w:rFonts w:ascii="Arial" w:hAnsi="Arial" w:cs="Arial"/>
                <w:b/>
              </w:rPr>
            </w:pPr>
          </w:p>
        </w:tc>
        <w:tc>
          <w:tcPr>
            <w:tcW w:w="567" w:type="dxa"/>
          </w:tcPr>
          <w:p w14:paraId="5339B2B0" w14:textId="77777777" w:rsidR="009E5A01" w:rsidRPr="009E5A01" w:rsidRDefault="009E5A01" w:rsidP="00D11264">
            <w:pPr>
              <w:spacing w:after="120"/>
              <w:jc w:val="center"/>
              <w:rPr>
                <w:rFonts w:ascii="Arial" w:hAnsi="Arial" w:cs="Arial"/>
                <w:b/>
              </w:rPr>
            </w:pPr>
          </w:p>
        </w:tc>
        <w:tc>
          <w:tcPr>
            <w:tcW w:w="567" w:type="dxa"/>
          </w:tcPr>
          <w:p w14:paraId="6788DBAF" w14:textId="77777777" w:rsidR="009E5A01" w:rsidRPr="009E5A01" w:rsidRDefault="009E5A01" w:rsidP="00D11264">
            <w:pPr>
              <w:spacing w:after="120"/>
              <w:jc w:val="center"/>
              <w:rPr>
                <w:rFonts w:ascii="Arial" w:hAnsi="Arial" w:cs="Arial"/>
                <w:b/>
              </w:rPr>
            </w:pPr>
          </w:p>
        </w:tc>
        <w:tc>
          <w:tcPr>
            <w:tcW w:w="567" w:type="dxa"/>
          </w:tcPr>
          <w:p w14:paraId="0860A8F0" w14:textId="77777777" w:rsidR="009E5A01" w:rsidRPr="009E5A01" w:rsidRDefault="009E5A01" w:rsidP="00D11264">
            <w:pPr>
              <w:spacing w:after="120"/>
              <w:jc w:val="center"/>
              <w:rPr>
                <w:rFonts w:ascii="Arial" w:hAnsi="Arial" w:cs="Arial"/>
                <w:b/>
              </w:rPr>
            </w:pPr>
          </w:p>
        </w:tc>
        <w:tc>
          <w:tcPr>
            <w:tcW w:w="567" w:type="dxa"/>
          </w:tcPr>
          <w:p w14:paraId="7F3DA2ED" w14:textId="77777777" w:rsidR="009E5A01" w:rsidRPr="009E5A01" w:rsidRDefault="009E5A01" w:rsidP="00D11264">
            <w:pPr>
              <w:spacing w:after="120"/>
              <w:jc w:val="center"/>
              <w:rPr>
                <w:rFonts w:ascii="Arial" w:hAnsi="Arial" w:cs="Arial"/>
                <w:b/>
              </w:rPr>
            </w:pPr>
          </w:p>
        </w:tc>
      </w:tr>
      <w:tr w:rsidR="009E5A01" w:rsidRPr="00302082" w14:paraId="283F3896" w14:textId="77777777" w:rsidTr="009E5A01">
        <w:tc>
          <w:tcPr>
            <w:tcW w:w="1730" w:type="dxa"/>
          </w:tcPr>
          <w:p w14:paraId="7340794F" w14:textId="77777777" w:rsidR="009E5A01" w:rsidRPr="00D36114" w:rsidRDefault="009E5A01" w:rsidP="00D11264">
            <w:pPr>
              <w:spacing w:after="120"/>
              <w:rPr>
                <w:rFonts w:ascii="Arial" w:hAnsi="Arial" w:cs="Arial"/>
              </w:rPr>
            </w:pPr>
            <w:r>
              <w:rPr>
                <w:rFonts w:ascii="Arial" w:hAnsi="Arial" w:cs="Arial"/>
              </w:rPr>
              <w:t>Seminars</w:t>
            </w:r>
          </w:p>
        </w:tc>
        <w:tc>
          <w:tcPr>
            <w:tcW w:w="567" w:type="dxa"/>
          </w:tcPr>
          <w:p w14:paraId="0B7ABE6B" w14:textId="77777777" w:rsidR="009E5A01" w:rsidRPr="009E5A01" w:rsidRDefault="009E5A01" w:rsidP="00D11264">
            <w:pPr>
              <w:jc w:val="center"/>
              <w:rPr>
                <w:b/>
              </w:rPr>
            </w:pPr>
            <w:r w:rsidRPr="009E5A01">
              <w:rPr>
                <w:rFonts w:ascii="Arial" w:hAnsi="Arial" w:cs="Arial"/>
                <w:b/>
              </w:rPr>
              <w:t>X</w:t>
            </w:r>
          </w:p>
        </w:tc>
        <w:tc>
          <w:tcPr>
            <w:tcW w:w="567" w:type="dxa"/>
          </w:tcPr>
          <w:p w14:paraId="7EE7C5F1" w14:textId="77777777" w:rsidR="009E5A01" w:rsidRPr="009E5A01" w:rsidRDefault="009E5A01" w:rsidP="00D11264">
            <w:pPr>
              <w:jc w:val="center"/>
              <w:rPr>
                <w:b/>
              </w:rPr>
            </w:pPr>
            <w:r w:rsidRPr="009E5A01">
              <w:rPr>
                <w:rFonts w:ascii="Arial" w:hAnsi="Arial" w:cs="Arial"/>
                <w:b/>
              </w:rPr>
              <w:t>X</w:t>
            </w:r>
          </w:p>
        </w:tc>
        <w:tc>
          <w:tcPr>
            <w:tcW w:w="567" w:type="dxa"/>
          </w:tcPr>
          <w:p w14:paraId="1CA19BCC" w14:textId="77777777" w:rsidR="009E5A01" w:rsidRPr="009E5A01" w:rsidRDefault="009E5A01" w:rsidP="00D11264">
            <w:pPr>
              <w:jc w:val="center"/>
              <w:rPr>
                <w:b/>
              </w:rPr>
            </w:pPr>
            <w:r w:rsidRPr="009E5A01">
              <w:rPr>
                <w:rFonts w:ascii="Arial" w:hAnsi="Arial" w:cs="Arial"/>
                <w:b/>
              </w:rPr>
              <w:t>X</w:t>
            </w:r>
          </w:p>
        </w:tc>
        <w:tc>
          <w:tcPr>
            <w:tcW w:w="567" w:type="dxa"/>
          </w:tcPr>
          <w:p w14:paraId="7EE2B4A7" w14:textId="77777777" w:rsidR="009E5A01" w:rsidRPr="009E5A01" w:rsidRDefault="009E5A01" w:rsidP="00D11264">
            <w:pPr>
              <w:jc w:val="center"/>
              <w:rPr>
                <w:b/>
              </w:rPr>
            </w:pPr>
            <w:r w:rsidRPr="009E5A01">
              <w:rPr>
                <w:rFonts w:ascii="Arial" w:hAnsi="Arial" w:cs="Arial"/>
                <w:b/>
              </w:rPr>
              <w:t>X</w:t>
            </w:r>
          </w:p>
        </w:tc>
        <w:tc>
          <w:tcPr>
            <w:tcW w:w="567" w:type="dxa"/>
          </w:tcPr>
          <w:p w14:paraId="5A3958D0" w14:textId="77777777" w:rsidR="009E5A01" w:rsidRPr="009E5A01" w:rsidRDefault="009E5A01" w:rsidP="00D11264">
            <w:pPr>
              <w:jc w:val="center"/>
              <w:rPr>
                <w:b/>
              </w:rPr>
            </w:pPr>
            <w:r w:rsidRPr="009E5A01">
              <w:rPr>
                <w:rFonts w:ascii="Arial" w:hAnsi="Arial" w:cs="Arial"/>
                <w:b/>
              </w:rPr>
              <w:t>X</w:t>
            </w:r>
          </w:p>
        </w:tc>
        <w:tc>
          <w:tcPr>
            <w:tcW w:w="567" w:type="dxa"/>
          </w:tcPr>
          <w:p w14:paraId="6510FE00" w14:textId="77777777" w:rsidR="009E5A01" w:rsidRPr="009E5A01" w:rsidRDefault="009E5A01" w:rsidP="00D11264">
            <w:pPr>
              <w:jc w:val="center"/>
              <w:rPr>
                <w:b/>
              </w:rPr>
            </w:pPr>
            <w:r w:rsidRPr="009E5A01">
              <w:rPr>
                <w:rFonts w:ascii="Arial" w:hAnsi="Arial" w:cs="Arial"/>
                <w:b/>
              </w:rPr>
              <w:t>X</w:t>
            </w:r>
          </w:p>
        </w:tc>
        <w:tc>
          <w:tcPr>
            <w:tcW w:w="567" w:type="dxa"/>
          </w:tcPr>
          <w:p w14:paraId="57ED290E" w14:textId="77777777" w:rsidR="009E5A01" w:rsidRPr="009E5A01" w:rsidRDefault="009E5A01" w:rsidP="00D11264">
            <w:pPr>
              <w:jc w:val="center"/>
              <w:rPr>
                <w:b/>
              </w:rPr>
            </w:pPr>
            <w:r w:rsidRPr="009E5A01">
              <w:rPr>
                <w:rFonts w:ascii="Arial" w:hAnsi="Arial" w:cs="Arial"/>
                <w:b/>
              </w:rPr>
              <w:t>X</w:t>
            </w:r>
          </w:p>
        </w:tc>
        <w:tc>
          <w:tcPr>
            <w:tcW w:w="567" w:type="dxa"/>
          </w:tcPr>
          <w:p w14:paraId="404CDCDF" w14:textId="77777777" w:rsidR="009E5A01" w:rsidRPr="009E5A01" w:rsidRDefault="009E5A01" w:rsidP="00D11264">
            <w:pPr>
              <w:jc w:val="center"/>
              <w:rPr>
                <w:b/>
              </w:rPr>
            </w:pPr>
            <w:r w:rsidRPr="009E5A01">
              <w:rPr>
                <w:rFonts w:ascii="Arial" w:hAnsi="Arial" w:cs="Arial"/>
                <w:b/>
              </w:rPr>
              <w:t>X</w:t>
            </w:r>
          </w:p>
        </w:tc>
        <w:tc>
          <w:tcPr>
            <w:tcW w:w="567" w:type="dxa"/>
          </w:tcPr>
          <w:p w14:paraId="5FC2283B" w14:textId="77777777" w:rsidR="009E5A01" w:rsidRPr="009E5A01" w:rsidRDefault="009E5A01" w:rsidP="00D11264">
            <w:pPr>
              <w:jc w:val="center"/>
              <w:rPr>
                <w:b/>
              </w:rPr>
            </w:pPr>
            <w:r w:rsidRPr="009E5A01">
              <w:rPr>
                <w:rFonts w:ascii="Arial" w:hAnsi="Arial" w:cs="Arial"/>
                <w:b/>
              </w:rPr>
              <w:t>X</w:t>
            </w:r>
          </w:p>
        </w:tc>
        <w:tc>
          <w:tcPr>
            <w:tcW w:w="567" w:type="dxa"/>
          </w:tcPr>
          <w:p w14:paraId="368E5BBE" w14:textId="77777777" w:rsidR="009E5A01" w:rsidRPr="009E5A01" w:rsidRDefault="009E5A01" w:rsidP="00D11264">
            <w:pPr>
              <w:jc w:val="center"/>
              <w:rPr>
                <w:b/>
              </w:rPr>
            </w:pPr>
            <w:r w:rsidRPr="009E5A01">
              <w:rPr>
                <w:rFonts w:ascii="Arial" w:hAnsi="Arial" w:cs="Arial"/>
                <w:b/>
              </w:rPr>
              <w:t>X</w:t>
            </w:r>
          </w:p>
        </w:tc>
        <w:tc>
          <w:tcPr>
            <w:tcW w:w="567" w:type="dxa"/>
          </w:tcPr>
          <w:p w14:paraId="0E62489D" w14:textId="77777777" w:rsidR="009E5A01" w:rsidRPr="009E5A01" w:rsidRDefault="009E5A01" w:rsidP="00D11264">
            <w:pPr>
              <w:jc w:val="center"/>
              <w:rPr>
                <w:b/>
              </w:rPr>
            </w:pPr>
            <w:r w:rsidRPr="009E5A01">
              <w:rPr>
                <w:rFonts w:ascii="Arial" w:hAnsi="Arial" w:cs="Arial"/>
                <w:b/>
              </w:rPr>
              <w:t>X</w:t>
            </w:r>
          </w:p>
        </w:tc>
        <w:tc>
          <w:tcPr>
            <w:tcW w:w="567" w:type="dxa"/>
          </w:tcPr>
          <w:p w14:paraId="6B88788A" w14:textId="77777777" w:rsidR="009E5A01" w:rsidRPr="009E5A01" w:rsidRDefault="009E5A01" w:rsidP="00D11264">
            <w:pPr>
              <w:jc w:val="center"/>
              <w:rPr>
                <w:b/>
              </w:rPr>
            </w:pPr>
            <w:r w:rsidRPr="009E5A01">
              <w:rPr>
                <w:rFonts w:ascii="Arial" w:hAnsi="Arial" w:cs="Arial"/>
                <w:b/>
              </w:rPr>
              <w:t>X</w:t>
            </w:r>
          </w:p>
        </w:tc>
        <w:tc>
          <w:tcPr>
            <w:tcW w:w="567" w:type="dxa"/>
          </w:tcPr>
          <w:p w14:paraId="6D85273D" w14:textId="77777777" w:rsidR="009E5A01" w:rsidRPr="009E5A01" w:rsidRDefault="009E5A01" w:rsidP="00D11264">
            <w:pPr>
              <w:jc w:val="center"/>
              <w:rPr>
                <w:b/>
              </w:rPr>
            </w:pPr>
          </w:p>
        </w:tc>
      </w:tr>
      <w:tr w:rsidR="009E5A01" w:rsidRPr="00302082" w14:paraId="0B64F45A" w14:textId="77777777" w:rsidTr="009E5A01">
        <w:tc>
          <w:tcPr>
            <w:tcW w:w="1730" w:type="dxa"/>
          </w:tcPr>
          <w:p w14:paraId="1C6A9BD9" w14:textId="77777777" w:rsidR="009E5A01" w:rsidRPr="00D36114" w:rsidRDefault="009E5A01" w:rsidP="00D11264">
            <w:pPr>
              <w:spacing w:after="120"/>
              <w:rPr>
                <w:rFonts w:ascii="Arial" w:hAnsi="Arial" w:cs="Arial"/>
              </w:rPr>
            </w:pPr>
            <w:r>
              <w:rPr>
                <w:rFonts w:ascii="Arial" w:hAnsi="Arial" w:cs="Arial"/>
              </w:rPr>
              <w:t>Testing and critique</w:t>
            </w:r>
          </w:p>
        </w:tc>
        <w:tc>
          <w:tcPr>
            <w:tcW w:w="567" w:type="dxa"/>
          </w:tcPr>
          <w:p w14:paraId="40E9A701" w14:textId="77777777" w:rsidR="009E5A01" w:rsidRPr="009E5A01" w:rsidRDefault="009E5A01" w:rsidP="00D11264">
            <w:pPr>
              <w:jc w:val="center"/>
              <w:rPr>
                <w:b/>
              </w:rPr>
            </w:pPr>
            <w:r w:rsidRPr="009E5A01">
              <w:rPr>
                <w:rFonts w:ascii="Arial" w:hAnsi="Arial" w:cs="Arial"/>
                <w:b/>
              </w:rPr>
              <w:t>X</w:t>
            </w:r>
          </w:p>
        </w:tc>
        <w:tc>
          <w:tcPr>
            <w:tcW w:w="567" w:type="dxa"/>
          </w:tcPr>
          <w:p w14:paraId="5EB89CAA" w14:textId="77777777" w:rsidR="009E5A01" w:rsidRPr="009E5A01" w:rsidRDefault="009E5A01" w:rsidP="00D11264">
            <w:pPr>
              <w:jc w:val="center"/>
              <w:rPr>
                <w:b/>
              </w:rPr>
            </w:pPr>
            <w:r w:rsidRPr="009E5A01">
              <w:rPr>
                <w:rFonts w:ascii="Arial" w:hAnsi="Arial" w:cs="Arial"/>
                <w:b/>
              </w:rPr>
              <w:t>X</w:t>
            </w:r>
          </w:p>
        </w:tc>
        <w:tc>
          <w:tcPr>
            <w:tcW w:w="567" w:type="dxa"/>
          </w:tcPr>
          <w:p w14:paraId="6B5F14A6" w14:textId="77777777" w:rsidR="009E5A01" w:rsidRPr="009E5A01" w:rsidRDefault="009E5A01" w:rsidP="00D11264">
            <w:pPr>
              <w:jc w:val="center"/>
              <w:rPr>
                <w:b/>
              </w:rPr>
            </w:pPr>
            <w:r w:rsidRPr="009E5A01">
              <w:rPr>
                <w:rFonts w:ascii="Arial" w:hAnsi="Arial" w:cs="Arial"/>
                <w:b/>
              </w:rPr>
              <w:t>X</w:t>
            </w:r>
          </w:p>
        </w:tc>
        <w:tc>
          <w:tcPr>
            <w:tcW w:w="567" w:type="dxa"/>
          </w:tcPr>
          <w:p w14:paraId="39A81DEA" w14:textId="77777777" w:rsidR="009E5A01" w:rsidRPr="009E5A01" w:rsidRDefault="009E5A01" w:rsidP="00D11264">
            <w:pPr>
              <w:jc w:val="center"/>
              <w:rPr>
                <w:b/>
              </w:rPr>
            </w:pPr>
            <w:r w:rsidRPr="009E5A01">
              <w:rPr>
                <w:rFonts w:ascii="Arial" w:hAnsi="Arial" w:cs="Arial"/>
                <w:b/>
              </w:rPr>
              <w:t>X</w:t>
            </w:r>
          </w:p>
        </w:tc>
        <w:tc>
          <w:tcPr>
            <w:tcW w:w="567" w:type="dxa"/>
          </w:tcPr>
          <w:p w14:paraId="01906C5C" w14:textId="77777777" w:rsidR="009E5A01" w:rsidRPr="009E5A01" w:rsidRDefault="009E5A01" w:rsidP="00D11264">
            <w:pPr>
              <w:jc w:val="center"/>
              <w:rPr>
                <w:b/>
              </w:rPr>
            </w:pPr>
            <w:r w:rsidRPr="009E5A01">
              <w:rPr>
                <w:rFonts w:ascii="Arial" w:hAnsi="Arial" w:cs="Arial"/>
                <w:b/>
              </w:rPr>
              <w:t>X</w:t>
            </w:r>
          </w:p>
        </w:tc>
        <w:tc>
          <w:tcPr>
            <w:tcW w:w="567" w:type="dxa"/>
          </w:tcPr>
          <w:p w14:paraId="1C99AA70" w14:textId="77777777" w:rsidR="009E5A01" w:rsidRPr="009E5A01" w:rsidRDefault="009E5A01" w:rsidP="00D11264">
            <w:pPr>
              <w:jc w:val="center"/>
              <w:rPr>
                <w:b/>
              </w:rPr>
            </w:pPr>
            <w:r w:rsidRPr="009E5A01">
              <w:rPr>
                <w:rFonts w:ascii="Arial" w:hAnsi="Arial" w:cs="Arial"/>
                <w:b/>
              </w:rPr>
              <w:t>X</w:t>
            </w:r>
          </w:p>
        </w:tc>
        <w:tc>
          <w:tcPr>
            <w:tcW w:w="567" w:type="dxa"/>
          </w:tcPr>
          <w:p w14:paraId="4E2C5A30" w14:textId="77777777" w:rsidR="009E5A01" w:rsidRPr="009E5A01" w:rsidRDefault="009E5A01" w:rsidP="00D11264">
            <w:pPr>
              <w:jc w:val="center"/>
              <w:rPr>
                <w:b/>
              </w:rPr>
            </w:pPr>
            <w:r w:rsidRPr="009E5A01">
              <w:rPr>
                <w:rFonts w:ascii="Arial" w:hAnsi="Arial" w:cs="Arial"/>
                <w:b/>
              </w:rPr>
              <w:t>X</w:t>
            </w:r>
          </w:p>
        </w:tc>
        <w:tc>
          <w:tcPr>
            <w:tcW w:w="567" w:type="dxa"/>
          </w:tcPr>
          <w:p w14:paraId="168CBE11" w14:textId="77777777" w:rsidR="009E5A01" w:rsidRPr="009E5A01" w:rsidRDefault="009E5A01" w:rsidP="00D11264">
            <w:pPr>
              <w:jc w:val="center"/>
              <w:rPr>
                <w:b/>
              </w:rPr>
            </w:pPr>
            <w:r w:rsidRPr="009E5A01">
              <w:rPr>
                <w:rFonts w:ascii="Arial" w:hAnsi="Arial" w:cs="Arial"/>
                <w:b/>
              </w:rPr>
              <w:t>X</w:t>
            </w:r>
          </w:p>
        </w:tc>
        <w:tc>
          <w:tcPr>
            <w:tcW w:w="567" w:type="dxa"/>
          </w:tcPr>
          <w:p w14:paraId="30644D12" w14:textId="77777777" w:rsidR="009E5A01" w:rsidRPr="009E5A01" w:rsidRDefault="009E5A01" w:rsidP="00D11264">
            <w:pPr>
              <w:jc w:val="center"/>
              <w:rPr>
                <w:b/>
              </w:rPr>
            </w:pPr>
            <w:r w:rsidRPr="009E5A01">
              <w:rPr>
                <w:rFonts w:ascii="Arial" w:hAnsi="Arial" w:cs="Arial"/>
                <w:b/>
              </w:rPr>
              <w:t>X</w:t>
            </w:r>
          </w:p>
        </w:tc>
        <w:tc>
          <w:tcPr>
            <w:tcW w:w="567" w:type="dxa"/>
          </w:tcPr>
          <w:p w14:paraId="12ED7C8A" w14:textId="77777777" w:rsidR="009E5A01" w:rsidRPr="009E5A01" w:rsidRDefault="009E5A01" w:rsidP="00D11264">
            <w:pPr>
              <w:jc w:val="center"/>
              <w:rPr>
                <w:b/>
              </w:rPr>
            </w:pPr>
            <w:r w:rsidRPr="009E5A01">
              <w:rPr>
                <w:rFonts w:ascii="Arial" w:hAnsi="Arial" w:cs="Arial"/>
                <w:b/>
              </w:rPr>
              <w:t>X</w:t>
            </w:r>
          </w:p>
        </w:tc>
        <w:tc>
          <w:tcPr>
            <w:tcW w:w="567" w:type="dxa"/>
          </w:tcPr>
          <w:p w14:paraId="3BCF7B2C" w14:textId="77777777" w:rsidR="009E5A01" w:rsidRPr="009E5A01" w:rsidRDefault="009E5A01" w:rsidP="00D11264">
            <w:pPr>
              <w:jc w:val="center"/>
              <w:rPr>
                <w:b/>
              </w:rPr>
            </w:pPr>
          </w:p>
        </w:tc>
        <w:tc>
          <w:tcPr>
            <w:tcW w:w="567" w:type="dxa"/>
          </w:tcPr>
          <w:p w14:paraId="21B513F0" w14:textId="77777777" w:rsidR="009E5A01" w:rsidRPr="009E5A01" w:rsidRDefault="009E5A01" w:rsidP="00D11264">
            <w:pPr>
              <w:jc w:val="center"/>
              <w:rPr>
                <w:b/>
              </w:rPr>
            </w:pPr>
          </w:p>
        </w:tc>
        <w:tc>
          <w:tcPr>
            <w:tcW w:w="567" w:type="dxa"/>
          </w:tcPr>
          <w:p w14:paraId="3ACAA692" w14:textId="77777777" w:rsidR="009E5A01" w:rsidRPr="009E5A01" w:rsidRDefault="009E5A01" w:rsidP="00D11264">
            <w:pPr>
              <w:jc w:val="center"/>
              <w:rPr>
                <w:b/>
              </w:rPr>
            </w:pPr>
            <w:r w:rsidRPr="009E5A01">
              <w:rPr>
                <w:rFonts w:ascii="Arial" w:hAnsi="Arial" w:cs="Arial"/>
                <w:b/>
              </w:rPr>
              <w:t>X</w:t>
            </w:r>
          </w:p>
        </w:tc>
      </w:tr>
      <w:tr w:rsidR="009E5A01" w:rsidRPr="00302082" w14:paraId="30772455" w14:textId="77777777" w:rsidTr="009E5A01">
        <w:tc>
          <w:tcPr>
            <w:tcW w:w="1730" w:type="dxa"/>
            <w:shd w:val="clear" w:color="auto" w:fill="D9D9D9" w:themeFill="background1" w:themeFillShade="D9"/>
          </w:tcPr>
          <w:p w14:paraId="3AFED4D9" w14:textId="77777777" w:rsidR="009E5A01" w:rsidRPr="00302082" w:rsidRDefault="009E5A01" w:rsidP="00302082">
            <w:pPr>
              <w:spacing w:after="120"/>
              <w:rPr>
                <w:rFonts w:ascii="Arial" w:hAnsi="Arial" w:cs="Arial"/>
                <w:b/>
              </w:rPr>
            </w:pPr>
            <w:r w:rsidRPr="00302082">
              <w:rPr>
                <w:rFonts w:ascii="Arial" w:hAnsi="Arial" w:cs="Arial"/>
                <w:b/>
              </w:rPr>
              <w:t>Assessment method</w:t>
            </w:r>
          </w:p>
        </w:tc>
        <w:tc>
          <w:tcPr>
            <w:tcW w:w="567" w:type="dxa"/>
          </w:tcPr>
          <w:p w14:paraId="5D384C7E" w14:textId="77777777" w:rsidR="009E5A01" w:rsidRPr="009E5A01" w:rsidRDefault="009E5A01" w:rsidP="00D11264">
            <w:pPr>
              <w:spacing w:after="120"/>
              <w:jc w:val="center"/>
              <w:rPr>
                <w:rFonts w:ascii="Arial" w:hAnsi="Arial" w:cs="Arial"/>
                <w:b/>
              </w:rPr>
            </w:pPr>
          </w:p>
        </w:tc>
        <w:tc>
          <w:tcPr>
            <w:tcW w:w="567" w:type="dxa"/>
          </w:tcPr>
          <w:p w14:paraId="53DB5870" w14:textId="77777777" w:rsidR="009E5A01" w:rsidRPr="009E5A01" w:rsidRDefault="009E5A01" w:rsidP="00D11264">
            <w:pPr>
              <w:spacing w:after="120"/>
              <w:jc w:val="center"/>
              <w:rPr>
                <w:rFonts w:ascii="Arial" w:hAnsi="Arial" w:cs="Arial"/>
                <w:b/>
              </w:rPr>
            </w:pPr>
          </w:p>
        </w:tc>
        <w:tc>
          <w:tcPr>
            <w:tcW w:w="567" w:type="dxa"/>
          </w:tcPr>
          <w:p w14:paraId="20DC9249" w14:textId="77777777" w:rsidR="009E5A01" w:rsidRPr="009E5A01" w:rsidRDefault="009E5A01" w:rsidP="00D11264">
            <w:pPr>
              <w:spacing w:after="120"/>
              <w:jc w:val="center"/>
              <w:rPr>
                <w:rFonts w:ascii="Arial" w:hAnsi="Arial" w:cs="Arial"/>
                <w:b/>
              </w:rPr>
            </w:pPr>
          </w:p>
        </w:tc>
        <w:tc>
          <w:tcPr>
            <w:tcW w:w="567" w:type="dxa"/>
          </w:tcPr>
          <w:p w14:paraId="48E4CCF1" w14:textId="77777777" w:rsidR="009E5A01" w:rsidRPr="009E5A01" w:rsidRDefault="009E5A01" w:rsidP="00D11264">
            <w:pPr>
              <w:spacing w:after="120"/>
              <w:jc w:val="center"/>
              <w:rPr>
                <w:rFonts w:ascii="Arial" w:hAnsi="Arial" w:cs="Arial"/>
                <w:b/>
              </w:rPr>
            </w:pPr>
          </w:p>
        </w:tc>
        <w:tc>
          <w:tcPr>
            <w:tcW w:w="567" w:type="dxa"/>
          </w:tcPr>
          <w:p w14:paraId="0C970BE7" w14:textId="77777777" w:rsidR="009E5A01" w:rsidRPr="009E5A01" w:rsidRDefault="009E5A01" w:rsidP="00D11264">
            <w:pPr>
              <w:spacing w:after="120"/>
              <w:jc w:val="center"/>
              <w:rPr>
                <w:rFonts w:ascii="Arial" w:hAnsi="Arial" w:cs="Arial"/>
                <w:b/>
              </w:rPr>
            </w:pPr>
          </w:p>
        </w:tc>
        <w:tc>
          <w:tcPr>
            <w:tcW w:w="567" w:type="dxa"/>
          </w:tcPr>
          <w:p w14:paraId="19B041EF" w14:textId="77777777" w:rsidR="009E5A01" w:rsidRPr="009E5A01" w:rsidRDefault="009E5A01" w:rsidP="00D11264">
            <w:pPr>
              <w:spacing w:after="120"/>
              <w:jc w:val="center"/>
              <w:rPr>
                <w:rFonts w:ascii="Arial" w:hAnsi="Arial" w:cs="Arial"/>
                <w:b/>
              </w:rPr>
            </w:pPr>
          </w:p>
        </w:tc>
        <w:tc>
          <w:tcPr>
            <w:tcW w:w="567" w:type="dxa"/>
          </w:tcPr>
          <w:p w14:paraId="19DE3D53" w14:textId="77777777" w:rsidR="009E5A01" w:rsidRPr="009E5A01" w:rsidRDefault="009E5A01" w:rsidP="00D11264">
            <w:pPr>
              <w:spacing w:after="120"/>
              <w:jc w:val="center"/>
              <w:rPr>
                <w:rFonts w:ascii="Arial" w:hAnsi="Arial" w:cs="Arial"/>
                <w:b/>
              </w:rPr>
            </w:pPr>
          </w:p>
        </w:tc>
        <w:tc>
          <w:tcPr>
            <w:tcW w:w="567" w:type="dxa"/>
          </w:tcPr>
          <w:p w14:paraId="7DE36846" w14:textId="77777777" w:rsidR="009E5A01" w:rsidRPr="009E5A01" w:rsidRDefault="009E5A01" w:rsidP="00D11264">
            <w:pPr>
              <w:spacing w:after="120"/>
              <w:jc w:val="center"/>
              <w:rPr>
                <w:rFonts w:ascii="Arial" w:hAnsi="Arial" w:cs="Arial"/>
                <w:b/>
              </w:rPr>
            </w:pPr>
          </w:p>
        </w:tc>
        <w:tc>
          <w:tcPr>
            <w:tcW w:w="567" w:type="dxa"/>
          </w:tcPr>
          <w:p w14:paraId="18243E71" w14:textId="77777777" w:rsidR="009E5A01" w:rsidRPr="009E5A01" w:rsidRDefault="009E5A01" w:rsidP="00D11264">
            <w:pPr>
              <w:spacing w:after="120"/>
              <w:jc w:val="center"/>
              <w:rPr>
                <w:rFonts w:ascii="Arial" w:hAnsi="Arial" w:cs="Arial"/>
                <w:b/>
              </w:rPr>
            </w:pPr>
          </w:p>
        </w:tc>
        <w:tc>
          <w:tcPr>
            <w:tcW w:w="567" w:type="dxa"/>
          </w:tcPr>
          <w:p w14:paraId="417C3604" w14:textId="77777777" w:rsidR="009E5A01" w:rsidRPr="009E5A01" w:rsidRDefault="009E5A01" w:rsidP="00D11264">
            <w:pPr>
              <w:spacing w:after="120"/>
              <w:jc w:val="center"/>
              <w:rPr>
                <w:rFonts w:ascii="Arial" w:hAnsi="Arial" w:cs="Arial"/>
                <w:b/>
              </w:rPr>
            </w:pPr>
          </w:p>
        </w:tc>
        <w:tc>
          <w:tcPr>
            <w:tcW w:w="567" w:type="dxa"/>
          </w:tcPr>
          <w:p w14:paraId="5530FD6F" w14:textId="77777777" w:rsidR="009E5A01" w:rsidRPr="009E5A01" w:rsidRDefault="009E5A01" w:rsidP="00D11264">
            <w:pPr>
              <w:spacing w:after="120"/>
              <w:jc w:val="center"/>
              <w:rPr>
                <w:rFonts w:ascii="Arial" w:hAnsi="Arial" w:cs="Arial"/>
                <w:b/>
              </w:rPr>
            </w:pPr>
          </w:p>
        </w:tc>
        <w:tc>
          <w:tcPr>
            <w:tcW w:w="567" w:type="dxa"/>
          </w:tcPr>
          <w:p w14:paraId="53777E30" w14:textId="77777777" w:rsidR="009E5A01" w:rsidRPr="009E5A01" w:rsidRDefault="009E5A01" w:rsidP="00D11264">
            <w:pPr>
              <w:spacing w:after="120"/>
              <w:jc w:val="center"/>
              <w:rPr>
                <w:rFonts w:ascii="Arial" w:hAnsi="Arial" w:cs="Arial"/>
                <w:b/>
              </w:rPr>
            </w:pPr>
          </w:p>
        </w:tc>
        <w:tc>
          <w:tcPr>
            <w:tcW w:w="567" w:type="dxa"/>
          </w:tcPr>
          <w:p w14:paraId="2A30E2BD" w14:textId="77777777" w:rsidR="009E5A01" w:rsidRPr="009E5A01" w:rsidRDefault="009E5A01" w:rsidP="00D11264">
            <w:pPr>
              <w:spacing w:after="120"/>
              <w:jc w:val="center"/>
              <w:rPr>
                <w:rFonts w:ascii="Arial" w:hAnsi="Arial" w:cs="Arial"/>
                <w:b/>
              </w:rPr>
            </w:pPr>
          </w:p>
        </w:tc>
      </w:tr>
      <w:tr w:rsidR="009E5A01" w:rsidRPr="00302082" w14:paraId="003A3648" w14:textId="77777777" w:rsidTr="009E5A01">
        <w:tc>
          <w:tcPr>
            <w:tcW w:w="1730" w:type="dxa"/>
          </w:tcPr>
          <w:p w14:paraId="65B9A924" w14:textId="504CEE36" w:rsidR="009E5A01" w:rsidRPr="0047531E" w:rsidRDefault="0003119F" w:rsidP="008C3EE0">
            <w:pPr>
              <w:spacing w:after="120"/>
              <w:rPr>
                <w:rFonts w:ascii="Arial" w:hAnsi="Arial" w:cs="Arial"/>
              </w:rPr>
            </w:pPr>
            <w:r>
              <w:rPr>
                <w:rFonts w:ascii="Arial" w:hAnsi="Arial" w:cs="Arial"/>
                <w:iCs/>
              </w:rPr>
              <w:lastRenderedPageBreak/>
              <w:t>Case Study and Structural System Model</w:t>
            </w:r>
          </w:p>
        </w:tc>
        <w:tc>
          <w:tcPr>
            <w:tcW w:w="567" w:type="dxa"/>
          </w:tcPr>
          <w:p w14:paraId="1E9AC93C" w14:textId="77777777" w:rsidR="009E5A01" w:rsidRPr="009E5A01" w:rsidRDefault="009E5A01" w:rsidP="008C3EE0">
            <w:pPr>
              <w:jc w:val="center"/>
              <w:rPr>
                <w:b/>
              </w:rPr>
            </w:pPr>
            <w:r w:rsidRPr="009E5A01">
              <w:rPr>
                <w:rFonts w:ascii="Arial" w:hAnsi="Arial" w:cs="Arial"/>
                <w:b/>
              </w:rPr>
              <w:t>X</w:t>
            </w:r>
          </w:p>
        </w:tc>
        <w:tc>
          <w:tcPr>
            <w:tcW w:w="567" w:type="dxa"/>
          </w:tcPr>
          <w:p w14:paraId="3326BFA4" w14:textId="77777777" w:rsidR="009E5A01" w:rsidRPr="009E5A01" w:rsidRDefault="009E5A01" w:rsidP="008C3EE0">
            <w:pPr>
              <w:jc w:val="center"/>
              <w:rPr>
                <w:b/>
              </w:rPr>
            </w:pPr>
            <w:r w:rsidRPr="009E5A01">
              <w:rPr>
                <w:rFonts w:ascii="Arial" w:hAnsi="Arial" w:cs="Arial"/>
                <w:b/>
              </w:rPr>
              <w:t>X</w:t>
            </w:r>
          </w:p>
        </w:tc>
        <w:tc>
          <w:tcPr>
            <w:tcW w:w="567" w:type="dxa"/>
          </w:tcPr>
          <w:p w14:paraId="7092BCEF" w14:textId="77777777" w:rsidR="009E5A01" w:rsidRPr="009E5A01" w:rsidRDefault="009E5A01" w:rsidP="008C3EE0">
            <w:pPr>
              <w:jc w:val="center"/>
              <w:rPr>
                <w:b/>
              </w:rPr>
            </w:pPr>
            <w:r w:rsidRPr="009E5A01">
              <w:rPr>
                <w:rFonts w:ascii="Arial" w:hAnsi="Arial" w:cs="Arial"/>
                <w:b/>
              </w:rPr>
              <w:t>X</w:t>
            </w:r>
          </w:p>
        </w:tc>
        <w:tc>
          <w:tcPr>
            <w:tcW w:w="567" w:type="dxa"/>
          </w:tcPr>
          <w:p w14:paraId="48670C2B" w14:textId="77777777" w:rsidR="009E5A01" w:rsidRPr="009E5A01" w:rsidRDefault="009E5A01" w:rsidP="008C3EE0">
            <w:pPr>
              <w:jc w:val="center"/>
              <w:rPr>
                <w:b/>
              </w:rPr>
            </w:pPr>
            <w:r w:rsidRPr="009E5A01">
              <w:rPr>
                <w:rFonts w:ascii="Arial" w:hAnsi="Arial" w:cs="Arial"/>
                <w:b/>
              </w:rPr>
              <w:t>X</w:t>
            </w:r>
          </w:p>
        </w:tc>
        <w:tc>
          <w:tcPr>
            <w:tcW w:w="567" w:type="dxa"/>
          </w:tcPr>
          <w:p w14:paraId="344AA477" w14:textId="6EDC7699" w:rsidR="009E5A01" w:rsidRPr="0003119F" w:rsidRDefault="0003119F" w:rsidP="008C3EE0">
            <w:pPr>
              <w:jc w:val="center"/>
              <w:rPr>
                <w:rFonts w:ascii="Arial" w:hAnsi="Arial" w:cs="Arial"/>
                <w:b/>
              </w:rPr>
            </w:pPr>
            <w:r w:rsidRPr="0003119F">
              <w:rPr>
                <w:rFonts w:ascii="Arial" w:hAnsi="Arial" w:cs="Arial"/>
                <w:b/>
              </w:rPr>
              <w:t>X</w:t>
            </w:r>
          </w:p>
        </w:tc>
        <w:tc>
          <w:tcPr>
            <w:tcW w:w="567" w:type="dxa"/>
          </w:tcPr>
          <w:p w14:paraId="2E9430B7" w14:textId="6007CD5C" w:rsidR="009E5A01" w:rsidRPr="0003119F" w:rsidRDefault="0003119F" w:rsidP="008C3EE0">
            <w:pPr>
              <w:jc w:val="center"/>
              <w:rPr>
                <w:rFonts w:ascii="Arial" w:hAnsi="Arial" w:cs="Arial"/>
                <w:b/>
              </w:rPr>
            </w:pPr>
            <w:r w:rsidRPr="0003119F">
              <w:rPr>
                <w:rFonts w:ascii="Arial" w:hAnsi="Arial" w:cs="Arial"/>
                <w:b/>
              </w:rPr>
              <w:t>X</w:t>
            </w:r>
          </w:p>
        </w:tc>
        <w:tc>
          <w:tcPr>
            <w:tcW w:w="567" w:type="dxa"/>
          </w:tcPr>
          <w:p w14:paraId="061D9AE6" w14:textId="3D363D85" w:rsidR="009E5A01" w:rsidRPr="0003119F" w:rsidRDefault="0003119F" w:rsidP="008C3EE0">
            <w:pPr>
              <w:jc w:val="center"/>
              <w:rPr>
                <w:rFonts w:ascii="Arial" w:hAnsi="Arial" w:cs="Arial"/>
                <w:b/>
              </w:rPr>
            </w:pPr>
            <w:r w:rsidRPr="0003119F">
              <w:rPr>
                <w:rFonts w:ascii="Arial" w:hAnsi="Arial" w:cs="Arial"/>
                <w:b/>
              </w:rPr>
              <w:t>X</w:t>
            </w:r>
          </w:p>
        </w:tc>
        <w:tc>
          <w:tcPr>
            <w:tcW w:w="567" w:type="dxa"/>
          </w:tcPr>
          <w:p w14:paraId="38CC28CC" w14:textId="77777777" w:rsidR="009E5A01" w:rsidRPr="0003119F" w:rsidRDefault="009E5A01" w:rsidP="008C3EE0">
            <w:pPr>
              <w:jc w:val="center"/>
              <w:rPr>
                <w:rFonts w:ascii="Arial" w:hAnsi="Arial" w:cs="Arial"/>
                <w:b/>
              </w:rPr>
            </w:pPr>
            <w:r w:rsidRPr="0003119F">
              <w:rPr>
                <w:rFonts w:ascii="Arial" w:hAnsi="Arial" w:cs="Arial"/>
                <w:b/>
              </w:rPr>
              <w:t>X</w:t>
            </w:r>
          </w:p>
        </w:tc>
        <w:tc>
          <w:tcPr>
            <w:tcW w:w="567" w:type="dxa"/>
          </w:tcPr>
          <w:p w14:paraId="0B45D947" w14:textId="39F82424" w:rsidR="009E5A01" w:rsidRPr="0003119F" w:rsidRDefault="0003119F" w:rsidP="008C3EE0">
            <w:pPr>
              <w:spacing w:after="120"/>
              <w:jc w:val="center"/>
              <w:rPr>
                <w:rFonts w:ascii="Arial" w:hAnsi="Arial" w:cs="Arial"/>
                <w:b/>
              </w:rPr>
            </w:pPr>
            <w:r w:rsidRPr="0003119F">
              <w:rPr>
                <w:rFonts w:ascii="Arial" w:hAnsi="Arial" w:cs="Arial"/>
                <w:b/>
              </w:rPr>
              <w:t>X</w:t>
            </w:r>
          </w:p>
        </w:tc>
        <w:tc>
          <w:tcPr>
            <w:tcW w:w="567" w:type="dxa"/>
          </w:tcPr>
          <w:p w14:paraId="11AD30FE" w14:textId="77777777" w:rsidR="009E5A01" w:rsidRPr="009E5A01" w:rsidRDefault="009E5A01" w:rsidP="008C3EE0">
            <w:pPr>
              <w:jc w:val="center"/>
              <w:rPr>
                <w:b/>
              </w:rPr>
            </w:pPr>
            <w:r w:rsidRPr="009E5A01">
              <w:rPr>
                <w:rFonts w:ascii="Arial" w:hAnsi="Arial" w:cs="Arial"/>
                <w:b/>
              </w:rPr>
              <w:t>X</w:t>
            </w:r>
          </w:p>
        </w:tc>
        <w:tc>
          <w:tcPr>
            <w:tcW w:w="567" w:type="dxa"/>
          </w:tcPr>
          <w:p w14:paraId="3C3D3C97" w14:textId="77777777" w:rsidR="009E5A01" w:rsidRPr="009E5A01" w:rsidRDefault="009E5A01" w:rsidP="008C3EE0">
            <w:pPr>
              <w:jc w:val="center"/>
              <w:rPr>
                <w:b/>
              </w:rPr>
            </w:pPr>
            <w:r w:rsidRPr="009E5A01">
              <w:rPr>
                <w:rFonts w:ascii="Arial" w:hAnsi="Arial" w:cs="Arial"/>
                <w:b/>
              </w:rPr>
              <w:t>X</w:t>
            </w:r>
          </w:p>
        </w:tc>
        <w:tc>
          <w:tcPr>
            <w:tcW w:w="567" w:type="dxa"/>
          </w:tcPr>
          <w:p w14:paraId="144A4F2A" w14:textId="77777777" w:rsidR="009E5A01" w:rsidRPr="009E5A01" w:rsidRDefault="009E5A01" w:rsidP="008C3EE0">
            <w:pPr>
              <w:jc w:val="center"/>
              <w:rPr>
                <w:b/>
              </w:rPr>
            </w:pPr>
            <w:r w:rsidRPr="009E5A01">
              <w:rPr>
                <w:rFonts w:ascii="Arial" w:hAnsi="Arial" w:cs="Arial"/>
                <w:b/>
              </w:rPr>
              <w:t>X</w:t>
            </w:r>
          </w:p>
        </w:tc>
        <w:tc>
          <w:tcPr>
            <w:tcW w:w="567" w:type="dxa"/>
          </w:tcPr>
          <w:p w14:paraId="01CBBDBA" w14:textId="77777777" w:rsidR="009E5A01" w:rsidRPr="009E5A01" w:rsidRDefault="009E5A01" w:rsidP="008C3EE0">
            <w:pPr>
              <w:jc w:val="center"/>
              <w:rPr>
                <w:b/>
              </w:rPr>
            </w:pPr>
            <w:r w:rsidRPr="009E5A01">
              <w:rPr>
                <w:rFonts w:ascii="Arial" w:hAnsi="Arial" w:cs="Arial"/>
                <w:b/>
              </w:rPr>
              <w:t>X</w:t>
            </w:r>
          </w:p>
        </w:tc>
      </w:tr>
    </w:tbl>
    <w:p w14:paraId="17BBF388" w14:textId="77777777" w:rsidR="007A6245" w:rsidRDefault="007A6245" w:rsidP="00302082">
      <w:pPr>
        <w:spacing w:after="120" w:line="240" w:lineRule="auto"/>
        <w:ind w:left="426" w:right="260"/>
        <w:rPr>
          <w:rFonts w:ascii="Arial" w:hAnsi="Arial" w:cs="Arial"/>
          <w:b/>
          <w:iCs/>
        </w:rPr>
      </w:pPr>
    </w:p>
    <w:p w14:paraId="207A5A9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0F2E0FA" w14:textId="3651C67E"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03119F">
        <w:rPr>
          <w:rFonts w:ascii="Arial" w:hAnsi="Arial" w:cs="Arial"/>
        </w:rPr>
        <w:t>Division</w:t>
      </w:r>
      <w:r w:rsidR="00953ED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AD832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8E439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C2F2F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EE8BD2" w14:textId="77777777" w:rsidR="00D50113" w:rsidRDefault="00D50113" w:rsidP="00D50113">
      <w:pPr>
        <w:spacing w:after="120" w:line="240" w:lineRule="auto"/>
        <w:ind w:left="426" w:right="260"/>
        <w:rPr>
          <w:rFonts w:ascii="Arial" w:hAnsi="Arial" w:cs="Arial"/>
          <w:iCs/>
        </w:rPr>
      </w:pPr>
    </w:p>
    <w:p w14:paraId="6A76DEB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D49F940" w14:textId="77777777"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14:paraId="49EBFAFE"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D08CE18" w14:textId="77777777" w:rsidR="00641D6D" w:rsidRDefault="00F65B2A" w:rsidP="00F65B2A">
      <w:pPr>
        <w:pBdr>
          <w:bottom w:val="single" w:sz="6" w:space="1" w:color="auto"/>
        </w:pBdr>
        <w:spacing w:after="120" w:line="240" w:lineRule="auto"/>
        <w:ind w:left="425" w:right="261"/>
        <w:rPr>
          <w:rFonts w:ascii="Arial" w:hAnsi="Arial" w:cs="Arial"/>
        </w:rPr>
      </w:pPr>
      <w:r>
        <w:rPr>
          <w:rFonts w:ascii="Arial" w:hAnsi="Arial" w:cs="Arial"/>
        </w:rPr>
        <w:t>The case studies analysed by the students are chosen in different countries of the world in order to highlight how the engineering and process is dealt in countries different</w:t>
      </w:r>
      <w:r w:rsidR="00B478AC">
        <w:rPr>
          <w:rFonts w:ascii="Arial" w:hAnsi="Arial" w:cs="Arial"/>
        </w:rPr>
        <w:t>ly</w:t>
      </w:r>
      <w:r>
        <w:rPr>
          <w:rFonts w:ascii="Arial" w:hAnsi="Arial" w:cs="Arial"/>
        </w:rPr>
        <w:t xml:space="preserve"> for intensive labour or construction materials. Every le</w:t>
      </w:r>
      <w:bookmarkStart w:id="0" w:name="_GoBack"/>
      <w:bookmarkEnd w:id="0"/>
      <w:r>
        <w:rPr>
          <w:rFonts w:ascii="Arial" w:hAnsi="Arial" w:cs="Arial"/>
        </w:rPr>
        <w:t>cture of AR549 is video-recorded and give</w:t>
      </w:r>
      <w:r w:rsidR="00B478AC">
        <w:rPr>
          <w:rFonts w:ascii="Arial" w:hAnsi="Arial" w:cs="Arial"/>
        </w:rPr>
        <w:t>s</w:t>
      </w:r>
      <w:r>
        <w:rPr>
          <w:rFonts w:ascii="Arial" w:hAnsi="Arial" w:cs="Arial"/>
        </w:rPr>
        <w:t xml:space="preserve"> international students the ability to rehearse the content of the module whenever they need.</w:t>
      </w:r>
    </w:p>
    <w:p w14:paraId="55D7572B" w14:textId="77777777" w:rsidR="000B1230" w:rsidRDefault="000B1230" w:rsidP="00F65B2A">
      <w:pPr>
        <w:pBdr>
          <w:bottom w:val="single" w:sz="6" w:space="1" w:color="auto"/>
        </w:pBdr>
        <w:spacing w:after="120" w:line="240" w:lineRule="auto"/>
        <w:ind w:left="425" w:right="261"/>
        <w:rPr>
          <w:rFonts w:ascii="Arial" w:hAnsi="Arial" w:cs="Arial"/>
        </w:rPr>
      </w:pPr>
    </w:p>
    <w:p w14:paraId="4137EE8D" w14:textId="77777777" w:rsidR="000B1230" w:rsidRPr="0003119F" w:rsidRDefault="000B1230" w:rsidP="00F65B2A">
      <w:pPr>
        <w:pBdr>
          <w:bottom w:val="single" w:sz="6" w:space="1" w:color="auto"/>
        </w:pBdr>
        <w:spacing w:after="120" w:line="240" w:lineRule="auto"/>
        <w:ind w:left="425" w:right="261"/>
        <w:rPr>
          <w:rFonts w:ascii="Arial" w:hAnsi="Arial" w:cs="Arial"/>
          <w:sz w:val="24"/>
          <w:szCs w:val="24"/>
        </w:rPr>
      </w:pPr>
    </w:p>
    <w:p w14:paraId="19C78093" w14:textId="77777777" w:rsidR="000B1230" w:rsidRPr="0003119F" w:rsidRDefault="000B1230" w:rsidP="00F65B2A">
      <w:pPr>
        <w:pBdr>
          <w:bottom w:val="single" w:sz="6" w:space="1" w:color="auto"/>
        </w:pBdr>
        <w:spacing w:after="120" w:line="240" w:lineRule="auto"/>
        <w:ind w:left="425" w:right="261"/>
        <w:rPr>
          <w:rFonts w:ascii="Arial" w:hAnsi="Arial" w:cs="Arial"/>
          <w:sz w:val="24"/>
          <w:szCs w:val="24"/>
        </w:rPr>
      </w:pPr>
    </w:p>
    <w:p w14:paraId="159C49B8" w14:textId="09B4B505" w:rsidR="00441E76" w:rsidRPr="0003119F" w:rsidRDefault="0003119F" w:rsidP="00302082">
      <w:pPr>
        <w:spacing w:after="120" w:line="240" w:lineRule="auto"/>
        <w:ind w:right="260"/>
        <w:rPr>
          <w:rFonts w:ascii="Arial" w:hAnsi="Arial" w:cs="Arial"/>
          <w:b/>
          <w:sz w:val="24"/>
          <w:szCs w:val="24"/>
        </w:rPr>
      </w:pPr>
      <w:r w:rsidRPr="0003119F">
        <w:rPr>
          <w:rFonts w:ascii="Arial" w:hAnsi="Arial" w:cs="Arial"/>
          <w:b/>
          <w:sz w:val="24"/>
          <w:szCs w:val="24"/>
        </w:rPr>
        <w:t>DIVISIONAL</w:t>
      </w:r>
      <w:r w:rsidR="00441E76" w:rsidRPr="0003119F">
        <w:rPr>
          <w:rFonts w:ascii="Arial" w:hAnsi="Arial" w:cs="Arial"/>
          <w:b/>
          <w:sz w:val="24"/>
          <w:szCs w:val="24"/>
        </w:rPr>
        <w:t xml:space="preserve"> USE ONLY</w:t>
      </w:r>
      <w:r w:rsidR="00C612A8" w:rsidRPr="0003119F">
        <w:rPr>
          <w:rFonts w:ascii="Arial" w:hAnsi="Arial" w:cs="Arial"/>
          <w:b/>
          <w:sz w:val="24"/>
          <w:szCs w:val="24"/>
        </w:rPr>
        <w:t xml:space="preserve"> </w:t>
      </w:r>
    </w:p>
    <w:p w14:paraId="27C4C1CE" w14:textId="77777777" w:rsidR="00D83563" w:rsidRPr="0003119F" w:rsidRDefault="00D83563" w:rsidP="00302082">
      <w:pPr>
        <w:spacing w:after="120" w:line="240" w:lineRule="auto"/>
        <w:ind w:right="260"/>
        <w:rPr>
          <w:rFonts w:ascii="Arial" w:hAnsi="Arial" w:cs="Arial"/>
          <w:b/>
          <w:sz w:val="24"/>
          <w:szCs w:val="24"/>
        </w:rPr>
      </w:pPr>
      <w:r w:rsidRPr="0003119F">
        <w:rPr>
          <w:rFonts w:ascii="Arial" w:hAnsi="Arial" w:cs="Arial"/>
          <w:b/>
          <w:sz w:val="24"/>
          <w:szCs w:val="24"/>
        </w:rPr>
        <w:t>Revision record – all revisions must be recorded in the grid and full details of the change retained in the appropriate committee records.</w:t>
      </w:r>
    </w:p>
    <w:p w14:paraId="424BCA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58B019" w14:textId="77777777" w:rsidTr="00694309">
        <w:trPr>
          <w:trHeight w:val="317"/>
        </w:trPr>
        <w:tc>
          <w:tcPr>
            <w:tcW w:w="1526" w:type="dxa"/>
          </w:tcPr>
          <w:p w14:paraId="70B332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977A7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4172D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E016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D299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507BC" w14:paraId="0B283856" w14:textId="77777777" w:rsidTr="004507BC">
        <w:trPr>
          <w:trHeight w:val="305"/>
        </w:trPr>
        <w:tc>
          <w:tcPr>
            <w:tcW w:w="1526" w:type="dxa"/>
          </w:tcPr>
          <w:p w14:paraId="423353D2" w14:textId="3C5693F9" w:rsidR="004507BC" w:rsidRDefault="00DC05E4">
            <w:pPr>
              <w:spacing w:after="120"/>
              <w:ind w:right="-330"/>
              <w:rPr>
                <w:rFonts w:ascii="Arial" w:hAnsi="Arial" w:cs="Arial"/>
                <w:sz w:val="18"/>
              </w:rPr>
            </w:pPr>
            <w:r>
              <w:rPr>
                <w:rFonts w:ascii="Arial" w:hAnsi="Arial" w:cs="Arial"/>
                <w:sz w:val="18"/>
              </w:rPr>
              <w:t>26/02/2021</w:t>
            </w:r>
          </w:p>
        </w:tc>
        <w:tc>
          <w:tcPr>
            <w:tcW w:w="1701" w:type="dxa"/>
            <w:hideMark/>
          </w:tcPr>
          <w:p w14:paraId="46237395" w14:textId="77777777" w:rsidR="004507BC" w:rsidRDefault="004507BC">
            <w:pPr>
              <w:spacing w:after="120"/>
              <w:ind w:right="-330"/>
              <w:rPr>
                <w:rFonts w:ascii="Arial" w:hAnsi="Arial" w:cs="Arial"/>
                <w:sz w:val="18"/>
              </w:rPr>
            </w:pPr>
            <w:r>
              <w:rPr>
                <w:rFonts w:ascii="Arial" w:hAnsi="Arial" w:cs="Arial"/>
                <w:sz w:val="18"/>
              </w:rPr>
              <w:t>Minor</w:t>
            </w:r>
          </w:p>
        </w:tc>
        <w:tc>
          <w:tcPr>
            <w:tcW w:w="2410" w:type="dxa"/>
            <w:hideMark/>
          </w:tcPr>
          <w:p w14:paraId="5916023B" w14:textId="77777777" w:rsidR="004507BC" w:rsidRDefault="004507BC">
            <w:pPr>
              <w:spacing w:after="120"/>
              <w:ind w:right="-330"/>
              <w:rPr>
                <w:rFonts w:ascii="Arial" w:hAnsi="Arial" w:cs="Arial"/>
                <w:sz w:val="18"/>
              </w:rPr>
            </w:pPr>
            <w:r>
              <w:rPr>
                <w:rFonts w:ascii="Arial" w:hAnsi="Arial" w:cs="Arial"/>
                <w:sz w:val="18"/>
              </w:rPr>
              <w:t>2021/22</w:t>
            </w:r>
          </w:p>
        </w:tc>
        <w:tc>
          <w:tcPr>
            <w:tcW w:w="2448" w:type="dxa"/>
            <w:hideMark/>
          </w:tcPr>
          <w:p w14:paraId="3C6068E0" w14:textId="77777777" w:rsidR="004507BC" w:rsidRDefault="004507BC">
            <w:pPr>
              <w:spacing w:after="120"/>
              <w:ind w:right="-330"/>
              <w:rPr>
                <w:rFonts w:ascii="Arial" w:hAnsi="Arial" w:cs="Arial"/>
                <w:sz w:val="18"/>
              </w:rPr>
            </w:pPr>
            <w:r>
              <w:rPr>
                <w:rFonts w:ascii="Arial" w:hAnsi="Arial" w:cs="Arial"/>
                <w:sz w:val="18"/>
              </w:rPr>
              <w:t>13-14</w:t>
            </w:r>
          </w:p>
        </w:tc>
        <w:tc>
          <w:tcPr>
            <w:tcW w:w="2597" w:type="dxa"/>
            <w:hideMark/>
          </w:tcPr>
          <w:p w14:paraId="59A4323D" w14:textId="77777777" w:rsidR="004507BC" w:rsidRDefault="004507BC">
            <w:pPr>
              <w:spacing w:after="120"/>
              <w:ind w:right="-330"/>
              <w:rPr>
                <w:rFonts w:ascii="Arial" w:hAnsi="Arial" w:cs="Arial"/>
                <w:sz w:val="18"/>
              </w:rPr>
            </w:pPr>
            <w:r>
              <w:rPr>
                <w:rFonts w:ascii="Arial" w:hAnsi="Arial" w:cs="Arial"/>
                <w:sz w:val="18"/>
              </w:rPr>
              <w:t>No</w:t>
            </w:r>
          </w:p>
        </w:tc>
      </w:tr>
      <w:tr w:rsidR="00302082" w:rsidRPr="00302082" w14:paraId="2FEDF607" w14:textId="77777777" w:rsidTr="00694309">
        <w:trPr>
          <w:trHeight w:val="305"/>
        </w:trPr>
        <w:tc>
          <w:tcPr>
            <w:tcW w:w="1526" w:type="dxa"/>
          </w:tcPr>
          <w:p w14:paraId="0A68AA0B" w14:textId="77777777" w:rsidR="00422B69" w:rsidRPr="00196EAF" w:rsidRDefault="00422B69" w:rsidP="00302082">
            <w:pPr>
              <w:spacing w:after="120"/>
              <w:ind w:right="-330"/>
              <w:rPr>
                <w:rFonts w:ascii="Arial" w:hAnsi="Arial" w:cs="Arial"/>
                <w:sz w:val="18"/>
              </w:rPr>
            </w:pPr>
          </w:p>
        </w:tc>
        <w:tc>
          <w:tcPr>
            <w:tcW w:w="1701" w:type="dxa"/>
          </w:tcPr>
          <w:p w14:paraId="6C501E3E" w14:textId="77777777" w:rsidR="00422B69" w:rsidRPr="00196EAF" w:rsidRDefault="00422B69" w:rsidP="00302082">
            <w:pPr>
              <w:spacing w:after="120"/>
              <w:ind w:right="-330"/>
              <w:rPr>
                <w:rFonts w:ascii="Arial" w:hAnsi="Arial" w:cs="Arial"/>
                <w:sz w:val="18"/>
              </w:rPr>
            </w:pPr>
          </w:p>
        </w:tc>
        <w:tc>
          <w:tcPr>
            <w:tcW w:w="2410" w:type="dxa"/>
          </w:tcPr>
          <w:p w14:paraId="58A51DD8" w14:textId="77777777" w:rsidR="00422B69" w:rsidRPr="00196EAF" w:rsidRDefault="00422B69" w:rsidP="00302082">
            <w:pPr>
              <w:spacing w:after="120"/>
              <w:ind w:right="-330"/>
              <w:rPr>
                <w:rFonts w:ascii="Arial" w:hAnsi="Arial" w:cs="Arial"/>
                <w:sz w:val="18"/>
              </w:rPr>
            </w:pPr>
          </w:p>
        </w:tc>
        <w:tc>
          <w:tcPr>
            <w:tcW w:w="2448" w:type="dxa"/>
          </w:tcPr>
          <w:p w14:paraId="5176C1E8" w14:textId="77777777" w:rsidR="00422B69" w:rsidRPr="00196EAF" w:rsidRDefault="00422B69" w:rsidP="00302082">
            <w:pPr>
              <w:spacing w:after="120"/>
              <w:ind w:right="-330"/>
              <w:rPr>
                <w:rFonts w:ascii="Arial" w:hAnsi="Arial" w:cs="Arial"/>
                <w:sz w:val="18"/>
              </w:rPr>
            </w:pPr>
          </w:p>
        </w:tc>
        <w:tc>
          <w:tcPr>
            <w:tcW w:w="2597" w:type="dxa"/>
          </w:tcPr>
          <w:p w14:paraId="53F9C456" w14:textId="77777777" w:rsidR="00422B69" w:rsidRPr="00196EAF" w:rsidRDefault="00422B69" w:rsidP="00302082">
            <w:pPr>
              <w:spacing w:after="120"/>
              <w:ind w:right="-330"/>
              <w:rPr>
                <w:rFonts w:ascii="Arial" w:hAnsi="Arial" w:cs="Arial"/>
                <w:sz w:val="18"/>
              </w:rPr>
            </w:pPr>
          </w:p>
        </w:tc>
      </w:tr>
    </w:tbl>
    <w:p w14:paraId="7765040D" w14:textId="77777777" w:rsidR="00D83563" w:rsidRDefault="00D83563" w:rsidP="00302082">
      <w:pPr>
        <w:spacing w:after="120" w:line="240" w:lineRule="auto"/>
        <w:ind w:right="-330"/>
        <w:rPr>
          <w:rFonts w:ascii="Arial" w:hAnsi="Arial" w:cs="Arial"/>
        </w:rPr>
      </w:pPr>
    </w:p>
    <w:p w14:paraId="79595949" w14:textId="77777777" w:rsidR="000B1230" w:rsidRPr="000B1230" w:rsidRDefault="000B1230" w:rsidP="000B1230">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sidRPr="000B1230">
        <w:rPr>
          <w:rFonts w:ascii="Arial" w:hAnsi="Arial" w:cs="Arial"/>
        </w:rPr>
        <w:t>Revised FSO Jan 2018</w:t>
      </w:r>
    </w:p>
    <w:p w14:paraId="73C33B61" w14:textId="77777777" w:rsidR="000B1230" w:rsidRDefault="000B1230" w:rsidP="00302082">
      <w:pPr>
        <w:spacing w:after="120" w:line="240" w:lineRule="auto"/>
        <w:ind w:right="-330"/>
        <w:rPr>
          <w:rFonts w:ascii="Arial" w:hAnsi="Arial" w:cs="Arial"/>
        </w:rPr>
      </w:pPr>
    </w:p>
    <w:p w14:paraId="23C9EDCE" w14:textId="77777777" w:rsidR="000B1230" w:rsidRPr="000B1230" w:rsidRDefault="000B1230" w:rsidP="000B1230">
      <w:pPr>
        <w:rPr>
          <w:rFonts w:ascii="Arial" w:hAnsi="Arial" w:cs="Arial"/>
        </w:rPr>
      </w:pPr>
    </w:p>
    <w:p w14:paraId="14B4AB2A" w14:textId="77777777" w:rsidR="000B1230" w:rsidRPr="000B1230" w:rsidRDefault="000B1230" w:rsidP="000B1230">
      <w:pPr>
        <w:tabs>
          <w:tab w:val="left" w:pos="1815"/>
        </w:tabs>
        <w:rPr>
          <w:rFonts w:ascii="Arial" w:hAnsi="Arial" w:cs="Arial"/>
        </w:rPr>
      </w:pPr>
      <w:r>
        <w:rPr>
          <w:rFonts w:ascii="Arial" w:hAnsi="Arial" w:cs="Arial"/>
        </w:rPr>
        <w:tab/>
      </w:r>
    </w:p>
    <w:sectPr w:rsidR="000B1230" w:rsidRPr="000B1230" w:rsidSect="004D4AE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0383" w14:textId="77777777" w:rsidR="000B1230" w:rsidRDefault="000B1230" w:rsidP="009A2D37">
      <w:pPr>
        <w:spacing w:after="0" w:line="240" w:lineRule="auto"/>
      </w:pPr>
      <w:r>
        <w:separator/>
      </w:r>
    </w:p>
  </w:endnote>
  <w:endnote w:type="continuationSeparator" w:id="0">
    <w:p w14:paraId="2AA607BE" w14:textId="77777777" w:rsidR="000B1230" w:rsidRDefault="000B1230" w:rsidP="009A2D37">
      <w:pPr>
        <w:spacing w:after="0" w:line="240" w:lineRule="auto"/>
      </w:pPr>
      <w:r>
        <w:continuationSeparator/>
      </w:r>
    </w:p>
  </w:endnote>
  <w:endnote w:type="continuationNotice" w:id="1">
    <w:p w14:paraId="63987C51" w14:textId="77777777" w:rsidR="000B1230" w:rsidRDefault="000B1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9291"/>
      <w:docPartObj>
        <w:docPartGallery w:val="Page Numbers (Bottom of Page)"/>
        <w:docPartUnique/>
      </w:docPartObj>
    </w:sdtPr>
    <w:sdtEndPr/>
    <w:sdtContent>
      <w:p w14:paraId="273C728A" w14:textId="395B1AD4" w:rsidR="000B1230" w:rsidRDefault="000B1230" w:rsidP="009A2D37">
        <w:pPr>
          <w:pStyle w:val="Footer"/>
          <w:jc w:val="center"/>
        </w:pPr>
        <w:r>
          <w:fldChar w:fldCharType="begin"/>
        </w:r>
        <w:r>
          <w:instrText xml:space="preserve"> PAGE   \* MERGEFORMAT </w:instrText>
        </w:r>
        <w:r>
          <w:fldChar w:fldCharType="separate"/>
        </w:r>
        <w:r w:rsidR="00DC05E4">
          <w:rPr>
            <w:noProof/>
          </w:rPr>
          <w:t>3</w:t>
        </w:r>
        <w:r>
          <w:rPr>
            <w:noProof/>
          </w:rPr>
          <w:fldChar w:fldCharType="end"/>
        </w:r>
      </w:p>
    </w:sdtContent>
  </w:sdt>
  <w:p w14:paraId="6C65D680" w14:textId="3189025F" w:rsidR="000B1230" w:rsidRPr="00DE7227" w:rsidRDefault="00DE7227" w:rsidP="00DE7227">
    <w:pPr>
      <w:pStyle w:val="Footer"/>
      <w:spacing w:after="120"/>
      <w:ind w:right="-330"/>
      <w:jc w:val="center"/>
      <w:rPr>
        <w:rFonts w:ascii="Arial" w:hAnsi="Arial"/>
        <w:sz w:val="18"/>
        <w:szCs w:val="18"/>
      </w:rPr>
    </w:pPr>
    <w:r w:rsidRPr="00DE7227">
      <w:rPr>
        <w:rFonts w:ascii="Arial" w:hAnsi="Arial" w:cs="Arial"/>
        <w:sz w:val="18"/>
        <w:szCs w:val="18"/>
      </w:rPr>
      <w:t>Form and 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1F37" w14:textId="77777777" w:rsidR="000B1230" w:rsidRDefault="000B1230" w:rsidP="009A2D37">
      <w:pPr>
        <w:spacing w:after="0" w:line="240" w:lineRule="auto"/>
      </w:pPr>
      <w:r>
        <w:separator/>
      </w:r>
    </w:p>
  </w:footnote>
  <w:footnote w:type="continuationSeparator" w:id="0">
    <w:p w14:paraId="5CC233FF" w14:textId="77777777" w:rsidR="000B1230" w:rsidRDefault="000B1230" w:rsidP="009A2D37">
      <w:pPr>
        <w:spacing w:after="0" w:line="240" w:lineRule="auto"/>
      </w:pPr>
      <w:r>
        <w:continuationSeparator/>
      </w:r>
    </w:p>
  </w:footnote>
  <w:footnote w:type="continuationNotice" w:id="1">
    <w:p w14:paraId="56BEE05B" w14:textId="77777777" w:rsidR="000B1230" w:rsidRDefault="000B1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13A4" w14:textId="77777777" w:rsidR="000B1230" w:rsidRPr="0075408A" w:rsidRDefault="000B123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DC5D37" wp14:editId="3AF0DF8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0A7BAD" w14:textId="77777777" w:rsidR="000B1230" w:rsidRDefault="000B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A1E8" w14:textId="77777777" w:rsidR="000B1230" w:rsidRPr="0075408A" w:rsidRDefault="000B123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BCCC29" wp14:editId="76F1139D">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0E715F3" w14:textId="77777777" w:rsidR="000B1230" w:rsidRPr="000F7FBF" w:rsidRDefault="000B123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19F"/>
    <w:rsid w:val="00031E67"/>
    <w:rsid w:val="000408CC"/>
    <w:rsid w:val="00045373"/>
    <w:rsid w:val="00063A2F"/>
    <w:rsid w:val="000678D3"/>
    <w:rsid w:val="00094810"/>
    <w:rsid w:val="000A7A7B"/>
    <w:rsid w:val="000B1230"/>
    <w:rsid w:val="000C0294"/>
    <w:rsid w:val="000C7A1C"/>
    <w:rsid w:val="000D2A8A"/>
    <w:rsid w:val="000D32AC"/>
    <w:rsid w:val="000E20C1"/>
    <w:rsid w:val="000E3B73"/>
    <w:rsid w:val="000E74C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EAF"/>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7BC"/>
    <w:rsid w:val="00460925"/>
    <w:rsid w:val="00471C6C"/>
    <w:rsid w:val="00472023"/>
    <w:rsid w:val="0047531E"/>
    <w:rsid w:val="00486993"/>
    <w:rsid w:val="00492DA4"/>
    <w:rsid w:val="00496AA3"/>
    <w:rsid w:val="00497C98"/>
    <w:rsid w:val="004A39D7"/>
    <w:rsid w:val="004A55FA"/>
    <w:rsid w:val="004B5D03"/>
    <w:rsid w:val="004C1EC4"/>
    <w:rsid w:val="004D035C"/>
    <w:rsid w:val="004D4AEF"/>
    <w:rsid w:val="004E7D00"/>
    <w:rsid w:val="004F3C18"/>
    <w:rsid w:val="004F4328"/>
    <w:rsid w:val="005005E4"/>
    <w:rsid w:val="00513689"/>
    <w:rsid w:val="0051375A"/>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07F29"/>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D07"/>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3EE0"/>
    <w:rsid w:val="008D7401"/>
    <w:rsid w:val="00903DF6"/>
    <w:rsid w:val="00921CF6"/>
    <w:rsid w:val="00924EF0"/>
    <w:rsid w:val="00934D7B"/>
    <w:rsid w:val="00947180"/>
    <w:rsid w:val="00953EDA"/>
    <w:rsid w:val="009567BE"/>
    <w:rsid w:val="009676FA"/>
    <w:rsid w:val="009679E0"/>
    <w:rsid w:val="00977632"/>
    <w:rsid w:val="00982A8E"/>
    <w:rsid w:val="00987DB4"/>
    <w:rsid w:val="009929FB"/>
    <w:rsid w:val="00996204"/>
    <w:rsid w:val="009A26CB"/>
    <w:rsid w:val="009A2BC2"/>
    <w:rsid w:val="009A2D37"/>
    <w:rsid w:val="009A7587"/>
    <w:rsid w:val="009B0A69"/>
    <w:rsid w:val="009B10F0"/>
    <w:rsid w:val="009C2474"/>
    <w:rsid w:val="009C7082"/>
    <w:rsid w:val="009D0006"/>
    <w:rsid w:val="009D068C"/>
    <w:rsid w:val="009E5A01"/>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AC"/>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4E66"/>
    <w:rsid w:val="00BD009E"/>
    <w:rsid w:val="00BD0EF8"/>
    <w:rsid w:val="00BD7A8C"/>
    <w:rsid w:val="00BE2126"/>
    <w:rsid w:val="00BE3B17"/>
    <w:rsid w:val="00BF51AB"/>
    <w:rsid w:val="00BF716B"/>
    <w:rsid w:val="00BF7233"/>
    <w:rsid w:val="00C02AA2"/>
    <w:rsid w:val="00C04C95"/>
    <w:rsid w:val="00C12613"/>
    <w:rsid w:val="00C16DEF"/>
    <w:rsid w:val="00C22A8C"/>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1264"/>
    <w:rsid w:val="00D13357"/>
    <w:rsid w:val="00D13A13"/>
    <w:rsid w:val="00D2689A"/>
    <w:rsid w:val="00D36114"/>
    <w:rsid w:val="00D50113"/>
    <w:rsid w:val="00D54F04"/>
    <w:rsid w:val="00D65506"/>
    <w:rsid w:val="00D773CF"/>
    <w:rsid w:val="00D83563"/>
    <w:rsid w:val="00D8448F"/>
    <w:rsid w:val="00D91909"/>
    <w:rsid w:val="00DA64B6"/>
    <w:rsid w:val="00DB5C9D"/>
    <w:rsid w:val="00DC05E4"/>
    <w:rsid w:val="00DD02E6"/>
    <w:rsid w:val="00DE1260"/>
    <w:rsid w:val="00DE7227"/>
    <w:rsid w:val="00DF665B"/>
    <w:rsid w:val="00E0152A"/>
    <w:rsid w:val="00E03394"/>
    <w:rsid w:val="00E066E5"/>
    <w:rsid w:val="00E22F03"/>
    <w:rsid w:val="00E233C1"/>
    <w:rsid w:val="00E51404"/>
    <w:rsid w:val="00E574C9"/>
    <w:rsid w:val="00E610DE"/>
    <w:rsid w:val="00E66167"/>
    <w:rsid w:val="00E71F2F"/>
    <w:rsid w:val="00E75A59"/>
    <w:rsid w:val="00E77786"/>
    <w:rsid w:val="00E806FB"/>
    <w:rsid w:val="00EB1C2D"/>
    <w:rsid w:val="00EC1810"/>
    <w:rsid w:val="00EC3FCC"/>
    <w:rsid w:val="00ED32FF"/>
    <w:rsid w:val="00EF039B"/>
    <w:rsid w:val="00EF4933"/>
    <w:rsid w:val="00EF5044"/>
    <w:rsid w:val="00F00659"/>
    <w:rsid w:val="00F01956"/>
    <w:rsid w:val="00F116CE"/>
    <w:rsid w:val="00F176DE"/>
    <w:rsid w:val="00F21C47"/>
    <w:rsid w:val="00F244E2"/>
    <w:rsid w:val="00F340DE"/>
    <w:rsid w:val="00F43542"/>
    <w:rsid w:val="00F527CB"/>
    <w:rsid w:val="00F562AA"/>
    <w:rsid w:val="00F65B2A"/>
    <w:rsid w:val="00F7105A"/>
    <w:rsid w:val="00F7674B"/>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6ABDE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953EDA"/>
    <w:pPr>
      <w:keepNext/>
      <w:numPr>
        <w:numId w:val="11"/>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rsid w:val="00953EDA"/>
    <w:rPr>
      <w:rFonts w:ascii="Plantin" w:eastAsia="Times New Roman" w:hAnsi="Plantin" w:cs="Times New Roman"/>
      <w:sz w:val="24"/>
      <w:szCs w:val="20"/>
    </w:rPr>
  </w:style>
  <w:style w:type="character" w:styleId="Emphasis">
    <w:name w:val="Emphasis"/>
    <w:basedOn w:val="DefaultParagraphFont"/>
    <w:uiPriority w:val="20"/>
    <w:qFormat/>
    <w:rsid w:val="00953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5463206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E3E555D-1F8E-4A14-8F6C-C18919B2CDD7}">
  <ds:schemaRefs>
    <ds:schemaRef ds:uri="http://schemas.openxmlformats.org/officeDocument/2006/bibliography"/>
  </ds:schemaRefs>
</ds:datastoreItem>
</file>

<file path=customXml/itemProps2.xml><?xml version="1.0" encoding="utf-8"?>
<ds:datastoreItem xmlns:ds="http://schemas.openxmlformats.org/officeDocument/2006/customXml" ds:itemID="{64A5CA80-AA30-4CDF-A72D-069F2E747EFA}"/>
</file>

<file path=customXml/itemProps3.xml><?xml version="1.0" encoding="utf-8"?>
<ds:datastoreItem xmlns:ds="http://schemas.openxmlformats.org/officeDocument/2006/customXml" ds:itemID="{C16080A8-E35E-42DB-8FD4-B6147AD57CE7}"/>
</file>

<file path=customXml/itemProps4.xml><?xml version="1.0" encoding="utf-8"?>
<ds:datastoreItem xmlns:ds="http://schemas.openxmlformats.org/officeDocument/2006/customXml" ds:itemID="{9A255258-1EB4-40DA-9C51-01F60F8B26E2}"/>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2021-02-02T11:45:00Z</dcterms:created>
  <dcterms:modified xsi:type="dcterms:W3CDTF">2021-03-01T10:23:00Z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