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6354F"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Title of the module</w:t>
      </w:r>
    </w:p>
    <w:p w14:paraId="04E7E960" w14:textId="3BFBB022" w:rsidR="009A2D37" w:rsidRPr="00213808" w:rsidRDefault="003C42DA" w:rsidP="00696FF5">
      <w:pPr>
        <w:spacing w:after="120" w:line="240" w:lineRule="auto"/>
        <w:ind w:left="567" w:right="260"/>
        <w:jc w:val="both"/>
        <w:rPr>
          <w:rFonts w:cs="Arial"/>
          <w:iCs/>
        </w:rPr>
      </w:pPr>
      <w:r>
        <w:rPr>
          <w:rFonts w:cs="Arial"/>
        </w:rPr>
        <w:t>PSYC6500</w:t>
      </w:r>
      <w:r w:rsidRPr="00213808">
        <w:rPr>
          <w:rFonts w:cs="Arial"/>
        </w:rPr>
        <w:t xml:space="preserve"> </w:t>
      </w:r>
      <w:r w:rsidR="005C1228" w:rsidRPr="00213808">
        <w:rPr>
          <w:rFonts w:cs="Arial"/>
        </w:rPr>
        <w:t>(</w:t>
      </w:r>
      <w:r w:rsidRPr="00213808">
        <w:rPr>
          <w:rFonts w:cs="Arial"/>
        </w:rPr>
        <w:t>SP</w:t>
      </w:r>
      <w:r>
        <w:rPr>
          <w:rFonts w:cs="Arial"/>
        </w:rPr>
        <w:t>650</w:t>
      </w:r>
      <w:r w:rsidR="005C1228" w:rsidRPr="00213808">
        <w:rPr>
          <w:rFonts w:cs="Arial"/>
        </w:rPr>
        <w:t xml:space="preserve">): </w:t>
      </w:r>
      <w:r w:rsidR="000A65F7">
        <w:rPr>
          <w:rFonts w:cs="Arial"/>
        </w:rPr>
        <w:t>Topics in Business Psychology</w:t>
      </w:r>
    </w:p>
    <w:p w14:paraId="4FF0BAE7" w14:textId="031619EC" w:rsidR="009A2D37" w:rsidRPr="00213808" w:rsidRDefault="00C07EB5" w:rsidP="00696FF5">
      <w:pPr>
        <w:numPr>
          <w:ilvl w:val="0"/>
          <w:numId w:val="1"/>
        </w:numPr>
        <w:spacing w:after="120" w:line="240" w:lineRule="auto"/>
        <w:ind w:left="567" w:right="260" w:hanging="567"/>
        <w:jc w:val="both"/>
        <w:rPr>
          <w:rFonts w:cs="Arial"/>
          <w:b/>
        </w:rPr>
      </w:pPr>
      <w:r>
        <w:rPr>
          <w:rFonts w:cs="Arial"/>
          <w:b/>
        </w:rPr>
        <w:t>Division</w:t>
      </w:r>
      <w:r w:rsidR="009A2D37" w:rsidRPr="00213808">
        <w:rPr>
          <w:rFonts w:cs="Arial"/>
          <w:b/>
        </w:rPr>
        <w:t xml:space="preserve"> which will be responsible for management of the module</w:t>
      </w:r>
    </w:p>
    <w:p w14:paraId="613EFE24" w14:textId="134581EA" w:rsidR="009A2D37" w:rsidRPr="00213808" w:rsidRDefault="00C07EB5" w:rsidP="00696FF5">
      <w:pPr>
        <w:spacing w:after="120" w:line="240" w:lineRule="auto"/>
        <w:ind w:left="567" w:right="260"/>
        <w:rPr>
          <w:rFonts w:cs="Arial"/>
          <w:iCs/>
        </w:rPr>
      </w:pPr>
      <w:r>
        <w:rPr>
          <w:rFonts w:cs="Arial"/>
          <w:iCs/>
        </w:rPr>
        <w:t>Division of Human and Social Sciences</w:t>
      </w:r>
    </w:p>
    <w:p w14:paraId="48A89D32"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The level of the module (</w:t>
      </w:r>
      <w:r w:rsidR="00D83563" w:rsidRPr="00213808">
        <w:rPr>
          <w:rFonts w:cs="Arial"/>
          <w:b/>
        </w:rPr>
        <w:t>Level</w:t>
      </w:r>
      <w:r w:rsidR="00441E76" w:rsidRPr="00213808">
        <w:rPr>
          <w:rFonts w:cs="Arial"/>
          <w:b/>
        </w:rPr>
        <w:t xml:space="preserve"> 4</w:t>
      </w:r>
      <w:r w:rsidR="001D0C7D" w:rsidRPr="00213808">
        <w:rPr>
          <w:rFonts w:cs="Arial"/>
          <w:b/>
        </w:rPr>
        <w:t xml:space="preserve">, </w:t>
      </w:r>
      <w:r w:rsidR="00441E76" w:rsidRPr="00213808">
        <w:rPr>
          <w:rFonts w:cs="Arial"/>
          <w:b/>
        </w:rPr>
        <w:t>Level 5</w:t>
      </w:r>
      <w:r w:rsidR="001D0C7D" w:rsidRPr="00213808">
        <w:rPr>
          <w:rFonts w:cs="Arial"/>
          <w:b/>
        </w:rPr>
        <w:t xml:space="preserve">, </w:t>
      </w:r>
      <w:r w:rsidR="00441E76" w:rsidRPr="00213808">
        <w:rPr>
          <w:rFonts w:cs="Arial"/>
          <w:b/>
        </w:rPr>
        <w:t>Level 6</w:t>
      </w:r>
      <w:r w:rsidR="001D0C7D" w:rsidRPr="00213808">
        <w:rPr>
          <w:rFonts w:cs="Arial"/>
          <w:b/>
        </w:rPr>
        <w:t xml:space="preserve"> or </w:t>
      </w:r>
      <w:r w:rsidR="00C612A8" w:rsidRPr="00213808">
        <w:rPr>
          <w:rFonts w:cs="Arial"/>
          <w:b/>
        </w:rPr>
        <w:t>L</w:t>
      </w:r>
      <w:r w:rsidR="00441E76" w:rsidRPr="00213808">
        <w:rPr>
          <w:rFonts w:cs="Arial"/>
          <w:b/>
        </w:rPr>
        <w:t>evel 7</w:t>
      </w:r>
      <w:r w:rsidR="009A2D37" w:rsidRPr="00213808">
        <w:rPr>
          <w:rFonts w:cs="Arial"/>
          <w:b/>
        </w:rPr>
        <w:t>)</w:t>
      </w:r>
    </w:p>
    <w:p w14:paraId="07A35325" w14:textId="77777777" w:rsidR="009A2D37" w:rsidRPr="00213808" w:rsidRDefault="00696F95" w:rsidP="00696FF5">
      <w:pPr>
        <w:spacing w:after="120" w:line="240" w:lineRule="auto"/>
        <w:ind w:left="567" w:right="260"/>
        <w:jc w:val="both"/>
        <w:rPr>
          <w:rFonts w:cs="Arial"/>
        </w:rPr>
      </w:pPr>
      <w:r>
        <w:rPr>
          <w:rFonts w:cs="Arial"/>
        </w:rPr>
        <w:t>Level 5</w:t>
      </w:r>
    </w:p>
    <w:p w14:paraId="1FB96CF6"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 xml:space="preserve">The number of credits and the ECTS value which the module represents </w:t>
      </w:r>
    </w:p>
    <w:p w14:paraId="2795EDE3" w14:textId="77777777" w:rsidR="009A2D37" w:rsidRPr="00213808" w:rsidRDefault="009A2D37" w:rsidP="00F976EE">
      <w:pPr>
        <w:pStyle w:val="NormalWeb"/>
        <w:spacing w:before="0" w:beforeAutospacing="0" w:after="120" w:afterAutospacing="0"/>
        <w:ind w:left="567" w:right="260"/>
        <w:rPr>
          <w:rFonts w:ascii="Arial" w:hAnsi="Arial" w:cs="Arial"/>
          <w:sz w:val="22"/>
          <w:szCs w:val="22"/>
        </w:rPr>
      </w:pPr>
      <w:r w:rsidRPr="00213808">
        <w:rPr>
          <w:rFonts w:ascii="Arial" w:hAnsi="Arial" w:cs="Arial"/>
          <w:sz w:val="22"/>
          <w:szCs w:val="22"/>
        </w:rPr>
        <w:t>15 credits (7.5 ECTS)</w:t>
      </w:r>
    </w:p>
    <w:p w14:paraId="3DD3F31C"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Which term(s) the module is to be taught in (or other teaching pattern)</w:t>
      </w:r>
    </w:p>
    <w:p w14:paraId="07224441" w14:textId="77777777" w:rsidR="009A2D37" w:rsidRPr="00213808" w:rsidRDefault="009A2D37" w:rsidP="00F976EE">
      <w:pPr>
        <w:spacing w:after="120" w:line="240" w:lineRule="auto"/>
        <w:ind w:left="567" w:right="260"/>
        <w:jc w:val="both"/>
        <w:rPr>
          <w:rFonts w:cs="Arial"/>
          <w:iCs/>
        </w:rPr>
      </w:pPr>
      <w:r w:rsidRPr="00213808">
        <w:rPr>
          <w:rFonts w:cs="Arial"/>
          <w:iCs/>
        </w:rPr>
        <w:t>Autumn or Spring</w:t>
      </w:r>
    </w:p>
    <w:p w14:paraId="48A1253D" w14:textId="77777777" w:rsidR="009A2D37" w:rsidRPr="00213808" w:rsidRDefault="009A2D37" w:rsidP="00F976EE">
      <w:pPr>
        <w:numPr>
          <w:ilvl w:val="0"/>
          <w:numId w:val="1"/>
        </w:numPr>
        <w:spacing w:after="120" w:line="240" w:lineRule="auto"/>
        <w:ind w:left="567" w:right="260" w:hanging="567"/>
        <w:jc w:val="both"/>
        <w:rPr>
          <w:rFonts w:cs="Arial"/>
          <w:b/>
        </w:rPr>
      </w:pPr>
      <w:r w:rsidRPr="00213808">
        <w:rPr>
          <w:rFonts w:cs="Arial"/>
          <w:b/>
        </w:rPr>
        <w:t>Prerequisite and co-requisite modules</w:t>
      </w:r>
    </w:p>
    <w:p w14:paraId="691E74C4" w14:textId="77777777" w:rsidR="008B7D28" w:rsidRPr="00213808" w:rsidRDefault="008B7D28" w:rsidP="00F976EE">
      <w:pPr>
        <w:spacing w:after="120" w:line="240" w:lineRule="auto"/>
        <w:ind w:left="567" w:right="260"/>
        <w:jc w:val="both"/>
        <w:rPr>
          <w:rFonts w:cs="Arial"/>
        </w:rPr>
      </w:pPr>
      <w:r w:rsidRPr="00213808">
        <w:rPr>
          <w:rFonts w:cs="Arial"/>
        </w:rPr>
        <w:t>None</w:t>
      </w:r>
    </w:p>
    <w:p w14:paraId="50727AB7" w14:textId="458CA5F3" w:rsidR="000A6521" w:rsidRDefault="009A2D37" w:rsidP="000A6521">
      <w:pPr>
        <w:numPr>
          <w:ilvl w:val="0"/>
          <w:numId w:val="1"/>
        </w:numPr>
        <w:spacing w:after="120" w:line="240" w:lineRule="auto"/>
        <w:ind w:left="567" w:right="260" w:hanging="567"/>
        <w:jc w:val="both"/>
        <w:rPr>
          <w:rFonts w:cs="Arial"/>
          <w:b/>
        </w:rPr>
      </w:pPr>
      <w:r w:rsidRPr="00213808">
        <w:rPr>
          <w:rFonts w:cs="Arial"/>
          <w:b/>
        </w:rPr>
        <w:t xml:space="preserve">The </w:t>
      </w:r>
      <w:r w:rsidR="00C07EB5">
        <w:rPr>
          <w:rFonts w:cs="Arial"/>
          <w:b/>
        </w:rPr>
        <w:t>courses</w:t>
      </w:r>
      <w:r w:rsidRPr="00213808">
        <w:rPr>
          <w:rFonts w:cs="Arial"/>
          <w:b/>
        </w:rPr>
        <w:t xml:space="preserve"> of study to which the module contributes</w:t>
      </w:r>
    </w:p>
    <w:p w14:paraId="52DA8D74" w14:textId="0B281272" w:rsidR="000A6521" w:rsidRPr="000A6521" w:rsidRDefault="000A6521" w:rsidP="002402EA">
      <w:pPr>
        <w:pStyle w:val="ListParagraph"/>
        <w:spacing w:after="120" w:line="240" w:lineRule="auto"/>
        <w:ind w:left="630"/>
        <w:rPr>
          <w:rFonts w:cs="Arial"/>
        </w:rPr>
      </w:pPr>
      <w:r w:rsidRPr="000A6521">
        <w:rPr>
          <w:rFonts w:cs="Arial"/>
        </w:rPr>
        <w:t>Business Psychology</w:t>
      </w:r>
    </w:p>
    <w:p w14:paraId="25718637" w14:textId="77777777" w:rsidR="000A6521" w:rsidRDefault="000A6521" w:rsidP="00F976EE">
      <w:pPr>
        <w:pStyle w:val="ListParagraph"/>
        <w:spacing w:after="120" w:line="240" w:lineRule="auto"/>
        <w:ind w:left="630" w:hanging="90"/>
        <w:rPr>
          <w:rFonts w:cs="Arial"/>
        </w:rPr>
      </w:pPr>
    </w:p>
    <w:p w14:paraId="0F36B51D" w14:textId="77777777" w:rsidR="005C1228" w:rsidRPr="00213808" w:rsidRDefault="005C1228" w:rsidP="00F976EE">
      <w:pPr>
        <w:pStyle w:val="ListParagraph"/>
        <w:spacing w:after="120" w:line="240" w:lineRule="auto"/>
        <w:ind w:left="630" w:hanging="90"/>
        <w:rPr>
          <w:rFonts w:cs="Arial"/>
        </w:rPr>
      </w:pPr>
      <w:r w:rsidRPr="00213808">
        <w:rPr>
          <w:rFonts w:cs="Arial"/>
        </w:rPr>
        <w:t xml:space="preserve">Optional to </w:t>
      </w:r>
    </w:p>
    <w:p w14:paraId="40CED7CD" w14:textId="77777777" w:rsidR="00FD06AB" w:rsidRDefault="005C1228" w:rsidP="00FD06AB">
      <w:pPr>
        <w:pStyle w:val="ListParagraph"/>
        <w:numPr>
          <w:ilvl w:val="0"/>
          <w:numId w:val="10"/>
        </w:numPr>
        <w:spacing w:after="120" w:line="240" w:lineRule="auto"/>
        <w:ind w:left="900"/>
        <w:rPr>
          <w:rFonts w:cs="Arial"/>
        </w:rPr>
      </w:pPr>
      <w:r w:rsidRPr="00FD06AB">
        <w:rPr>
          <w:rFonts w:cs="Arial"/>
        </w:rPr>
        <w:t xml:space="preserve">Psychology with a Placement Year </w:t>
      </w:r>
    </w:p>
    <w:p w14:paraId="5A39AB23" w14:textId="77777777" w:rsidR="005C1228" w:rsidRPr="00FD06AB" w:rsidRDefault="005C1228" w:rsidP="00FD06AB">
      <w:pPr>
        <w:pStyle w:val="ListParagraph"/>
        <w:numPr>
          <w:ilvl w:val="0"/>
          <w:numId w:val="10"/>
        </w:numPr>
        <w:spacing w:after="120" w:line="240" w:lineRule="auto"/>
        <w:ind w:left="900"/>
        <w:rPr>
          <w:rFonts w:cs="Arial"/>
        </w:rPr>
      </w:pPr>
      <w:r w:rsidRPr="00FD06AB">
        <w:rPr>
          <w:rFonts w:cs="Arial"/>
        </w:rPr>
        <w:t xml:space="preserve">Psychology with Clinical Psychology and a Placement Year </w:t>
      </w:r>
    </w:p>
    <w:p w14:paraId="71674B7B"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w:t>
      </w:r>
    </w:p>
    <w:p w14:paraId="22C7B1DC"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Clinical Psychology</w:t>
      </w:r>
    </w:p>
    <w:p w14:paraId="61FF0848"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Psychology with Forensic Psychology</w:t>
      </w:r>
    </w:p>
    <w:p w14:paraId="0FED9750" w14:textId="1BD8ECE3" w:rsidR="005C1228" w:rsidRPr="00213808" w:rsidRDefault="005C1228" w:rsidP="00F976EE">
      <w:pPr>
        <w:pStyle w:val="ListParagraph"/>
        <w:numPr>
          <w:ilvl w:val="0"/>
          <w:numId w:val="10"/>
        </w:numPr>
        <w:spacing w:after="120" w:line="240" w:lineRule="auto"/>
        <w:ind w:left="900"/>
        <w:rPr>
          <w:rFonts w:cs="Arial"/>
        </w:rPr>
      </w:pPr>
      <w:r w:rsidRPr="00213808">
        <w:rPr>
          <w:rFonts w:cs="Arial"/>
        </w:rPr>
        <w:t xml:space="preserve">Psychology </w:t>
      </w:r>
      <w:r w:rsidR="00C07EB5">
        <w:rPr>
          <w:rFonts w:cs="Arial"/>
        </w:rPr>
        <w:t>with a Year Abroad</w:t>
      </w:r>
    </w:p>
    <w:p w14:paraId="28D293C8" w14:textId="77777777" w:rsidR="005C1228" w:rsidRPr="00213808" w:rsidRDefault="005C1228" w:rsidP="00F976EE">
      <w:pPr>
        <w:pStyle w:val="ListParagraph"/>
        <w:numPr>
          <w:ilvl w:val="0"/>
          <w:numId w:val="10"/>
        </w:numPr>
        <w:spacing w:after="120" w:line="240" w:lineRule="auto"/>
        <w:ind w:left="900"/>
        <w:rPr>
          <w:rFonts w:cs="Arial"/>
        </w:rPr>
      </w:pPr>
      <w:r w:rsidRPr="00213808">
        <w:rPr>
          <w:rFonts w:cs="Arial"/>
        </w:rPr>
        <w:t>Social Psychology</w:t>
      </w:r>
    </w:p>
    <w:p w14:paraId="317C3094" w14:textId="46891A16" w:rsidR="005C1228" w:rsidRDefault="005C1228" w:rsidP="00F976EE">
      <w:pPr>
        <w:spacing w:before="60" w:after="120" w:line="240" w:lineRule="auto"/>
        <w:ind w:left="900" w:right="-331"/>
        <w:rPr>
          <w:rFonts w:cs="Arial"/>
        </w:rPr>
      </w:pPr>
      <w:r w:rsidRPr="00213808">
        <w:rPr>
          <w:rFonts w:cs="Arial"/>
        </w:rPr>
        <w:t>Available as a</w:t>
      </w:r>
      <w:r w:rsidR="00C07EB5">
        <w:rPr>
          <w:rFonts w:cs="Arial"/>
        </w:rPr>
        <w:t>n elective</w:t>
      </w:r>
      <w:r w:rsidRPr="00213808">
        <w:rPr>
          <w:rFonts w:cs="Arial"/>
        </w:rPr>
        <w:t xml:space="preserve"> module. Available to Short Term Credit students at the discretion of the </w:t>
      </w:r>
      <w:r w:rsidR="00FD06AB">
        <w:rPr>
          <w:rFonts w:cs="Arial"/>
        </w:rPr>
        <w:t>S</w:t>
      </w:r>
      <w:r w:rsidRPr="00213808">
        <w:rPr>
          <w:rFonts w:cs="Arial"/>
        </w:rPr>
        <w:t>chool</w:t>
      </w:r>
      <w:r w:rsidR="00FD06AB">
        <w:rPr>
          <w:rFonts w:cs="Arial"/>
        </w:rPr>
        <w:t xml:space="preserve"> or </w:t>
      </w:r>
      <w:r w:rsidRPr="00213808">
        <w:rPr>
          <w:rFonts w:cs="Arial"/>
        </w:rPr>
        <w:t xml:space="preserve">module convenor. </w:t>
      </w:r>
    </w:p>
    <w:p w14:paraId="14BA9596" w14:textId="77777777" w:rsidR="0032167A" w:rsidRDefault="0032167A" w:rsidP="00F976EE">
      <w:pPr>
        <w:spacing w:before="60" w:after="120" w:line="240" w:lineRule="auto"/>
        <w:ind w:left="900" w:right="-331"/>
        <w:rPr>
          <w:rFonts w:cs="Arial"/>
        </w:rPr>
      </w:pPr>
    </w:p>
    <w:p w14:paraId="04607E34" w14:textId="77777777" w:rsidR="009A2D37" w:rsidRPr="00213808" w:rsidRDefault="009A2D37" w:rsidP="00F976EE">
      <w:pPr>
        <w:numPr>
          <w:ilvl w:val="0"/>
          <w:numId w:val="1"/>
        </w:numPr>
        <w:spacing w:after="120" w:line="240" w:lineRule="auto"/>
        <w:ind w:left="567" w:right="260" w:hanging="567"/>
        <w:rPr>
          <w:rFonts w:cs="Arial"/>
          <w:b/>
        </w:rPr>
      </w:pPr>
      <w:r w:rsidRPr="00213808">
        <w:rPr>
          <w:rFonts w:cs="Arial"/>
          <w:b/>
        </w:rPr>
        <w:t>The intended subject specific learning outcomes</w:t>
      </w:r>
      <w:r w:rsidR="00C729D7" w:rsidRPr="00213808">
        <w:rPr>
          <w:rFonts w:cs="Arial"/>
          <w:b/>
        </w:rPr>
        <w:t>.</w:t>
      </w:r>
      <w:r w:rsidR="00C729D7" w:rsidRPr="00213808">
        <w:rPr>
          <w:rFonts w:cs="Arial"/>
          <w:b/>
        </w:rPr>
        <w:br/>
        <w:t>On successfully completing the module students will be able to:</w:t>
      </w:r>
    </w:p>
    <w:p w14:paraId="04D63B9B" w14:textId="77777777" w:rsidR="005C1228" w:rsidRDefault="005C1228" w:rsidP="00F976EE">
      <w:pPr>
        <w:spacing w:after="120" w:line="240" w:lineRule="auto"/>
        <w:ind w:left="630" w:hanging="630"/>
        <w:rPr>
          <w:rFonts w:cs="Arial"/>
        </w:rPr>
      </w:pPr>
      <w:r w:rsidRPr="00213808">
        <w:rPr>
          <w:rFonts w:cs="Arial"/>
        </w:rPr>
        <w:t>8.1</w:t>
      </w:r>
      <w:r w:rsidRPr="00213808">
        <w:rPr>
          <w:rFonts w:cs="Arial"/>
        </w:rPr>
        <w:tab/>
      </w:r>
      <w:r w:rsidR="00213808">
        <w:rPr>
          <w:rFonts w:cs="Arial"/>
        </w:rPr>
        <w:t>Demonstrate a</w:t>
      </w:r>
      <w:r w:rsidRPr="00213808">
        <w:rPr>
          <w:rFonts w:cs="Arial"/>
        </w:rPr>
        <w:t xml:space="preserve">n understanding and appreciation of </w:t>
      </w:r>
      <w:r w:rsidR="000A65F7">
        <w:rPr>
          <w:rFonts w:cs="Arial"/>
        </w:rPr>
        <w:t>psychological assessment at</w:t>
      </w:r>
      <w:r w:rsidR="00F976EE">
        <w:rPr>
          <w:rFonts w:cs="Arial"/>
        </w:rPr>
        <w:t xml:space="preserve">, </w:t>
      </w:r>
      <w:r w:rsidR="005B43B5">
        <w:rPr>
          <w:rFonts w:cs="Arial"/>
        </w:rPr>
        <w:t>and</w:t>
      </w:r>
      <w:r w:rsidR="00F976EE">
        <w:rPr>
          <w:rFonts w:cs="Arial"/>
        </w:rPr>
        <w:t xml:space="preserve"> for,</w:t>
      </w:r>
      <w:r w:rsidR="000A65F7">
        <w:rPr>
          <w:rFonts w:cs="Arial"/>
        </w:rPr>
        <w:t xml:space="preserve"> work</w:t>
      </w:r>
      <w:r w:rsidR="00696F95">
        <w:rPr>
          <w:rFonts w:cs="Arial"/>
        </w:rPr>
        <w:t>.</w:t>
      </w:r>
    </w:p>
    <w:p w14:paraId="29B94AF4" w14:textId="1584F977" w:rsidR="00F976EE" w:rsidRDefault="00F976EE" w:rsidP="00F976EE">
      <w:pPr>
        <w:spacing w:after="120" w:line="240" w:lineRule="auto"/>
        <w:ind w:left="630" w:hanging="630"/>
        <w:rPr>
          <w:rFonts w:cs="Arial"/>
        </w:rPr>
      </w:pPr>
      <w:r>
        <w:lastRenderedPageBreak/>
        <w:t>8.2</w:t>
      </w:r>
      <w:r>
        <w:tab/>
      </w:r>
      <w:r w:rsidR="002402EA">
        <w:t>Show k</w:t>
      </w:r>
      <w:r>
        <w:t>nowledge and critical understanding of performance</w:t>
      </w:r>
      <w:r w:rsidR="00BB42F2">
        <w:t xml:space="preserve"> at work, and </w:t>
      </w:r>
      <w:r w:rsidR="005B43B5">
        <w:t xml:space="preserve">approaches to manage </w:t>
      </w:r>
      <w:r w:rsidR="00BB42F2">
        <w:t xml:space="preserve">performance as well as </w:t>
      </w:r>
      <w:r>
        <w:t>negative responses to work, bullying, harassment, and conflict.</w:t>
      </w:r>
    </w:p>
    <w:p w14:paraId="447D3B79" w14:textId="138D3ED3" w:rsidR="005C1228" w:rsidRPr="00213808" w:rsidRDefault="00710D4A" w:rsidP="00F976EE">
      <w:pPr>
        <w:spacing w:after="120" w:line="240" w:lineRule="auto"/>
        <w:ind w:left="630" w:hanging="630"/>
        <w:rPr>
          <w:rFonts w:cs="Arial"/>
        </w:rPr>
      </w:pPr>
      <w:r>
        <w:rPr>
          <w:rFonts w:cs="Arial"/>
        </w:rPr>
        <w:t>8.3</w:t>
      </w:r>
      <w:r w:rsidR="005C1228" w:rsidRPr="00213808">
        <w:rPr>
          <w:rFonts w:cs="Arial"/>
        </w:rPr>
        <w:tab/>
      </w:r>
      <w:r w:rsidR="002402EA">
        <w:rPr>
          <w:rFonts w:cs="Arial"/>
        </w:rPr>
        <w:t xml:space="preserve">Apply </w:t>
      </w:r>
      <w:r w:rsidR="000A65F7">
        <w:rPr>
          <w:rFonts w:cs="Arial"/>
        </w:rPr>
        <w:t>psychological principles to w</w:t>
      </w:r>
      <w:r w:rsidR="00696F95">
        <w:rPr>
          <w:rFonts w:cs="Arial"/>
        </w:rPr>
        <w:t>ork design, organisational change and development.</w:t>
      </w:r>
    </w:p>
    <w:p w14:paraId="135F59B7" w14:textId="420C833A" w:rsidR="005C1228" w:rsidRPr="00213808" w:rsidRDefault="00710D4A" w:rsidP="00F976EE">
      <w:pPr>
        <w:spacing w:after="120" w:line="240" w:lineRule="auto"/>
        <w:ind w:left="630" w:hanging="630"/>
        <w:rPr>
          <w:rFonts w:cs="Arial"/>
        </w:rPr>
      </w:pPr>
      <w:r>
        <w:rPr>
          <w:rFonts w:cs="Arial"/>
        </w:rPr>
        <w:t>8.4</w:t>
      </w:r>
      <w:r w:rsidR="005C1228" w:rsidRPr="00213808">
        <w:rPr>
          <w:rFonts w:cs="Arial"/>
        </w:rPr>
        <w:tab/>
      </w:r>
      <w:r w:rsidR="002402EA">
        <w:rPr>
          <w:rFonts w:cs="Arial"/>
        </w:rPr>
        <w:t>Demonstrate k</w:t>
      </w:r>
      <w:r w:rsidR="00F976EE" w:rsidRPr="00F976EE">
        <w:rPr>
          <w:rFonts w:cs="Arial"/>
        </w:rPr>
        <w:t>nowledge and critical understanding of</w:t>
      </w:r>
      <w:r w:rsidR="00213808">
        <w:rPr>
          <w:rFonts w:cs="Arial"/>
        </w:rPr>
        <w:t xml:space="preserve"> </w:t>
      </w:r>
      <w:r w:rsidR="00F976EE">
        <w:rPr>
          <w:rFonts w:cs="Arial"/>
        </w:rPr>
        <w:t xml:space="preserve">the interface between </w:t>
      </w:r>
      <w:r w:rsidR="004A16C0">
        <w:rPr>
          <w:rFonts w:cs="Arial"/>
        </w:rPr>
        <w:t xml:space="preserve">health and </w:t>
      </w:r>
      <w:r w:rsidR="00F976EE">
        <w:rPr>
          <w:rFonts w:cs="Arial"/>
        </w:rPr>
        <w:t>well-being</w:t>
      </w:r>
      <w:r w:rsidR="004A16C0">
        <w:rPr>
          <w:rFonts w:cs="Arial"/>
        </w:rPr>
        <w:t xml:space="preserve"> </w:t>
      </w:r>
      <w:r w:rsidR="00245D2B">
        <w:rPr>
          <w:rFonts w:cs="Arial"/>
        </w:rPr>
        <w:t xml:space="preserve">on the one </w:t>
      </w:r>
      <w:r w:rsidR="004A16C0">
        <w:rPr>
          <w:rFonts w:cs="Arial"/>
        </w:rPr>
        <w:t>hand, and work on the other</w:t>
      </w:r>
      <w:r w:rsidR="00F976EE">
        <w:rPr>
          <w:rFonts w:cs="Arial"/>
        </w:rPr>
        <w:t>.</w:t>
      </w:r>
    </w:p>
    <w:p w14:paraId="4C018344" w14:textId="77777777" w:rsidR="00C729D7" w:rsidRPr="00213808" w:rsidRDefault="009A2D37" w:rsidP="00F976EE">
      <w:pPr>
        <w:numPr>
          <w:ilvl w:val="0"/>
          <w:numId w:val="1"/>
        </w:numPr>
        <w:spacing w:after="120" w:line="240" w:lineRule="auto"/>
        <w:ind w:left="567" w:right="260" w:hanging="567"/>
        <w:rPr>
          <w:rFonts w:cs="Arial"/>
          <w:b/>
        </w:rPr>
      </w:pPr>
      <w:r w:rsidRPr="00213808">
        <w:rPr>
          <w:rFonts w:cs="Arial"/>
          <w:b/>
        </w:rPr>
        <w:t>The intended generic learning outcomes</w:t>
      </w:r>
      <w:r w:rsidR="00C729D7" w:rsidRPr="00213808">
        <w:rPr>
          <w:rFonts w:cs="Arial"/>
          <w:b/>
        </w:rPr>
        <w:t>.</w:t>
      </w:r>
      <w:r w:rsidR="00C729D7" w:rsidRPr="00213808">
        <w:rPr>
          <w:rFonts w:cs="Arial"/>
          <w:b/>
        </w:rPr>
        <w:br/>
        <w:t>On successfully completing the module students will be able to:</w:t>
      </w:r>
    </w:p>
    <w:p w14:paraId="7115B3F9" w14:textId="77777777" w:rsidR="00195D80" w:rsidRDefault="005C1228" w:rsidP="00F976EE">
      <w:pPr>
        <w:spacing w:after="120" w:line="240" w:lineRule="auto"/>
        <w:ind w:left="630" w:hanging="630"/>
        <w:rPr>
          <w:rFonts w:cs="Arial"/>
        </w:rPr>
      </w:pPr>
      <w:r w:rsidRPr="00213808">
        <w:rPr>
          <w:rFonts w:cs="Arial"/>
        </w:rPr>
        <w:t>9.1</w:t>
      </w:r>
      <w:r w:rsidRPr="00213808">
        <w:rPr>
          <w:rFonts w:cs="Arial"/>
        </w:rPr>
        <w:tab/>
      </w:r>
      <w:r w:rsidR="00195D80">
        <w:rPr>
          <w:rFonts w:cs="Arial"/>
        </w:rPr>
        <w:t>I</w:t>
      </w:r>
      <w:r w:rsidR="00914D58">
        <w:rPr>
          <w:rFonts w:cs="Arial"/>
        </w:rPr>
        <w:t>nterpret and discuss concepts, theories, and findings based on the use of the relevant literature</w:t>
      </w:r>
      <w:r w:rsidR="00195D80">
        <w:rPr>
          <w:rFonts w:cs="Arial"/>
        </w:rPr>
        <w:t>.</w:t>
      </w:r>
    </w:p>
    <w:p w14:paraId="68A6435A" w14:textId="77777777" w:rsidR="005C1228" w:rsidRPr="00213808" w:rsidRDefault="005C1228" w:rsidP="00F976EE">
      <w:pPr>
        <w:spacing w:after="120" w:line="240" w:lineRule="auto"/>
        <w:ind w:left="630" w:hanging="630"/>
        <w:rPr>
          <w:rFonts w:cs="Arial"/>
        </w:rPr>
      </w:pPr>
      <w:r w:rsidRPr="00213808">
        <w:rPr>
          <w:rFonts w:cs="Arial"/>
        </w:rPr>
        <w:t>9.2</w:t>
      </w:r>
      <w:r w:rsidRPr="00213808">
        <w:rPr>
          <w:rFonts w:cs="Arial"/>
        </w:rPr>
        <w:tab/>
      </w:r>
      <w:r w:rsidR="00195D80">
        <w:t>Critically evaluate the appropriateness of different approaches to solving problems</w:t>
      </w:r>
      <w:r w:rsidRPr="00213808">
        <w:rPr>
          <w:rFonts w:cs="Arial"/>
        </w:rPr>
        <w:t>.</w:t>
      </w:r>
    </w:p>
    <w:p w14:paraId="4D72C31D" w14:textId="77777777" w:rsidR="005C1228" w:rsidRPr="00213808" w:rsidRDefault="005C1228" w:rsidP="00F976EE">
      <w:pPr>
        <w:spacing w:after="120" w:line="240" w:lineRule="auto"/>
        <w:ind w:left="630" w:hanging="630"/>
        <w:rPr>
          <w:rFonts w:cs="Arial"/>
        </w:rPr>
      </w:pPr>
      <w:r w:rsidRPr="00213808">
        <w:rPr>
          <w:rFonts w:cs="Arial"/>
        </w:rPr>
        <w:t>9.3</w:t>
      </w:r>
      <w:r w:rsidRPr="00213808">
        <w:rPr>
          <w:rFonts w:cs="Arial"/>
        </w:rPr>
        <w:tab/>
      </w:r>
      <w:r w:rsidR="00213808">
        <w:rPr>
          <w:rFonts w:cs="Arial"/>
        </w:rPr>
        <w:t>D</w:t>
      </w:r>
      <w:r w:rsidRPr="00213808">
        <w:rPr>
          <w:rFonts w:cs="Arial"/>
        </w:rPr>
        <w:t>evelop and communicate an independent point of view.</w:t>
      </w:r>
    </w:p>
    <w:p w14:paraId="46B40D32" w14:textId="77777777" w:rsidR="005C1228" w:rsidRPr="00213808" w:rsidRDefault="005C1228" w:rsidP="00F976EE">
      <w:pPr>
        <w:spacing w:after="120" w:line="240" w:lineRule="auto"/>
        <w:ind w:left="630" w:hanging="630"/>
        <w:rPr>
          <w:rFonts w:cs="Arial"/>
        </w:rPr>
      </w:pPr>
      <w:r w:rsidRPr="00213808">
        <w:rPr>
          <w:rFonts w:cs="Arial"/>
        </w:rPr>
        <w:t>9.4</w:t>
      </w:r>
      <w:r w:rsidRPr="00213808">
        <w:rPr>
          <w:rFonts w:cs="Arial"/>
        </w:rPr>
        <w:tab/>
      </w:r>
      <w:r w:rsidR="00195D80">
        <w:rPr>
          <w:rFonts w:cs="Arial"/>
        </w:rPr>
        <w:t>Manage time effectively,</w:t>
      </w:r>
      <w:r w:rsidR="00195D80">
        <w:t xml:space="preserve"> and plan work and study independently</w:t>
      </w:r>
      <w:r w:rsidRPr="00213808">
        <w:rPr>
          <w:rFonts w:cs="Arial"/>
        </w:rPr>
        <w:t>.</w:t>
      </w:r>
    </w:p>
    <w:p w14:paraId="046B12F5" w14:textId="2E311CA7" w:rsidR="00914D58" w:rsidRDefault="005C1228" w:rsidP="005C1228">
      <w:pPr>
        <w:spacing w:after="120" w:line="240" w:lineRule="auto"/>
        <w:ind w:left="630" w:right="260" w:hanging="630"/>
        <w:jc w:val="both"/>
        <w:rPr>
          <w:rFonts w:cs="Arial"/>
        </w:rPr>
      </w:pPr>
      <w:r w:rsidRPr="00213808">
        <w:rPr>
          <w:rFonts w:cs="Arial"/>
        </w:rPr>
        <w:t>9.5</w:t>
      </w:r>
      <w:r w:rsidRPr="00213808">
        <w:rPr>
          <w:rFonts w:cs="Arial"/>
        </w:rPr>
        <w:tab/>
      </w:r>
      <w:r w:rsidR="00195D80">
        <w:rPr>
          <w:rFonts w:cs="Arial"/>
        </w:rPr>
        <w:t>Demonstrate use of information technology skills</w:t>
      </w:r>
      <w:r w:rsidR="00D3728A">
        <w:rPr>
          <w:rFonts w:cs="Arial"/>
        </w:rPr>
        <w:t>.</w:t>
      </w:r>
    </w:p>
    <w:p w14:paraId="2D24FAC0" w14:textId="59881088" w:rsidR="003C42DA" w:rsidRDefault="003C42DA" w:rsidP="005C1228">
      <w:pPr>
        <w:spacing w:after="120" w:line="240" w:lineRule="auto"/>
        <w:ind w:left="630" w:right="260" w:hanging="630"/>
        <w:jc w:val="both"/>
        <w:rPr>
          <w:rFonts w:cs="Arial"/>
        </w:rPr>
      </w:pPr>
    </w:p>
    <w:p w14:paraId="53EF1356" w14:textId="77777777" w:rsidR="003C42DA" w:rsidRDefault="003C42DA" w:rsidP="005C1228">
      <w:pPr>
        <w:spacing w:after="120" w:line="240" w:lineRule="auto"/>
        <w:ind w:left="630" w:right="260" w:hanging="630"/>
        <w:jc w:val="both"/>
        <w:rPr>
          <w:rFonts w:cs="Arial"/>
        </w:rPr>
      </w:pPr>
    </w:p>
    <w:p w14:paraId="1AC2E1AD"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A synopsis of the curriculum</w:t>
      </w:r>
    </w:p>
    <w:p w14:paraId="415864D1" w14:textId="77777777" w:rsidR="00195D80" w:rsidRPr="00213808" w:rsidRDefault="00195D80" w:rsidP="00710D4A">
      <w:pPr>
        <w:spacing w:after="160" w:line="240" w:lineRule="auto"/>
        <w:ind w:left="567" w:right="260"/>
        <w:jc w:val="both"/>
        <w:rPr>
          <w:rFonts w:cs="Arial"/>
          <w:iCs/>
        </w:rPr>
      </w:pPr>
      <w:r w:rsidRPr="00B43C43">
        <w:rPr>
          <w:rFonts w:cs="Arial"/>
          <w:iCs/>
        </w:rPr>
        <w:t xml:space="preserve">This module examines </w:t>
      </w:r>
      <w:r>
        <w:rPr>
          <w:rFonts w:cs="Arial"/>
          <w:iCs/>
        </w:rPr>
        <w:t xml:space="preserve">behaviour, performance, </w:t>
      </w:r>
      <w:r w:rsidR="005A074C">
        <w:rPr>
          <w:rFonts w:cs="Arial"/>
          <w:iCs/>
        </w:rPr>
        <w:t xml:space="preserve">and </w:t>
      </w:r>
      <w:r>
        <w:rPr>
          <w:rFonts w:cs="Arial"/>
          <w:iCs/>
        </w:rPr>
        <w:t xml:space="preserve">health and well-being of individuals in work and organisational situations. Teaching focuses, with varying emphasis, on the areas of psychological assessment, work design and organisational change, </w:t>
      </w:r>
      <w:r w:rsidR="00F32B6B">
        <w:rPr>
          <w:rFonts w:cs="Arial"/>
          <w:iCs/>
        </w:rPr>
        <w:t xml:space="preserve">health and </w:t>
      </w:r>
      <w:r>
        <w:rPr>
          <w:rFonts w:cs="Arial"/>
          <w:iCs/>
        </w:rPr>
        <w:t>well-being, and positive and n</w:t>
      </w:r>
      <w:r w:rsidR="00710D4A">
        <w:rPr>
          <w:rFonts w:cs="Arial"/>
          <w:iCs/>
        </w:rPr>
        <w:t>egative aspects of performance. Overall the aim is of the module is to provide an in-depth knowledge and u</w:t>
      </w:r>
      <w:r w:rsidR="00F32B6B">
        <w:rPr>
          <w:rFonts w:cs="Arial"/>
          <w:iCs/>
        </w:rPr>
        <w:t>nderstanding of core topics in business p</w:t>
      </w:r>
      <w:r w:rsidR="00710D4A">
        <w:rPr>
          <w:rFonts w:cs="Arial"/>
          <w:iCs/>
        </w:rPr>
        <w:t>sychology.</w:t>
      </w:r>
    </w:p>
    <w:p w14:paraId="77207DE3"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Reading l</w:t>
      </w:r>
      <w:r w:rsidR="009A2D37" w:rsidRPr="00213808">
        <w:rPr>
          <w:rFonts w:cs="Arial"/>
          <w:b/>
        </w:rPr>
        <w:t xml:space="preserve">ist </w:t>
      </w:r>
      <w:r w:rsidR="00274ED7" w:rsidRPr="00213808">
        <w:rPr>
          <w:rFonts w:cs="Arial"/>
          <w:b/>
        </w:rPr>
        <w:t>(Indicative list, current at time of publication. Reading lists will be published annually)</w:t>
      </w:r>
    </w:p>
    <w:p w14:paraId="3241C75E" w14:textId="058E3FA3" w:rsidR="004E5520" w:rsidRDefault="004E5520" w:rsidP="004B50B3">
      <w:pPr>
        <w:spacing w:after="120"/>
        <w:ind w:left="567" w:right="260"/>
        <w:jc w:val="both"/>
        <w:rPr>
          <w:rFonts w:cs="Arial"/>
        </w:rPr>
      </w:pPr>
      <w:r>
        <w:rPr>
          <w:rFonts w:cs="Arial"/>
        </w:rPr>
        <w:t>Background reading:</w:t>
      </w:r>
    </w:p>
    <w:p w14:paraId="3E53F24C" w14:textId="5C44A886" w:rsidR="004B50B3" w:rsidRDefault="004E5520" w:rsidP="004B50B3">
      <w:pPr>
        <w:spacing w:after="120"/>
        <w:ind w:left="567" w:right="260"/>
        <w:jc w:val="both"/>
        <w:rPr>
          <w:rFonts w:cs="Arial"/>
        </w:rPr>
      </w:pPr>
      <w:r w:rsidRPr="004E5520">
        <w:rPr>
          <w:rFonts w:cs="Arial"/>
        </w:rPr>
        <w:t xml:space="preserve">Arnold, J., Coyne, I, Randall, R., &amp; Patterson, F. (2020). </w:t>
      </w:r>
      <w:r w:rsidRPr="004E5520">
        <w:rPr>
          <w:rFonts w:cs="Arial"/>
          <w:i/>
          <w:iCs/>
        </w:rPr>
        <w:t>Work psychology: Understanding human behaviour in the workplace</w:t>
      </w:r>
      <w:r w:rsidRPr="004E5520">
        <w:rPr>
          <w:rFonts w:cs="Arial"/>
        </w:rPr>
        <w:t xml:space="preserve"> (7th ed.). Essex: Pearson.</w:t>
      </w:r>
    </w:p>
    <w:p w14:paraId="5F650EA4" w14:textId="13125F6C" w:rsidR="004E5520" w:rsidRDefault="004E5520" w:rsidP="004B50B3">
      <w:pPr>
        <w:spacing w:after="120"/>
        <w:ind w:left="567" w:right="260"/>
        <w:jc w:val="both"/>
        <w:rPr>
          <w:rFonts w:cs="Arial"/>
        </w:rPr>
      </w:pPr>
      <w:r>
        <w:rPr>
          <w:rFonts w:cs="Arial"/>
        </w:rPr>
        <w:lastRenderedPageBreak/>
        <w:t>Mandatory readings in the form of research papers will be available on Moodle.</w:t>
      </w:r>
    </w:p>
    <w:p w14:paraId="39BBE53B" w14:textId="77777777" w:rsidR="00883204" w:rsidRPr="00213808" w:rsidRDefault="009A2D37" w:rsidP="004E5520">
      <w:pPr>
        <w:spacing w:after="120" w:line="240" w:lineRule="auto"/>
        <w:ind w:left="567" w:right="260"/>
        <w:jc w:val="both"/>
        <w:rPr>
          <w:rFonts w:cs="Arial"/>
          <w:iCs/>
        </w:rPr>
      </w:pPr>
      <w:r w:rsidRPr="00213808">
        <w:rPr>
          <w:rFonts w:cs="Arial"/>
          <w:b/>
        </w:rPr>
        <w:t>Learning</w:t>
      </w:r>
      <w:r w:rsidR="00883204" w:rsidRPr="00213808">
        <w:rPr>
          <w:rFonts w:cs="Arial"/>
          <w:b/>
        </w:rPr>
        <w:t xml:space="preserve"> and t</w:t>
      </w:r>
      <w:r w:rsidR="006F3F8B" w:rsidRPr="00213808">
        <w:rPr>
          <w:rFonts w:cs="Arial"/>
          <w:b/>
        </w:rPr>
        <w:t>eaching m</w:t>
      </w:r>
      <w:r w:rsidRPr="00213808">
        <w:rPr>
          <w:rFonts w:cs="Arial"/>
          <w:b/>
        </w:rPr>
        <w:t>ethods</w:t>
      </w:r>
    </w:p>
    <w:p w14:paraId="7855DB60" w14:textId="77777777" w:rsidR="009A2D37" w:rsidRPr="00213808" w:rsidRDefault="00C57028" w:rsidP="00696FF5">
      <w:pPr>
        <w:spacing w:after="120" w:line="240" w:lineRule="auto"/>
        <w:ind w:left="567" w:right="260"/>
        <w:jc w:val="both"/>
        <w:rPr>
          <w:rFonts w:cs="Arial"/>
          <w:iCs/>
        </w:rPr>
      </w:pPr>
      <w:r w:rsidRPr="00213808">
        <w:rPr>
          <w:rFonts w:cs="Arial"/>
          <w:iCs/>
        </w:rPr>
        <w:t>Total contact hours:</w:t>
      </w:r>
      <w:r w:rsidR="005C1228" w:rsidRPr="00213808">
        <w:rPr>
          <w:rFonts w:cs="Arial"/>
          <w:iCs/>
        </w:rPr>
        <w:tab/>
        <w:t>22</w:t>
      </w:r>
      <w:r w:rsidR="008B7D28" w:rsidRPr="00213808">
        <w:rPr>
          <w:rFonts w:cs="Arial"/>
          <w:iCs/>
        </w:rPr>
        <w:tab/>
      </w:r>
    </w:p>
    <w:p w14:paraId="10CDF501" w14:textId="77777777" w:rsidR="00C57028" w:rsidRPr="00213808" w:rsidRDefault="00C57028" w:rsidP="00C57028">
      <w:pPr>
        <w:spacing w:after="120" w:line="240" w:lineRule="auto"/>
        <w:ind w:left="567" w:right="260"/>
        <w:jc w:val="both"/>
        <w:rPr>
          <w:rFonts w:cs="Arial"/>
          <w:iCs/>
        </w:rPr>
      </w:pPr>
      <w:r w:rsidRPr="00213808">
        <w:rPr>
          <w:rFonts w:cs="Arial"/>
          <w:iCs/>
        </w:rPr>
        <w:t>Private study hours:</w:t>
      </w:r>
      <w:r w:rsidR="008B7D28" w:rsidRPr="00213808">
        <w:rPr>
          <w:rFonts w:cs="Arial"/>
          <w:iCs/>
        </w:rPr>
        <w:tab/>
      </w:r>
      <w:r w:rsidR="005C1228" w:rsidRPr="00213808">
        <w:rPr>
          <w:rFonts w:cs="Arial"/>
          <w:iCs/>
        </w:rPr>
        <w:t>128</w:t>
      </w:r>
      <w:r w:rsidR="005C1228" w:rsidRPr="00213808">
        <w:rPr>
          <w:rFonts w:cs="Arial"/>
          <w:iCs/>
        </w:rPr>
        <w:tab/>
      </w:r>
    </w:p>
    <w:p w14:paraId="483CD60B" w14:textId="77777777" w:rsidR="009A2D37" w:rsidRPr="00213808" w:rsidRDefault="00C57028" w:rsidP="005C1228">
      <w:pPr>
        <w:spacing w:after="120" w:line="240" w:lineRule="auto"/>
        <w:ind w:left="567" w:right="260"/>
        <w:jc w:val="both"/>
        <w:rPr>
          <w:rFonts w:cs="Arial"/>
          <w:iCs/>
        </w:rPr>
      </w:pPr>
      <w:r w:rsidRPr="00213808">
        <w:rPr>
          <w:rFonts w:cs="Arial"/>
          <w:iCs/>
        </w:rPr>
        <w:t>Total study hours:</w:t>
      </w:r>
      <w:r w:rsidR="008B7D28" w:rsidRPr="00213808">
        <w:rPr>
          <w:rFonts w:cs="Arial"/>
          <w:iCs/>
        </w:rPr>
        <w:tab/>
      </w:r>
      <w:r w:rsidR="005C1228" w:rsidRPr="00213808">
        <w:rPr>
          <w:rFonts w:cs="Arial"/>
          <w:iCs/>
        </w:rPr>
        <w:t>150</w:t>
      </w:r>
    </w:p>
    <w:p w14:paraId="60EC440D" w14:textId="77777777" w:rsidR="00883204" w:rsidRPr="00213808" w:rsidRDefault="00EF4933" w:rsidP="00696FF5">
      <w:pPr>
        <w:numPr>
          <w:ilvl w:val="0"/>
          <w:numId w:val="1"/>
        </w:numPr>
        <w:spacing w:after="120" w:line="240" w:lineRule="auto"/>
        <w:ind w:left="567" w:right="260" w:hanging="567"/>
        <w:rPr>
          <w:rFonts w:cs="Arial"/>
          <w:iCs/>
        </w:rPr>
      </w:pPr>
      <w:r w:rsidRPr="00213808">
        <w:rPr>
          <w:rFonts w:cs="Arial"/>
          <w:b/>
        </w:rPr>
        <w:t>Assessment methods</w:t>
      </w:r>
    </w:p>
    <w:p w14:paraId="62FBA1AE" w14:textId="77777777" w:rsidR="00696FF5" w:rsidRPr="00213808" w:rsidRDefault="00696FF5" w:rsidP="00696FF5">
      <w:pPr>
        <w:pStyle w:val="ListParagraph"/>
        <w:numPr>
          <w:ilvl w:val="1"/>
          <w:numId w:val="9"/>
        </w:numPr>
        <w:spacing w:after="120"/>
        <w:ind w:left="567" w:hanging="567"/>
        <w:rPr>
          <w:rFonts w:cs="Arial"/>
          <w:iCs/>
        </w:rPr>
      </w:pPr>
      <w:r w:rsidRPr="00213808">
        <w:rPr>
          <w:rFonts w:cs="Arial"/>
          <w:iCs/>
        </w:rPr>
        <w:t>Main assessment methods</w:t>
      </w:r>
    </w:p>
    <w:p w14:paraId="6A766CD2" w14:textId="45193CE9" w:rsidR="00A55238" w:rsidRDefault="00710D4A" w:rsidP="00A55238">
      <w:pPr>
        <w:spacing w:after="120" w:line="240" w:lineRule="auto"/>
        <w:ind w:left="567" w:right="260"/>
        <w:jc w:val="both"/>
        <w:rPr>
          <w:rFonts w:cs="Arial"/>
          <w:iCs/>
        </w:rPr>
      </w:pPr>
      <w:r>
        <w:rPr>
          <w:rFonts w:cs="Arial"/>
          <w:iCs/>
        </w:rPr>
        <w:t xml:space="preserve">Moodle </w:t>
      </w:r>
      <w:r w:rsidR="004A16C0">
        <w:rPr>
          <w:rFonts w:cs="Arial"/>
          <w:iCs/>
        </w:rPr>
        <w:t>Quiz</w:t>
      </w:r>
      <w:r w:rsidR="00F32B6B">
        <w:rPr>
          <w:rFonts w:cs="Arial"/>
          <w:iCs/>
        </w:rPr>
        <w:t xml:space="preserve"> 1</w:t>
      </w:r>
      <w:r w:rsidR="00A55238">
        <w:rPr>
          <w:rFonts w:cs="Arial"/>
          <w:iCs/>
        </w:rPr>
        <w:tab/>
      </w:r>
      <w:r w:rsidR="00A55238">
        <w:rPr>
          <w:rFonts w:cs="Arial"/>
          <w:iCs/>
        </w:rPr>
        <w:tab/>
      </w:r>
      <w:r>
        <w:rPr>
          <w:rFonts w:cs="Arial"/>
          <w:iCs/>
        </w:rPr>
        <w:tab/>
      </w:r>
      <w:r>
        <w:rPr>
          <w:rFonts w:cs="Arial"/>
          <w:iCs/>
        </w:rPr>
        <w:tab/>
      </w:r>
      <w:r>
        <w:rPr>
          <w:rFonts w:cs="Arial"/>
          <w:iCs/>
        </w:rPr>
        <w:tab/>
      </w:r>
      <w:r w:rsidR="00F32B6B">
        <w:rPr>
          <w:rFonts w:cs="Arial"/>
          <w:iCs/>
        </w:rPr>
        <w:tab/>
      </w:r>
      <w:r w:rsidR="00AD50F1">
        <w:rPr>
          <w:rFonts w:cs="Arial"/>
          <w:iCs/>
        </w:rPr>
        <w:t>2</w:t>
      </w:r>
      <w:r w:rsidR="00A764C8">
        <w:rPr>
          <w:rFonts w:cs="Arial"/>
          <w:iCs/>
        </w:rPr>
        <w:t>0</w:t>
      </w:r>
      <w:r w:rsidR="00A55238">
        <w:rPr>
          <w:rFonts w:cs="Arial"/>
          <w:iCs/>
        </w:rPr>
        <w:t>%</w:t>
      </w:r>
    </w:p>
    <w:p w14:paraId="5C39A19C" w14:textId="74429AE5" w:rsidR="00F32B6B" w:rsidRDefault="00F32B6B" w:rsidP="00F32B6B">
      <w:pPr>
        <w:spacing w:after="120" w:line="240" w:lineRule="auto"/>
        <w:ind w:left="567" w:right="260"/>
        <w:jc w:val="both"/>
        <w:rPr>
          <w:rFonts w:cs="Arial"/>
          <w:iCs/>
        </w:rPr>
      </w:pPr>
      <w:r>
        <w:rPr>
          <w:rFonts w:cs="Arial"/>
          <w:iCs/>
        </w:rPr>
        <w:t>Moodle Quiz 2</w:t>
      </w:r>
      <w:r>
        <w:rPr>
          <w:rFonts w:cs="Arial"/>
          <w:iCs/>
        </w:rPr>
        <w:tab/>
      </w:r>
      <w:r>
        <w:rPr>
          <w:rFonts w:cs="Arial"/>
          <w:iCs/>
        </w:rPr>
        <w:tab/>
      </w:r>
      <w:r>
        <w:rPr>
          <w:rFonts w:cs="Arial"/>
          <w:iCs/>
        </w:rPr>
        <w:tab/>
      </w:r>
      <w:r>
        <w:rPr>
          <w:rFonts w:cs="Arial"/>
          <w:iCs/>
        </w:rPr>
        <w:tab/>
      </w:r>
      <w:r>
        <w:rPr>
          <w:rFonts w:cs="Arial"/>
          <w:iCs/>
        </w:rPr>
        <w:tab/>
      </w:r>
      <w:r>
        <w:rPr>
          <w:rFonts w:cs="Arial"/>
          <w:iCs/>
        </w:rPr>
        <w:tab/>
      </w:r>
      <w:r w:rsidR="00AD50F1">
        <w:rPr>
          <w:rFonts w:cs="Arial"/>
          <w:iCs/>
        </w:rPr>
        <w:t>2</w:t>
      </w:r>
      <w:r w:rsidR="00A764C8">
        <w:rPr>
          <w:rFonts w:cs="Arial"/>
          <w:iCs/>
        </w:rPr>
        <w:t>0</w:t>
      </w:r>
      <w:r>
        <w:rPr>
          <w:rFonts w:cs="Arial"/>
          <w:iCs/>
        </w:rPr>
        <w:t>%</w:t>
      </w:r>
    </w:p>
    <w:p w14:paraId="250B3EF7" w14:textId="11E572CC" w:rsidR="006043FC" w:rsidRPr="00213808" w:rsidRDefault="004A16C0" w:rsidP="00A55238">
      <w:pPr>
        <w:spacing w:after="120" w:line="240" w:lineRule="auto"/>
        <w:ind w:left="567" w:right="260"/>
        <w:jc w:val="both"/>
        <w:rPr>
          <w:rFonts w:cs="Arial"/>
          <w:b/>
          <w:iCs/>
        </w:rPr>
      </w:pPr>
      <w:r>
        <w:rPr>
          <w:rFonts w:cs="Arial"/>
          <w:iCs/>
        </w:rPr>
        <w:t>Coursework Essay</w:t>
      </w:r>
      <w:r w:rsidR="00A55238">
        <w:rPr>
          <w:rFonts w:cs="Arial"/>
          <w:iCs/>
        </w:rPr>
        <w:t xml:space="preserve"> </w:t>
      </w:r>
      <w:r w:rsidR="00A55238">
        <w:rPr>
          <w:rFonts w:cs="Arial"/>
          <w:iCs/>
        </w:rPr>
        <w:tab/>
      </w:r>
      <w:r w:rsidR="00A55238">
        <w:rPr>
          <w:rFonts w:cs="Arial"/>
          <w:iCs/>
        </w:rPr>
        <w:tab/>
      </w:r>
      <w:r>
        <w:rPr>
          <w:rFonts w:cs="Arial"/>
          <w:iCs/>
        </w:rPr>
        <w:t>2,5</w:t>
      </w:r>
      <w:r w:rsidR="00A55238">
        <w:rPr>
          <w:rFonts w:cs="Arial"/>
          <w:iCs/>
        </w:rPr>
        <w:t>00 words</w:t>
      </w:r>
      <w:r w:rsidR="00A55238">
        <w:rPr>
          <w:rFonts w:cs="Arial"/>
          <w:iCs/>
        </w:rPr>
        <w:tab/>
      </w:r>
      <w:r w:rsidR="00A55238">
        <w:rPr>
          <w:rFonts w:cs="Arial"/>
          <w:iCs/>
        </w:rPr>
        <w:tab/>
      </w:r>
      <w:r w:rsidR="00AD50F1">
        <w:rPr>
          <w:rFonts w:cs="Arial"/>
          <w:iCs/>
        </w:rPr>
        <w:t>6</w:t>
      </w:r>
      <w:r>
        <w:rPr>
          <w:rFonts w:cs="Arial"/>
          <w:iCs/>
        </w:rPr>
        <w:t>0</w:t>
      </w:r>
      <w:r w:rsidR="00A55238">
        <w:rPr>
          <w:rFonts w:cs="Arial"/>
          <w:iCs/>
        </w:rPr>
        <w:t>%</w:t>
      </w:r>
    </w:p>
    <w:p w14:paraId="3B7B5A94" w14:textId="77777777" w:rsidR="00696FF5" w:rsidRPr="00213808" w:rsidRDefault="00696FF5" w:rsidP="00696FF5">
      <w:pPr>
        <w:spacing w:after="120"/>
        <w:ind w:left="567" w:hanging="567"/>
        <w:rPr>
          <w:rFonts w:cs="Arial"/>
          <w:iCs/>
        </w:rPr>
      </w:pPr>
      <w:r w:rsidRPr="00213808">
        <w:rPr>
          <w:rFonts w:cs="Arial"/>
          <w:iCs/>
        </w:rPr>
        <w:t>13.2</w:t>
      </w:r>
      <w:r w:rsidRPr="00213808">
        <w:rPr>
          <w:rFonts w:cs="Arial"/>
          <w:iCs/>
        </w:rPr>
        <w:tab/>
        <w:t xml:space="preserve">Reassessment methods </w:t>
      </w:r>
    </w:p>
    <w:p w14:paraId="064EB93C" w14:textId="690724D8" w:rsidR="00696FF5" w:rsidRDefault="00A55238" w:rsidP="00213808">
      <w:pPr>
        <w:spacing w:after="120" w:line="240" w:lineRule="auto"/>
        <w:ind w:left="567" w:right="260"/>
        <w:jc w:val="both"/>
        <w:rPr>
          <w:rFonts w:cs="Arial"/>
          <w:iCs/>
        </w:rPr>
      </w:pPr>
      <w:r>
        <w:rPr>
          <w:rFonts w:cs="Arial"/>
          <w:iCs/>
        </w:rPr>
        <w:t xml:space="preserve">Like for Like. </w:t>
      </w:r>
    </w:p>
    <w:p w14:paraId="63DB31D4" w14:textId="77777777" w:rsidR="00C07EB5" w:rsidRPr="00213808" w:rsidRDefault="00C07EB5" w:rsidP="00213808">
      <w:pPr>
        <w:spacing w:after="120" w:line="240" w:lineRule="auto"/>
        <w:ind w:left="567" w:right="260"/>
        <w:jc w:val="both"/>
        <w:rPr>
          <w:rFonts w:cs="Arial"/>
          <w:b/>
          <w:iCs/>
        </w:rPr>
      </w:pPr>
    </w:p>
    <w:p w14:paraId="1524E1A1" w14:textId="700E37EE" w:rsidR="00C07EB5" w:rsidRDefault="006F3F8B" w:rsidP="00696FF5">
      <w:pPr>
        <w:numPr>
          <w:ilvl w:val="0"/>
          <w:numId w:val="1"/>
        </w:numPr>
        <w:spacing w:after="120" w:line="240" w:lineRule="auto"/>
        <w:ind w:left="567" w:right="261" w:hanging="567"/>
        <w:jc w:val="both"/>
        <w:rPr>
          <w:rFonts w:cs="Arial"/>
          <w:b/>
          <w:iCs/>
        </w:rPr>
      </w:pPr>
      <w:r w:rsidRPr="00213808">
        <w:rPr>
          <w:rFonts w:cs="Arial"/>
          <w:b/>
          <w:iCs/>
        </w:rPr>
        <w:t xml:space="preserve">Map of </w:t>
      </w:r>
      <w:r w:rsidR="00883204" w:rsidRPr="00213808">
        <w:rPr>
          <w:rFonts w:cs="Arial"/>
          <w:b/>
          <w:iCs/>
        </w:rPr>
        <w:t xml:space="preserve">module learning outcomes </w:t>
      </w:r>
      <w:r w:rsidR="00B30E07" w:rsidRPr="00213808">
        <w:rPr>
          <w:rFonts w:cs="Arial"/>
          <w:b/>
          <w:iCs/>
        </w:rPr>
        <w:t>(sections 8 &amp; 9)</w:t>
      </w:r>
      <w:r w:rsidR="00883204" w:rsidRPr="00213808">
        <w:rPr>
          <w:rFonts w:cs="Arial"/>
          <w:b/>
          <w:iCs/>
        </w:rPr>
        <w:t xml:space="preserve"> to l</w:t>
      </w:r>
      <w:r w:rsidRPr="00213808">
        <w:rPr>
          <w:rFonts w:cs="Arial"/>
          <w:b/>
          <w:iCs/>
        </w:rPr>
        <w:t>earning</w:t>
      </w:r>
      <w:r w:rsidR="00B30E07" w:rsidRPr="00213808">
        <w:rPr>
          <w:rFonts w:cs="Arial"/>
          <w:b/>
          <w:iCs/>
        </w:rPr>
        <w:t xml:space="preserve"> and </w:t>
      </w:r>
      <w:r w:rsidR="00883204" w:rsidRPr="00213808">
        <w:rPr>
          <w:rFonts w:cs="Arial"/>
          <w:b/>
          <w:iCs/>
        </w:rPr>
        <w:t>teaching m</w:t>
      </w:r>
      <w:r w:rsidR="00B30E07" w:rsidRPr="00213808">
        <w:rPr>
          <w:rFonts w:cs="Arial"/>
          <w:b/>
          <w:iCs/>
        </w:rPr>
        <w:t>ethods (section12</w:t>
      </w:r>
      <w:r w:rsidRPr="00213808">
        <w:rPr>
          <w:rFonts w:cs="Arial"/>
          <w:b/>
          <w:iCs/>
        </w:rPr>
        <w:t>) and m</w:t>
      </w:r>
      <w:r w:rsidR="00883204" w:rsidRPr="00213808">
        <w:rPr>
          <w:rFonts w:cs="Arial"/>
          <w:b/>
          <w:iCs/>
        </w:rPr>
        <w:t>ethods of a</w:t>
      </w:r>
      <w:r w:rsidR="00B30E07" w:rsidRPr="00213808">
        <w:rPr>
          <w:rFonts w:cs="Arial"/>
          <w:b/>
          <w:iCs/>
        </w:rPr>
        <w:t>ssessment (section 13</w:t>
      </w:r>
      <w:r w:rsidR="00EF4933" w:rsidRPr="00213808">
        <w:rPr>
          <w:rFonts w:cs="Arial"/>
          <w:b/>
          <w:iCs/>
        </w:rPr>
        <w:t>)</w:t>
      </w:r>
    </w:p>
    <w:p w14:paraId="6C8499BF" w14:textId="0D26ED78" w:rsidR="00274ED7" w:rsidRPr="00C07EB5" w:rsidRDefault="00C07EB5" w:rsidP="00C07EB5">
      <w:pPr>
        <w:tabs>
          <w:tab w:val="left" w:pos="3735"/>
        </w:tabs>
        <w:rPr>
          <w:rFonts w:cs="Arial"/>
        </w:rPr>
      </w:pPr>
      <w:r>
        <w:rPr>
          <w:rFonts w:cs="Arial"/>
        </w:rPr>
        <w:tab/>
      </w:r>
    </w:p>
    <w:tbl>
      <w:tblPr>
        <w:tblStyle w:val="TableGrid"/>
        <w:tblW w:w="10417" w:type="dxa"/>
        <w:tblInd w:w="108" w:type="dxa"/>
        <w:tblLayout w:type="fixed"/>
        <w:tblLook w:val="04A0" w:firstRow="1" w:lastRow="0" w:firstColumn="1" w:lastColumn="0" w:noHBand="0" w:noVBand="1"/>
      </w:tblPr>
      <w:tblGrid>
        <w:gridCol w:w="4117"/>
        <w:gridCol w:w="700"/>
        <w:gridCol w:w="700"/>
        <w:gridCol w:w="700"/>
        <w:gridCol w:w="700"/>
        <w:gridCol w:w="700"/>
        <w:gridCol w:w="700"/>
        <w:gridCol w:w="700"/>
        <w:gridCol w:w="700"/>
        <w:gridCol w:w="700"/>
      </w:tblGrid>
      <w:tr w:rsidR="00213808" w:rsidRPr="00213808" w14:paraId="7F85BBCB" w14:textId="77777777" w:rsidTr="00213808">
        <w:trPr>
          <w:trHeight w:val="368"/>
        </w:trPr>
        <w:tc>
          <w:tcPr>
            <w:tcW w:w="4117" w:type="dxa"/>
            <w:shd w:val="clear" w:color="auto" w:fill="D9D9D9" w:themeFill="background1" w:themeFillShade="D9"/>
          </w:tcPr>
          <w:p w14:paraId="42F0A51F" w14:textId="77777777" w:rsidR="00213808" w:rsidRPr="00213808" w:rsidRDefault="00213808" w:rsidP="00302082">
            <w:pPr>
              <w:spacing w:after="120"/>
              <w:ind w:left="33"/>
              <w:rPr>
                <w:rFonts w:cs="Arial"/>
                <w:b/>
              </w:rPr>
            </w:pPr>
            <w:r w:rsidRPr="00213808">
              <w:rPr>
                <w:rFonts w:cs="Arial"/>
                <w:b/>
              </w:rPr>
              <w:t>Module learning outcome</w:t>
            </w:r>
          </w:p>
        </w:tc>
        <w:tc>
          <w:tcPr>
            <w:tcW w:w="700" w:type="dxa"/>
          </w:tcPr>
          <w:p w14:paraId="24FB629E" w14:textId="77777777" w:rsidR="00213808" w:rsidRPr="00213808" w:rsidRDefault="00213808" w:rsidP="00302082">
            <w:pPr>
              <w:spacing w:after="120"/>
              <w:rPr>
                <w:rFonts w:cs="Arial"/>
              </w:rPr>
            </w:pPr>
            <w:r w:rsidRPr="00213808">
              <w:rPr>
                <w:rFonts w:cs="Arial"/>
              </w:rPr>
              <w:t>8.1</w:t>
            </w:r>
          </w:p>
        </w:tc>
        <w:tc>
          <w:tcPr>
            <w:tcW w:w="700" w:type="dxa"/>
          </w:tcPr>
          <w:p w14:paraId="5B02FE65" w14:textId="77777777" w:rsidR="00213808" w:rsidRPr="00213808" w:rsidRDefault="00213808" w:rsidP="00302082">
            <w:pPr>
              <w:spacing w:after="120"/>
              <w:rPr>
                <w:rFonts w:cs="Arial"/>
              </w:rPr>
            </w:pPr>
            <w:r w:rsidRPr="00213808">
              <w:rPr>
                <w:rFonts w:cs="Arial"/>
              </w:rPr>
              <w:t>8.2</w:t>
            </w:r>
          </w:p>
        </w:tc>
        <w:tc>
          <w:tcPr>
            <w:tcW w:w="700" w:type="dxa"/>
          </w:tcPr>
          <w:p w14:paraId="1CE64EF9" w14:textId="77777777" w:rsidR="00213808" w:rsidRPr="00213808" w:rsidRDefault="00213808" w:rsidP="00302082">
            <w:pPr>
              <w:spacing w:after="120"/>
              <w:rPr>
                <w:rFonts w:cs="Arial"/>
              </w:rPr>
            </w:pPr>
            <w:r w:rsidRPr="00213808">
              <w:rPr>
                <w:rFonts w:cs="Arial"/>
              </w:rPr>
              <w:t>8.3</w:t>
            </w:r>
          </w:p>
        </w:tc>
        <w:tc>
          <w:tcPr>
            <w:tcW w:w="700" w:type="dxa"/>
          </w:tcPr>
          <w:p w14:paraId="4A70579C" w14:textId="77777777" w:rsidR="00213808" w:rsidRPr="00213808" w:rsidRDefault="00213808" w:rsidP="00302082">
            <w:pPr>
              <w:spacing w:after="120"/>
              <w:rPr>
                <w:rFonts w:cs="Arial"/>
              </w:rPr>
            </w:pPr>
            <w:r w:rsidRPr="00213808">
              <w:rPr>
                <w:rFonts w:cs="Arial"/>
              </w:rPr>
              <w:t>8.4</w:t>
            </w:r>
          </w:p>
        </w:tc>
        <w:tc>
          <w:tcPr>
            <w:tcW w:w="700" w:type="dxa"/>
          </w:tcPr>
          <w:p w14:paraId="52DDDB81" w14:textId="77777777" w:rsidR="00213808" w:rsidRPr="00213808" w:rsidRDefault="00213808" w:rsidP="00302082">
            <w:pPr>
              <w:spacing w:after="120"/>
              <w:rPr>
                <w:rFonts w:cs="Arial"/>
              </w:rPr>
            </w:pPr>
            <w:r>
              <w:rPr>
                <w:rFonts w:cs="Arial"/>
              </w:rPr>
              <w:t>9.1</w:t>
            </w:r>
          </w:p>
        </w:tc>
        <w:tc>
          <w:tcPr>
            <w:tcW w:w="700" w:type="dxa"/>
          </w:tcPr>
          <w:p w14:paraId="243AC9EB" w14:textId="77777777" w:rsidR="00213808" w:rsidRPr="00213808" w:rsidRDefault="00213808" w:rsidP="00302082">
            <w:pPr>
              <w:spacing w:after="120"/>
              <w:rPr>
                <w:rFonts w:cs="Arial"/>
              </w:rPr>
            </w:pPr>
            <w:r>
              <w:rPr>
                <w:rFonts w:cs="Arial"/>
              </w:rPr>
              <w:t>9.2</w:t>
            </w:r>
          </w:p>
        </w:tc>
        <w:tc>
          <w:tcPr>
            <w:tcW w:w="700" w:type="dxa"/>
          </w:tcPr>
          <w:p w14:paraId="7E60FEFB" w14:textId="77777777" w:rsidR="00213808" w:rsidRPr="00213808" w:rsidRDefault="00213808" w:rsidP="00302082">
            <w:pPr>
              <w:spacing w:after="120"/>
              <w:rPr>
                <w:rFonts w:cs="Arial"/>
              </w:rPr>
            </w:pPr>
            <w:r>
              <w:rPr>
                <w:rFonts w:cs="Arial"/>
              </w:rPr>
              <w:t>9.3</w:t>
            </w:r>
          </w:p>
        </w:tc>
        <w:tc>
          <w:tcPr>
            <w:tcW w:w="700" w:type="dxa"/>
          </w:tcPr>
          <w:p w14:paraId="6A22CF61" w14:textId="77777777" w:rsidR="00213808" w:rsidRDefault="00213808" w:rsidP="00302082">
            <w:pPr>
              <w:spacing w:after="120"/>
              <w:rPr>
                <w:rFonts w:cs="Arial"/>
              </w:rPr>
            </w:pPr>
            <w:r>
              <w:rPr>
                <w:rFonts w:cs="Arial"/>
              </w:rPr>
              <w:t>9.4</w:t>
            </w:r>
          </w:p>
        </w:tc>
        <w:tc>
          <w:tcPr>
            <w:tcW w:w="700" w:type="dxa"/>
          </w:tcPr>
          <w:p w14:paraId="547AA12A" w14:textId="77777777" w:rsidR="00213808" w:rsidRDefault="00213808" w:rsidP="00302082">
            <w:pPr>
              <w:spacing w:after="120"/>
              <w:rPr>
                <w:rFonts w:cs="Arial"/>
              </w:rPr>
            </w:pPr>
            <w:r>
              <w:rPr>
                <w:rFonts w:cs="Arial"/>
              </w:rPr>
              <w:t>9.5</w:t>
            </w:r>
          </w:p>
        </w:tc>
      </w:tr>
      <w:tr w:rsidR="00213808" w:rsidRPr="00213808" w14:paraId="7E480F52" w14:textId="77777777" w:rsidTr="00213808">
        <w:trPr>
          <w:trHeight w:val="70"/>
        </w:trPr>
        <w:tc>
          <w:tcPr>
            <w:tcW w:w="4117" w:type="dxa"/>
            <w:shd w:val="clear" w:color="auto" w:fill="D9D9D9" w:themeFill="background1" w:themeFillShade="D9"/>
          </w:tcPr>
          <w:p w14:paraId="48825E65" w14:textId="77777777" w:rsidR="00213808" w:rsidRPr="00213808" w:rsidRDefault="00213808" w:rsidP="00302082">
            <w:pPr>
              <w:spacing w:after="120"/>
              <w:rPr>
                <w:rFonts w:cs="Arial"/>
                <w:b/>
              </w:rPr>
            </w:pPr>
            <w:r w:rsidRPr="00213808">
              <w:rPr>
                <w:rFonts w:cs="Arial"/>
                <w:b/>
              </w:rPr>
              <w:t>Learning/ teaching method</w:t>
            </w:r>
          </w:p>
        </w:tc>
        <w:tc>
          <w:tcPr>
            <w:tcW w:w="700" w:type="dxa"/>
          </w:tcPr>
          <w:p w14:paraId="4C6C2813" w14:textId="77777777" w:rsidR="00213808" w:rsidRPr="00213808" w:rsidRDefault="00213808" w:rsidP="00302082">
            <w:pPr>
              <w:spacing w:after="120"/>
              <w:rPr>
                <w:rFonts w:cs="Arial"/>
                <w:b/>
              </w:rPr>
            </w:pPr>
          </w:p>
        </w:tc>
        <w:tc>
          <w:tcPr>
            <w:tcW w:w="700" w:type="dxa"/>
          </w:tcPr>
          <w:p w14:paraId="6C4A4381" w14:textId="77777777" w:rsidR="00213808" w:rsidRPr="00213808" w:rsidRDefault="00213808" w:rsidP="00302082">
            <w:pPr>
              <w:spacing w:after="120"/>
              <w:rPr>
                <w:rFonts w:cs="Arial"/>
                <w:b/>
              </w:rPr>
            </w:pPr>
          </w:p>
        </w:tc>
        <w:tc>
          <w:tcPr>
            <w:tcW w:w="700" w:type="dxa"/>
          </w:tcPr>
          <w:p w14:paraId="780CAD90" w14:textId="77777777" w:rsidR="00213808" w:rsidRPr="00213808" w:rsidRDefault="00213808" w:rsidP="00302082">
            <w:pPr>
              <w:spacing w:after="120"/>
              <w:rPr>
                <w:rFonts w:cs="Arial"/>
                <w:b/>
              </w:rPr>
            </w:pPr>
          </w:p>
        </w:tc>
        <w:tc>
          <w:tcPr>
            <w:tcW w:w="700" w:type="dxa"/>
          </w:tcPr>
          <w:p w14:paraId="196B5757" w14:textId="77777777" w:rsidR="00213808" w:rsidRPr="00213808" w:rsidRDefault="00213808" w:rsidP="00302082">
            <w:pPr>
              <w:spacing w:after="120"/>
              <w:rPr>
                <w:rFonts w:cs="Arial"/>
                <w:b/>
              </w:rPr>
            </w:pPr>
          </w:p>
        </w:tc>
        <w:tc>
          <w:tcPr>
            <w:tcW w:w="700" w:type="dxa"/>
          </w:tcPr>
          <w:p w14:paraId="460258FB" w14:textId="77777777" w:rsidR="00213808" w:rsidRPr="00213808" w:rsidRDefault="00213808" w:rsidP="00302082">
            <w:pPr>
              <w:spacing w:after="120"/>
              <w:rPr>
                <w:rFonts w:cs="Arial"/>
                <w:b/>
              </w:rPr>
            </w:pPr>
          </w:p>
        </w:tc>
        <w:tc>
          <w:tcPr>
            <w:tcW w:w="700" w:type="dxa"/>
          </w:tcPr>
          <w:p w14:paraId="631C6DBF" w14:textId="77777777" w:rsidR="00213808" w:rsidRPr="00213808" w:rsidRDefault="00213808" w:rsidP="00302082">
            <w:pPr>
              <w:spacing w:after="120"/>
              <w:rPr>
                <w:rFonts w:cs="Arial"/>
                <w:b/>
              </w:rPr>
            </w:pPr>
          </w:p>
        </w:tc>
        <w:tc>
          <w:tcPr>
            <w:tcW w:w="700" w:type="dxa"/>
          </w:tcPr>
          <w:p w14:paraId="54AB2D0D" w14:textId="77777777" w:rsidR="00213808" w:rsidRPr="00213808" w:rsidRDefault="00213808" w:rsidP="00302082">
            <w:pPr>
              <w:spacing w:after="120"/>
              <w:rPr>
                <w:rFonts w:cs="Arial"/>
                <w:b/>
              </w:rPr>
            </w:pPr>
          </w:p>
        </w:tc>
        <w:tc>
          <w:tcPr>
            <w:tcW w:w="700" w:type="dxa"/>
          </w:tcPr>
          <w:p w14:paraId="45EC1E72" w14:textId="77777777" w:rsidR="00213808" w:rsidRPr="00213808" w:rsidRDefault="00213808" w:rsidP="00302082">
            <w:pPr>
              <w:spacing w:after="120"/>
              <w:rPr>
                <w:rFonts w:cs="Arial"/>
                <w:b/>
              </w:rPr>
            </w:pPr>
          </w:p>
        </w:tc>
        <w:tc>
          <w:tcPr>
            <w:tcW w:w="700" w:type="dxa"/>
          </w:tcPr>
          <w:p w14:paraId="0E58C346" w14:textId="77777777" w:rsidR="00213808" w:rsidRPr="00213808" w:rsidRDefault="00213808" w:rsidP="00302082">
            <w:pPr>
              <w:spacing w:after="120"/>
              <w:rPr>
                <w:rFonts w:cs="Arial"/>
                <w:b/>
              </w:rPr>
            </w:pPr>
          </w:p>
        </w:tc>
      </w:tr>
      <w:tr w:rsidR="00213808" w:rsidRPr="00213808" w14:paraId="1B778623" w14:textId="77777777" w:rsidTr="00213808">
        <w:trPr>
          <w:trHeight w:val="347"/>
        </w:trPr>
        <w:tc>
          <w:tcPr>
            <w:tcW w:w="4117" w:type="dxa"/>
          </w:tcPr>
          <w:p w14:paraId="2D80B427" w14:textId="77777777" w:rsidR="00213808" w:rsidRPr="00213808" w:rsidRDefault="00213808" w:rsidP="00302082">
            <w:pPr>
              <w:spacing w:after="120"/>
              <w:rPr>
                <w:rFonts w:cs="Arial"/>
              </w:rPr>
            </w:pPr>
            <w:r w:rsidRPr="00213808">
              <w:rPr>
                <w:rFonts w:cs="Arial"/>
              </w:rPr>
              <w:t>Private Study</w:t>
            </w:r>
          </w:p>
        </w:tc>
        <w:tc>
          <w:tcPr>
            <w:tcW w:w="700" w:type="dxa"/>
          </w:tcPr>
          <w:p w14:paraId="3D8BFD48" w14:textId="77777777" w:rsidR="00213808" w:rsidRPr="00213808" w:rsidRDefault="00213808" w:rsidP="00302082">
            <w:pPr>
              <w:spacing w:after="120"/>
              <w:rPr>
                <w:rFonts w:cs="Arial"/>
                <w:b/>
              </w:rPr>
            </w:pPr>
            <w:r>
              <w:rPr>
                <w:rFonts w:cs="Arial"/>
                <w:b/>
              </w:rPr>
              <w:t>X</w:t>
            </w:r>
          </w:p>
        </w:tc>
        <w:tc>
          <w:tcPr>
            <w:tcW w:w="700" w:type="dxa"/>
          </w:tcPr>
          <w:p w14:paraId="3E808714" w14:textId="77777777" w:rsidR="00213808" w:rsidRPr="00213808" w:rsidRDefault="00213808" w:rsidP="00302082">
            <w:pPr>
              <w:spacing w:after="120"/>
              <w:rPr>
                <w:rFonts w:cs="Arial"/>
                <w:b/>
              </w:rPr>
            </w:pPr>
            <w:r>
              <w:rPr>
                <w:rFonts w:cs="Arial"/>
                <w:b/>
              </w:rPr>
              <w:t>X</w:t>
            </w:r>
          </w:p>
        </w:tc>
        <w:tc>
          <w:tcPr>
            <w:tcW w:w="700" w:type="dxa"/>
          </w:tcPr>
          <w:p w14:paraId="63CACE86" w14:textId="77777777" w:rsidR="00213808" w:rsidRPr="00213808" w:rsidRDefault="00213808" w:rsidP="00302082">
            <w:pPr>
              <w:spacing w:after="120"/>
              <w:rPr>
                <w:rFonts w:cs="Arial"/>
                <w:b/>
              </w:rPr>
            </w:pPr>
            <w:r>
              <w:rPr>
                <w:rFonts w:cs="Arial"/>
                <w:b/>
              </w:rPr>
              <w:t>X</w:t>
            </w:r>
          </w:p>
        </w:tc>
        <w:tc>
          <w:tcPr>
            <w:tcW w:w="700" w:type="dxa"/>
          </w:tcPr>
          <w:p w14:paraId="7661D6B9" w14:textId="77777777" w:rsidR="00213808" w:rsidRPr="00213808" w:rsidRDefault="00213808" w:rsidP="00302082">
            <w:pPr>
              <w:spacing w:after="120"/>
              <w:rPr>
                <w:rFonts w:cs="Arial"/>
                <w:b/>
              </w:rPr>
            </w:pPr>
            <w:r>
              <w:rPr>
                <w:rFonts w:cs="Arial"/>
                <w:b/>
              </w:rPr>
              <w:t>X</w:t>
            </w:r>
          </w:p>
        </w:tc>
        <w:tc>
          <w:tcPr>
            <w:tcW w:w="700" w:type="dxa"/>
          </w:tcPr>
          <w:p w14:paraId="22777490" w14:textId="77777777" w:rsidR="00213808" w:rsidRPr="00213808" w:rsidRDefault="00213808" w:rsidP="00302082">
            <w:pPr>
              <w:spacing w:after="120"/>
              <w:rPr>
                <w:rFonts w:cs="Arial"/>
                <w:b/>
              </w:rPr>
            </w:pPr>
            <w:r>
              <w:rPr>
                <w:rFonts w:cs="Arial"/>
                <w:b/>
              </w:rPr>
              <w:t>X</w:t>
            </w:r>
          </w:p>
        </w:tc>
        <w:tc>
          <w:tcPr>
            <w:tcW w:w="700" w:type="dxa"/>
          </w:tcPr>
          <w:p w14:paraId="5BBF8DCE" w14:textId="77777777" w:rsidR="00213808" w:rsidRPr="00213808" w:rsidRDefault="00213808" w:rsidP="00302082">
            <w:pPr>
              <w:spacing w:after="120"/>
              <w:rPr>
                <w:rFonts w:cs="Arial"/>
                <w:b/>
              </w:rPr>
            </w:pPr>
            <w:r>
              <w:rPr>
                <w:rFonts w:cs="Arial"/>
                <w:b/>
              </w:rPr>
              <w:t>X</w:t>
            </w:r>
          </w:p>
        </w:tc>
        <w:tc>
          <w:tcPr>
            <w:tcW w:w="700" w:type="dxa"/>
          </w:tcPr>
          <w:p w14:paraId="5EAFFB57" w14:textId="77777777" w:rsidR="00213808" w:rsidRPr="00213808" w:rsidRDefault="00213808" w:rsidP="00302082">
            <w:pPr>
              <w:spacing w:after="120"/>
              <w:rPr>
                <w:rFonts w:cs="Arial"/>
                <w:b/>
              </w:rPr>
            </w:pPr>
            <w:r>
              <w:rPr>
                <w:rFonts w:cs="Arial"/>
                <w:b/>
              </w:rPr>
              <w:t>X</w:t>
            </w:r>
          </w:p>
        </w:tc>
        <w:tc>
          <w:tcPr>
            <w:tcW w:w="700" w:type="dxa"/>
          </w:tcPr>
          <w:p w14:paraId="204A1AD7" w14:textId="77777777" w:rsidR="00213808" w:rsidRPr="00213808" w:rsidRDefault="00213808" w:rsidP="00302082">
            <w:pPr>
              <w:spacing w:after="120"/>
              <w:rPr>
                <w:rFonts w:cs="Arial"/>
                <w:b/>
              </w:rPr>
            </w:pPr>
            <w:r>
              <w:rPr>
                <w:rFonts w:cs="Arial"/>
                <w:b/>
              </w:rPr>
              <w:t>X</w:t>
            </w:r>
          </w:p>
        </w:tc>
        <w:tc>
          <w:tcPr>
            <w:tcW w:w="700" w:type="dxa"/>
          </w:tcPr>
          <w:p w14:paraId="55F4629A" w14:textId="77777777" w:rsidR="00213808" w:rsidRPr="00213808" w:rsidRDefault="00213808" w:rsidP="00302082">
            <w:pPr>
              <w:spacing w:after="120"/>
              <w:rPr>
                <w:rFonts w:cs="Arial"/>
                <w:b/>
              </w:rPr>
            </w:pPr>
            <w:r>
              <w:rPr>
                <w:rFonts w:cs="Arial"/>
                <w:b/>
              </w:rPr>
              <w:t>X</w:t>
            </w:r>
          </w:p>
        </w:tc>
      </w:tr>
      <w:tr w:rsidR="00213808" w:rsidRPr="00213808" w14:paraId="6310686C" w14:textId="77777777" w:rsidTr="00213808">
        <w:trPr>
          <w:trHeight w:val="362"/>
        </w:trPr>
        <w:tc>
          <w:tcPr>
            <w:tcW w:w="4117" w:type="dxa"/>
          </w:tcPr>
          <w:p w14:paraId="5361BE89" w14:textId="77777777" w:rsidR="00213808" w:rsidRPr="00213808" w:rsidRDefault="00213808" w:rsidP="00213808">
            <w:pPr>
              <w:spacing w:after="120"/>
              <w:rPr>
                <w:rFonts w:cs="Arial"/>
              </w:rPr>
            </w:pPr>
            <w:r w:rsidRPr="00213808">
              <w:rPr>
                <w:rFonts w:cs="Arial"/>
              </w:rPr>
              <w:t>Lecture/Workshops</w:t>
            </w:r>
          </w:p>
        </w:tc>
        <w:tc>
          <w:tcPr>
            <w:tcW w:w="700" w:type="dxa"/>
          </w:tcPr>
          <w:p w14:paraId="67D77518" w14:textId="77777777" w:rsidR="00213808" w:rsidRPr="00213808" w:rsidRDefault="00213808" w:rsidP="00213808">
            <w:pPr>
              <w:spacing w:after="120"/>
              <w:rPr>
                <w:rFonts w:cs="Arial"/>
                <w:b/>
              </w:rPr>
            </w:pPr>
            <w:r>
              <w:rPr>
                <w:rFonts w:cs="Arial"/>
                <w:b/>
              </w:rPr>
              <w:t>X</w:t>
            </w:r>
          </w:p>
        </w:tc>
        <w:tc>
          <w:tcPr>
            <w:tcW w:w="700" w:type="dxa"/>
          </w:tcPr>
          <w:p w14:paraId="4FB40610" w14:textId="77777777" w:rsidR="00213808" w:rsidRPr="00213808" w:rsidRDefault="00213808" w:rsidP="00213808">
            <w:pPr>
              <w:spacing w:after="120"/>
              <w:rPr>
                <w:rFonts w:cs="Arial"/>
                <w:b/>
              </w:rPr>
            </w:pPr>
            <w:r>
              <w:rPr>
                <w:rFonts w:cs="Arial"/>
                <w:b/>
              </w:rPr>
              <w:t>X</w:t>
            </w:r>
          </w:p>
        </w:tc>
        <w:tc>
          <w:tcPr>
            <w:tcW w:w="700" w:type="dxa"/>
          </w:tcPr>
          <w:p w14:paraId="485986AD" w14:textId="77777777" w:rsidR="00213808" w:rsidRPr="00213808" w:rsidRDefault="00213808" w:rsidP="00213808">
            <w:pPr>
              <w:spacing w:after="120"/>
              <w:rPr>
                <w:rFonts w:cs="Arial"/>
                <w:b/>
              </w:rPr>
            </w:pPr>
            <w:r>
              <w:rPr>
                <w:rFonts w:cs="Arial"/>
                <w:b/>
              </w:rPr>
              <w:t>X</w:t>
            </w:r>
          </w:p>
        </w:tc>
        <w:tc>
          <w:tcPr>
            <w:tcW w:w="700" w:type="dxa"/>
          </w:tcPr>
          <w:p w14:paraId="2D908625" w14:textId="77777777" w:rsidR="00213808" w:rsidRPr="00213808" w:rsidRDefault="00213808" w:rsidP="00213808">
            <w:pPr>
              <w:spacing w:after="120"/>
              <w:rPr>
                <w:rFonts w:cs="Arial"/>
                <w:b/>
              </w:rPr>
            </w:pPr>
            <w:r>
              <w:rPr>
                <w:rFonts w:cs="Arial"/>
                <w:b/>
              </w:rPr>
              <w:t>X</w:t>
            </w:r>
          </w:p>
        </w:tc>
        <w:tc>
          <w:tcPr>
            <w:tcW w:w="700" w:type="dxa"/>
          </w:tcPr>
          <w:p w14:paraId="1C77177B" w14:textId="77777777" w:rsidR="00213808" w:rsidRPr="00213808" w:rsidRDefault="00213808" w:rsidP="00213808">
            <w:pPr>
              <w:spacing w:after="120"/>
              <w:rPr>
                <w:rFonts w:cs="Arial"/>
                <w:b/>
              </w:rPr>
            </w:pPr>
            <w:r>
              <w:rPr>
                <w:rFonts w:cs="Arial"/>
                <w:b/>
              </w:rPr>
              <w:t>X</w:t>
            </w:r>
          </w:p>
        </w:tc>
        <w:tc>
          <w:tcPr>
            <w:tcW w:w="700" w:type="dxa"/>
          </w:tcPr>
          <w:p w14:paraId="1FCC7B97" w14:textId="77777777" w:rsidR="00213808" w:rsidRPr="00213808" w:rsidRDefault="00213808" w:rsidP="00213808">
            <w:pPr>
              <w:spacing w:after="120"/>
              <w:rPr>
                <w:rFonts w:cs="Arial"/>
                <w:b/>
              </w:rPr>
            </w:pPr>
            <w:r>
              <w:rPr>
                <w:rFonts w:cs="Arial"/>
                <w:b/>
              </w:rPr>
              <w:t>X</w:t>
            </w:r>
          </w:p>
        </w:tc>
        <w:tc>
          <w:tcPr>
            <w:tcW w:w="700" w:type="dxa"/>
          </w:tcPr>
          <w:p w14:paraId="02AE0249" w14:textId="77777777" w:rsidR="00213808" w:rsidRPr="00213808" w:rsidRDefault="00213808" w:rsidP="00213808">
            <w:pPr>
              <w:spacing w:after="120"/>
              <w:rPr>
                <w:rFonts w:cs="Arial"/>
                <w:b/>
              </w:rPr>
            </w:pPr>
            <w:r>
              <w:rPr>
                <w:rFonts w:cs="Arial"/>
                <w:b/>
              </w:rPr>
              <w:t>X</w:t>
            </w:r>
          </w:p>
        </w:tc>
        <w:tc>
          <w:tcPr>
            <w:tcW w:w="700" w:type="dxa"/>
          </w:tcPr>
          <w:p w14:paraId="689A675C" w14:textId="77777777" w:rsidR="00213808" w:rsidRPr="00213808" w:rsidRDefault="00213808" w:rsidP="00213808">
            <w:pPr>
              <w:spacing w:after="120"/>
              <w:rPr>
                <w:rFonts w:cs="Arial"/>
                <w:b/>
              </w:rPr>
            </w:pPr>
          </w:p>
        </w:tc>
        <w:tc>
          <w:tcPr>
            <w:tcW w:w="700" w:type="dxa"/>
          </w:tcPr>
          <w:p w14:paraId="067C2126" w14:textId="77777777" w:rsidR="00213808" w:rsidRPr="00213808" w:rsidRDefault="00213808" w:rsidP="00213808">
            <w:pPr>
              <w:spacing w:after="120"/>
              <w:rPr>
                <w:rFonts w:cs="Arial"/>
                <w:b/>
              </w:rPr>
            </w:pPr>
            <w:r>
              <w:rPr>
                <w:rFonts w:cs="Arial"/>
                <w:b/>
              </w:rPr>
              <w:t>X</w:t>
            </w:r>
          </w:p>
        </w:tc>
      </w:tr>
      <w:tr w:rsidR="00213808" w:rsidRPr="00213808" w14:paraId="19AD87EC" w14:textId="77777777" w:rsidTr="00213808">
        <w:trPr>
          <w:trHeight w:val="233"/>
        </w:trPr>
        <w:tc>
          <w:tcPr>
            <w:tcW w:w="4117" w:type="dxa"/>
            <w:shd w:val="clear" w:color="auto" w:fill="D9D9D9" w:themeFill="background1" w:themeFillShade="D9"/>
          </w:tcPr>
          <w:p w14:paraId="0782EB3A" w14:textId="77777777" w:rsidR="00213808" w:rsidRPr="00213808" w:rsidRDefault="00213808" w:rsidP="00213808">
            <w:pPr>
              <w:spacing w:after="120"/>
              <w:rPr>
                <w:rFonts w:cs="Arial"/>
                <w:b/>
              </w:rPr>
            </w:pPr>
            <w:r w:rsidRPr="00213808">
              <w:rPr>
                <w:rFonts w:cs="Arial"/>
                <w:b/>
              </w:rPr>
              <w:t>Assessment method</w:t>
            </w:r>
          </w:p>
        </w:tc>
        <w:tc>
          <w:tcPr>
            <w:tcW w:w="700" w:type="dxa"/>
          </w:tcPr>
          <w:p w14:paraId="4486CA71" w14:textId="77777777" w:rsidR="00213808" w:rsidRPr="00213808" w:rsidRDefault="00213808" w:rsidP="00213808">
            <w:pPr>
              <w:spacing w:after="120"/>
              <w:rPr>
                <w:rFonts w:cs="Arial"/>
                <w:b/>
              </w:rPr>
            </w:pPr>
          </w:p>
        </w:tc>
        <w:tc>
          <w:tcPr>
            <w:tcW w:w="700" w:type="dxa"/>
          </w:tcPr>
          <w:p w14:paraId="021117A3" w14:textId="77777777" w:rsidR="00213808" w:rsidRPr="00213808" w:rsidRDefault="00213808" w:rsidP="00213808">
            <w:pPr>
              <w:spacing w:after="120"/>
              <w:rPr>
                <w:rFonts w:cs="Arial"/>
                <w:b/>
              </w:rPr>
            </w:pPr>
          </w:p>
        </w:tc>
        <w:tc>
          <w:tcPr>
            <w:tcW w:w="700" w:type="dxa"/>
          </w:tcPr>
          <w:p w14:paraId="64C47FBC" w14:textId="77777777" w:rsidR="00213808" w:rsidRPr="00213808" w:rsidRDefault="00213808" w:rsidP="00213808">
            <w:pPr>
              <w:spacing w:after="120"/>
              <w:rPr>
                <w:rFonts w:cs="Arial"/>
                <w:b/>
              </w:rPr>
            </w:pPr>
          </w:p>
        </w:tc>
        <w:tc>
          <w:tcPr>
            <w:tcW w:w="700" w:type="dxa"/>
          </w:tcPr>
          <w:p w14:paraId="61653FFD" w14:textId="77777777" w:rsidR="00213808" w:rsidRPr="00213808" w:rsidRDefault="00213808" w:rsidP="00213808">
            <w:pPr>
              <w:spacing w:after="120"/>
              <w:rPr>
                <w:rFonts w:cs="Arial"/>
                <w:b/>
              </w:rPr>
            </w:pPr>
          </w:p>
        </w:tc>
        <w:tc>
          <w:tcPr>
            <w:tcW w:w="700" w:type="dxa"/>
          </w:tcPr>
          <w:p w14:paraId="0454C4F3" w14:textId="77777777" w:rsidR="00213808" w:rsidRPr="00213808" w:rsidRDefault="00213808" w:rsidP="00213808">
            <w:pPr>
              <w:spacing w:after="120"/>
              <w:rPr>
                <w:rFonts w:cs="Arial"/>
                <w:b/>
              </w:rPr>
            </w:pPr>
          </w:p>
        </w:tc>
        <w:tc>
          <w:tcPr>
            <w:tcW w:w="700" w:type="dxa"/>
          </w:tcPr>
          <w:p w14:paraId="4314514E" w14:textId="77777777" w:rsidR="00213808" w:rsidRPr="00213808" w:rsidRDefault="00213808" w:rsidP="00213808">
            <w:pPr>
              <w:spacing w:after="120"/>
              <w:rPr>
                <w:rFonts w:cs="Arial"/>
                <w:b/>
              </w:rPr>
            </w:pPr>
          </w:p>
        </w:tc>
        <w:tc>
          <w:tcPr>
            <w:tcW w:w="700" w:type="dxa"/>
          </w:tcPr>
          <w:p w14:paraId="7D7FEB8F" w14:textId="77777777" w:rsidR="00213808" w:rsidRPr="00213808" w:rsidRDefault="00213808" w:rsidP="00213808">
            <w:pPr>
              <w:spacing w:after="120"/>
              <w:rPr>
                <w:rFonts w:cs="Arial"/>
                <w:b/>
              </w:rPr>
            </w:pPr>
          </w:p>
        </w:tc>
        <w:tc>
          <w:tcPr>
            <w:tcW w:w="700" w:type="dxa"/>
          </w:tcPr>
          <w:p w14:paraId="2F7CBF11" w14:textId="77777777" w:rsidR="00213808" w:rsidRPr="00213808" w:rsidRDefault="00213808" w:rsidP="00213808">
            <w:pPr>
              <w:spacing w:after="120"/>
              <w:rPr>
                <w:rFonts w:cs="Arial"/>
                <w:b/>
              </w:rPr>
            </w:pPr>
          </w:p>
        </w:tc>
        <w:tc>
          <w:tcPr>
            <w:tcW w:w="700" w:type="dxa"/>
          </w:tcPr>
          <w:p w14:paraId="5FBABB3A" w14:textId="77777777" w:rsidR="00213808" w:rsidRPr="00213808" w:rsidRDefault="00213808" w:rsidP="00213808">
            <w:pPr>
              <w:spacing w:after="120"/>
              <w:rPr>
                <w:rFonts w:cs="Arial"/>
                <w:b/>
              </w:rPr>
            </w:pPr>
          </w:p>
        </w:tc>
      </w:tr>
      <w:tr w:rsidR="004A16C0" w:rsidRPr="00213808" w14:paraId="2DD6535B" w14:textId="77777777" w:rsidTr="00213808">
        <w:trPr>
          <w:trHeight w:val="347"/>
        </w:trPr>
        <w:tc>
          <w:tcPr>
            <w:tcW w:w="4117" w:type="dxa"/>
          </w:tcPr>
          <w:p w14:paraId="31443922" w14:textId="77777777" w:rsidR="004A16C0" w:rsidRPr="00213808" w:rsidRDefault="004A16C0" w:rsidP="004A16C0">
            <w:pPr>
              <w:spacing w:after="120"/>
              <w:rPr>
                <w:rFonts w:cs="Arial"/>
              </w:rPr>
            </w:pPr>
            <w:r>
              <w:rPr>
                <w:rFonts w:cs="Arial"/>
              </w:rPr>
              <w:t>Moodle Quiz</w:t>
            </w:r>
            <w:r w:rsidR="00F32B6B">
              <w:rPr>
                <w:rFonts w:cs="Arial"/>
              </w:rPr>
              <w:t xml:space="preserve"> 1</w:t>
            </w:r>
          </w:p>
        </w:tc>
        <w:tc>
          <w:tcPr>
            <w:tcW w:w="700" w:type="dxa"/>
          </w:tcPr>
          <w:p w14:paraId="2150A35F" w14:textId="77777777" w:rsidR="004A16C0" w:rsidRPr="00213808" w:rsidRDefault="004A16C0" w:rsidP="004A16C0">
            <w:pPr>
              <w:spacing w:after="120"/>
              <w:rPr>
                <w:rFonts w:cs="Arial"/>
                <w:b/>
              </w:rPr>
            </w:pPr>
            <w:r>
              <w:rPr>
                <w:rFonts w:cs="Arial"/>
                <w:b/>
              </w:rPr>
              <w:t>X</w:t>
            </w:r>
          </w:p>
        </w:tc>
        <w:tc>
          <w:tcPr>
            <w:tcW w:w="700" w:type="dxa"/>
          </w:tcPr>
          <w:p w14:paraId="2D983B12" w14:textId="541A7DAB" w:rsidR="004A16C0" w:rsidRPr="00213808" w:rsidRDefault="00A764C8" w:rsidP="004A16C0">
            <w:pPr>
              <w:spacing w:after="120"/>
              <w:rPr>
                <w:rFonts w:cs="Arial"/>
                <w:b/>
              </w:rPr>
            </w:pPr>
            <w:r>
              <w:rPr>
                <w:rFonts w:cs="Arial"/>
                <w:b/>
              </w:rPr>
              <w:t>X</w:t>
            </w:r>
          </w:p>
        </w:tc>
        <w:tc>
          <w:tcPr>
            <w:tcW w:w="700" w:type="dxa"/>
          </w:tcPr>
          <w:p w14:paraId="441EE6EC" w14:textId="77777777" w:rsidR="004A16C0" w:rsidRPr="00213808" w:rsidRDefault="004A16C0" w:rsidP="004A16C0">
            <w:pPr>
              <w:spacing w:after="120"/>
              <w:rPr>
                <w:rFonts w:cs="Arial"/>
                <w:b/>
              </w:rPr>
            </w:pPr>
          </w:p>
        </w:tc>
        <w:tc>
          <w:tcPr>
            <w:tcW w:w="700" w:type="dxa"/>
          </w:tcPr>
          <w:p w14:paraId="708DCD37" w14:textId="77777777" w:rsidR="004A16C0" w:rsidRPr="00213808" w:rsidRDefault="004A16C0" w:rsidP="004A16C0">
            <w:pPr>
              <w:spacing w:after="120"/>
              <w:rPr>
                <w:rFonts w:cs="Arial"/>
                <w:b/>
              </w:rPr>
            </w:pPr>
          </w:p>
        </w:tc>
        <w:tc>
          <w:tcPr>
            <w:tcW w:w="700" w:type="dxa"/>
          </w:tcPr>
          <w:p w14:paraId="0B069CE3" w14:textId="77777777" w:rsidR="004A16C0" w:rsidRPr="00213808" w:rsidRDefault="004A16C0" w:rsidP="004A16C0">
            <w:pPr>
              <w:spacing w:after="120"/>
              <w:rPr>
                <w:rFonts w:cs="Arial"/>
                <w:b/>
              </w:rPr>
            </w:pPr>
            <w:r>
              <w:rPr>
                <w:rFonts w:cs="Arial"/>
                <w:b/>
              </w:rPr>
              <w:t>X</w:t>
            </w:r>
          </w:p>
        </w:tc>
        <w:tc>
          <w:tcPr>
            <w:tcW w:w="700" w:type="dxa"/>
          </w:tcPr>
          <w:p w14:paraId="17BD6524" w14:textId="77777777" w:rsidR="004A16C0" w:rsidRPr="00213808" w:rsidRDefault="004A16C0" w:rsidP="004A16C0">
            <w:pPr>
              <w:spacing w:after="120"/>
              <w:rPr>
                <w:rFonts w:cs="Arial"/>
                <w:b/>
              </w:rPr>
            </w:pPr>
            <w:r>
              <w:rPr>
                <w:rFonts w:cs="Arial"/>
                <w:b/>
              </w:rPr>
              <w:t>X</w:t>
            </w:r>
          </w:p>
        </w:tc>
        <w:tc>
          <w:tcPr>
            <w:tcW w:w="700" w:type="dxa"/>
          </w:tcPr>
          <w:p w14:paraId="57DDE427" w14:textId="77777777" w:rsidR="004A16C0" w:rsidRPr="00213808" w:rsidRDefault="004A16C0" w:rsidP="004A16C0">
            <w:pPr>
              <w:spacing w:after="120"/>
              <w:rPr>
                <w:rFonts w:cs="Arial"/>
                <w:b/>
              </w:rPr>
            </w:pPr>
            <w:r>
              <w:rPr>
                <w:rFonts w:cs="Arial"/>
                <w:b/>
              </w:rPr>
              <w:t>X</w:t>
            </w:r>
          </w:p>
        </w:tc>
        <w:tc>
          <w:tcPr>
            <w:tcW w:w="700" w:type="dxa"/>
          </w:tcPr>
          <w:p w14:paraId="76869058" w14:textId="77777777" w:rsidR="004A16C0" w:rsidRPr="00213808" w:rsidRDefault="004A16C0" w:rsidP="004A16C0">
            <w:pPr>
              <w:spacing w:after="120"/>
              <w:rPr>
                <w:rFonts w:cs="Arial"/>
                <w:b/>
              </w:rPr>
            </w:pPr>
            <w:r>
              <w:rPr>
                <w:rFonts w:cs="Arial"/>
                <w:b/>
              </w:rPr>
              <w:t>X</w:t>
            </w:r>
          </w:p>
        </w:tc>
        <w:tc>
          <w:tcPr>
            <w:tcW w:w="700" w:type="dxa"/>
          </w:tcPr>
          <w:p w14:paraId="235C7A8E" w14:textId="77777777" w:rsidR="004A16C0" w:rsidRPr="00213808" w:rsidRDefault="004A16C0" w:rsidP="004A16C0">
            <w:pPr>
              <w:spacing w:after="120"/>
              <w:rPr>
                <w:rFonts w:cs="Arial"/>
                <w:b/>
              </w:rPr>
            </w:pPr>
            <w:r>
              <w:rPr>
                <w:rFonts w:cs="Arial"/>
                <w:b/>
              </w:rPr>
              <w:t>X</w:t>
            </w:r>
          </w:p>
        </w:tc>
      </w:tr>
      <w:tr w:rsidR="00F32B6B" w:rsidRPr="00213808" w14:paraId="6B19A8E5" w14:textId="77777777" w:rsidTr="00213808">
        <w:trPr>
          <w:trHeight w:val="362"/>
        </w:trPr>
        <w:tc>
          <w:tcPr>
            <w:tcW w:w="4117" w:type="dxa"/>
          </w:tcPr>
          <w:p w14:paraId="1248A5A0" w14:textId="77777777" w:rsidR="00F32B6B" w:rsidRPr="00213808" w:rsidRDefault="00F32B6B" w:rsidP="00F32B6B">
            <w:pPr>
              <w:spacing w:after="120"/>
              <w:rPr>
                <w:rFonts w:cs="Arial"/>
              </w:rPr>
            </w:pPr>
            <w:r>
              <w:rPr>
                <w:rFonts w:cs="Arial"/>
              </w:rPr>
              <w:t>Moodle Quiz 2</w:t>
            </w:r>
          </w:p>
        </w:tc>
        <w:tc>
          <w:tcPr>
            <w:tcW w:w="700" w:type="dxa"/>
          </w:tcPr>
          <w:p w14:paraId="08069D41" w14:textId="77777777" w:rsidR="00F32B6B" w:rsidRPr="00213808" w:rsidRDefault="00F32B6B" w:rsidP="00F32B6B">
            <w:pPr>
              <w:spacing w:after="120"/>
              <w:rPr>
                <w:rFonts w:cs="Arial"/>
                <w:b/>
              </w:rPr>
            </w:pPr>
          </w:p>
        </w:tc>
        <w:tc>
          <w:tcPr>
            <w:tcW w:w="700" w:type="dxa"/>
          </w:tcPr>
          <w:p w14:paraId="00CB8DF3" w14:textId="2A71C877" w:rsidR="00F32B6B" w:rsidRPr="00213808" w:rsidRDefault="00F32B6B" w:rsidP="00F32B6B">
            <w:pPr>
              <w:spacing w:after="120"/>
              <w:rPr>
                <w:rFonts w:cs="Arial"/>
                <w:b/>
              </w:rPr>
            </w:pPr>
          </w:p>
        </w:tc>
        <w:tc>
          <w:tcPr>
            <w:tcW w:w="700" w:type="dxa"/>
          </w:tcPr>
          <w:p w14:paraId="1C1153C2" w14:textId="1753F7F1" w:rsidR="00F32B6B" w:rsidRPr="00213808" w:rsidRDefault="00A764C8" w:rsidP="00F32B6B">
            <w:pPr>
              <w:spacing w:after="120"/>
              <w:rPr>
                <w:rFonts w:cs="Arial"/>
                <w:b/>
              </w:rPr>
            </w:pPr>
            <w:r>
              <w:rPr>
                <w:rFonts w:cs="Arial"/>
                <w:b/>
              </w:rPr>
              <w:t>X</w:t>
            </w:r>
          </w:p>
        </w:tc>
        <w:tc>
          <w:tcPr>
            <w:tcW w:w="700" w:type="dxa"/>
          </w:tcPr>
          <w:p w14:paraId="5FC700F5" w14:textId="0B5BA4D5" w:rsidR="00F32B6B" w:rsidRPr="00213808" w:rsidRDefault="00A764C8" w:rsidP="00F32B6B">
            <w:pPr>
              <w:spacing w:after="120"/>
              <w:rPr>
                <w:rFonts w:cs="Arial"/>
                <w:b/>
              </w:rPr>
            </w:pPr>
            <w:r>
              <w:rPr>
                <w:rFonts w:cs="Arial"/>
                <w:b/>
              </w:rPr>
              <w:t>X</w:t>
            </w:r>
          </w:p>
        </w:tc>
        <w:tc>
          <w:tcPr>
            <w:tcW w:w="700" w:type="dxa"/>
          </w:tcPr>
          <w:p w14:paraId="707CA748" w14:textId="77777777" w:rsidR="00F32B6B" w:rsidRPr="00213808" w:rsidRDefault="00F32B6B" w:rsidP="00F32B6B">
            <w:pPr>
              <w:spacing w:after="120"/>
              <w:rPr>
                <w:rFonts w:cs="Arial"/>
                <w:b/>
              </w:rPr>
            </w:pPr>
            <w:r>
              <w:rPr>
                <w:rFonts w:cs="Arial"/>
                <w:b/>
              </w:rPr>
              <w:t>X</w:t>
            </w:r>
          </w:p>
        </w:tc>
        <w:tc>
          <w:tcPr>
            <w:tcW w:w="700" w:type="dxa"/>
          </w:tcPr>
          <w:p w14:paraId="792A6971" w14:textId="77777777" w:rsidR="00F32B6B" w:rsidRPr="00213808" w:rsidRDefault="00F32B6B" w:rsidP="00F32B6B">
            <w:pPr>
              <w:spacing w:after="120"/>
              <w:rPr>
                <w:rFonts w:cs="Arial"/>
                <w:b/>
              </w:rPr>
            </w:pPr>
            <w:r>
              <w:rPr>
                <w:rFonts w:cs="Arial"/>
                <w:b/>
              </w:rPr>
              <w:t>X</w:t>
            </w:r>
          </w:p>
        </w:tc>
        <w:tc>
          <w:tcPr>
            <w:tcW w:w="700" w:type="dxa"/>
          </w:tcPr>
          <w:p w14:paraId="6B1C10A7" w14:textId="77777777" w:rsidR="00F32B6B" w:rsidRPr="00213808" w:rsidRDefault="00F32B6B" w:rsidP="00F32B6B">
            <w:pPr>
              <w:spacing w:after="120"/>
              <w:rPr>
                <w:rFonts w:cs="Arial"/>
                <w:b/>
              </w:rPr>
            </w:pPr>
            <w:r>
              <w:rPr>
                <w:rFonts w:cs="Arial"/>
                <w:b/>
              </w:rPr>
              <w:t>X</w:t>
            </w:r>
          </w:p>
        </w:tc>
        <w:tc>
          <w:tcPr>
            <w:tcW w:w="700" w:type="dxa"/>
          </w:tcPr>
          <w:p w14:paraId="2EB7D992" w14:textId="77777777" w:rsidR="00F32B6B" w:rsidRPr="00213808" w:rsidRDefault="00F32B6B" w:rsidP="00F32B6B">
            <w:pPr>
              <w:spacing w:after="120"/>
              <w:rPr>
                <w:rFonts w:cs="Arial"/>
                <w:b/>
              </w:rPr>
            </w:pPr>
            <w:r>
              <w:rPr>
                <w:rFonts w:cs="Arial"/>
                <w:b/>
              </w:rPr>
              <w:t>X</w:t>
            </w:r>
          </w:p>
        </w:tc>
        <w:tc>
          <w:tcPr>
            <w:tcW w:w="700" w:type="dxa"/>
          </w:tcPr>
          <w:p w14:paraId="5E22761A" w14:textId="77777777" w:rsidR="00F32B6B" w:rsidRPr="00213808" w:rsidRDefault="00F32B6B" w:rsidP="00F32B6B">
            <w:pPr>
              <w:spacing w:after="120"/>
              <w:rPr>
                <w:rFonts w:cs="Arial"/>
                <w:b/>
              </w:rPr>
            </w:pPr>
            <w:r>
              <w:rPr>
                <w:rFonts w:cs="Arial"/>
                <w:b/>
              </w:rPr>
              <w:t>X</w:t>
            </w:r>
          </w:p>
        </w:tc>
      </w:tr>
      <w:tr w:rsidR="004A16C0" w:rsidRPr="00213808" w14:paraId="6B980FEC" w14:textId="77777777" w:rsidTr="00213808">
        <w:trPr>
          <w:trHeight w:val="362"/>
        </w:trPr>
        <w:tc>
          <w:tcPr>
            <w:tcW w:w="4117" w:type="dxa"/>
          </w:tcPr>
          <w:p w14:paraId="390D73C7" w14:textId="77777777" w:rsidR="004A16C0" w:rsidRPr="00213808" w:rsidRDefault="004A16C0" w:rsidP="004A16C0">
            <w:pPr>
              <w:spacing w:after="120"/>
              <w:rPr>
                <w:rFonts w:cs="Arial"/>
              </w:rPr>
            </w:pPr>
            <w:r>
              <w:rPr>
                <w:rFonts w:cs="Arial"/>
              </w:rPr>
              <w:t>Essay (2,500 words)</w:t>
            </w:r>
          </w:p>
        </w:tc>
        <w:tc>
          <w:tcPr>
            <w:tcW w:w="700" w:type="dxa"/>
          </w:tcPr>
          <w:p w14:paraId="541F777A" w14:textId="77777777" w:rsidR="004A16C0" w:rsidRPr="00213808" w:rsidRDefault="004A16C0" w:rsidP="004A16C0">
            <w:pPr>
              <w:spacing w:after="120"/>
              <w:rPr>
                <w:rFonts w:cs="Arial"/>
                <w:b/>
              </w:rPr>
            </w:pPr>
            <w:r>
              <w:rPr>
                <w:rFonts w:cs="Arial"/>
                <w:b/>
              </w:rPr>
              <w:t>X</w:t>
            </w:r>
          </w:p>
        </w:tc>
        <w:tc>
          <w:tcPr>
            <w:tcW w:w="700" w:type="dxa"/>
          </w:tcPr>
          <w:p w14:paraId="56376985" w14:textId="77777777" w:rsidR="004A16C0" w:rsidRPr="00213808" w:rsidRDefault="004A16C0" w:rsidP="004A16C0">
            <w:pPr>
              <w:spacing w:after="120"/>
              <w:rPr>
                <w:rFonts w:cs="Arial"/>
                <w:b/>
              </w:rPr>
            </w:pPr>
            <w:r>
              <w:rPr>
                <w:rFonts w:cs="Arial"/>
                <w:b/>
              </w:rPr>
              <w:t>X</w:t>
            </w:r>
          </w:p>
        </w:tc>
        <w:tc>
          <w:tcPr>
            <w:tcW w:w="700" w:type="dxa"/>
          </w:tcPr>
          <w:p w14:paraId="26D80A3B" w14:textId="77777777" w:rsidR="004A16C0" w:rsidRPr="00213808" w:rsidRDefault="004A16C0" w:rsidP="004A16C0">
            <w:pPr>
              <w:spacing w:after="120"/>
              <w:rPr>
                <w:rFonts w:cs="Arial"/>
                <w:b/>
              </w:rPr>
            </w:pPr>
            <w:r>
              <w:rPr>
                <w:rFonts w:cs="Arial"/>
                <w:b/>
              </w:rPr>
              <w:t>X</w:t>
            </w:r>
          </w:p>
        </w:tc>
        <w:tc>
          <w:tcPr>
            <w:tcW w:w="700" w:type="dxa"/>
          </w:tcPr>
          <w:p w14:paraId="490D3706" w14:textId="77777777" w:rsidR="004A16C0" w:rsidRPr="00213808" w:rsidRDefault="004A16C0" w:rsidP="004A16C0">
            <w:pPr>
              <w:spacing w:after="120"/>
              <w:rPr>
                <w:rFonts w:cs="Arial"/>
                <w:b/>
              </w:rPr>
            </w:pPr>
            <w:r>
              <w:rPr>
                <w:rFonts w:cs="Arial"/>
                <w:b/>
              </w:rPr>
              <w:t>X</w:t>
            </w:r>
          </w:p>
        </w:tc>
        <w:tc>
          <w:tcPr>
            <w:tcW w:w="700" w:type="dxa"/>
          </w:tcPr>
          <w:p w14:paraId="1B04C6DC" w14:textId="77777777" w:rsidR="004A16C0" w:rsidRPr="00213808" w:rsidRDefault="004A16C0" w:rsidP="004A16C0">
            <w:pPr>
              <w:spacing w:after="120"/>
              <w:rPr>
                <w:rFonts w:cs="Arial"/>
                <w:b/>
              </w:rPr>
            </w:pPr>
            <w:r>
              <w:rPr>
                <w:rFonts w:cs="Arial"/>
                <w:b/>
              </w:rPr>
              <w:t>X</w:t>
            </w:r>
          </w:p>
        </w:tc>
        <w:tc>
          <w:tcPr>
            <w:tcW w:w="700" w:type="dxa"/>
          </w:tcPr>
          <w:p w14:paraId="214DAC0F" w14:textId="77777777" w:rsidR="004A16C0" w:rsidRPr="00213808" w:rsidRDefault="004A16C0" w:rsidP="004A16C0">
            <w:pPr>
              <w:spacing w:after="120"/>
              <w:rPr>
                <w:rFonts w:cs="Arial"/>
                <w:b/>
              </w:rPr>
            </w:pPr>
            <w:r>
              <w:rPr>
                <w:rFonts w:cs="Arial"/>
                <w:b/>
              </w:rPr>
              <w:t>X</w:t>
            </w:r>
          </w:p>
        </w:tc>
        <w:tc>
          <w:tcPr>
            <w:tcW w:w="700" w:type="dxa"/>
          </w:tcPr>
          <w:p w14:paraId="3BCE6F86" w14:textId="77777777" w:rsidR="004A16C0" w:rsidRPr="00213808" w:rsidRDefault="004A16C0" w:rsidP="004A16C0">
            <w:pPr>
              <w:spacing w:after="120"/>
              <w:rPr>
                <w:rFonts w:cs="Arial"/>
                <w:b/>
              </w:rPr>
            </w:pPr>
            <w:r>
              <w:rPr>
                <w:rFonts w:cs="Arial"/>
                <w:b/>
              </w:rPr>
              <w:t>X</w:t>
            </w:r>
          </w:p>
        </w:tc>
        <w:tc>
          <w:tcPr>
            <w:tcW w:w="700" w:type="dxa"/>
          </w:tcPr>
          <w:p w14:paraId="79994ABB" w14:textId="77777777" w:rsidR="004A16C0" w:rsidRPr="00213808" w:rsidRDefault="004A16C0" w:rsidP="004A16C0">
            <w:pPr>
              <w:spacing w:after="120"/>
              <w:rPr>
                <w:rFonts w:cs="Arial"/>
                <w:b/>
              </w:rPr>
            </w:pPr>
            <w:r>
              <w:rPr>
                <w:rFonts w:cs="Arial"/>
                <w:b/>
              </w:rPr>
              <w:t>X</w:t>
            </w:r>
          </w:p>
        </w:tc>
        <w:tc>
          <w:tcPr>
            <w:tcW w:w="700" w:type="dxa"/>
          </w:tcPr>
          <w:p w14:paraId="08D4ED16" w14:textId="77777777" w:rsidR="004A16C0" w:rsidRPr="00213808" w:rsidRDefault="004A16C0" w:rsidP="004A16C0">
            <w:pPr>
              <w:spacing w:after="120"/>
              <w:rPr>
                <w:rFonts w:cs="Arial"/>
                <w:b/>
              </w:rPr>
            </w:pPr>
            <w:r>
              <w:rPr>
                <w:rFonts w:cs="Arial"/>
                <w:b/>
              </w:rPr>
              <w:t>X</w:t>
            </w:r>
          </w:p>
        </w:tc>
      </w:tr>
    </w:tbl>
    <w:p w14:paraId="43A7D402" w14:textId="497B031C" w:rsidR="001D4897" w:rsidRDefault="001D4897" w:rsidP="008B3259">
      <w:pPr>
        <w:spacing w:after="120" w:line="240" w:lineRule="auto"/>
        <w:ind w:left="567" w:right="260"/>
        <w:jc w:val="both"/>
        <w:rPr>
          <w:rFonts w:cs="Arial"/>
          <w:iCs/>
        </w:rPr>
      </w:pPr>
    </w:p>
    <w:p w14:paraId="0F3321E4" w14:textId="77777777" w:rsidR="0032167A" w:rsidRPr="008B3259" w:rsidRDefault="0032167A" w:rsidP="008B3259">
      <w:pPr>
        <w:spacing w:after="120" w:line="240" w:lineRule="auto"/>
        <w:ind w:left="567" w:right="260"/>
        <w:jc w:val="both"/>
        <w:rPr>
          <w:rFonts w:cs="Arial"/>
          <w:iCs/>
        </w:rPr>
      </w:pPr>
      <w:bookmarkStart w:id="0" w:name="_GoBack"/>
      <w:bookmarkEnd w:id="0"/>
    </w:p>
    <w:p w14:paraId="187D338F" w14:textId="77777777" w:rsidR="00883204" w:rsidRPr="00213808" w:rsidRDefault="00883204" w:rsidP="00696FF5">
      <w:pPr>
        <w:numPr>
          <w:ilvl w:val="0"/>
          <w:numId w:val="1"/>
        </w:numPr>
        <w:spacing w:after="120" w:line="240" w:lineRule="auto"/>
        <w:ind w:left="567" w:right="260" w:hanging="567"/>
        <w:jc w:val="both"/>
        <w:rPr>
          <w:rFonts w:cs="Arial"/>
          <w:iCs/>
        </w:rPr>
      </w:pPr>
      <w:r w:rsidRPr="00213808">
        <w:rPr>
          <w:rFonts w:cs="Arial"/>
          <w:b/>
          <w:bCs/>
        </w:rPr>
        <w:t xml:space="preserve">Inclusive module design </w:t>
      </w:r>
    </w:p>
    <w:p w14:paraId="162FBED5"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 xml:space="preserve">The </w:t>
      </w:r>
      <w:r w:rsidR="008B7D28" w:rsidRPr="00213808">
        <w:rPr>
          <w:rFonts w:cs="Arial"/>
        </w:rPr>
        <w:t>School</w:t>
      </w:r>
      <w:r w:rsidRPr="0021380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B8A89A"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lastRenderedPageBreak/>
        <w:t>The inclusive practices in the guidance (see Annex B Appendix A) have been considered in order to support all students in the following areas:</w:t>
      </w:r>
    </w:p>
    <w:p w14:paraId="0728F0C5" w14:textId="77777777" w:rsidR="00883204" w:rsidRPr="00213808" w:rsidRDefault="00883204" w:rsidP="00696FF5">
      <w:pPr>
        <w:autoSpaceDE w:val="0"/>
        <w:autoSpaceDN w:val="0"/>
        <w:adjustRightInd w:val="0"/>
        <w:spacing w:after="120" w:line="240" w:lineRule="auto"/>
        <w:ind w:left="567" w:right="260"/>
        <w:jc w:val="both"/>
        <w:rPr>
          <w:rFonts w:cs="Arial"/>
          <w:bCs/>
        </w:rPr>
      </w:pPr>
      <w:r w:rsidRPr="00213808">
        <w:rPr>
          <w:rFonts w:cs="Arial"/>
        </w:rPr>
        <w:t xml:space="preserve">a) </w:t>
      </w:r>
      <w:r w:rsidRPr="00213808">
        <w:rPr>
          <w:rFonts w:cs="Arial"/>
          <w:bCs/>
        </w:rPr>
        <w:t>Accessible resources and curriculum</w:t>
      </w:r>
    </w:p>
    <w:p w14:paraId="48A95A5B" w14:textId="77777777" w:rsidR="00883204" w:rsidRPr="0021380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213808">
        <w:rPr>
          <w:rFonts w:cs="Arial"/>
        </w:rPr>
        <w:t xml:space="preserve">b) </w:t>
      </w:r>
      <w:r w:rsidRPr="00213808">
        <w:rPr>
          <w:rFonts w:cs="Arial"/>
          <w:bCs/>
        </w:rPr>
        <w:t>Learning</w:t>
      </w:r>
      <w:r w:rsidR="00BB2045" w:rsidRPr="00213808">
        <w:rPr>
          <w:rFonts w:cs="Arial"/>
          <w:bCs/>
        </w:rPr>
        <w:t>,</w:t>
      </w:r>
      <w:r w:rsidRPr="00213808">
        <w:rPr>
          <w:rFonts w:cs="Arial"/>
          <w:bCs/>
        </w:rPr>
        <w:t xml:space="preserve"> teaching and assessment methods</w:t>
      </w:r>
    </w:p>
    <w:p w14:paraId="23FC3605"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Campus(es) or c</w:t>
      </w:r>
      <w:r w:rsidR="009A2D37" w:rsidRPr="00213808">
        <w:rPr>
          <w:rFonts w:cs="Arial"/>
          <w:b/>
        </w:rPr>
        <w:t>entre(s)</w:t>
      </w:r>
      <w:r w:rsidRPr="00213808">
        <w:rPr>
          <w:rFonts w:cs="Arial"/>
          <w:b/>
        </w:rPr>
        <w:t xml:space="preserve"> where module will be delivered</w:t>
      </w:r>
    </w:p>
    <w:p w14:paraId="1DB112F1" w14:textId="77777777" w:rsidR="009A2D37" w:rsidRPr="00213808" w:rsidRDefault="008B7D28" w:rsidP="00696FF5">
      <w:pPr>
        <w:spacing w:after="120" w:line="240" w:lineRule="auto"/>
        <w:ind w:left="567" w:right="260"/>
        <w:jc w:val="both"/>
        <w:rPr>
          <w:rFonts w:cs="Arial"/>
          <w:b/>
        </w:rPr>
      </w:pPr>
      <w:r w:rsidRPr="00213808">
        <w:rPr>
          <w:rFonts w:cs="Arial"/>
        </w:rPr>
        <w:t>Canterbury</w:t>
      </w:r>
    </w:p>
    <w:p w14:paraId="2D307913" w14:textId="77777777" w:rsidR="008B7D28" w:rsidRPr="00213808" w:rsidRDefault="00883204" w:rsidP="008B7D28">
      <w:pPr>
        <w:numPr>
          <w:ilvl w:val="0"/>
          <w:numId w:val="1"/>
        </w:numPr>
        <w:spacing w:after="120" w:line="240" w:lineRule="auto"/>
        <w:ind w:left="567" w:right="261" w:hanging="568"/>
        <w:jc w:val="both"/>
        <w:rPr>
          <w:rFonts w:cs="Arial"/>
          <w:b/>
        </w:rPr>
      </w:pPr>
      <w:r w:rsidRPr="00213808">
        <w:rPr>
          <w:rFonts w:cs="Arial"/>
          <w:b/>
        </w:rPr>
        <w:t xml:space="preserve">Internationalisation </w:t>
      </w:r>
    </w:p>
    <w:p w14:paraId="37A1995B" w14:textId="77777777" w:rsidR="008B7D28" w:rsidRPr="00213808" w:rsidRDefault="008B7D28" w:rsidP="008B7D28">
      <w:pPr>
        <w:spacing w:after="120" w:line="240" w:lineRule="auto"/>
        <w:ind w:left="567" w:right="261"/>
        <w:jc w:val="both"/>
        <w:rPr>
          <w:rFonts w:cs="Arial"/>
          <w:b/>
        </w:rPr>
      </w:pPr>
      <w:r w:rsidRPr="00213808">
        <w:rPr>
          <w:rFonts w:cs="Arial"/>
        </w:rPr>
        <w:t xml:space="preserve">This module covers worldwide expertise on the subject matter, and encourages students to review content from a breadth of sources, both domestic and international.  </w:t>
      </w:r>
    </w:p>
    <w:p w14:paraId="4D850E86" w14:textId="77777777" w:rsidR="00883204" w:rsidRPr="00213808" w:rsidRDefault="00883204" w:rsidP="00883204">
      <w:pPr>
        <w:spacing w:after="120" w:line="240" w:lineRule="auto"/>
        <w:ind w:right="260"/>
        <w:rPr>
          <w:rFonts w:cs="Arial"/>
          <w:b/>
        </w:rPr>
      </w:pPr>
    </w:p>
    <w:p w14:paraId="048B1C0D" w14:textId="77777777" w:rsidR="00641D6D" w:rsidRPr="00213808" w:rsidRDefault="00641D6D" w:rsidP="00302082">
      <w:pPr>
        <w:pBdr>
          <w:bottom w:val="single" w:sz="6" w:space="1" w:color="auto"/>
        </w:pBdr>
        <w:spacing w:after="120" w:line="240" w:lineRule="auto"/>
        <w:ind w:right="260"/>
        <w:rPr>
          <w:rFonts w:cs="Arial"/>
        </w:rPr>
      </w:pPr>
    </w:p>
    <w:p w14:paraId="67BFCB61" w14:textId="40CB3531" w:rsidR="00441E76" w:rsidRPr="00213808" w:rsidRDefault="00C07EB5" w:rsidP="00302082">
      <w:pPr>
        <w:spacing w:after="120" w:line="240" w:lineRule="auto"/>
        <w:ind w:right="260"/>
        <w:rPr>
          <w:rFonts w:cs="Arial"/>
          <w:b/>
          <w:sz w:val="20"/>
        </w:rPr>
      </w:pPr>
      <w:r>
        <w:rPr>
          <w:rFonts w:cs="Arial"/>
          <w:b/>
          <w:sz w:val="20"/>
        </w:rPr>
        <w:t>DIVISIONAL</w:t>
      </w:r>
      <w:r w:rsidR="00441E76" w:rsidRPr="00213808">
        <w:rPr>
          <w:rFonts w:cs="Arial"/>
          <w:b/>
          <w:sz w:val="20"/>
        </w:rPr>
        <w:t xml:space="preserve"> USE ONLY</w:t>
      </w:r>
      <w:r w:rsidR="00C612A8" w:rsidRPr="00213808">
        <w:rPr>
          <w:rFonts w:cs="Arial"/>
          <w:b/>
          <w:sz w:val="20"/>
        </w:rPr>
        <w:t xml:space="preserve"> </w:t>
      </w:r>
    </w:p>
    <w:p w14:paraId="43EA2BF8" w14:textId="77777777" w:rsidR="00D83563" w:rsidRPr="00213808" w:rsidRDefault="00D83563" w:rsidP="00302082">
      <w:pPr>
        <w:spacing w:after="120" w:line="240" w:lineRule="auto"/>
        <w:ind w:right="260"/>
        <w:rPr>
          <w:rFonts w:cs="Arial"/>
          <w:b/>
          <w:sz w:val="20"/>
        </w:rPr>
      </w:pPr>
      <w:r w:rsidRPr="00213808">
        <w:rPr>
          <w:rFonts w:cs="Arial"/>
          <w:b/>
          <w:sz w:val="20"/>
        </w:rPr>
        <w:t>Revision record – all revisions must be recorded in the grid and full details of the change retained in the appropriate committee records.</w:t>
      </w:r>
    </w:p>
    <w:p w14:paraId="09A599DF" w14:textId="77777777" w:rsidR="00422B69" w:rsidRPr="0021380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13808" w14:paraId="1EBE4EE6" w14:textId="77777777" w:rsidTr="00694309">
        <w:trPr>
          <w:trHeight w:val="317"/>
        </w:trPr>
        <w:tc>
          <w:tcPr>
            <w:tcW w:w="1526" w:type="dxa"/>
          </w:tcPr>
          <w:p w14:paraId="310CAC25" w14:textId="77777777" w:rsidR="00422B69" w:rsidRPr="00213808" w:rsidRDefault="00422B69" w:rsidP="00302082">
            <w:pPr>
              <w:spacing w:after="120"/>
              <w:ind w:right="-330"/>
              <w:rPr>
                <w:rFonts w:cs="Arial"/>
                <w:sz w:val="18"/>
              </w:rPr>
            </w:pPr>
            <w:r w:rsidRPr="00213808">
              <w:rPr>
                <w:rFonts w:cs="Arial"/>
                <w:sz w:val="18"/>
              </w:rPr>
              <w:t>Date approved</w:t>
            </w:r>
          </w:p>
        </w:tc>
        <w:tc>
          <w:tcPr>
            <w:tcW w:w="1701" w:type="dxa"/>
          </w:tcPr>
          <w:p w14:paraId="4E34E0C1" w14:textId="77777777" w:rsidR="00422B69" w:rsidRPr="00213808" w:rsidRDefault="00422B69" w:rsidP="00302082">
            <w:pPr>
              <w:spacing w:after="120"/>
              <w:rPr>
                <w:rFonts w:cs="Arial"/>
                <w:sz w:val="18"/>
              </w:rPr>
            </w:pPr>
            <w:r w:rsidRPr="00213808">
              <w:rPr>
                <w:rFonts w:cs="Arial"/>
                <w:sz w:val="18"/>
              </w:rPr>
              <w:t>Major/minor revision</w:t>
            </w:r>
          </w:p>
        </w:tc>
        <w:tc>
          <w:tcPr>
            <w:tcW w:w="2410" w:type="dxa"/>
          </w:tcPr>
          <w:p w14:paraId="5D9F39BB" w14:textId="77777777" w:rsidR="00422B69" w:rsidRPr="00213808" w:rsidRDefault="00422B69" w:rsidP="00302082">
            <w:pPr>
              <w:spacing w:after="120"/>
              <w:ind w:right="-34"/>
              <w:rPr>
                <w:rFonts w:cs="Arial"/>
                <w:sz w:val="18"/>
              </w:rPr>
            </w:pPr>
            <w:r w:rsidRPr="00213808">
              <w:rPr>
                <w:rFonts w:cs="Arial"/>
                <w:sz w:val="18"/>
              </w:rPr>
              <w:t>Start date of the delivery of  revised version</w:t>
            </w:r>
          </w:p>
        </w:tc>
        <w:tc>
          <w:tcPr>
            <w:tcW w:w="2448" w:type="dxa"/>
          </w:tcPr>
          <w:p w14:paraId="4076B12C" w14:textId="77777777" w:rsidR="00422B69" w:rsidRPr="00213808" w:rsidRDefault="00422B69" w:rsidP="00302082">
            <w:pPr>
              <w:spacing w:after="120"/>
              <w:ind w:right="-330"/>
              <w:rPr>
                <w:rFonts w:cs="Arial"/>
                <w:sz w:val="18"/>
              </w:rPr>
            </w:pPr>
            <w:r w:rsidRPr="00213808">
              <w:rPr>
                <w:rFonts w:cs="Arial"/>
                <w:sz w:val="18"/>
              </w:rPr>
              <w:t>Section revised</w:t>
            </w:r>
          </w:p>
        </w:tc>
        <w:tc>
          <w:tcPr>
            <w:tcW w:w="2597" w:type="dxa"/>
          </w:tcPr>
          <w:p w14:paraId="2477B097" w14:textId="523CFDAE" w:rsidR="00422B69" w:rsidRPr="00213808" w:rsidRDefault="00C07EB5" w:rsidP="00302082">
            <w:pPr>
              <w:spacing w:after="120"/>
              <w:ind w:right="-330"/>
              <w:rPr>
                <w:rFonts w:cs="Arial"/>
                <w:sz w:val="18"/>
              </w:rPr>
            </w:pPr>
            <w:r>
              <w:rPr>
                <w:rFonts w:cs="Arial"/>
                <w:sz w:val="18"/>
              </w:rPr>
              <w:t>Impacts C</w:t>
            </w:r>
            <w:r w:rsidR="00422B69" w:rsidRPr="00213808">
              <w:rPr>
                <w:rFonts w:cs="Arial"/>
                <w:sz w:val="18"/>
              </w:rPr>
              <w:t>LOs</w:t>
            </w:r>
            <w:r w:rsidR="00694309" w:rsidRPr="00213808">
              <w:rPr>
                <w:rFonts w:cs="Arial"/>
                <w:sz w:val="18"/>
              </w:rPr>
              <w:t xml:space="preserve"> (</w:t>
            </w:r>
            <w:r w:rsidR="001A425B" w:rsidRPr="00213808">
              <w:rPr>
                <w:rFonts w:cs="Arial"/>
                <w:sz w:val="18"/>
              </w:rPr>
              <w:t>Q6&amp;7 cover sheet)</w:t>
            </w:r>
          </w:p>
        </w:tc>
      </w:tr>
      <w:tr w:rsidR="00302082" w:rsidRPr="00213808" w14:paraId="4A839A53" w14:textId="77777777" w:rsidTr="00694309">
        <w:trPr>
          <w:trHeight w:val="305"/>
        </w:trPr>
        <w:tc>
          <w:tcPr>
            <w:tcW w:w="1526" w:type="dxa"/>
          </w:tcPr>
          <w:p w14:paraId="05E59052" w14:textId="4E86F1F9" w:rsidR="00422B69" w:rsidRPr="00213808" w:rsidRDefault="00C07EB5" w:rsidP="00302082">
            <w:pPr>
              <w:spacing w:after="120"/>
              <w:ind w:right="-330"/>
              <w:rPr>
                <w:rFonts w:cs="Arial"/>
              </w:rPr>
            </w:pPr>
            <w:r>
              <w:rPr>
                <w:rFonts w:cs="Arial"/>
              </w:rPr>
              <w:t>21.07.21</w:t>
            </w:r>
          </w:p>
        </w:tc>
        <w:tc>
          <w:tcPr>
            <w:tcW w:w="1701" w:type="dxa"/>
          </w:tcPr>
          <w:p w14:paraId="52DE4732" w14:textId="05522CD2" w:rsidR="00422B69" w:rsidRPr="00213808" w:rsidRDefault="00C07EB5" w:rsidP="00302082">
            <w:pPr>
              <w:spacing w:after="120"/>
              <w:ind w:right="-330"/>
              <w:rPr>
                <w:rFonts w:cs="Arial"/>
              </w:rPr>
            </w:pPr>
            <w:r>
              <w:rPr>
                <w:rFonts w:cs="Arial"/>
              </w:rPr>
              <w:t>Minor</w:t>
            </w:r>
          </w:p>
        </w:tc>
        <w:tc>
          <w:tcPr>
            <w:tcW w:w="2410" w:type="dxa"/>
          </w:tcPr>
          <w:p w14:paraId="345E25DA" w14:textId="12379B4E" w:rsidR="00422B69" w:rsidRPr="00213808" w:rsidRDefault="00C07EB5" w:rsidP="00302082">
            <w:pPr>
              <w:spacing w:after="120"/>
              <w:ind w:right="-330"/>
              <w:rPr>
                <w:rFonts w:cs="Arial"/>
              </w:rPr>
            </w:pPr>
            <w:r>
              <w:rPr>
                <w:rFonts w:cs="Arial"/>
              </w:rPr>
              <w:t>Sept 21</w:t>
            </w:r>
          </w:p>
        </w:tc>
        <w:tc>
          <w:tcPr>
            <w:tcW w:w="2448" w:type="dxa"/>
          </w:tcPr>
          <w:p w14:paraId="1ADEEA20" w14:textId="3F392F4C" w:rsidR="00422B69" w:rsidRPr="00213808" w:rsidRDefault="00C07EB5" w:rsidP="00302082">
            <w:pPr>
              <w:spacing w:after="120"/>
              <w:ind w:right="-330"/>
              <w:rPr>
                <w:rFonts w:cs="Arial"/>
              </w:rPr>
            </w:pPr>
            <w:r>
              <w:rPr>
                <w:rFonts w:cs="Arial"/>
              </w:rPr>
              <w:t>11,13,14</w:t>
            </w:r>
          </w:p>
        </w:tc>
        <w:tc>
          <w:tcPr>
            <w:tcW w:w="2597" w:type="dxa"/>
          </w:tcPr>
          <w:p w14:paraId="74C87D80" w14:textId="19F4E852" w:rsidR="00422B69" w:rsidRPr="00213808" w:rsidRDefault="00C07EB5" w:rsidP="00302082">
            <w:pPr>
              <w:spacing w:after="120"/>
              <w:ind w:right="-330"/>
              <w:rPr>
                <w:rFonts w:cs="Arial"/>
              </w:rPr>
            </w:pPr>
            <w:r>
              <w:rPr>
                <w:rFonts w:cs="Arial"/>
              </w:rPr>
              <w:t>No</w:t>
            </w:r>
          </w:p>
        </w:tc>
      </w:tr>
      <w:tr w:rsidR="00302082" w:rsidRPr="00213808" w14:paraId="0315E40C" w14:textId="77777777" w:rsidTr="00694309">
        <w:trPr>
          <w:trHeight w:val="305"/>
        </w:trPr>
        <w:tc>
          <w:tcPr>
            <w:tcW w:w="1526" w:type="dxa"/>
          </w:tcPr>
          <w:p w14:paraId="35C441B0" w14:textId="77777777" w:rsidR="00422B69" w:rsidRPr="00213808" w:rsidRDefault="00422B69" w:rsidP="00302082">
            <w:pPr>
              <w:spacing w:after="120"/>
              <w:ind w:right="-330"/>
              <w:rPr>
                <w:rFonts w:cs="Arial"/>
              </w:rPr>
            </w:pPr>
          </w:p>
        </w:tc>
        <w:tc>
          <w:tcPr>
            <w:tcW w:w="1701" w:type="dxa"/>
          </w:tcPr>
          <w:p w14:paraId="4518C71E" w14:textId="77777777" w:rsidR="00422B69" w:rsidRPr="00213808" w:rsidRDefault="00422B69" w:rsidP="00302082">
            <w:pPr>
              <w:spacing w:after="120"/>
              <w:ind w:right="-330"/>
              <w:rPr>
                <w:rFonts w:cs="Arial"/>
              </w:rPr>
            </w:pPr>
          </w:p>
        </w:tc>
        <w:tc>
          <w:tcPr>
            <w:tcW w:w="2410" w:type="dxa"/>
          </w:tcPr>
          <w:p w14:paraId="629B9CFE" w14:textId="77777777" w:rsidR="00422B69" w:rsidRPr="00213808" w:rsidRDefault="00422B69" w:rsidP="00302082">
            <w:pPr>
              <w:spacing w:after="120"/>
              <w:ind w:right="-330"/>
              <w:rPr>
                <w:rFonts w:cs="Arial"/>
              </w:rPr>
            </w:pPr>
          </w:p>
        </w:tc>
        <w:tc>
          <w:tcPr>
            <w:tcW w:w="2448" w:type="dxa"/>
          </w:tcPr>
          <w:p w14:paraId="06E2A6FA" w14:textId="77777777" w:rsidR="00422B69" w:rsidRPr="00213808" w:rsidRDefault="00422B69" w:rsidP="00302082">
            <w:pPr>
              <w:spacing w:after="120"/>
              <w:ind w:right="-330"/>
              <w:rPr>
                <w:rFonts w:cs="Arial"/>
              </w:rPr>
            </w:pPr>
          </w:p>
        </w:tc>
        <w:tc>
          <w:tcPr>
            <w:tcW w:w="2597" w:type="dxa"/>
          </w:tcPr>
          <w:p w14:paraId="402C6B1C" w14:textId="77777777" w:rsidR="00422B69" w:rsidRPr="00213808" w:rsidRDefault="00422B69" w:rsidP="00302082">
            <w:pPr>
              <w:spacing w:after="120"/>
              <w:ind w:right="-330"/>
              <w:rPr>
                <w:rFonts w:cs="Arial"/>
              </w:rPr>
            </w:pPr>
          </w:p>
        </w:tc>
      </w:tr>
    </w:tbl>
    <w:p w14:paraId="79DA4FC9" w14:textId="77777777" w:rsidR="00D83563" w:rsidRPr="00213808" w:rsidRDefault="00D83563" w:rsidP="00302082">
      <w:pPr>
        <w:spacing w:after="120" w:line="240" w:lineRule="auto"/>
        <w:ind w:right="-330"/>
        <w:rPr>
          <w:rFonts w:cs="Arial"/>
        </w:rPr>
      </w:pPr>
    </w:p>
    <w:sectPr w:rsidR="00D83563" w:rsidRPr="00213808"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EDA93" w14:textId="77777777" w:rsidR="00C201B6" w:rsidRDefault="00C201B6" w:rsidP="009A2D37">
      <w:pPr>
        <w:spacing w:after="0" w:line="240" w:lineRule="auto"/>
      </w:pPr>
      <w:r>
        <w:separator/>
      </w:r>
    </w:p>
  </w:endnote>
  <w:endnote w:type="continuationSeparator" w:id="0">
    <w:p w14:paraId="30CC1F30" w14:textId="77777777" w:rsidR="00C201B6" w:rsidRDefault="00C201B6" w:rsidP="009A2D37">
      <w:pPr>
        <w:spacing w:after="0" w:line="240" w:lineRule="auto"/>
      </w:pPr>
      <w:r>
        <w:continuationSeparator/>
      </w:r>
    </w:p>
  </w:endnote>
  <w:endnote w:type="continuationNotice" w:id="1">
    <w:p w14:paraId="0D31C21A" w14:textId="77777777" w:rsidR="00C201B6" w:rsidRDefault="00C20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8EAB397" w14:textId="092A5DF0" w:rsidR="008B2543" w:rsidRDefault="0019787E" w:rsidP="009A2D37">
        <w:pPr>
          <w:pStyle w:val="Footer"/>
          <w:jc w:val="center"/>
        </w:pPr>
        <w:r>
          <w:fldChar w:fldCharType="begin"/>
        </w:r>
        <w:r>
          <w:instrText xml:space="preserve"> PAGE   \* MERGEFORMAT </w:instrText>
        </w:r>
        <w:r>
          <w:fldChar w:fldCharType="separate"/>
        </w:r>
        <w:r w:rsidR="0032167A">
          <w:rPr>
            <w:noProof/>
          </w:rPr>
          <w:t>3</w:t>
        </w:r>
        <w:r>
          <w:rPr>
            <w:noProof/>
          </w:rPr>
          <w:fldChar w:fldCharType="end"/>
        </w:r>
      </w:p>
    </w:sdtContent>
  </w:sdt>
  <w:p w14:paraId="2EF84C1F" w14:textId="51D0D90C" w:rsidR="008B2543" w:rsidRPr="00C07EB5" w:rsidRDefault="00C07EB5" w:rsidP="00C07EB5">
    <w:pPr>
      <w:spacing w:after="120" w:line="240" w:lineRule="auto"/>
      <w:ind w:left="567" w:right="260"/>
      <w:jc w:val="both"/>
      <w:rPr>
        <w:b/>
        <w:sz w:val="18"/>
      </w:rPr>
    </w:pPr>
    <w:r w:rsidRPr="00C07EB5">
      <w:rPr>
        <w:rFonts w:cs="Arial"/>
        <w:sz w:val="18"/>
      </w:rPr>
      <w:t>PSYC6500 (SP650): Topics in Business 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197E7" w14:textId="77777777" w:rsidR="00C201B6" w:rsidRDefault="00C201B6" w:rsidP="009A2D37">
      <w:pPr>
        <w:spacing w:after="0" w:line="240" w:lineRule="auto"/>
      </w:pPr>
      <w:r>
        <w:separator/>
      </w:r>
    </w:p>
  </w:footnote>
  <w:footnote w:type="continuationSeparator" w:id="0">
    <w:p w14:paraId="7D0A1B31" w14:textId="77777777" w:rsidR="00C201B6" w:rsidRDefault="00C201B6" w:rsidP="009A2D37">
      <w:pPr>
        <w:spacing w:after="0" w:line="240" w:lineRule="auto"/>
      </w:pPr>
      <w:r>
        <w:continuationSeparator/>
      </w:r>
    </w:p>
  </w:footnote>
  <w:footnote w:type="continuationNotice" w:id="1">
    <w:p w14:paraId="3B628583" w14:textId="77777777" w:rsidR="00C201B6" w:rsidRDefault="00C201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0499" w14:textId="77777777" w:rsidR="00441E76" w:rsidRPr="0075408A" w:rsidRDefault="00441E76" w:rsidP="00441E76">
    <w:pPr>
      <w:jc w:val="center"/>
      <w:rPr>
        <w:rFonts w:cs="Arial"/>
        <w:b/>
        <w:sz w:val="28"/>
        <w:szCs w:val="28"/>
      </w:rPr>
    </w:pPr>
    <w:r w:rsidRPr="0075408A">
      <w:rPr>
        <w:rFonts w:cs="Arial"/>
        <w:b/>
        <w:noProof/>
        <w:sz w:val="28"/>
        <w:szCs w:val="28"/>
        <w:lang w:val="en-US"/>
      </w:rPr>
      <w:drawing>
        <wp:anchor distT="0" distB="0" distL="114300" distR="114300" simplePos="0" relativeHeight="251656704" behindDoc="1" locked="0" layoutInCell="1" allowOverlap="1" wp14:anchorId="1046EDF5" wp14:editId="0C2381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579E1787" w14:textId="77777777" w:rsidR="008B2543" w:rsidRPr="008C00F8" w:rsidRDefault="008B2543" w:rsidP="005E6D38">
    <w:pPr>
      <w:pStyle w:val="Heading1"/>
      <w:spacing w:before="60" w:after="60"/>
      <w:rPr>
        <w:rFonts w:ascii="Arial" w:hAnsi="Arial" w:cs="Arial"/>
      </w:rPr>
    </w:pPr>
  </w:p>
  <w:p w14:paraId="66F98DD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0BCE" w14:textId="77777777" w:rsidR="000F7FBF" w:rsidRPr="0075408A" w:rsidRDefault="000F7FBF" w:rsidP="000F7FBF">
    <w:pPr>
      <w:jc w:val="center"/>
      <w:rPr>
        <w:rFonts w:cs="Arial"/>
        <w:b/>
        <w:sz w:val="28"/>
        <w:szCs w:val="28"/>
      </w:rPr>
    </w:pPr>
    <w:r w:rsidRPr="0075408A">
      <w:rPr>
        <w:rFonts w:cs="Arial"/>
        <w:b/>
        <w:noProof/>
        <w:sz w:val="28"/>
        <w:szCs w:val="28"/>
        <w:lang w:val="en-US"/>
      </w:rPr>
      <w:drawing>
        <wp:anchor distT="0" distB="0" distL="114300" distR="114300" simplePos="0" relativeHeight="251657728" behindDoc="1" locked="0" layoutInCell="1" allowOverlap="1" wp14:anchorId="491BDB7E" wp14:editId="4CC05A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6DECD31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793F"/>
    <w:multiLevelType w:val="hybridMultilevel"/>
    <w:tmpl w:val="6B2AB00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D1F8D154"/>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BF5F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FD2D32"/>
    <w:multiLevelType w:val="multilevel"/>
    <w:tmpl w:val="211EF3EE"/>
    <w:lvl w:ilvl="0">
      <w:start w:val="12"/>
      <w:numFmt w:val="decimal"/>
      <w:lvlText w:val="%1"/>
      <w:lvlJc w:val="left"/>
      <w:pPr>
        <w:ind w:left="760" w:hanging="380"/>
      </w:pPr>
      <w:rPr>
        <w:rFonts w:hint="default"/>
      </w:rPr>
    </w:lvl>
    <w:lvl w:ilvl="1">
      <w:start w:val="1"/>
      <w:numFmt w:val="decimal"/>
      <w:lvlText w:val="%1.%2"/>
      <w:lvlJc w:val="left"/>
      <w:pPr>
        <w:ind w:left="1840" w:hanging="38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340"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00" w:hanging="1440"/>
      </w:pPr>
      <w:rPr>
        <w:rFonts w:hint="default"/>
      </w:rPr>
    </w:lvl>
    <w:lvl w:ilvl="7">
      <w:start w:val="1"/>
      <w:numFmt w:val="decimal"/>
      <w:lvlText w:val="%1.%2.%3.%4.%5.%6.%7.%8"/>
      <w:lvlJc w:val="left"/>
      <w:pPr>
        <w:ind w:left="9380" w:hanging="1440"/>
      </w:pPr>
      <w:rPr>
        <w:rFonts w:hint="default"/>
      </w:rPr>
    </w:lvl>
    <w:lvl w:ilvl="8">
      <w:start w:val="1"/>
      <w:numFmt w:val="decimal"/>
      <w:lvlText w:val="%1.%2.%3.%4.%5.%6.%7.%8.%9"/>
      <w:lvlJc w:val="left"/>
      <w:pPr>
        <w:ind w:left="10820" w:hanging="1800"/>
      </w:pPr>
      <w:rPr>
        <w:rFonts w:hint="default"/>
      </w:rPr>
    </w:lvl>
  </w:abstractNum>
  <w:abstractNum w:abstractNumId="8"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9"/>
  </w:num>
  <w:num w:numId="7">
    <w:abstractNumId w:val="12"/>
  </w:num>
  <w:num w:numId="8">
    <w:abstractNumId w:val="10"/>
  </w:num>
  <w:num w:numId="9">
    <w:abstractNumId w:val="5"/>
  </w:num>
  <w:num w:numId="10">
    <w:abstractNumId w:val="8"/>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C"/>
    <w:rsid w:val="000005A0"/>
    <w:rsid w:val="00000C8C"/>
    <w:rsid w:val="000017F2"/>
    <w:rsid w:val="0000456B"/>
    <w:rsid w:val="00005661"/>
    <w:rsid w:val="00010A16"/>
    <w:rsid w:val="0001243F"/>
    <w:rsid w:val="00021EA0"/>
    <w:rsid w:val="00024544"/>
    <w:rsid w:val="00025992"/>
    <w:rsid w:val="00027937"/>
    <w:rsid w:val="00030C9E"/>
    <w:rsid w:val="00031E67"/>
    <w:rsid w:val="000408CC"/>
    <w:rsid w:val="00045373"/>
    <w:rsid w:val="00063A2F"/>
    <w:rsid w:val="000678D3"/>
    <w:rsid w:val="00090DAC"/>
    <w:rsid w:val="00094810"/>
    <w:rsid w:val="00096DA4"/>
    <w:rsid w:val="000A6521"/>
    <w:rsid w:val="000A65F7"/>
    <w:rsid w:val="000C0294"/>
    <w:rsid w:val="000C7A1C"/>
    <w:rsid w:val="000D2A8A"/>
    <w:rsid w:val="000D32AC"/>
    <w:rsid w:val="000E20C1"/>
    <w:rsid w:val="000E3B73"/>
    <w:rsid w:val="000F33C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D80"/>
    <w:rsid w:val="00196C6A"/>
    <w:rsid w:val="0019787E"/>
    <w:rsid w:val="001A425B"/>
    <w:rsid w:val="001A7DF1"/>
    <w:rsid w:val="001B1B28"/>
    <w:rsid w:val="001B27FB"/>
    <w:rsid w:val="001C4A85"/>
    <w:rsid w:val="001C5443"/>
    <w:rsid w:val="001D0C7D"/>
    <w:rsid w:val="001D1F2D"/>
    <w:rsid w:val="001D2314"/>
    <w:rsid w:val="001D3AA0"/>
    <w:rsid w:val="001D4897"/>
    <w:rsid w:val="001D6398"/>
    <w:rsid w:val="001E1F45"/>
    <w:rsid w:val="001E26ED"/>
    <w:rsid w:val="001E62C1"/>
    <w:rsid w:val="001F0779"/>
    <w:rsid w:val="001F3C3E"/>
    <w:rsid w:val="00201C5F"/>
    <w:rsid w:val="0020243A"/>
    <w:rsid w:val="00213808"/>
    <w:rsid w:val="0021578E"/>
    <w:rsid w:val="00227582"/>
    <w:rsid w:val="002308BE"/>
    <w:rsid w:val="002402EA"/>
    <w:rsid w:val="002407C0"/>
    <w:rsid w:val="00245D2B"/>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D13"/>
    <w:rsid w:val="002E71C0"/>
    <w:rsid w:val="002F05F4"/>
    <w:rsid w:val="002F0CE4"/>
    <w:rsid w:val="002F23EF"/>
    <w:rsid w:val="002F2626"/>
    <w:rsid w:val="00302082"/>
    <w:rsid w:val="00306620"/>
    <w:rsid w:val="0032167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7B4"/>
    <w:rsid w:val="003B4FC5"/>
    <w:rsid w:val="003B7C76"/>
    <w:rsid w:val="003C3E0C"/>
    <w:rsid w:val="003C42DA"/>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44EA"/>
    <w:rsid w:val="00460925"/>
    <w:rsid w:val="0046179A"/>
    <w:rsid w:val="00471C6C"/>
    <w:rsid w:val="00472023"/>
    <w:rsid w:val="00482AD8"/>
    <w:rsid w:val="00486993"/>
    <w:rsid w:val="00492DA4"/>
    <w:rsid w:val="00493DF4"/>
    <w:rsid w:val="00496AA3"/>
    <w:rsid w:val="00497C98"/>
    <w:rsid w:val="004A16C0"/>
    <w:rsid w:val="004A39D7"/>
    <w:rsid w:val="004A55FA"/>
    <w:rsid w:val="004B50B3"/>
    <w:rsid w:val="004B536F"/>
    <w:rsid w:val="004B5D03"/>
    <w:rsid w:val="004C1EC4"/>
    <w:rsid w:val="004D035C"/>
    <w:rsid w:val="004D0674"/>
    <w:rsid w:val="004E5520"/>
    <w:rsid w:val="004F3C18"/>
    <w:rsid w:val="004F4328"/>
    <w:rsid w:val="004F6212"/>
    <w:rsid w:val="005005E4"/>
    <w:rsid w:val="00513689"/>
    <w:rsid w:val="0051375A"/>
    <w:rsid w:val="00521097"/>
    <w:rsid w:val="0053059E"/>
    <w:rsid w:val="00532F6F"/>
    <w:rsid w:val="00533663"/>
    <w:rsid w:val="005460C2"/>
    <w:rsid w:val="005526FB"/>
    <w:rsid w:val="0055280A"/>
    <w:rsid w:val="005548E1"/>
    <w:rsid w:val="0055585D"/>
    <w:rsid w:val="00557035"/>
    <w:rsid w:val="0056127B"/>
    <w:rsid w:val="00561D26"/>
    <w:rsid w:val="00564738"/>
    <w:rsid w:val="00567EC9"/>
    <w:rsid w:val="00571630"/>
    <w:rsid w:val="005759F4"/>
    <w:rsid w:val="005779D1"/>
    <w:rsid w:val="0058041A"/>
    <w:rsid w:val="0058743D"/>
    <w:rsid w:val="00587BF7"/>
    <w:rsid w:val="00592034"/>
    <w:rsid w:val="0059477B"/>
    <w:rsid w:val="00596884"/>
    <w:rsid w:val="005A074C"/>
    <w:rsid w:val="005A14B5"/>
    <w:rsid w:val="005B43B5"/>
    <w:rsid w:val="005B5A98"/>
    <w:rsid w:val="005B62B9"/>
    <w:rsid w:val="005C1228"/>
    <w:rsid w:val="005C1A4F"/>
    <w:rsid w:val="005C27D7"/>
    <w:rsid w:val="005C3045"/>
    <w:rsid w:val="005D7CD0"/>
    <w:rsid w:val="005E1A3A"/>
    <w:rsid w:val="005E6ADC"/>
    <w:rsid w:val="005E6D10"/>
    <w:rsid w:val="005E6D38"/>
    <w:rsid w:val="005E7B3F"/>
    <w:rsid w:val="005E7D3A"/>
    <w:rsid w:val="005F040F"/>
    <w:rsid w:val="005F2C42"/>
    <w:rsid w:val="006043FC"/>
    <w:rsid w:val="006050CF"/>
    <w:rsid w:val="00606BD1"/>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95"/>
    <w:rsid w:val="00696FF5"/>
    <w:rsid w:val="006A6BB4"/>
    <w:rsid w:val="006A7FB0"/>
    <w:rsid w:val="006B7EF7"/>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D4A"/>
    <w:rsid w:val="00714EE5"/>
    <w:rsid w:val="00715613"/>
    <w:rsid w:val="00720270"/>
    <w:rsid w:val="00721BF5"/>
    <w:rsid w:val="00724362"/>
    <w:rsid w:val="00727780"/>
    <w:rsid w:val="00731C93"/>
    <w:rsid w:val="0073792C"/>
    <w:rsid w:val="00754069"/>
    <w:rsid w:val="007667DF"/>
    <w:rsid w:val="0077080B"/>
    <w:rsid w:val="00776F45"/>
    <w:rsid w:val="00787070"/>
    <w:rsid w:val="00787527"/>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259"/>
    <w:rsid w:val="008B4B6E"/>
    <w:rsid w:val="008B7D28"/>
    <w:rsid w:val="008D7401"/>
    <w:rsid w:val="008E050F"/>
    <w:rsid w:val="008F3FB8"/>
    <w:rsid w:val="00903DF6"/>
    <w:rsid w:val="00914D5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5F54"/>
    <w:rsid w:val="00A17872"/>
    <w:rsid w:val="00A3007E"/>
    <w:rsid w:val="00A32048"/>
    <w:rsid w:val="00A41F06"/>
    <w:rsid w:val="00A50FD4"/>
    <w:rsid w:val="00A52DB4"/>
    <w:rsid w:val="00A55238"/>
    <w:rsid w:val="00A618E1"/>
    <w:rsid w:val="00A629B9"/>
    <w:rsid w:val="00A70C20"/>
    <w:rsid w:val="00A74292"/>
    <w:rsid w:val="00A764C8"/>
    <w:rsid w:val="00A776DE"/>
    <w:rsid w:val="00A80640"/>
    <w:rsid w:val="00A87FFD"/>
    <w:rsid w:val="00A90577"/>
    <w:rsid w:val="00A97038"/>
    <w:rsid w:val="00AA3C15"/>
    <w:rsid w:val="00AA6330"/>
    <w:rsid w:val="00AC7501"/>
    <w:rsid w:val="00AD14F3"/>
    <w:rsid w:val="00AD50F1"/>
    <w:rsid w:val="00AD748B"/>
    <w:rsid w:val="00AE4865"/>
    <w:rsid w:val="00AF50EE"/>
    <w:rsid w:val="00AF7067"/>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08E"/>
    <w:rsid w:val="00B746A8"/>
    <w:rsid w:val="00B7664D"/>
    <w:rsid w:val="00B80989"/>
    <w:rsid w:val="00B9109B"/>
    <w:rsid w:val="00B927AE"/>
    <w:rsid w:val="00B93721"/>
    <w:rsid w:val="00B937B1"/>
    <w:rsid w:val="00BA453C"/>
    <w:rsid w:val="00BA4E02"/>
    <w:rsid w:val="00BB2045"/>
    <w:rsid w:val="00BB2A6D"/>
    <w:rsid w:val="00BB4189"/>
    <w:rsid w:val="00BB42F2"/>
    <w:rsid w:val="00BC19F7"/>
    <w:rsid w:val="00BC41ED"/>
    <w:rsid w:val="00BD009E"/>
    <w:rsid w:val="00BD0EF8"/>
    <w:rsid w:val="00BD7A8C"/>
    <w:rsid w:val="00BE2126"/>
    <w:rsid w:val="00BE3B17"/>
    <w:rsid w:val="00BF51AB"/>
    <w:rsid w:val="00BF716B"/>
    <w:rsid w:val="00BF7233"/>
    <w:rsid w:val="00C02AA2"/>
    <w:rsid w:val="00C04C95"/>
    <w:rsid w:val="00C07EB5"/>
    <w:rsid w:val="00C12613"/>
    <w:rsid w:val="00C16DEF"/>
    <w:rsid w:val="00C201B6"/>
    <w:rsid w:val="00C2492F"/>
    <w:rsid w:val="00C3744A"/>
    <w:rsid w:val="00C4002A"/>
    <w:rsid w:val="00C46912"/>
    <w:rsid w:val="00C57028"/>
    <w:rsid w:val="00C612A8"/>
    <w:rsid w:val="00C62614"/>
    <w:rsid w:val="00C67631"/>
    <w:rsid w:val="00C709C6"/>
    <w:rsid w:val="00C729D7"/>
    <w:rsid w:val="00C75D1F"/>
    <w:rsid w:val="00C83354"/>
    <w:rsid w:val="00C84004"/>
    <w:rsid w:val="00C843F6"/>
    <w:rsid w:val="00C84507"/>
    <w:rsid w:val="00C862C7"/>
    <w:rsid w:val="00CA3254"/>
    <w:rsid w:val="00CB11CE"/>
    <w:rsid w:val="00CC25A2"/>
    <w:rsid w:val="00CD7F07"/>
    <w:rsid w:val="00CE04F3"/>
    <w:rsid w:val="00CE12D8"/>
    <w:rsid w:val="00CE20CA"/>
    <w:rsid w:val="00CE3FD9"/>
    <w:rsid w:val="00CE4574"/>
    <w:rsid w:val="00CE70E6"/>
    <w:rsid w:val="00CF2E1E"/>
    <w:rsid w:val="00D02E99"/>
    <w:rsid w:val="00D13357"/>
    <w:rsid w:val="00D13A13"/>
    <w:rsid w:val="00D23408"/>
    <w:rsid w:val="00D2689A"/>
    <w:rsid w:val="00D3728A"/>
    <w:rsid w:val="00D65506"/>
    <w:rsid w:val="00D773CF"/>
    <w:rsid w:val="00D83563"/>
    <w:rsid w:val="00D8448F"/>
    <w:rsid w:val="00D9101A"/>
    <w:rsid w:val="00DA64B6"/>
    <w:rsid w:val="00DB35AC"/>
    <w:rsid w:val="00DB5C9D"/>
    <w:rsid w:val="00DD02E6"/>
    <w:rsid w:val="00DF665B"/>
    <w:rsid w:val="00E0152A"/>
    <w:rsid w:val="00E03394"/>
    <w:rsid w:val="00E066E5"/>
    <w:rsid w:val="00E1029D"/>
    <w:rsid w:val="00E22F03"/>
    <w:rsid w:val="00E233C1"/>
    <w:rsid w:val="00E51404"/>
    <w:rsid w:val="00E574C9"/>
    <w:rsid w:val="00E610DE"/>
    <w:rsid w:val="00E65C5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2B6B"/>
    <w:rsid w:val="00F340DE"/>
    <w:rsid w:val="00F401F4"/>
    <w:rsid w:val="00F43542"/>
    <w:rsid w:val="00F44BAB"/>
    <w:rsid w:val="00F527CB"/>
    <w:rsid w:val="00F562AA"/>
    <w:rsid w:val="00F66975"/>
    <w:rsid w:val="00F7105A"/>
    <w:rsid w:val="00F712EB"/>
    <w:rsid w:val="00F7710E"/>
    <w:rsid w:val="00F77676"/>
    <w:rsid w:val="00F8197C"/>
    <w:rsid w:val="00F82B4E"/>
    <w:rsid w:val="00F87559"/>
    <w:rsid w:val="00F96D71"/>
    <w:rsid w:val="00F976EE"/>
    <w:rsid w:val="00F97C9E"/>
    <w:rsid w:val="00FA20DE"/>
    <w:rsid w:val="00FA4846"/>
    <w:rsid w:val="00FA4EE8"/>
    <w:rsid w:val="00FB12CA"/>
    <w:rsid w:val="00FB36EC"/>
    <w:rsid w:val="00FB4E1B"/>
    <w:rsid w:val="00FC0291"/>
    <w:rsid w:val="00FC1C92"/>
    <w:rsid w:val="00FC4E5F"/>
    <w:rsid w:val="00FC757D"/>
    <w:rsid w:val="00FD06A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DCA51"/>
  <w15:docId w15:val="{A7F2B1DF-BF9F-4545-B4FB-2507A778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A764C8"/>
    <w:pPr>
      <w:spacing w:after="0" w:line="240" w:lineRule="auto"/>
    </w:pPr>
  </w:style>
  <w:style w:type="table" w:styleId="LightList">
    <w:name w:val="Light List"/>
    <w:basedOn w:val="TableNormal"/>
    <w:uiPriority w:val="61"/>
    <w:rsid w:val="00CE3FD9"/>
    <w:pPr>
      <w:spacing w:after="0" w:line="240" w:lineRule="auto"/>
    </w:pPr>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212276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6D89-E9D6-4BA1-9DAE-F774550E5EF0}">
  <ds:schemaRefs>
    <ds:schemaRef ds:uri="675c330b-41c6-4d75-9930-11d8135af1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234777-a953-4a24-b068-328e637f6d83"/>
    <ds:schemaRef ds:uri="http://www.w3.org/XML/1998/namespace"/>
    <ds:schemaRef ds:uri="http://purl.org/dc/dcmitype/"/>
  </ds:schemaRefs>
</ds:datastoreItem>
</file>

<file path=customXml/itemProps2.xml><?xml version="1.0" encoding="utf-8"?>
<ds:datastoreItem xmlns:ds="http://schemas.openxmlformats.org/officeDocument/2006/customXml" ds:itemID="{318B6A33-97FD-4D2E-8172-EDCF786A5FE9}">
  <ds:schemaRefs>
    <ds:schemaRef ds:uri="http://schemas.microsoft.com/sharepoint/v3/contenttype/forms"/>
  </ds:schemaRefs>
</ds:datastoreItem>
</file>

<file path=customXml/itemProps3.xml><?xml version="1.0" encoding="utf-8"?>
<ds:datastoreItem xmlns:ds="http://schemas.openxmlformats.org/officeDocument/2006/customXml" ds:itemID="{3871E5AA-4535-423F-925B-E7695CBA1E8A}"/>
</file>

<file path=customXml/itemProps4.xml><?xml version="1.0" encoding="utf-8"?>
<ds:datastoreItem xmlns:ds="http://schemas.openxmlformats.org/officeDocument/2006/customXml" ds:itemID="{D55121B0-41CA-42EA-A7EE-CE5E4216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1</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Alyson Hunt</cp:lastModifiedBy>
  <cp:revision>2</cp:revision>
  <cp:lastPrinted>2015-09-09T08:37:00Z</cp:lastPrinted>
  <dcterms:created xsi:type="dcterms:W3CDTF">2021-08-03T09:47:00Z</dcterms:created>
  <dcterms:modified xsi:type="dcterms:W3CDTF">2021-08-03T09:47:00Z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e8d4355f-d72a-4e05-aa2f-88ad1ce19ccb</vt:lpwstr>
  </property>
  <property fmtid="{D5CDD505-2E9C-101B-9397-08002B2CF9AE}" pid="4" name="Order">
    <vt:r8>15100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haredFileIndex">
    <vt:lpwstr/>
  </property>
  <property fmtid="{D5CDD505-2E9C-101B-9397-08002B2CF9AE}" pid="9" name="_SourceUrl">
    <vt:lpwstr/>
  </property>
</Properties>
</file>