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03247118" w:rsidR="00694B52" w:rsidRPr="009D52D0" w:rsidRDefault="000A0946" w:rsidP="00A05CF7">
      <w:pPr>
        <w:spacing w:after="120" w:line="240" w:lineRule="auto"/>
        <w:ind w:left="567" w:right="543"/>
        <w:jc w:val="both"/>
        <w:rPr>
          <w:rFonts w:ascii="Arial" w:hAnsi="Arial" w:cs="Arial"/>
          <w:sz w:val="24"/>
          <w:szCs w:val="24"/>
        </w:rPr>
      </w:pPr>
      <w:r w:rsidRPr="000A0946">
        <w:rPr>
          <w:rFonts w:ascii="Arial" w:hAnsi="Arial" w:cs="Arial"/>
          <w:sz w:val="24"/>
          <w:szCs w:val="24"/>
        </w:rPr>
        <w:t xml:space="preserve">PSCI0022 (PS022) </w:t>
      </w:r>
      <w:r>
        <w:rPr>
          <w:rFonts w:ascii="Arial" w:hAnsi="Arial" w:cs="Arial"/>
          <w:sz w:val="24"/>
          <w:szCs w:val="24"/>
        </w:rPr>
        <w:t xml:space="preserve">– </w:t>
      </w:r>
      <w:r w:rsidRPr="000A0946">
        <w:rPr>
          <w:rFonts w:ascii="Arial" w:hAnsi="Arial" w:cs="Arial"/>
          <w:sz w:val="24"/>
          <w:szCs w:val="24"/>
        </w:rPr>
        <w:t>Chemical Reactivity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A38D7D1" w:rsidR="00694B52" w:rsidRPr="00694B52" w:rsidRDefault="000A0946" w:rsidP="00910059">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64F1FD7" w:rsidR="00694B52" w:rsidRPr="00694B52" w:rsidRDefault="000A0946"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3A6F042" w:rsidR="00694B52" w:rsidRPr="00694B52" w:rsidRDefault="000A0946"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7B9772F" w:rsidR="00694B52" w:rsidRPr="00694B52" w:rsidRDefault="000A0946"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173EE84A" w:rsidR="00694B52" w:rsidRDefault="000A0946" w:rsidP="000A0946">
      <w:pPr>
        <w:spacing w:after="120" w:line="240" w:lineRule="auto"/>
        <w:ind w:left="567" w:right="543"/>
        <w:jc w:val="both"/>
        <w:rPr>
          <w:rFonts w:ascii="Arial" w:hAnsi="Arial" w:cs="Arial"/>
          <w:iCs/>
          <w:sz w:val="24"/>
          <w:szCs w:val="24"/>
        </w:rPr>
      </w:pPr>
      <w:r>
        <w:rPr>
          <w:rFonts w:ascii="Arial" w:hAnsi="Arial" w:cs="Arial"/>
          <w:iCs/>
          <w:sz w:val="24"/>
          <w:szCs w:val="24"/>
        </w:rPr>
        <w:t>Compulsory for BSc (Hons) Chemistry with a Foundation Year; and BSc (Hons) Forensic Sciences with a Foundation Year</w:t>
      </w:r>
    </w:p>
    <w:p w14:paraId="63622BAF" w14:textId="3A8D8BD4" w:rsidR="000A0946" w:rsidRPr="00694B52" w:rsidRDefault="000A0946" w:rsidP="000A0946">
      <w:pPr>
        <w:spacing w:after="120" w:line="240" w:lineRule="auto"/>
        <w:ind w:left="567" w:right="543"/>
        <w:jc w:val="both"/>
        <w:rPr>
          <w:rFonts w:ascii="Arial" w:hAnsi="Arial" w:cs="Arial"/>
          <w:iCs/>
          <w:sz w:val="24"/>
          <w:szCs w:val="24"/>
        </w:rPr>
      </w:pPr>
      <w:r>
        <w:rPr>
          <w:rFonts w:ascii="Arial" w:hAnsi="Arial" w:cs="Arial"/>
          <w:iCs/>
          <w:sz w:val="24"/>
          <w:szCs w:val="24"/>
        </w:rPr>
        <w:t>Not available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4BFB354B"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0A0946" w:rsidRPr="000A0946">
        <w:rPr>
          <w:rFonts w:ascii="Arial" w:hAnsi="Arial" w:cs="Arial"/>
          <w:sz w:val="24"/>
          <w:szCs w:val="24"/>
        </w:rPr>
        <w:t>Demonstrate knowledge and understanding of a range of chemistry-based topics</w:t>
      </w:r>
      <w:r w:rsidR="000A0946">
        <w:rPr>
          <w:rFonts w:ascii="Arial" w:hAnsi="Arial" w:cs="Arial"/>
          <w:sz w:val="24"/>
          <w:szCs w:val="24"/>
        </w:rPr>
        <w:t>.</w:t>
      </w:r>
    </w:p>
    <w:p w14:paraId="56792C8A" w14:textId="24AAE239"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0A0946">
        <w:rPr>
          <w:rFonts w:ascii="Arial" w:hAnsi="Arial" w:cs="Arial"/>
          <w:sz w:val="24"/>
          <w:szCs w:val="24"/>
        </w:rPr>
        <w:t>Demonstrate</w:t>
      </w:r>
      <w:r w:rsidR="000A0946" w:rsidRPr="000A0946">
        <w:rPr>
          <w:rFonts w:ascii="Arial" w:hAnsi="Arial" w:cs="Arial"/>
          <w:sz w:val="24"/>
          <w:szCs w:val="24"/>
        </w:rPr>
        <w:t xml:space="preserve"> experimental laboratory skills</w:t>
      </w:r>
      <w:r w:rsidR="000A0946">
        <w:rPr>
          <w:rFonts w:ascii="Arial" w:hAnsi="Arial" w:cs="Arial"/>
          <w:sz w:val="24"/>
          <w:szCs w:val="24"/>
        </w:rPr>
        <w:t>.</w:t>
      </w:r>
    </w:p>
    <w:p w14:paraId="01AE9F06" w14:textId="00A48385"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0A0946" w:rsidRPr="000A0946">
        <w:rPr>
          <w:rFonts w:ascii="Arial" w:hAnsi="Arial" w:cs="Arial"/>
          <w:iCs/>
          <w:sz w:val="24"/>
          <w:szCs w:val="24"/>
        </w:rPr>
        <w:t xml:space="preserve">Solve </w:t>
      </w:r>
      <w:r w:rsidR="000A0946">
        <w:rPr>
          <w:rFonts w:ascii="Arial" w:hAnsi="Arial" w:cs="Arial"/>
          <w:iCs/>
          <w:sz w:val="24"/>
          <w:szCs w:val="24"/>
        </w:rPr>
        <w:t xml:space="preserve">chemistry-based </w:t>
      </w:r>
      <w:r w:rsidR="000A0946" w:rsidRPr="000A0946">
        <w:rPr>
          <w:rFonts w:ascii="Arial" w:hAnsi="Arial" w:cs="Arial"/>
          <w:iCs/>
          <w:sz w:val="24"/>
          <w:szCs w:val="24"/>
        </w:rPr>
        <w:t>problems</w:t>
      </w:r>
      <w:r w:rsidR="000A0946">
        <w:rPr>
          <w:rFonts w:ascii="Arial" w:hAnsi="Arial" w:cs="Arial"/>
          <w:iCs/>
          <w:sz w:val="24"/>
          <w:szCs w:val="24"/>
        </w:rPr>
        <w:t>.</w:t>
      </w:r>
    </w:p>
    <w:p w14:paraId="7029D727" w14:textId="5F5983F6"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8.4</w:t>
      </w:r>
      <w:r w:rsidRPr="00CC3B7F">
        <w:rPr>
          <w:rFonts w:ascii="Arial" w:hAnsi="Arial" w:cs="Arial"/>
          <w:sz w:val="24"/>
          <w:szCs w:val="24"/>
        </w:rPr>
        <w:tab/>
      </w:r>
      <w:r w:rsidR="000A0946" w:rsidRPr="000A0946">
        <w:rPr>
          <w:rFonts w:ascii="Arial" w:hAnsi="Arial" w:cs="Arial"/>
          <w:iCs/>
          <w:sz w:val="24"/>
          <w:szCs w:val="24"/>
        </w:rPr>
        <w:t>Interpret data</w:t>
      </w:r>
      <w:r w:rsidR="000A0946">
        <w:rPr>
          <w:rFonts w:ascii="Arial" w:hAnsi="Arial" w:cs="Arial"/>
          <w:iCs/>
          <w:sz w:val="24"/>
          <w:szCs w:val="24"/>
        </w:rPr>
        <w:t xml:space="preserve"> on chemistry-based topics.</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2A70C377"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0A0946" w:rsidRPr="000A0946">
        <w:rPr>
          <w:rFonts w:ascii="Arial" w:hAnsi="Arial" w:cs="Arial"/>
          <w:sz w:val="24"/>
          <w:szCs w:val="24"/>
        </w:rPr>
        <w:t>Receive and respond to a variety of sources of information (e.g. textual, numerical, verbal, and graphical).</w:t>
      </w:r>
    </w:p>
    <w:p w14:paraId="27F7E818" w14:textId="5D7F375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0A0946">
        <w:rPr>
          <w:rFonts w:ascii="Arial" w:hAnsi="Arial" w:cs="Arial"/>
          <w:sz w:val="24"/>
          <w:szCs w:val="24"/>
        </w:rPr>
        <w:t xml:space="preserve">Employ </w:t>
      </w:r>
      <w:r w:rsidR="000A0946" w:rsidRPr="000A0946">
        <w:rPr>
          <w:rFonts w:ascii="Arial" w:hAnsi="Arial" w:cs="Arial"/>
          <w:sz w:val="24"/>
          <w:szCs w:val="24"/>
        </w:rPr>
        <w:t>a variety of methods</w:t>
      </w:r>
      <w:r w:rsidR="000A0946">
        <w:rPr>
          <w:rFonts w:ascii="Arial" w:hAnsi="Arial" w:cs="Arial"/>
          <w:sz w:val="24"/>
          <w:szCs w:val="24"/>
        </w:rPr>
        <w:t xml:space="preserve"> to solve problems</w:t>
      </w:r>
      <w:r w:rsidR="000A0946" w:rsidRPr="000A0946">
        <w:rPr>
          <w:rFonts w:ascii="Arial" w:hAnsi="Arial" w:cs="Arial"/>
          <w:sz w:val="24"/>
          <w:szCs w:val="24"/>
        </w:rPr>
        <w:t xml:space="preserve"> (especially numerical) including the use of computers.</w:t>
      </w:r>
    </w:p>
    <w:p w14:paraId="223D5195" w14:textId="7DC5F1AF" w:rsidR="008D4447" w:rsidRPr="00CC3B7F" w:rsidRDefault="00A60A1D" w:rsidP="00CC3B7F">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0A0946" w:rsidRPr="000A0946">
        <w:rPr>
          <w:rFonts w:ascii="Arial" w:hAnsi="Arial" w:cs="Arial"/>
          <w:sz w:val="24"/>
          <w:szCs w:val="24"/>
        </w:rPr>
        <w:t>Use self-management plus organisational skills and to support life-long learning.</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553D83A9" w:rsidR="008D4447" w:rsidRDefault="000A0946" w:rsidP="000A0946">
      <w:pPr>
        <w:spacing w:after="120" w:line="240" w:lineRule="auto"/>
        <w:ind w:left="567" w:right="543"/>
        <w:jc w:val="both"/>
        <w:rPr>
          <w:rFonts w:ascii="Arial" w:hAnsi="Arial" w:cs="Arial"/>
          <w:iCs/>
          <w:sz w:val="24"/>
          <w:szCs w:val="24"/>
        </w:rPr>
      </w:pPr>
      <w:r>
        <w:rPr>
          <w:rFonts w:ascii="Arial" w:hAnsi="Arial" w:cs="Arial"/>
          <w:iCs/>
          <w:sz w:val="24"/>
          <w:szCs w:val="24"/>
        </w:rPr>
        <w:t>This module will cover l</w:t>
      </w:r>
      <w:r w:rsidRPr="000A0946">
        <w:rPr>
          <w:rFonts w:ascii="Arial" w:hAnsi="Arial" w:cs="Arial"/>
          <w:iCs/>
          <w:sz w:val="24"/>
          <w:szCs w:val="24"/>
        </w:rPr>
        <w:t xml:space="preserve">attice energy; polymorphism; chemical equilibrium; the Periodic Table; </w:t>
      </w:r>
      <w:proofErr w:type="spellStart"/>
      <w:r w:rsidRPr="000A0946">
        <w:rPr>
          <w:rFonts w:ascii="Arial" w:hAnsi="Arial" w:cs="Arial"/>
          <w:iCs/>
          <w:sz w:val="24"/>
          <w:szCs w:val="24"/>
        </w:rPr>
        <w:t>solubilities</w:t>
      </w:r>
      <w:proofErr w:type="spellEnd"/>
      <w:r w:rsidRPr="000A0946">
        <w:rPr>
          <w:rFonts w:ascii="Arial" w:hAnsi="Arial" w:cs="Arial"/>
          <w:iCs/>
          <w:sz w:val="24"/>
          <w:szCs w:val="24"/>
        </w:rPr>
        <w:t>; transition metals; isomerism; organic chemicals; shapes of organic molecules; organic analysis; optical activity; basic reactions of organic compounds; organic problem-solving; reaction kinetics.</w:t>
      </w:r>
    </w:p>
    <w:p w14:paraId="33F0CA61" w14:textId="77777777" w:rsidR="000A0946" w:rsidRPr="008D4447" w:rsidRDefault="000A0946" w:rsidP="000A0946">
      <w:pPr>
        <w:spacing w:after="120" w:line="240" w:lineRule="auto"/>
        <w:ind w:left="567" w:right="543"/>
        <w:jc w:val="both"/>
        <w:rPr>
          <w:rFonts w:ascii="Arial" w:hAnsi="Arial" w:cs="Arial"/>
          <w:iCs/>
          <w:sz w:val="24"/>
          <w:szCs w:val="24"/>
        </w:rPr>
      </w:pPr>
      <w:bookmarkStart w:id="1" w:name="_GoBack"/>
      <w:bookmarkEnd w:id="1"/>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47C9B61" w14:textId="77777777" w:rsidR="00382FA2" w:rsidRPr="00A05CF7" w:rsidRDefault="00382FA2" w:rsidP="00382FA2">
      <w:pPr>
        <w:spacing w:after="120" w:line="240" w:lineRule="auto"/>
        <w:ind w:left="567" w:right="543"/>
        <w:jc w:val="both"/>
        <w:rPr>
          <w:rFonts w:ascii="Arial" w:hAnsi="Arial" w:cs="Arial"/>
          <w:bCs/>
          <w:sz w:val="24"/>
          <w:szCs w:val="24"/>
        </w:rPr>
      </w:pPr>
      <w:r>
        <w:rPr>
          <w:rFonts w:ascii="Arial" w:hAnsi="Arial" w:cs="Arial"/>
          <w:bCs/>
          <w:sz w:val="24"/>
          <w:szCs w:val="24"/>
        </w:rPr>
        <w:t xml:space="preserve">Burrows, A. et al., (2013). </w:t>
      </w:r>
      <w:r w:rsidRPr="00382FA2">
        <w:rPr>
          <w:rFonts w:ascii="Arial" w:hAnsi="Arial" w:cs="Arial"/>
          <w:bCs/>
          <w:i/>
          <w:sz w:val="24"/>
          <w:szCs w:val="24"/>
        </w:rPr>
        <w:t>Chemistry</w:t>
      </w:r>
      <w:r w:rsidRPr="00382FA2">
        <w:rPr>
          <w:rFonts w:ascii="Arial" w:hAnsi="Arial" w:cs="Arial"/>
          <w:bCs/>
          <w:i/>
          <w:sz w:val="24"/>
          <w:szCs w:val="24"/>
          <w:vertAlign w:val="superscript"/>
        </w:rPr>
        <w:t>3</w:t>
      </w:r>
      <w:r w:rsidRPr="00382FA2">
        <w:rPr>
          <w:rFonts w:ascii="Arial" w:hAnsi="Arial" w:cs="Arial"/>
          <w:bCs/>
          <w:i/>
          <w:sz w:val="24"/>
          <w:szCs w:val="24"/>
        </w:rPr>
        <w:t>: Introducing Inorganic, Organic and Physical Chemistry</w:t>
      </w:r>
      <w:r w:rsidRPr="000A0946">
        <w:rPr>
          <w:rFonts w:ascii="Arial" w:hAnsi="Arial" w:cs="Arial"/>
          <w:bCs/>
          <w:sz w:val="24"/>
          <w:szCs w:val="24"/>
        </w:rPr>
        <w:t xml:space="preserve">, </w:t>
      </w:r>
      <w:r>
        <w:rPr>
          <w:rFonts w:ascii="Arial" w:hAnsi="Arial" w:cs="Arial"/>
          <w:bCs/>
          <w:sz w:val="24"/>
          <w:szCs w:val="24"/>
        </w:rPr>
        <w:t>Second</w:t>
      </w:r>
      <w:r w:rsidRPr="000A0946">
        <w:rPr>
          <w:rFonts w:ascii="Arial" w:hAnsi="Arial" w:cs="Arial"/>
          <w:bCs/>
          <w:sz w:val="24"/>
          <w:szCs w:val="24"/>
        </w:rPr>
        <w:t xml:space="preserve"> Edition, </w:t>
      </w:r>
      <w:r>
        <w:rPr>
          <w:rFonts w:ascii="Arial" w:hAnsi="Arial" w:cs="Arial"/>
          <w:bCs/>
          <w:sz w:val="24"/>
          <w:szCs w:val="24"/>
        </w:rPr>
        <w:t xml:space="preserve">Oxford: </w:t>
      </w:r>
      <w:r w:rsidRPr="000A0946">
        <w:rPr>
          <w:rFonts w:ascii="Arial" w:hAnsi="Arial" w:cs="Arial"/>
          <w:bCs/>
          <w:sz w:val="24"/>
          <w:szCs w:val="24"/>
        </w:rPr>
        <w:t>Oxford</w:t>
      </w:r>
      <w:r>
        <w:rPr>
          <w:rFonts w:ascii="Arial" w:hAnsi="Arial" w:cs="Arial"/>
          <w:bCs/>
          <w:sz w:val="24"/>
          <w:szCs w:val="24"/>
        </w:rPr>
        <w:t xml:space="preserve"> University Press.</w:t>
      </w:r>
    </w:p>
    <w:p w14:paraId="6C0DED94" w14:textId="4A376DE9" w:rsidR="000A0946" w:rsidRPr="000A0946" w:rsidRDefault="000A0946" w:rsidP="000A0946">
      <w:pPr>
        <w:spacing w:after="120" w:line="240" w:lineRule="auto"/>
        <w:ind w:left="567" w:right="543"/>
        <w:jc w:val="both"/>
        <w:rPr>
          <w:rFonts w:ascii="Arial" w:hAnsi="Arial" w:cs="Arial"/>
          <w:bCs/>
          <w:sz w:val="24"/>
          <w:szCs w:val="24"/>
        </w:rPr>
      </w:pPr>
      <w:r>
        <w:rPr>
          <w:rFonts w:ascii="Arial" w:hAnsi="Arial" w:cs="Arial"/>
          <w:bCs/>
          <w:sz w:val="24"/>
          <w:szCs w:val="24"/>
        </w:rPr>
        <w:t>M</w:t>
      </w:r>
      <w:r w:rsidRPr="000A0946">
        <w:rPr>
          <w:rFonts w:ascii="Arial" w:hAnsi="Arial" w:cs="Arial"/>
          <w:bCs/>
          <w:sz w:val="24"/>
          <w:szCs w:val="24"/>
        </w:rPr>
        <w:t>atthews,</w:t>
      </w:r>
      <w:r>
        <w:rPr>
          <w:rFonts w:ascii="Arial" w:hAnsi="Arial" w:cs="Arial"/>
          <w:bCs/>
          <w:sz w:val="24"/>
          <w:szCs w:val="24"/>
        </w:rPr>
        <w:t xml:space="preserve"> P. (1992).</w:t>
      </w:r>
      <w:r w:rsidRPr="000A0946">
        <w:rPr>
          <w:rFonts w:ascii="Arial" w:hAnsi="Arial" w:cs="Arial"/>
          <w:bCs/>
          <w:sz w:val="24"/>
          <w:szCs w:val="24"/>
        </w:rPr>
        <w:t xml:space="preserve"> </w:t>
      </w:r>
      <w:r w:rsidRPr="000A0946">
        <w:rPr>
          <w:rFonts w:ascii="Arial" w:hAnsi="Arial" w:cs="Arial"/>
          <w:bCs/>
          <w:i/>
          <w:sz w:val="24"/>
          <w:szCs w:val="24"/>
        </w:rPr>
        <w:t>Advanced Chemistry</w:t>
      </w:r>
      <w:r>
        <w:rPr>
          <w:rFonts w:ascii="Arial" w:hAnsi="Arial" w:cs="Arial"/>
          <w:bCs/>
          <w:sz w:val="24"/>
          <w:szCs w:val="24"/>
        </w:rPr>
        <w:t>, Cambridge: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4A94700"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82FA2">
        <w:rPr>
          <w:rFonts w:ascii="Arial" w:hAnsi="Arial" w:cs="Arial"/>
          <w:iCs/>
          <w:sz w:val="24"/>
          <w:szCs w:val="24"/>
        </w:rPr>
        <w:t>80</w:t>
      </w:r>
    </w:p>
    <w:p w14:paraId="6C7D69ED" w14:textId="4444702E"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82FA2">
        <w:rPr>
          <w:rFonts w:ascii="Arial" w:hAnsi="Arial" w:cs="Arial"/>
          <w:iCs/>
          <w:sz w:val="24"/>
          <w:szCs w:val="24"/>
        </w:rPr>
        <w:t>220</w:t>
      </w:r>
    </w:p>
    <w:p w14:paraId="430C46A1" w14:textId="18C1191B"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82FA2">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7B38EAF" w14:textId="4933A5F4" w:rsidR="00382FA2" w:rsidRPr="00382FA2" w:rsidRDefault="00382FA2" w:rsidP="00382FA2">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 xml:space="preserve">Lab </w:t>
      </w:r>
      <w:r w:rsidRPr="00382FA2">
        <w:rPr>
          <w:rFonts w:ascii="Arial" w:hAnsi="Arial" w:cs="Arial"/>
          <w:bCs/>
          <w:iCs/>
          <w:sz w:val="24"/>
          <w:szCs w:val="24"/>
        </w:rPr>
        <w:t>Experiment</w:t>
      </w:r>
      <w:r w:rsidR="00FD1D1E">
        <w:rPr>
          <w:rFonts w:ascii="Arial" w:hAnsi="Arial" w:cs="Arial"/>
          <w:bCs/>
          <w:iCs/>
          <w:sz w:val="24"/>
          <w:szCs w:val="24"/>
        </w:rPr>
        <w:t>s</w:t>
      </w:r>
      <w:r w:rsidRPr="00382FA2">
        <w:rPr>
          <w:rFonts w:ascii="Arial" w:hAnsi="Arial" w:cs="Arial"/>
          <w:bCs/>
          <w:iCs/>
          <w:sz w:val="24"/>
          <w:szCs w:val="24"/>
        </w:rPr>
        <w:t xml:space="preserve"> </w:t>
      </w:r>
      <w:r>
        <w:rPr>
          <w:rFonts w:ascii="Arial" w:hAnsi="Arial" w:cs="Arial"/>
          <w:bCs/>
          <w:iCs/>
          <w:sz w:val="24"/>
          <w:szCs w:val="24"/>
        </w:rPr>
        <w:t>(</w:t>
      </w:r>
      <w:r w:rsidRPr="00382FA2">
        <w:rPr>
          <w:rFonts w:ascii="Arial" w:hAnsi="Arial" w:cs="Arial"/>
          <w:bCs/>
          <w:iCs/>
          <w:sz w:val="24"/>
          <w:szCs w:val="24"/>
        </w:rPr>
        <w:t>3 hours</w:t>
      </w:r>
      <w:r w:rsidR="00FD1D1E">
        <w:rPr>
          <w:rFonts w:ascii="Arial" w:hAnsi="Arial" w:cs="Arial"/>
          <w:bCs/>
          <w:iCs/>
          <w:sz w:val="24"/>
          <w:szCs w:val="24"/>
        </w:rPr>
        <w:t xml:space="preserve"> each</w:t>
      </w:r>
      <w:r>
        <w:rPr>
          <w:rFonts w:ascii="Arial" w:hAnsi="Arial" w:cs="Arial"/>
          <w:bCs/>
          <w:iCs/>
          <w:sz w:val="24"/>
          <w:szCs w:val="24"/>
        </w:rPr>
        <w:t xml:space="preserve">) – </w:t>
      </w:r>
      <w:r w:rsidR="00FD1D1E">
        <w:rPr>
          <w:rFonts w:ascii="Arial" w:hAnsi="Arial" w:cs="Arial"/>
          <w:bCs/>
          <w:iCs/>
          <w:sz w:val="24"/>
          <w:szCs w:val="24"/>
        </w:rPr>
        <w:t>20%</w:t>
      </w:r>
    </w:p>
    <w:p w14:paraId="1DF7D9C7" w14:textId="730B932C" w:rsidR="00382FA2" w:rsidRPr="00382FA2" w:rsidRDefault="00382FA2" w:rsidP="00382FA2">
      <w:pPr>
        <w:numPr>
          <w:ilvl w:val="0"/>
          <w:numId w:val="11"/>
        </w:numPr>
        <w:spacing w:after="120" w:line="240" w:lineRule="auto"/>
        <w:ind w:right="543"/>
        <w:rPr>
          <w:rFonts w:ascii="Arial" w:hAnsi="Arial" w:cs="Arial"/>
          <w:bCs/>
          <w:iCs/>
          <w:sz w:val="24"/>
          <w:szCs w:val="24"/>
        </w:rPr>
      </w:pPr>
      <w:r w:rsidRPr="00382FA2">
        <w:rPr>
          <w:rFonts w:ascii="Arial" w:hAnsi="Arial" w:cs="Arial"/>
          <w:bCs/>
          <w:iCs/>
          <w:sz w:val="24"/>
          <w:szCs w:val="24"/>
        </w:rPr>
        <w:t>In</w:t>
      </w:r>
      <w:r>
        <w:rPr>
          <w:rFonts w:ascii="Arial" w:hAnsi="Arial" w:cs="Arial"/>
          <w:bCs/>
          <w:iCs/>
          <w:sz w:val="24"/>
          <w:szCs w:val="24"/>
        </w:rPr>
        <w:t>-</w:t>
      </w:r>
      <w:r w:rsidRPr="00382FA2">
        <w:rPr>
          <w:rFonts w:ascii="Arial" w:hAnsi="Arial" w:cs="Arial"/>
          <w:bCs/>
          <w:iCs/>
          <w:sz w:val="24"/>
          <w:szCs w:val="24"/>
        </w:rPr>
        <w:t xml:space="preserve">Course Test 1 </w:t>
      </w:r>
      <w:r>
        <w:rPr>
          <w:rFonts w:ascii="Arial" w:hAnsi="Arial" w:cs="Arial"/>
          <w:bCs/>
          <w:iCs/>
          <w:sz w:val="24"/>
          <w:szCs w:val="24"/>
        </w:rPr>
        <w:t>(</w:t>
      </w:r>
      <w:r w:rsidRPr="00382FA2">
        <w:rPr>
          <w:rFonts w:ascii="Arial" w:hAnsi="Arial" w:cs="Arial"/>
          <w:bCs/>
          <w:iCs/>
          <w:sz w:val="24"/>
          <w:szCs w:val="24"/>
        </w:rPr>
        <w:t>1 hour</w:t>
      </w:r>
      <w:r>
        <w:rPr>
          <w:rFonts w:ascii="Arial" w:hAnsi="Arial" w:cs="Arial"/>
          <w:bCs/>
          <w:iCs/>
          <w:sz w:val="24"/>
          <w:szCs w:val="24"/>
        </w:rPr>
        <w:t>) –</w:t>
      </w:r>
      <w:r w:rsidRPr="00382FA2">
        <w:rPr>
          <w:rFonts w:ascii="Arial" w:hAnsi="Arial" w:cs="Arial"/>
          <w:bCs/>
          <w:iCs/>
          <w:sz w:val="24"/>
          <w:szCs w:val="24"/>
        </w:rPr>
        <w:t xml:space="preserve"> </w:t>
      </w:r>
      <w:r>
        <w:rPr>
          <w:rFonts w:ascii="Arial" w:hAnsi="Arial" w:cs="Arial"/>
          <w:bCs/>
          <w:iCs/>
          <w:sz w:val="24"/>
          <w:szCs w:val="24"/>
        </w:rPr>
        <w:t>10%</w:t>
      </w:r>
    </w:p>
    <w:p w14:paraId="486A615D" w14:textId="1575B7C8" w:rsidR="00382FA2" w:rsidRPr="00382FA2" w:rsidRDefault="00382FA2" w:rsidP="00382FA2">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In-Course Test 2 (1 hour) – 10%</w:t>
      </w:r>
    </w:p>
    <w:p w14:paraId="6D5CD1CC" w14:textId="2779EED9" w:rsidR="008D4447" w:rsidRDefault="00382FA2" w:rsidP="00710471">
      <w:pPr>
        <w:numPr>
          <w:ilvl w:val="0"/>
          <w:numId w:val="10"/>
        </w:numPr>
        <w:spacing w:after="120" w:line="240" w:lineRule="auto"/>
        <w:ind w:right="543"/>
        <w:rPr>
          <w:rFonts w:ascii="Arial" w:hAnsi="Arial" w:cs="Arial"/>
          <w:bCs/>
          <w:iCs/>
          <w:sz w:val="24"/>
          <w:szCs w:val="24"/>
        </w:rPr>
      </w:pPr>
      <w:r w:rsidRPr="00382FA2">
        <w:rPr>
          <w:rFonts w:ascii="Arial" w:hAnsi="Arial" w:cs="Arial"/>
          <w:bCs/>
          <w:iCs/>
          <w:sz w:val="24"/>
          <w:szCs w:val="24"/>
        </w:rPr>
        <w:t>Examination (2 hours) – 60%</w:t>
      </w:r>
    </w:p>
    <w:p w14:paraId="0BCCD0B4" w14:textId="1B23562D" w:rsidR="00FD1D1E" w:rsidRPr="00382FA2" w:rsidRDefault="00FD1D1E" w:rsidP="00FD1D1E">
      <w:pPr>
        <w:spacing w:after="120" w:line="240" w:lineRule="auto"/>
        <w:ind w:left="567" w:right="543"/>
        <w:jc w:val="both"/>
        <w:rPr>
          <w:rFonts w:ascii="Arial" w:hAnsi="Arial" w:cs="Arial"/>
          <w:bCs/>
          <w:iCs/>
          <w:sz w:val="24"/>
          <w:szCs w:val="24"/>
        </w:rPr>
      </w:pPr>
      <w:r>
        <w:rPr>
          <w:rFonts w:ascii="Arial" w:hAnsi="Arial" w:cs="Arial"/>
          <w:bCs/>
          <w:iCs/>
          <w:sz w:val="24"/>
          <w:szCs w:val="24"/>
        </w:rPr>
        <w:t>T</w:t>
      </w:r>
      <w:r w:rsidRPr="00FD1D1E">
        <w:rPr>
          <w:rFonts w:ascii="Arial" w:hAnsi="Arial" w:cs="Arial"/>
          <w:bCs/>
          <w:iCs/>
          <w:sz w:val="24"/>
          <w:szCs w:val="24"/>
        </w:rPr>
        <w:t xml:space="preserve">he </w:t>
      </w:r>
      <w:r>
        <w:rPr>
          <w:rFonts w:ascii="Arial" w:hAnsi="Arial" w:cs="Arial"/>
          <w:bCs/>
          <w:iCs/>
          <w:sz w:val="24"/>
          <w:szCs w:val="24"/>
        </w:rPr>
        <w:t xml:space="preserve">lab experiments </w:t>
      </w:r>
      <w:r w:rsidRPr="00FD1D1E">
        <w:rPr>
          <w:rFonts w:ascii="Arial" w:hAnsi="Arial" w:cs="Arial"/>
          <w:bCs/>
          <w:iCs/>
          <w:sz w:val="24"/>
          <w:szCs w:val="24"/>
        </w:rPr>
        <w:t>are compulsory sub-elements and must be passed to complete the module</w:t>
      </w:r>
      <w:r>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CD903EA" w:rsidR="008D4447" w:rsidRPr="00CC3B7F" w:rsidRDefault="00382FA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379" w:type="dxa"/>
        <w:tblInd w:w="562" w:type="dxa"/>
        <w:tblLayout w:type="fixed"/>
        <w:tblLook w:val="04A0" w:firstRow="1" w:lastRow="0" w:firstColumn="1" w:lastColumn="0" w:noHBand="0" w:noVBand="1"/>
      </w:tblPr>
      <w:tblGrid>
        <w:gridCol w:w="2410"/>
        <w:gridCol w:w="567"/>
        <w:gridCol w:w="567"/>
        <w:gridCol w:w="567"/>
        <w:gridCol w:w="567"/>
        <w:gridCol w:w="567"/>
        <w:gridCol w:w="567"/>
        <w:gridCol w:w="567"/>
      </w:tblGrid>
      <w:tr w:rsidR="00382FA2" w:rsidRPr="00302082" w14:paraId="283BD271" w14:textId="77777777" w:rsidTr="00382FA2">
        <w:tc>
          <w:tcPr>
            <w:tcW w:w="2410" w:type="dxa"/>
            <w:shd w:val="clear" w:color="auto" w:fill="D9D9D9" w:themeFill="background1" w:themeFillShade="D9"/>
          </w:tcPr>
          <w:p w14:paraId="646C5722" w14:textId="77777777" w:rsidR="00382FA2" w:rsidRPr="00DA5C5A" w:rsidRDefault="00382FA2"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382FA2" w:rsidRPr="00302082" w:rsidRDefault="00382FA2" w:rsidP="008D4B2C">
            <w:pPr>
              <w:spacing w:after="120"/>
              <w:rPr>
                <w:rFonts w:ascii="Arial" w:hAnsi="Arial" w:cs="Arial"/>
                <w:i/>
              </w:rPr>
            </w:pPr>
            <w:r w:rsidRPr="00302082">
              <w:rPr>
                <w:rFonts w:ascii="Arial" w:hAnsi="Arial" w:cs="Arial"/>
                <w:i/>
              </w:rPr>
              <w:t>8.1</w:t>
            </w:r>
          </w:p>
        </w:tc>
        <w:tc>
          <w:tcPr>
            <w:tcW w:w="567" w:type="dxa"/>
          </w:tcPr>
          <w:p w14:paraId="5BDB5F6D" w14:textId="77777777" w:rsidR="00382FA2" w:rsidRPr="00302082" w:rsidRDefault="00382FA2" w:rsidP="008D4B2C">
            <w:pPr>
              <w:spacing w:after="120"/>
              <w:rPr>
                <w:rFonts w:ascii="Arial" w:hAnsi="Arial" w:cs="Arial"/>
                <w:i/>
              </w:rPr>
            </w:pPr>
            <w:r w:rsidRPr="00302082">
              <w:rPr>
                <w:rFonts w:ascii="Arial" w:hAnsi="Arial" w:cs="Arial"/>
                <w:i/>
              </w:rPr>
              <w:t>8.2</w:t>
            </w:r>
          </w:p>
        </w:tc>
        <w:tc>
          <w:tcPr>
            <w:tcW w:w="567" w:type="dxa"/>
          </w:tcPr>
          <w:p w14:paraId="09E8ADB8" w14:textId="77777777" w:rsidR="00382FA2" w:rsidRPr="00302082" w:rsidRDefault="00382FA2" w:rsidP="008D4B2C">
            <w:pPr>
              <w:spacing w:after="120"/>
              <w:rPr>
                <w:rFonts w:ascii="Arial" w:hAnsi="Arial" w:cs="Arial"/>
                <w:i/>
              </w:rPr>
            </w:pPr>
            <w:r w:rsidRPr="00302082">
              <w:rPr>
                <w:rFonts w:ascii="Arial" w:hAnsi="Arial" w:cs="Arial"/>
                <w:i/>
              </w:rPr>
              <w:t>8.3</w:t>
            </w:r>
          </w:p>
        </w:tc>
        <w:tc>
          <w:tcPr>
            <w:tcW w:w="567" w:type="dxa"/>
          </w:tcPr>
          <w:p w14:paraId="3E5D2C82" w14:textId="77777777" w:rsidR="00382FA2" w:rsidRPr="00302082" w:rsidRDefault="00382FA2" w:rsidP="008D4B2C">
            <w:pPr>
              <w:spacing w:after="120"/>
              <w:rPr>
                <w:rFonts w:ascii="Arial" w:hAnsi="Arial" w:cs="Arial"/>
                <w:i/>
              </w:rPr>
            </w:pPr>
            <w:r>
              <w:rPr>
                <w:rFonts w:ascii="Arial" w:hAnsi="Arial" w:cs="Arial"/>
                <w:i/>
              </w:rPr>
              <w:t>8.4</w:t>
            </w:r>
          </w:p>
        </w:tc>
        <w:tc>
          <w:tcPr>
            <w:tcW w:w="567" w:type="dxa"/>
          </w:tcPr>
          <w:p w14:paraId="3B840BE4" w14:textId="77777777" w:rsidR="00382FA2" w:rsidRPr="00302082" w:rsidRDefault="00382FA2" w:rsidP="008D4B2C">
            <w:pPr>
              <w:spacing w:after="120"/>
              <w:rPr>
                <w:rFonts w:ascii="Arial" w:hAnsi="Arial" w:cs="Arial"/>
                <w:i/>
              </w:rPr>
            </w:pPr>
            <w:r w:rsidRPr="00302082">
              <w:rPr>
                <w:rFonts w:ascii="Arial" w:hAnsi="Arial" w:cs="Arial"/>
                <w:i/>
              </w:rPr>
              <w:t>9.1</w:t>
            </w:r>
          </w:p>
        </w:tc>
        <w:tc>
          <w:tcPr>
            <w:tcW w:w="567" w:type="dxa"/>
          </w:tcPr>
          <w:p w14:paraId="53C8EF96" w14:textId="77777777" w:rsidR="00382FA2" w:rsidRPr="00302082" w:rsidRDefault="00382FA2" w:rsidP="008D4B2C">
            <w:pPr>
              <w:spacing w:after="120"/>
              <w:rPr>
                <w:rFonts w:ascii="Arial" w:hAnsi="Arial" w:cs="Arial"/>
                <w:i/>
              </w:rPr>
            </w:pPr>
            <w:r w:rsidRPr="00302082">
              <w:rPr>
                <w:rFonts w:ascii="Arial" w:hAnsi="Arial" w:cs="Arial"/>
                <w:i/>
              </w:rPr>
              <w:t>9.2</w:t>
            </w:r>
          </w:p>
        </w:tc>
        <w:tc>
          <w:tcPr>
            <w:tcW w:w="567" w:type="dxa"/>
          </w:tcPr>
          <w:p w14:paraId="5E9C2B73" w14:textId="77777777" w:rsidR="00382FA2" w:rsidRPr="00302082" w:rsidRDefault="00382FA2" w:rsidP="008D4B2C">
            <w:pPr>
              <w:spacing w:after="120"/>
              <w:rPr>
                <w:rFonts w:ascii="Arial" w:hAnsi="Arial" w:cs="Arial"/>
                <w:i/>
              </w:rPr>
            </w:pPr>
            <w:r w:rsidRPr="00302082">
              <w:rPr>
                <w:rFonts w:ascii="Arial" w:hAnsi="Arial" w:cs="Arial"/>
                <w:i/>
              </w:rPr>
              <w:t>9.3</w:t>
            </w:r>
          </w:p>
        </w:tc>
      </w:tr>
      <w:tr w:rsidR="00382FA2" w:rsidRPr="00302082" w14:paraId="6D8DB488" w14:textId="77777777" w:rsidTr="00382FA2">
        <w:tc>
          <w:tcPr>
            <w:tcW w:w="2410" w:type="dxa"/>
            <w:shd w:val="clear" w:color="auto" w:fill="D9D9D9" w:themeFill="background1" w:themeFillShade="D9"/>
          </w:tcPr>
          <w:p w14:paraId="1A04EF9A" w14:textId="77777777" w:rsidR="00382FA2" w:rsidRPr="00302082" w:rsidRDefault="00382FA2"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382FA2" w:rsidRPr="00302082" w:rsidRDefault="00382FA2" w:rsidP="008D4B2C">
            <w:pPr>
              <w:spacing w:after="120"/>
              <w:rPr>
                <w:rFonts w:ascii="Arial" w:hAnsi="Arial" w:cs="Arial"/>
                <w:b/>
              </w:rPr>
            </w:pPr>
          </w:p>
        </w:tc>
        <w:tc>
          <w:tcPr>
            <w:tcW w:w="567" w:type="dxa"/>
          </w:tcPr>
          <w:p w14:paraId="2B51E364" w14:textId="77777777" w:rsidR="00382FA2" w:rsidRPr="00302082" w:rsidRDefault="00382FA2" w:rsidP="008D4B2C">
            <w:pPr>
              <w:spacing w:after="120"/>
              <w:rPr>
                <w:rFonts w:ascii="Arial" w:hAnsi="Arial" w:cs="Arial"/>
                <w:b/>
              </w:rPr>
            </w:pPr>
          </w:p>
        </w:tc>
        <w:tc>
          <w:tcPr>
            <w:tcW w:w="567" w:type="dxa"/>
          </w:tcPr>
          <w:p w14:paraId="7F8D2A8C" w14:textId="77777777" w:rsidR="00382FA2" w:rsidRPr="00302082" w:rsidRDefault="00382FA2" w:rsidP="008D4B2C">
            <w:pPr>
              <w:spacing w:after="120"/>
              <w:rPr>
                <w:rFonts w:ascii="Arial" w:hAnsi="Arial" w:cs="Arial"/>
                <w:b/>
              </w:rPr>
            </w:pPr>
          </w:p>
        </w:tc>
        <w:tc>
          <w:tcPr>
            <w:tcW w:w="567" w:type="dxa"/>
          </w:tcPr>
          <w:p w14:paraId="65A6380A" w14:textId="77777777" w:rsidR="00382FA2" w:rsidRPr="00302082" w:rsidRDefault="00382FA2" w:rsidP="008D4B2C">
            <w:pPr>
              <w:spacing w:after="120"/>
              <w:rPr>
                <w:rFonts w:ascii="Arial" w:hAnsi="Arial" w:cs="Arial"/>
                <w:b/>
              </w:rPr>
            </w:pPr>
          </w:p>
        </w:tc>
        <w:tc>
          <w:tcPr>
            <w:tcW w:w="567" w:type="dxa"/>
          </w:tcPr>
          <w:p w14:paraId="6957EF53" w14:textId="77777777" w:rsidR="00382FA2" w:rsidRPr="00302082" w:rsidRDefault="00382FA2" w:rsidP="008D4B2C">
            <w:pPr>
              <w:spacing w:after="120"/>
              <w:rPr>
                <w:rFonts w:ascii="Arial" w:hAnsi="Arial" w:cs="Arial"/>
                <w:b/>
              </w:rPr>
            </w:pPr>
          </w:p>
        </w:tc>
        <w:tc>
          <w:tcPr>
            <w:tcW w:w="567" w:type="dxa"/>
          </w:tcPr>
          <w:p w14:paraId="6D853B09" w14:textId="77777777" w:rsidR="00382FA2" w:rsidRPr="00302082" w:rsidRDefault="00382FA2" w:rsidP="008D4B2C">
            <w:pPr>
              <w:spacing w:after="120"/>
              <w:rPr>
                <w:rFonts w:ascii="Arial" w:hAnsi="Arial" w:cs="Arial"/>
                <w:b/>
              </w:rPr>
            </w:pPr>
          </w:p>
        </w:tc>
        <w:tc>
          <w:tcPr>
            <w:tcW w:w="567" w:type="dxa"/>
          </w:tcPr>
          <w:p w14:paraId="2B36BA16" w14:textId="77777777" w:rsidR="00382FA2" w:rsidRPr="00302082" w:rsidRDefault="00382FA2" w:rsidP="008D4B2C">
            <w:pPr>
              <w:spacing w:after="120"/>
              <w:rPr>
                <w:rFonts w:ascii="Arial" w:hAnsi="Arial" w:cs="Arial"/>
                <w:b/>
              </w:rPr>
            </w:pPr>
          </w:p>
        </w:tc>
      </w:tr>
      <w:tr w:rsidR="00382FA2" w:rsidRPr="00302082" w14:paraId="183768ED" w14:textId="77777777" w:rsidTr="00382FA2">
        <w:tc>
          <w:tcPr>
            <w:tcW w:w="2410" w:type="dxa"/>
          </w:tcPr>
          <w:p w14:paraId="7053BDBD" w14:textId="77777777" w:rsidR="00382FA2" w:rsidRPr="005D060F" w:rsidRDefault="00382FA2"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349FEA81"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210731A8" w14:textId="6046E39B" w:rsidR="00382FA2" w:rsidRPr="00302082" w:rsidRDefault="00382FA2" w:rsidP="008D4B2C">
            <w:pPr>
              <w:spacing w:after="120"/>
              <w:jc w:val="center"/>
              <w:rPr>
                <w:rFonts w:ascii="Arial" w:hAnsi="Arial" w:cs="Arial"/>
                <w:b/>
              </w:rPr>
            </w:pPr>
          </w:p>
        </w:tc>
        <w:tc>
          <w:tcPr>
            <w:tcW w:w="567" w:type="dxa"/>
            <w:vAlign w:val="center"/>
          </w:tcPr>
          <w:p w14:paraId="2C08C603" w14:textId="77600034" w:rsidR="00382FA2" w:rsidRPr="00302082" w:rsidRDefault="00382FA2" w:rsidP="008D4B2C">
            <w:pPr>
              <w:spacing w:after="120"/>
              <w:jc w:val="center"/>
              <w:rPr>
                <w:rFonts w:ascii="Arial" w:hAnsi="Arial" w:cs="Arial"/>
                <w:b/>
              </w:rPr>
            </w:pPr>
            <w:r>
              <w:rPr>
                <w:rFonts w:ascii="Arial" w:hAnsi="Arial" w:cs="Arial"/>
                <w:b/>
              </w:rPr>
              <w:t>x</w:t>
            </w:r>
          </w:p>
        </w:tc>
        <w:tc>
          <w:tcPr>
            <w:tcW w:w="567" w:type="dxa"/>
          </w:tcPr>
          <w:p w14:paraId="67A11B9B" w14:textId="6E7AEEF8"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29EC5D7E" w14:textId="03DD8342"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6BCB84C3" w14:textId="333948D4"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79B10C72" w14:textId="76A0011C" w:rsidR="00382FA2" w:rsidRPr="00302082" w:rsidRDefault="00382FA2" w:rsidP="008D4B2C">
            <w:pPr>
              <w:spacing w:after="120"/>
              <w:jc w:val="center"/>
              <w:rPr>
                <w:rFonts w:ascii="Arial" w:hAnsi="Arial" w:cs="Arial"/>
                <w:b/>
              </w:rPr>
            </w:pPr>
            <w:r>
              <w:rPr>
                <w:rFonts w:ascii="Arial" w:hAnsi="Arial" w:cs="Arial"/>
                <w:b/>
              </w:rPr>
              <w:t>x</w:t>
            </w:r>
          </w:p>
        </w:tc>
      </w:tr>
      <w:tr w:rsidR="00382FA2" w:rsidRPr="00302082" w14:paraId="2C7C9964" w14:textId="77777777" w:rsidTr="00382FA2">
        <w:tc>
          <w:tcPr>
            <w:tcW w:w="2410" w:type="dxa"/>
          </w:tcPr>
          <w:p w14:paraId="20C11B26" w14:textId="4D1526E4" w:rsidR="00382FA2" w:rsidRPr="005D060F" w:rsidRDefault="00382FA2" w:rsidP="008D4B2C">
            <w:pPr>
              <w:spacing w:after="120"/>
              <w:rPr>
                <w:rFonts w:ascii="Arial" w:hAnsi="Arial" w:cs="Arial"/>
              </w:rPr>
            </w:pPr>
            <w:r>
              <w:rPr>
                <w:rFonts w:ascii="Arial" w:hAnsi="Arial" w:cs="Arial"/>
              </w:rPr>
              <w:t>Lecture</w:t>
            </w:r>
          </w:p>
        </w:tc>
        <w:tc>
          <w:tcPr>
            <w:tcW w:w="567" w:type="dxa"/>
            <w:vAlign w:val="center"/>
          </w:tcPr>
          <w:p w14:paraId="2B3B4C7C" w14:textId="6F85BDE4" w:rsidR="00382FA2" w:rsidRDefault="00382FA2" w:rsidP="008D4B2C">
            <w:pPr>
              <w:spacing w:after="120"/>
              <w:jc w:val="center"/>
              <w:rPr>
                <w:rFonts w:ascii="Arial" w:hAnsi="Arial" w:cs="Arial"/>
                <w:b/>
              </w:rPr>
            </w:pPr>
            <w:r>
              <w:rPr>
                <w:rFonts w:ascii="Arial" w:hAnsi="Arial" w:cs="Arial"/>
                <w:b/>
              </w:rPr>
              <w:t>x</w:t>
            </w:r>
          </w:p>
        </w:tc>
        <w:tc>
          <w:tcPr>
            <w:tcW w:w="567" w:type="dxa"/>
            <w:vAlign w:val="center"/>
          </w:tcPr>
          <w:p w14:paraId="1CF1F60F" w14:textId="16EDF535" w:rsidR="00382FA2" w:rsidRDefault="00382FA2" w:rsidP="008D4B2C">
            <w:pPr>
              <w:spacing w:after="120"/>
              <w:jc w:val="center"/>
              <w:rPr>
                <w:rFonts w:ascii="Arial" w:hAnsi="Arial" w:cs="Arial"/>
                <w:b/>
              </w:rPr>
            </w:pPr>
          </w:p>
        </w:tc>
        <w:tc>
          <w:tcPr>
            <w:tcW w:w="567" w:type="dxa"/>
            <w:vAlign w:val="center"/>
          </w:tcPr>
          <w:p w14:paraId="09795C18" w14:textId="3C8FB71E" w:rsidR="00382FA2" w:rsidRDefault="00382FA2" w:rsidP="008D4B2C">
            <w:pPr>
              <w:spacing w:after="120"/>
              <w:jc w:val="center"/>
              <w:rPr>
                <w:rFonts w:ascii="Arial" w:hAnsi="Arial" w:cs="Arial"/>
                <w:b/>
              </w:rPr>
            </w:pPr>
            <w:r>
              <w:rPr>
                <w:rFonts w:ascii="Arial" w:hAnsi="Arial" w:cs="Arial"/>
                <w:b/>
              </w:rPr>
              <w:t>x</w:t>
            </w:r>
          </w:p>
        </w:tc>
        <w:tc>
          <w:tcPr>
            <w:tcW w:w="567" w:type="dxa"/>
          </w:tcPr>
          <w:p w14:paraId="0FCEB281" w14:textId="77E17C21"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53AC152A" w14:textId="58C8C917"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0BB4DD7A" w14:textId="00D90F4F" w:rsidR="00382FA2" w:rsidRDefault="00382FA2" w:rsidP="008D4B2C">
            <w:pPr>
              <w:spacing w:after="120"/>
              <w:jc w:val="center"/>
              <w:rPr>
                <w:rFonts w:ascii="Arial" w:hAnsi="Arial" w:cs="Arial"/>
                <w:b/>
              </w:rPr>
            </w:pPr>
            <w:r>
              <w:rPr>
                <w:rFonts w:ascii="Arial" w:hAnsi="Arial" w:cs="Arial"/>
                <w:b/>
              </w:rPr>
              <w:t>x</w:t>
            </w:r>
          </w:p>
        </w:tc>
        <w:tc>
          <w:tcPr>
            <w:tcW w:w="567" w:type="dxa"/>
            <w:vAlign w:val="center"/>
          </w:tcPr>
          <w:p w14:paraId="34A15668" w14:textId="6B43C0C9" w:rsidR="00382FA2" w:rsidRDefault="00382FA2" w:rsidP="008D4B2C">
            <w:pPr>
              <w:spacing w:after="120"/>
              <w:jc w:val="center"/>
              <w:rPr>
                <w:rFonts w:ascii="Arial" w:hAnsi="Arial" w:cs="Arial"/>
                <w:b/>
              </w:rPr>
            </w:pPr>
            <w:r>
              <w:rPr>
                <w:rFonts w:ascii="Arial" w:hAnsi="Arial" w:cs="Arial"/>
                <w:b/>
              </w:rPr>
              <w:t>x</w:t>
            </w:r>
          </w:p>
        </w:tc>
      </w:tr>
      <w:tr w:rsidR="00382FA2" w:rsidRPr="00302082" w14:paraId="046784AC" w14:textId="77777777" w:rsidTr="00382FA2">
        <w:tc>
          <w:tcPr>
            <w:tcW w:w="2410" w:type="dxa"/>
          </w:tcPr>
          <w:p w14:paraId="4315615A" w14:textId="01B4B148" w:rsidR="00382FA2" w:rsidRPr="005D060F" w:rsidRDefault="00382FA2" w:rsidP="008D4B2C">
            <w:pPr>
              <w:spacing w:after="120"/>
              <w:rPr>
                <w:rFonts w:ascii="Arial" w:hAnsi="Arial" w:cs="Arial"/>
              </w:rPr>
            </w:pPr>
            <w:r>
              <w:rPr>
                <w:rFonts w:ascii="Arial" w:hAnsi="Arial" w:cs="Arial"/>
              </w:rPr>
              <w:t>Laboratory Practical</w:t>
            </w:r>
          </w:p>
        </w:tc>
        <w:tc>
          <w:tcPr>
            <w:tcW w:w="567" w:type="dxa"/>
            <w:vAlign w:val="center"/>
          </w:tcPr>
          <w:p w14:paraId="2644933D" w14:textId="64645FA8"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2FD140F6" w14:textId="2045D1B3"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09B5E0E2" w14:textId="410E2FE4" w:rsidR="00382FA2" w:rsidRPr="00302082" w:rsidRDefault="00382FA2" w:rsidP="008D4B2C">
            <w:pPr>
              <w:spacing w:after="120"/>
              <w:jc w:val="center"/>
              <w:rPr>
                <w:rFonts w:ascii="Arial" w:hAnsi="Arial" w:cs="Arial"/>
                <w:b/>
              </w:rPr>
            </w:pPr>
            <w:r>
              <w:rPr>
                <w:rFonts w:ascii="Arial" w:hAnsi="Arial" w:cs="Arial"/>
                <w:b/>
              </w:rPr>
              <w:t>x</w:t>
            </w:r>
          </w:p>
        </w:tc>
        <w:tc>
          <w:tcPr>
            <w:tcW w:w="567" w:type="dxa"/>
          </w:tcPr>
          <w:p w14:paraId="2180E478" w14:textId="2B1588C9" w:rsidR="00382FA2" w:rsidRDefault="00382FA2" w:rsidP="008D4B2C">
            <w:pPr>
              <w:spacing w:after="120"/>
              <w:jc w:val="center"/>
              <w:rPr>
                <w:rFonts w:ascii="Arial" w:hAnsi="Arial" w:cs="Arial"/>
                <w:b/>
              </w:rPr>
            </w:pPr>
            <w:r>
              <w:rPr>
                <w:rFonts w:ascii="Arial" w:hAnsi="Arial" w:cs="Arial"/>
                <w:b/>
              </w:rPr>
              <w:t>x</w:t>
            </w:r>
          </w:p>
        </w:tc>
        <w:tc>
          <w:tcPr>
            <w:tcW w:w="567" w:type="dxa"/>
            <w:vAlign w:val="center"/>
          </w:tcPr>
          <w:p w14:paraId="063EC003" w14:textId="7831F529"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3058DAF4" w14:textId="472B0093"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5BD48E64" w14:textId="66A7A259" w:rsidR="00382FA2" w:rsidRPr="00302082" w:rsidRDefault="00382FA2" w:rsidP="008D4B2C">
            <w:pPr>
              <w:spacing w:after="120"/>
              <w:jc w:val="center"/>
              <w:rPr>
                <w:rFonts w:ascii="Arial" w:hAnsi="Arial" w:cs="Arial"/>
                <w:b/>
              </w:rPr>
            </w:pPr>
            <w:r>
              <w:rPr>
                <w:rFonts w:ascii="Arial" w:hAnsi="Arial" w:cs="Arial"/>
                <w:b/>
              </w:rPr>
              <w:t>x</w:t>
            </w:r>
          </w:p>
        </w:tc>
      </w:tr>
      <w:tr w:rsidR="00382FA2" w:rsidRPr="00302082" w14:paraId="3B5FF413" w14:textId="77777777" w:rsidTr="00382FA2">
        <w:tc>
          <w:tcPr>
            <w:tcW w:w="2410" w:type="dxa"/>
            <w:shd w:val="clear" w:color="auto" w:fill="D9D9D9" w:themeFill="background1" w:themeFillShade="D9"/>
          </w:tcPr>
          <w:p w14:paraId="437A0616" w14:textId="77777777" w:rsidR="00382FA2" w:rsidRPr="00302082" w:rsidRDefault="00382FA2"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382FA2" w:rsidRPr="00302082" w:rsidRDefault="00382FA2" w:rsidP="008D4B2C">
            <w:pPr>
              <w:spacing w:after="120"/>
              <w:jc w:val="center"/>
              <w:rPr>
                <w:rFonts w:ascii="Arial" w:hAnsi="Arial" w:cs="Arial"/>
                <w:b/>
              </w:rPr>
            </w:pPr>
          </w:p>
        </w:tc>
        <w:tc>
          <w:tcPr>
            <w:tcW w:w="567" w:type="dxa"/>
            <w:vAlign w:val="center"/>
          </w:tcPr>
          <w:p w14:paraId="6096E61E" w14:textId="77777777" w:rsidR="00382FA2" w:rsidRPr="00302082" w:rsidRDefault="00382FA2" w:rsidP="008D4B2C">
            <w:pPr>
              <w:spacing w:after="120"/>
              <w:jc w:val="center"/>
              <w:rPr>
                <w:rFonts w:ascii="Arial" w:hAnsi="Arial" w:cs="Arial"/>
                <w:b/>
              </w:rPr>
            </w:pPr>
          </w:p>
        </w:tc>
        <w:tc>
          <w:tcPr>
            <w:tcW w:w="567" w:type="dxa"/>
            <w:vAlign w:val="center"/>
          </w:tcPr>
          <w:p w14:paraId="180701DD" w14:textId="77777777" w:rsidR="00382FA2" w:rsidRPr="00302082" w:rsidRDefault="00382FA2" w:rsidP="008D4B2C">
            <w:pPr>
              <w:spacing w:after="120"/>
              <w:jc w:val="center"/>
              <w:rPr>
                <w:rFonts w:ascii="Arial" w:hAnsi="Arial" w:cs="Arial"/>
                <w:b/>
              </w:rPr>
            </w:pPr>
          </w:p>
        </w:tc>
        <w:tc>
          <w:tcPr>
            <w:tcW w:w="567" w:type="dxa"/>
          </w:tcPr>
          <w:p w14:paraId="5FDF4384" w14:textId="77777777" w:rsidR="00382FA2" w:rsidRPr="00302082" w:rsidRDefault="00382FA2" w:rsidP="008D4B2C">
            <w:pPr>
              <w:spacing w:after="120"/>
              <w:jc w:val="center"/>
              <w:rPr>
                <w:rFonts w:ascii="Arial" w:hAnsi="Arial" w:cs="Arial"/>
                <w:b/>
              </w:rPr>
            </w:pPr>
          </w:p>
        </w:tc>
        <w:tc>
          <w:tcPr>
            <w:tcW w:w="567" w:type="dxa"/>
            <w:vAlign w:val="center"/>
          </w:tcPr>
          <w:p w14:paraId="525D4593" w14:textId="77777777" w:rsidR="00382FA2" w:rsidRPr="00302082" w:rsidRDefault="00382FA2" w:rsidP="008D4B2C">
            <w:pPr>
              <w:spacing w:after="120"/>
              <w:jc w:val="center"/>
              <w:rPr>
                <w:rFonts w:ascii="Arial" w:hAnsi="Arial" w:cs="Arial"/>
                <w:b/>
              </w:rPr>
            </w:pPr>
          </w:p>
        </w:tc>
        <w:tc>
          <w:tcPr>
            <w:tcW w:w="567" w:type="dxa"/>
            <w:vAlign w:val="center"/>
          </w:tcPr>
          <w:p w14:paraId="5F42FA1B" w14:textId="77777777" w:rsidR="00382FA2" w:rsidRPr="00302082" w:rsidRDefault="00382FA2" w:rsidP="008D4B2C">
            <w:pPr>
              <w:spacing w:after="120"/>
              <w:jc w:val="center"/>
              <w:rPr>
                <w:rFonts w:ascii="Arial" w:hAnsi="Arial" w:cs="Arial"/>
                <w:b/>
              </w:rPr>
            </w:pPr>
          </w:p>
        </w:tc>
        <w:tc>
          <w:tcPr>
            <w:tcW w:w="567" w:type="dxa"/>
            <w:vAlign w:val="center"/>
          </w:tcPr>
          <w:p w14:paraId="2781D89E" w14:textId="77777777" w:rsidR="00382FA2" w:rsidRPr="00302082" w:rsidRDefault="00382FA2" w:rsidP="008D4B2C">
            <w:pPr>
              <w:spacing w:after="120"/>
              <w:jc w:val="center"/>
              <w:rPr>
                <w:rFonts w:ascii="Arial" w:hAnsi="Arial" w:cs="Arial"/>
                <w:b/>
              </w:rPr>
            </w:pPr>
          </w:p>
        </w:tc>
      </w:tr>
      <w:tr w:rsidR="00382FA2" w:rsidRPr="00302082" w14:paraId="6DCCD9E4" w14:textId="77777777" w:rsidTr="00382FA2">
        <w:tc>
          <w:tcPr>
            <w:tcW w:w="2410" w:type="dxa"/>
          </w:tcPr>
          <w:p w14:paraId="6B234C19" w14:textId="7B851FCF" w:rsidR="00382FA2" w:rsidRPr="005B6D95" w:rsidRDefault="00382FA2" w:rsidP="008D4B2C">
            <w:pPr>
              <w:spacing w:after="120"/>
              <w:rPr>
                <w:rFonts w:ascii="Arial" w:eastAsia="Arial" w:hAnsi="Arial" w:cs="Arial"/>
              </w:rPr>
            </w:pPr>
            <w:r>
              <w:rPr>
                <w:rFonts w:ascii="Arial" w:eastAsia="Arial" w:hAnsi="Arial" w:cs="Arial"/>
              </w:rPr>
              <w:t>Lab Experiments</w:t>
            </w:r>
          </w:p>
        </w:tc>
        <w:tc>
          <w:tcPr>
            <w:tcW w:w="567" w:type="dxa"/>
            <w:vAlign w:val="center"/>
          </w:tcPr>
          <w:p w14:paraId="442B5B0F" w14:textId="22DA13D3" w:rsidR="00382FA2" w:rsidRDefault="00382FA2" w:rsidP="008D4B2C">
            <w:pPr>
              <w:spacing w:after="120"/>
              <w:jc w:val="center"/>
              <w:rPr>
                <w:rFonts w:ascii="Arial" w:hAnsi="Arial" w:cs="Arial"/>
                <w:b/>
              </w:rPr>
            </w:pPr>
            <w:r>
              <w:rPr>
                <w:rFonts w:ascii="Arial" w:hAnsi="Arial" w:cs="Arial"/>
                <w:b/>
              </w:rPr>
              <w:t>x</w:t>
            </w:r>
          </w:p>
        </w:tc>
        <w:tc>
          <w:tcPr>
            <w:tcW w:w="567" w:type="dxa"/>
            <w:vAlign w:val="center"/>
          </w:tcPr>
          <w:p w14:paraId="4E513194" w14:textId="34A4D206" w:rsidR="00382FA2" w:rsidRDefault="00382FA2" w:rsidP="008D4B2C">
            <w:pPr>
              <w:spacing w:after="120"/>
              <w:jc w:val="center"/>
              <w:rPr>
                <w:rFonts w:ascii="Arial" w:hAnsi="Arial" w:cs="Arial"/>
                <w:b/>
              </w:rPr>
            </w:pPr>
            <w:r>
              <w:rPr>
                <w:rFonts w:ascii="Arial" w:hAnsi="Arial" w:cs="Arial"/>
                <w:b/>
              </w:rPr>
              <w:t>x</w:t>
            </w:r>
          </w:p>
        </w:tc>
        <w:tc>
          <w:tcPr>
            <w:tcW w:w="567" w:type="dxa"/>
            <w:vAlign w:val="center"/>
          </w:tcPr>
          <w:p w14:paraId="1BE7E085" w14:textId="0B340DA9" w:rsidR="00382FA2" w:rsidRPr="00302082" w:rsidRDefault="00382FA2" w:rsidP="008D4B2C">
            <w:pPr>
              <w:spacing w:after="120"/>
              <w:jc w:val="center"/>
              <w:rPr>
                <w:rFonts w:ascii="Arial" w:hAnsi="Arial" w:cs="Arial"/>
                <w:b/>
              </w:rPr>
            </w:pPr>
            <w:r>
              <w:rPr>
                <w:rFonts w:ascii="Arial" w:hAnsi="Arial" w:cs="Arial"/>
                <w:b/>
              </w:rPr>
              <w:t>x</w:t>
            </w:r>
          </w:p>
        </w:tc>
        <w:tc>
          <w:tcPr>
            <w:tcW w:w="567" w:type="dxa"/>
          </w:tcPr>
          <w:p w14:paraId="299D1B6B" w14:textId="36B954A2"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35E901E9" w14:textId="1A2F0B71"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46FB2AA0" w14:textId="3DED9AE5"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2C9F13F1" w14:textId="24669CA5" w:rsidR="00382FA2" w:rsidRDefault="00382FA2" w:rsidP="008D4B2C">
            <w:pPr>
              <w:spacing w:after="120"/>
              <w:jc w:val="center"/>
              <w:rPr>
                <w:rFonts w:ascii="Arial" w:hAnsi="Arial" w:cs="Arial"/>
                <w:b/>
              </w:rPr>
            </w:pPr>
            <w:r>
              <w:rPr>
                <w:rFonts w:ascii="Arial" w:hAnsi="Arial" w:cs="Arial"/>
                <w:b/>
              </w:rPr>
              <w:t>x</w:t>
            </w:r>
          </w:p>
        </w:tc>
      </w:tr>
      <w:tr w:rsidR="00382FA2" w:rsidRPr="00302082" w14:paraId="5C05C598" w14:textId="77777777" w:rsidTr="00382FA2">
        <w:tc>
          <w:tcPr>
            <w:tcW w:w="2410" w:type="dxa"/>
          </w:tcPr>
          <w:p w14:paraId="1EFC0B5D" w14:textId="58A2311B" w:rsidR="00382FA2" w:rsidRPr="005B6D95" w:rsidRDefault="00382FA2" w:rsidP="008D4B2C">
            <w:pPr>
              <w:spacing w:after="120"/>
              <w:rPr>
                <w:rFonts w:ascii="Arial" w:eastAsia="Arial" w:hAnsi="Arial" w:cs="Arial"/>
              </w:rPr>
            </w:pPr>
            <w:r>
              <w:rPr>
                <w:rFonts w:ascii="Arial" w:eastAsia="Arial" w:hAnsi="Arial" w:cs="Arial"/>
              </w:rPr>
              <w:t>ICTs</w:t>
            </w:r>
          </w:p>
        </w:tc>
        <w:tc>
          <w:tcPr>
            <w:tcW w:w="567" w:type="dxa"/>
            <w:vAlign w:val="center"/>
          </w:tcPr>
          <w:p w14:paraId="464CA76E" w14:textId="118E84D3" w:rsidR="00382FA2" w:rsidRDefault="00382FA2" w:rsidP="008D4B2C">
            <w:pPr>
              <w:spacing w:after="120"/>
              <w:jc w:val="center"/>
              <w:rPr>
                <w:rFonts w:ascii="Arial" w:hAnsi="Arial" w:cs="Arial"/>
                <w:b/>
              </w:rPr>
            </w:pPr>
            <w:r>
              <w:rPr>
                <w:rFonts w:ascii="Arial" w:hAnsi="Arial" w:cs="Arial"/>
                <w:b/>
              </w:rPr>
              <w:t>x</w:t>
            </w:r>
          </w:p>
        </w:tc>
        <w:tc>
          <w:tcPr>
            <w:tcW w:w="567" w:type="dxa"/>
            <w:vAlign w:val="center"/>
          </w:tcPr>
          <w:p w14:paraId="05C00D18" w14:textId="77777777" w:rsidR="00382FA2" w:rsidRDefault="00382FA2" w:rsidP="008D4B2C">
            <w:pPr>
              <w:spacing w:after="120"/>
              <w:jc w:val="center"/>
              <w:rPr>
                <w:rFonts w:ascii="Arial" w:hAnsi="Arial" w:cs="Arial"/>
                <w:b/>
              </w:rPr>
            </w:pPr>
          </w:p>
        </w:tc>
        <w:tc>
          <w:tcPr>
            <w:tcW w:w="567" w:type="dxa"/>
            <w:vAlign w:val="center"/>
          </w:tcPr>
          <w:p w14:paraId="33C2F4F0" w14:textId="765B7BA7" w:rsidR="00382FA2" w:rsidRPr="00302082" w:rsidRDefault="00382FA2" w:rsidP="008D4B2C">
            <w:pPr>
              <w:spacing w:after="120"/>
              <w:jc w:val="center"/>
              <w:rPr>
                <w:rFonts w:ascii="Arial" w:hAnsi="Arial" w:cs="Arial"/>
                <w:b/>
              </w:rPr>
            </w:pPr>
            <w:r>
              <w:rPr>
                <w:rFonts w:ascii="Arial" w:hAnsi="Arial" w:cs="Arial"/>
                <w:b/>
              </w:rPr>
              <w:t>x</w:t>
            </w:r>
          </w:p>
        </w:tc>
        <w:tc>
          <w:tcPr>
            <w:tcW w:w="567" w:type="dxa"/>
          </w:tcPr>
          <w:p w14:paraId="593B5CE6" w14:textId="7B0A6452"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5567C8DB" w14:textId="17AD808B"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09916994" w14:textId="2E065298"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2A8C1B73" w14:textId="77777777" w:rsidR="00382FA2" w:rsidRDefault="00382FA2" w:rsidP="008D4B2C">
            <w:pPr>
              <w:spacing w:after="120"/>
              <w:jc w:val="center"/>
              <w:rPr>
                <w:rFonts w:ascii="Arial" w:hAnsi="Arial" w:cs="Arial"/>
                <w:b/>
              </w:rPr>
            </w:pPr>
          </w:p>
        </w:tc>
      </w:tr>
      <w:tr w:rsidR="00382FA2" w:rsidRPr="00302082" w14:paraId="43634203" w14:textId="77777777" w:rsidTr="00382FA2">
        <w:tc>
          <w:tcPr>
            <w:tcW w:w="2410" w:type="dxa"/>
          </w:tcPr>
          <w:p w14:paraId="5A32FCAF" w14:textId="4F16B7A5" w:rsidR="00382FA2" w:rsidRPr="005B6D95" w:rsidRDefault="00382FA2" w:rsidP="008D4B2C">
            <w:pPr>
              <w:spacing w:after="120"/>
              <w:rPr>
                <w:rFonts w:ascii="Arial" w:eastAsia="Arial" w:hAnsi="Arial" w:cs="Arial"/>
              </w:rPr>
            </w:pPr>
            <w:r>
              <w:rPr>
                <w:rFonts w:ascii="Arial" w:eastAsia="Arial" w:hAnsi="Arial" w:cs="Arial"/>
              </w:rPr>
              <w:lastRenderedPageBreak/>
              <w:t>Examination</w:t>
            </w:r>
          </w:p>
        </w:tc>
        <w:tc>
          <w:tcPr>
            <w:tcW w:w="567" w:type="dxa"/>
            <w:vAlign w:val="center"/>
          </w:tcPr>
          <w:p w14:paraId="7114A82D" w14:textId="0B59EA30" w:rsidR="00382FA2" w:rsidRDefault="00382FA2" w:rsidP="008D4B2C">
            <w:pPr>
              <w:spacing w:after="120"/>
              <w:jc w:val="center"/>
              <w:rPr>
                <w:rFonts w:ascii="Arial" w:hAnsi="Arial" w:cs="Arial"/>
                <w:b/>
              </w:rPr>
            </w:pPr>
            <w:r>
              <w:rPr>
                <w:rFonts w:ascii="Arial" w:hAnsi="Arial" w:cs="Arial"/>
                <w:b/>
              </w:rPr>
              <w:t>x</w:t>
            </w:r>
          </w:p>
        </w:tc>
        <w:tc>
          <w:tcPr>
            <w:tcW w:w="567" w:type="dxa"/>
            <w:vAlign w:val="center"/>
          </w:tcPr>
          <w:p w14:paraId="4084C80C" w14:textId="77777777" w:rsidR="00382FA2" w:rsidRDefault="00382FA2" w:rsidP="008D4B2C">
            <w:pPr>
              <w:spacing w:after="120"/>
              <w:jc w:val="center"/>
              <w:rPr>
                <w:rFonts w:ascii="Arial" w:hAnsi="Arial" w:cs="Arial"/>
                <w:b/>
              </w:rPr>
            </w:pPr>
          </w:p>
        </w:tc>
        <w:tc>
          <w:tcPr>
            <w:tcW w:w="567" w:type="dxa"/>
            <w:vAlign w:val="center"/>
          </w:tcPr>
          <w:p w14:paraId="40FB5E62" w14:textId="23CADDB8" w:rsidR="00382FA2" w:rsidRPr="00302082" w:rsidRDefault="00382FA2" w:rsidP="008D4B2C">
            <w:pPr>
              <w:spacing w:after="120"/>
              <w:jc w:val="center"/>
              <w:rPr>
                <w:rFonts w:ascii="Arial" w:hAnsi="Arial" w:cs="Arial"/>
                <w:b/>
              </w:rPr>
            </w:pPr>
            <w:r>
              <w:rPr>
                <w:rFonts w:ascii="Arial" w:hAnsi="Arial" w:cs="Arial"/>
                <w:b/>
              </w:rPr>
              <w:t>x</w:t>
            </w:r>
          </w:p>
        </w:tc>
        <w:tc>
          <w:tcPr>
            <w:tcW w:w="567" w:type="dxa"/>
          </w:tcPr>
          <w:p w14:paraId="0660B045" w14:textId="51B5DEDA"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4656F24D" w14:textId="5D77820A"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109A4666" w14:textId="34901B60" w:rsidR="00382FA2" w:rsidRPr="00302082" w:rsidRDefault="00382FA2" w:rsidP="008D4B2C">
            <w:pPr>
              <w:spacing w:after="120"/>
              <w:jc w:val="center"/>
              <w:rPr>
                <w:rFonts w:ascii="Arial" w:hAnsi="Arial" w:cs="Arial"/>
                <w:b/>
              </w:rPr>
            </w:pPr>
            <w:r>
              <w:rPr>
                <w:rFonts w:ascii="Arial" w:hAnsi="Arial" w:cs="Arial"/>
                <w:b/>
              </w:rPr>
              <w:t>x</w:t>
            </w:r>
          </w:p>
        </w:tc>
        <w:tc>
          <w:tcPr>
            <w:tcW w:w="567" w:type="dxa"/>
            <w:vAlign w:val="center"/>
          </w:tcPr>
          <w:p w14:paraId="098B630B" w14:textId="77777777" w:rsidR="00382FA2" w:rsidRDefault="00382FA2" w:rsidP="008D4B2C">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7BA12B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797F6A9E" w:rsidR="008D4447" w:rsidRPr="008D4447" w:rsidRDefault="00FD1D1E"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D918AB9" w:rsidR="008D4447" w:rsidRPr="008D4447" w:rsidRDefault="00FD1D1E" w:rsidP="00FD1D1E">
      <w:pPr>
        <w:spacing w:after="120" w:line="240" w:lineRule="auto"/>
        <w:ind w:left="567" w:right="543"/>
        <w:jc w:val="both"/>
        <w:rPr>
          <w:rFonts w:ascii="Arial" w:hAnsi="Arial" w:cs="Arial"/>
          <w:iCs/>
          <w:sz w:val="24"/>
          <w:szCs w:val="24"/>
        </w:rPr>
      </w:pPr>
      <w:r w:rsidRPr="00FD1D1E">
        <w:rPr>
          <w:rFonts w:ascii="Arial" w:hAnsi="Arial" w:cs="Arial"/>
          <w:iCs/>
          <w:sz w:val="24"/>
          <w:szCs w:val="24"/>
        </w:rPr>
        <w:t xml:space="preserve">Chemistry is an international subject and industry. Chemistry principles are discovered, techniques are also developed, refined and shared by chemists across the globe. Mastery of the subject-specific learning outcomes, will equip students to apply the theories and techniques of this module in a wide range of international contexts. The support and activities </w:t>
      </w:r>
      <w:r>
        <w:rPr>
          <w:rFonts w:ascii="Arial" w:hAnsi="Arial" w:cs="Arial"/>
          <w:iCs/>
          <w:sz w:val="24"/>
          <w:szCs w:val="24"/>
        </w:rPr>
        <w:t>provided by the Division of Natural Sciences</w:t>
      </w:r>
      <w:r w:rsidRPr="00FD1D1E">
        <w:rPr>
          <w:rFonts w:ascii="Arial" w:hAnsi="Arial" w:cs="Arial"/>
          <w:iCs/>
          <w:sz w:val="24"/>
          <w:szCs w:val="24"/>
        </w:rPr>
        <w:t xml:space="preserve"> to its students is also designed with our international student body in mind.</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D1D1E" w:rsidRPr="009D52D0" w14:paraId="7FF02375" w14:textId="77777777" w:rsidTr="00F67D56">
        <w:trPr>
          <w:trHeight w:val="305"/>
        </w:trPr>
        <w:tc>
          <w:tcPr>
            <w:tcW w:w="1593" w:type="dxa"/>
          </w:tcPr>
          <w:p w14:paraId="724CA749" w14:textId="79120B0F" w:rsidR="00FD1D1E" w:rsidRPr="00FD1D1E" w:rsidRDefault="00FD1D1E" w:rsidP="00FD1D1E">
            <w:pPr>
              <w:spacing w:after="120"/>
              <w:ind w:right="70"/>
              <w:rPr>
                <w:rFonts w:ascii="Arial" w:hAnsi="Arial" w:cs="Arial"/>
                <w:sz w:val="20"/>
                <w:szCs w:val="20"/>
              </w:rPr>
            </w:pPr>
            <w:r w:rsidRPr="00FD1D1E">
              <w:rPr>
                <w:rFonts w:ascii="Arial" w:hAnsi="Arial" w:cs="Arial"/>
                <w:sz w:val="20"/>
                <w:szCs w:val="20"/>
              </w:rPr>
              <w:t>28/02/19</w:t>
            </w:r>
          </w:p>
        </w:tc>
        <w:tc>
          <w:tcPr>
            <w:tcW w:w="1815" w:type="dxa"/>
          </w:tcPr>
          <w:p w14:paraId="01BA9967" w14:textId="443F3E0D" w:rsidR="00FD1D1E" w:rsidRPr="00FD1D1E" w:rsidRDefault="00FD1D1E" w:rsidP="00FD1D1E">
            <w:pPr>
              <w:spacing w:after="120"/>
              <w:ind w:right="39"/>
              <w:rPr>
                <w:rFonts w:ascii="Arial" w:hAnsi="Arial" w:cs="Arial"/>
                <w:sz w:val="20"/>
                <w:szCs w:val="20"/>
              </w:rPr>
            </w:pPr>
            <w:r w:rsidRPr="00FD1D1E">
              <w:rPr>
                <w:rFonts w:ascii="Arial" w:hAnsi="Arial" w:cs="Arial"/>
                <w:sz w:val="20"/>
                <w:szCs w:val="20"/>
              </w:rPr>
              <w:t>Major</w:t>
            </w:r>
          </w:p>
        </w:tc>
        <w:tc>
          <w:tcPr>
            <w:tcW w:w="1974" w:type="dxa"/>
          </w:tcPr>
          <w:p w14:paraId="6E9BBDE3" w14:textId="493C5F73" w:rsidR="00FD1D1E" w:rsidRPr="00FD1D1E" w:rsidRDefault="00FD1D1E" w:rsidP="00FD1D1E">
            <w:pPr>
              <w:spacing w:after="120"/>
              <w:ind w:right="35"/>
              <w:rPr>
                <w:rFonts w:ascii="Arial" w:hAnsi="Arial" w:cs="Arial"/>
                <w:sz w:val="20"/>
                <w:szCs w:val="20"/>
              </w:rPr>
            </w:pPr>
            <w:r w:rsidRPr="00FD1D1E">
              <w:rPr>
                <w:rFonts w:ascii="Arial" w:hAnsi="Arial" w:cs="Arial"/>
                <w:sz w:val="20"/>
                <w:szCs w:val="20"/>
              </w:rPr>
              <w:t>September 2019</w:t>
            </w:r>
          </w:p>
        </w:tc>
        <w:tc>
          <w:tcPr>
            <w:tcW w:w="2359" w:type="dxa"/>
          </w:tcPr>
          <w:p w14:paraId="67D09384" w14:textId="41EBBA78" w:rsidR="00FD1D1E" w:rsidRPr="00FD1D1E" w:rsidRDefault="00FD1D1E" w:rsidP="00FD1D1E">
            <w:pPr>
              <w:spacing w:after="120"/>
              <w:ind w:right="-23"/>
              <w:rPr>
                <w:rFonts w:ascii="Arial" w:hAnsi="Arial" w:cs="Arial"/>
                <w:sz w:val="20"/>
                <w:szCs w:val="20"/>
              </w:rPr>
            </w:pPr>
            <w:r w:rsidRPr="00FD1D1E">
              <w:rPr>
                <w:rFonts w:ascii="Arial" w:hAnsi="Arial" w:cs="Arial"/>
                <w:sz w:val="20"/>
                <w:szCs w:val="20"/>
              </w:rPr>
              <w:t>8</w:t>
            </w:r>
            <w:r>
              <w:rPr>
                <w:rFonts w:ascii="Arial" w:hAnsi="Arial" w:cs="Arial"/>
                <w:sz w:val="20"/>
                <w:szCs w:val="20"/>
              </w:rPr>
              <w:t>-</w:t>
            </w:r>
            <w:r w:rsidRPr="00FD1D1E">
              <w:rPr>
                <w:rFonts w:ascii="Arial" w:hAnsi="Arial" w:cs="Arial"/>
                <w:sz w:val="20"/>
                <w:szCs w:val="20"/>
              </w:rPr>
              <w:t>9,13</w:t>
            </w:r>
            <w:r>
              <w:rPr>
                <w:rFonts w:ascii="Arial" w:hAnsi="Arial" w:cs="Arial"/>
                <w:sz w:val="20"/>
                <w:szCs w:val="20"/>
              </w:rPr>
              <w:t>-</w:t>
            </w:r>
            <w:r w:rsidRPr="00FD1D1E">
              <w:rPr>
                <w:rFonts w:ascii="Arial" w:hAnsi="Arial" w:cs="Arial"/>
                <w:sz w:val="20"/>
                <w:szCs w:val="20"/>
              </w:rPr>
              <w:t>14</w:t>
            </w:r>
          </w:p>
        </w:tc>
        <w:tc>
          <w:tcPr>
            <w:tcW w:w="2602" w:type="dxa"/>
          </w:tcPr>
          <w:p w14:paraId="47B82F01" w14:textId="5FE4D521" w:rsidR="00FD1D1E" w:rsidRPr="00FD1D1E" w:rsidRDefault="00FD1D1E" w:rsidP="00FD1D1E">
            <w:pPr>
              <w:spacing w:after="120"/>
              <w:ind w:right="30"/>
              <w:rPr>
                <w:rFonts w:ascii="Arial" w:hAnsi="Arial" w:cs="Arial"/>
                <w:sz w:val="20"/>
                <w:szCs w:val="20"/>
              </w:rPr>
            </w:pPr>
            <w:r w:rsidRPr="00FD1D1E">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972D760" w:rsidR="008B2543" w:rsidRDefault="0019787E" w:rsidP="009A2D37">
        <w:pPr>
          <w:pStyle w:val="Footer"/>
          <w:jc w:val="center"/>
        </w:pPr>
        <w:r>
          <w:fldChar w:fldCharType="begin"/>
        </w:r>
        <w:r>
          <w:instrText xml:space="preserve"> PAGE   \* MERGEFORMAT </w:instrText>
        </w:r>
        <w:r>
          <w:fldChar w:fldCharType="separate"/>
        </w:r>
        <w:r w:rsidR="009C50A9">
          <w:rPr>
            <w:noProof/>
          </w:rPr>
          <w:t>2</w:t>
        </w:r>
        <w:r>
          <w:rPr>
            <w:noProof/>
          </w:rPr>
          <w:fldChar w:fldCharType="end"/>
        </w:r>
      </w:p>
    </w:sdtContent>
  </w:sdt>
  <w:p w14:paraId="62EFA718" w14:textId="3D05FBAA" w:rsidR="008B2543" w:rsidRPr="007B7724" w:rsidRDefault="009C50A9" w:rsidP="007B7724">
    <w:pPr>
      <w:pStyle w:val="Footer"/>
      <w:spacing w:after="120"/>
      <w:ind w:right="-330"/>
      <w:rPr>
        <w:rFonts w:ascii="Arial" w:hAnsi="Arial"/>
        <w:sz w:val="18"/>
      </w:rPr>
    </w:pPr>
    <w:r w:rsidRPr="009C50A9">
      <w:rPr>
        <w:rFonts w:ascii="Arial" w:hAnsi="Arial"/>
        <w:sz w:val="18"/>
      </w:rPr>
      <w:t>PSCI0022 (PS022) – Chemical Reactivity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38DC0F3" w:rsidR="00EB41D1" w:rsidRDefault="00EB41D1" w:rsidP="00EB41D1">
        <w:pPr>
          <w:pStyle w:val="Footer"/>
          <w:jc w:val="center"/>
        </w:pPr>
        <w:r>
          <w:fldChar w:fldCharType="begin"/>
        </w:r>
        <w:r>
          <w:instrText xml:space="preserve"> PAGE   \* MERGEFORMAT </w:instrText>
        </w:r>
        <w:r>
          <w:fldChar w:fldCharType="separate"/>
        </w:r>
        <w:r w:rsidR="009C50A9">
          <w:rPr>
            <w:noProof/>
          </w:rPr>
          <w:t>1</w:t>
        </w:r>
        <w:r>
          <w:rPr>
            <w:noProof/>
          </w:rPr>
          <w:fldChar w:fldCharType="end"/>
        </w:r>
      </w:p>
    </w:sdtContent>
  </w:sdt>
  <w:p w14:paraId="177E58ED" w14:textId="2CB96B2D" w:rsidR="00EB41D1" w:rsidRPr="007B7724" w:rsidRDefault="009C50A9" w:rsidP="00EB41D1">
    <w:pPr>
      <w:pStyle w:val="Footer"/>
      <w:spacing w:after="120"/>
      <w:ind w:right="-330"/>
      <w:rPr>
        <w:rFonts w:ascii="Arial" w:hAnsi="Arial"/>
        <w:sz w:val="18"/>
      </w:rPr>
    </w:pPr>
    <w:r w:rsidRPr="009C50A9">
      <w:rPr>
        <w:rFonts w:ascii="Arial" w:hAnsi="Arial"/>
        <w:sz w:val="18"/>
      </w:rPr>
      <w:t>PSCI0022 (PS022) – Chemical Reactivity</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0946"/>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FA2"/>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0A9"/>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1D1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AA9A8-2C6B-4C9D-91DC-C30E20CE9EF0}">
  <ds:schemaRefs>
    <ds:schemaRef ds:uri="http://schemas.openxmlformats.org/officeDocument/2006/bibliography"/>
  </ds:schemaRefs>
</ds:datastoreItem>
</file>

<file path=customXml/itemProps2.xml><?xml version="1.0" encoding="utf-8"?>
<ds:datastoreItem xmlns:ds="http://schemas.openxmlformats.org/officeDocument/2006/customXml" ds:itemID="{1D9A9CEA-3883-483D-AA08-F2F2D3A70686}"/>
</file>

<file path=customXml/itemProps3.xml><?xml version="1.0" encoding="utf-8"?>
<ds:datastoreItem xmlns:ds="http://schemas.openxmlformats.org/officeDocument/2006/customXml" ds:itemID="{06982A3F-F2D7-4D25-9742-F5D0C90760ED}"/>
</file>

<file path=customXml/itemProps4.xml><?xml version="1.0" encoding="utf-8"?>
<ds:datastoreItem xmlns:ds="http://schemas.openxmlformats.org/officeDocument/2006/customXml" ds:itemID="{3A96A62E-07C1-4C40-8DC0-7AEE049F1C9B}"/>
</file>

<file path=docProps/app.xml><?xml version="1.0" encoding="utf-8"?>
<Properties xmlns="http://schemas.openxmlformats.org/officeDocument/2006/extended-properties" xmlns:vt="http://schemas.openxmlformats.org/officeDocument/2006/docPropsVTypes">
  <Template>Normal</Template>
  <TotalTime>2</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3</cp:revision>
  <cp:lastPrinted>2019-02-26T09:40:00Z</cp:lastPrinted>
  <dcterms:created xsi:type="dcterms:W3CDTF">2021-02-25T16:27:00Z</dcterms:created>
  <dcterms:modified xsi:type="dcterms:W3CDTF">2021-03-01T16:39:00Z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17500</vt:r8>
  </property>
  <property fmtid="{D5CDD505-2E9C-101B-9397-08002B2CF9AE}" pid="3" name="_dlc_DocIdItemGuid">
    <vt:lpwstr>93f273dc-660b-4a53-b8ba-015217c2b003</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TemplateUrl">
    <vt:lpwstr/>
  </property>
</Properties>
</file>