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1D0E4" w14:textId="77777777" w:rsidR="00C16DEF" w:rsidRPr="00302082" w:rsidRDefault="00C16DEF" w:rsidP="00C16DEF">
      <w:pPr>
        <w:spacing w:line="240" w:lineRule="auto"/>
        <w:rPr>
          <w:rFonts w:ascii="Arial" w:hAnsi="Arial" w:cs="Arial"/>
          <w:b/>
          <w:i/>
        </w:rPr>
      </w:pPr>
    </w:p>
    <w:p w14:paraId="1FD770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6FD1485" w14:textId="1943CC7D" w:rsidR="00190C03" w:rsidRPr="00190C03" w:rsidRDefault="00855021" w:rsidP="00190C03">
      <w:pPr>
        <w:spacing w:after="120" w:line="240" w:lineRule="auto"/>
        <w:ind w:right="260" w:firstLine="426"/>
        <w:jc w:val="both"/>
        <w:rPr>
          <w:rFonts w:ascii="Arial" w:hAnsi="Arial" w:cs="Arial"/>
        </w:rPr>
      </w:pPr>
      <w:bookmarkStart w:id="0" w:name="_GoBack"/>
      <w:bookmarkEnd w:id="0"/>
      <w:r>
        <w:rPr>
          <w:rFonts w:ascii="Arial" w:hAnsi="Arial" w:cs="Arial"/>
        </w:rPr>
        <w:t>POLI9580 (</w:t>
      </w:r>
      <w:r w:rsidR="00190C03" w:rsidRPr="00190C03">
        <w:rPr>
          <w:rFonts w:ascii="Arial" w:hAnsi="Arial" w:cs="Arial"/>
        </w:rPr>
        <w:t>PO9</w:t>
      </w:r>
      <w:r w:rsidR="00380C41">
        <w:rPr>
          <w:rFonts w:ascii="Arial" w:hAnsi="Arial" w:cs="Arial"/>
        </w:rPr>
        <w:t>58</w:t>
      </w:r>
      <w:r>
        <w:rPr>
          <w:rFonts w:ascii="Arial" w:hAnsi="Arial" w:cs="Arial"/>
        </w:rPr>
        <w:t>)</w:t>
      </w:r>
      <w:r w:rsidR="00380C41">
        <w:rPr>
          <w:rFonts w:ascii="Arial" w:hAnsi="Arial" w:cs="Arial"/>
        </w:rPr>
        <w:t xml:space="preserve"> US Foreign Policy</w:t>
      </w:r>
    </w:p>
    <w:p w14:paraId="5608E92A" w14:textId="77777777" w:rsidR="009A2D37" w:rsidRPr="00302082" w:rsidRDefault="009A2D37" w:rsidP="00190C03">
      <w:pPr>
        <w:spacing w:after="120" w:line="240" w:lineRule="auto"/>
        <w:ind w:right="260"/>
        <w:jc w:val="both"/>
        <w:rPr>
          <w:rFonts w:ascii="Arial" w:hAnsi="Arial" w:cs="Arial"/>
        </w:rPr>
      </w:pPr>
    </w:p>
    <w:p w14:paraId="2EE5C89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04D7557" w14:textId="77777777" w:rsidR="009A2D37" w:rsidRDefault="00190C03" w:rsidP="00302082">
      <w:pPr>
        <w:spacing w:after="120" w:line="240" w:lineRule="auto"/>
        <w:ind w:left="426" w:right="260"/>
        <w:rPr>
          <w:rFonts w:ascii="Arial" w:hAnsi="Arial" w:cs="Arial"/>
          <w:iCs/>
        </w:rPr>
      </w:pPr>
      <w:r>
        <w:rPr>
          <w:rFonts w:ascii="Arial" w:hAnsi="Arial" w:cs="Arial"/>
          <w:iCs/>
        </w:rPr>
        <w:t>School of Politics and International Relations, Brussels School of International Studies</w:t>
      </w:r>
    </w:p>
    <w:p w14:paraId="769B69B0" w14:textId="77777777" w:rsidR="00190C03" w:rsidRPr="007A7376" w:rsidRDefault="00190C03" w:rsidP="00302082">
      <w:pPr>
        <w:spacing w:after="120" w:line="240" w:lineRule="auto"/>
        <w:ind w:left="426" w:right="260"/>
        <w:rPr>
          <w:rFonts w:ascii="Arial" w:hAnsi="Arial" w:cs="Arial"/>
          <w:iCs/>
        </w:rPr>
      </w:pPr>
    </w:p>
    <w:p w14:paraId="43327209"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14D88BB" w14:textId="77777777" w:rsidR="00190C03" w:rsidRPr="00190C03" w:rsidRDefault="00190C03" w:rsidP="00190C03">
      <w:pPr>
        <w:spacing w:after="120" w:line="240" w:lineRule="auto"/>
        <w:ind w:left="426" w:right="260"/>
        <w:jc w:val="both"/>
        <w:rPr>
          <w:rFonts w:ascii="Arial" w:hAnsi="Arial" w:cs="Arial"/>
        </w:rPr>
      </w:pPr>
      <w:r w:rsidRPr="00190C03">
        <w:rPr>
          <w:rFonts w:ascii="Arial" w:hAnsi="Arial" w:cs="Arial"/>
        </w:rPr>
        <w:t>Level 7</w:t>
      </w:r>
    </w:p>
    <w:p w14:paraId="16833006" w14:textId="77777777" w:rsidR="009A2D37" w:rsidRPr="007A7376" w:rsidRDefault="009A2D37" w:rsidP="00302082">
      <w:pPr>
        <w:spacing w:after="120" w:line="240" w:lineRule="auto"/>
        <w:ind w:left="426" w:right="260"/>
        <w:rPr>
          <w:rFonts w:ascii="Arial" w:hAnsi="Arial" w:cs="Arial"/>
          <w:iCs/>
        </w:rPr>
      </w:pPr>
    </w:p>
    <w:p w14:paraId="41D6119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C6E017F" w14:textId="5908A82F" w:rsidR="00190C03" w:rsidRPr="00190C03" w:rsidRDefault="00825182" w:rsidP="00190C03">
      <w:pPr>
        <w:spacing w:after="120" w:line="240" w:lineRule="auto"/>
        <w:ind w:right="260" w:firstLine="426"/>
        <w:jc w:val="both"/>
        <w:rPr>
          <w:rFonts w:ascii="Arial" w:hAnsi="Arial" w:cs="Arial"/>
        </w:rPr>
      </w:pPr>
      <w:r>
        <w:rPr>
          <w:rFonts w:ascii="Arial" w:hAnsi="Arial" w:cs="Arial"/>
        </w:rPr>
        <w:t>20 credits (10 ECTS)</w:t>
      </w:r>
    </w:p>
    <w:p w14:paraId="333C3E4D" w14:textId="77777777" w:rsidR="009A2D37" w:rsidRPr="007A7376" w:rsidRDefault="009A2D37" w:rsidP="00302082">
      <w:pPr>
        <w:spacing w:after="120" w:line="240" w:lineRule="auto"/>
        <w:ind w:left="426" w:right="260"/>
        <w:rPr>
          <w:rFonts w:ascii="Arial" w:hAnsi="Arial" w:cs="Arial"/>
        </w:rPr>
      </w:pPr>
    </w:p>
    <w:p w14:paraId="292EEFA8"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8ACD827" w14:textId="77777777" w:rsidR="00190C03" w:rsidRPr="00190C03" w:rsidRDefault="00190C03" w:rsidP="00190C03">
      <w:pPr>
        <w:ind w:firstLine="426"/>
        <w:rPr>
          <w:rFonts w:ascii="Arial" w:hAnsi="Arial" w:cs="Arial"/>
        </w:rPr>
      </w:pPr>
      <w:r w:rsidRPr="00190C03">
        <w:rPr>
          <w:rFonts w:ascii="Arial" w:hAnsi="Arial" w:cs="Arial"/>
        </w:rPr>
        <w:t>Term I or II</w:t>
      </w:r>
    </w:p>
    <w:p w14:paraId="69ECF4A8"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272BC7B" w14:textId="77777777" w:rsidR="009A2D37" w:rsidRDefault="00190C03" w:rsidP="00190C03">
      <w:pPr>
        <w:spacing w:after="120" w:line="240" w:lineRule="auto"/>
        <w:ind w:right="260" w:firstLine="426"/>
        <w:rPr>
          <w:rFonts w:ascii="Arial" w:hAnsi="Arial" w:cs="Arial"/>
          <w:iCs/>
        </w:rPr>
      </w:pPr>
      <w:r>
        <w:rPr>
          <w:rFonts w:ascii="Arial" w:hAnsi="Arial" w:cs="Arial"/>
          <w:iCs/>
        </w:rPr>
        <w:t>None</w:t>
      </w:r>
    </w:p>
    <w:p w14:paraId="46B5804B" w14:textId="77777777" w:rsidR="00190C03" w:rsidRPr="007A7376" w:rsidRDefault="00190C03" w:rsidP="00190C03">
      <w:pPr>
        <w:spacing w:after="120" w:line="240" w:lineRule="auto"/>
        <w:ind w:right="260" w:firstLine="426"/>
        <w:rPr>
          <w:rFonts w:ascii="Arial" w:hAnsi="Arial" w:cs="Arial"/>
          <w:iCs/>
        </w:rPr>
      </w:pPr>
    </w:p>
    <w:p w14:paraId="3C078D4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7A1DD58" w14:textId="77777777" w:rsidR="00380C41" w:rsidRPr="00380C41" w:rsidRDefault="00380C41" w:rsidP="00380C41">
      <w:pPr>
        <w:spacing w:after="120" w:line="240" w:lineRule="auto"/>
        <w:ind w:left="426" w:right="260"/>
        <w:jc w:val="both"/>
        <w:rPr>
          <w:rFonts w:ascii="Arial" w:hAnsi="Arial" w:cs="Arial"/>
        </w:rPr>
      </w:pPr>
      <w:r w:rsidRPr="00380C41">
        <w:rPr>
          <w:rFonts w:ascii="Arial" w:hAnsi="Arial" w:cs="Arial"/>
        </w:rPr>
        <w:t xml:space="preserve">This module will be of interest to students in a range of programs, in particular MA in International Relations (Primary Specialization) with Foreign Policy Analysis (Secondary Area of Specialization). </w:t>
      </w:r>
    </w:p>
    <w:p w14:paraId="4BB73B78" w14:textId="77777777" w:rsidR="009A2D37" w:rsidRPr="007A7376" w:rsidRDefault="009A2D37" w:rsidP="00302082">
      <w:pPr>
        <w:spacing w:after="120" w:line="240" w:lineRule="auto"/>
        <w:ind w:left="426" w:right="260"/>
        <w:rPr>
          <w:rFonts w:ascii="Arial" w:hAnsi="Arial" w:cs="Arial"/>
          <w:iCs/>
        </w:rPr>
      </w:pPr>
    </w:p>
    <w:p w14:paraId="4F71547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C49D08" w14:textId="3A1C172B" w:rsidR="00A176AD" w:rsidRPr="00F54718" w:rsidRDefault="00A176AD" w:rsidP="00F54718">
      <w:pPr>
        <w:pStyle w:val="ListParagraph"/>
        <w:jc w:val="both"/>
        <w:rPr>
          <w:rFonts w:ascii="Arial" w:hAnsi="Arial"/>
          <w:lang w:val="en-US"/>
        </w:rPr>
      </w:pPr>
      <w:r w:rsidRPr="00A176AD">
        <w:rPr>
          <w:rFonts w:ascii="Arial" w:hAnsi="Arial"/>
        </w:rPr>
        <w:t>8.1 understand, independently research and critically evaluate contemporary debates on the formulation and practice of foreign policy of the United States in broader international, theoretical (such as Political Realism or Two-Level Games), spatial (geopolitical) and historical contexts</w:t>
      </w:r>
    </w:p>
    <w:p w14:paraId="5FC8F41A" w14:textId="77777777" w:rsidR="00A176AD" w:rsidRPr="00A176AD" w:rsidRDefault="00A176AD" w:rsidP="00A176AD">
      <w:pPr>
        <w:pStyle w:val="ListParagraph"/>
        <w:jc w:val="both"/>
        <w:rPr>
          <w:rFonts w:ascii="Arial" w:hAnsi="Arial"/>
        </w:rPr>
      </w:pPr>
      <w:r w:rsidRPr="00A176AD">
        <w:rPr>
          <w:rFonts w:ascii="Arial" w:hAnsi="Arial"/>
        </w:rPr>
        <w:t>8.2: understand and critique leading policy and normative (“ideological”) frameworks used to describe and interpret the politics and practice of US foreign policy (e.g. neoconservatism, liberal internationalism, non-interventionism, isolationism, etc.)</w:t>
      </w:r>
    </w:p>
    <w:p w14:paraId="3B496C20" w14:textId="77777777" w:rsidR="00A176AD" w:rsidRPr="00A176AD" w:rsidRDefault="00A176AD" w:rsidP="00A176AD">
      <w:pPr>
        <w:pStyle w:val="ListParagraph"/>
        <w:jc w:val="both"/>
        <w:rPr>
          <w:rFonts w:ascii="Arial" w:hAnsi="Arial"/>
        </w:rPr>
      </w:pPr>
      <w:r w:rsidRPr="00A176AD">
        <w:rPr>
          <w:rFonts w:ascii="Arial" w:hAnsi="Arial"/>
        </w:rPr>
        <w:t>8.3: understand and critique various historical and popular discourses of “Self” that have informed the politics and practice of US foreign policy (e.g. American exceptionalism, Manifest Destiny, frontier spirit, post-nationalism, declinism, etc.)</w:t>
      </w:r>
    </w:p>
    <w:p w14:paraId="0AC5E9EF" w14:textId="77777777" w:rsidR="00A176AD" w:rsidRPr="00A176AD" w:rsidRDefault="00A176AD" w:rsidP="00A176AD">
      <w:pPr>
        <w:pStyle w:val="ListParagraph"/>
        <w:jc w:val="both"/>
        <w:rPr>
          <w:rFonts w:ascii="Arial" w:hAnsi="Arial"/>
        </w:rPr>
      </w:pPr>
      <w:r w:rsidRPr="00A176AD">
        <w:rPr>
          <w:rFonts w:ascii="Arial" w:hAnsi="Arial"/>
        </w:rPr>
        <w:t>8.4: analyse the politics of American foreign policy in a manner informed of the formal decision-making apparatus and various governmental and non-governmental actors and structures</w:t>
      </w:r>
    </w:p>
    <w:p w14:paraId="65AC3549" w14:textId="77777777" w:rsidR="00A176AD" w:rsidRPr="00A176AD" w:rsidRDefault="00A176AD" w:rsidP="00A176AD">
      <w:pPr>
        <w:pStyle w:val="ListParagraph"/>
        <w:jc w:val="both"/>
        <w:rPr>
          <w:rFonts w:ascii="Arial" w:hAnsi="Arial"/>
        </w:rPr>
      </w:pPr>
      <w:r w:rsidRPr="00A176AD">
        <w:rPr>
          <w:rFonts w:ascii="Arial" w:hAnsi="Arial"/>
        </w:rPr>
        <w:t xml:space="preserve">8.5: assess and understand the role of international institutions and regimes (e.g. the UN, NATO, IMF, World Bank, nonproliferation regime, WTO, bilateral and multilateral free trade agreements, etc.) in constraining and enabling the politics, articulation and pursuit of US foreign policy goals and strategies </w:t>
      </w:r>
    </w:p>
    <w:p w14:paraId="1A852BF4" w14:textId="77777777" w:rsidR="00A176AD" w:rsidRPr="00A176AD" w:rsidRDefault="00A176AD" w:rsidP="00A176AD">
      <w:pPr>
        <w:pStyle w:val="ListParagraph"/>
        <w:jc w:val="both"/>
        <w:rPr>
          <w:rFonts w:ascii="Arial" w:hAnsi="Arial"/>
        </w:rPr>
      </w:pPr>
      <w:r w:rsidRPr="00A176AD">
        <w:rPr>
          <w:rFonts w:ascii="Arial" w:hAnsi="Arial"/>
        </w:rPr>
        <w:lastRenderedPageBreak/>
        <w:t xml:space="preserve">8.6: identify the practical and ethical problems and political and practical limits of US foreign policy goals, strategies and instruments (e.g. support for democracy abroad, maintaining bilateral and multilateral alliances, unilateral intervention, humanitarian intervention, nation and state building abroad, or the use of ISTAR, drones and precision bombing in the War on Terror, etc.)  </w:t>
      </w:r>
    </w:p>
    <w:p w14:paraId="0F438EF9"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E78AA0" w14:textId="77777777" w:rsidR="00F54718" w:rsidRPr="00380322" w:rsidRDefault="00F54718" w:rsidP="00F54718">
      <w:pPr>
        <w:ind w:left="567"/>
        <w:jc w:val="both"/>
        <w:rPr>
          <w:rFonts w:ascii="Arial" w:hAnsi="Arial"/>
        </w:rPr>
      </w:pPr>
      <w:r>
        <w:rPr>
          <w:rFonts w:ascii="Arial" w:hAnsi="Arial" w:cs="Arial"/>
        </w:rPr>
        <w:t xml:space="preserve"> </w:t>
      </w:r>
      <w:r>
        <w:rPr>
          <w:rFonts w:ascii="Arial" w:hAnsi="Arial"/>
        </w:rPr>
        <w:t>9.1</w:t>
      </w:r>
      <w:r w:rsidRPr="00380322">
        <w:rPr>
          <w:rFonts w:ascii="Arial" w:hAnsi="Arial"/>
        </w:rPr>
        <w:t>: work with theoretical knowledge and recognize theory as integral to the realities of diverse social spaces</w:t>
      </w:r>
    </w:p>
    <w:p w14:paraId="63BDCCE7" w14:textId="77777777" w:rsidR="00F54718" w:rsidRPr="00380322" w:rsidRDefault="00F54718" w:rsidP="00F54718">
      <w:pPr>
        <w:ind w:left="567"/>
        <w:jc w:val="both"/>
        <w:rPr>
          <w:rFonts w:ascii="Arial" w:hAnsi="Arial"/>
        </w:rPr>
      </w:pPr>
      <w:r>
        <w:rPr>
          <w:rFonts w:ascii="Arial" w:hAnsi="Arial"/>
        </w:rPr>
        <w:t>9.2</w:t>
      </w:r>
      <w:r w:rsidRPr="00380322">
        <w:rPr>
          <w:rFonts w:ascii="Arial" w:hAnsi="Arial"/>
        </w:rPr>
        <w:t xml:space="preserve">: reflect upon the ethics of the scholarly work done in their broader discipline in general as well as in their own work </w:t>
      </w:r>
    </w:p>
    <w:p w14:paraId="036A9D47" w14:textId="77777777" w:rsidR="00F54718" w:rsidRPr="00380322" w:rsidRDefault="00F54718" w:rsidP="00F54718">
      <w:pPr>
        <w:ind w:left="567"/>
        <w:jc w:val="both"/>
        <w:rPr>
          <w:rFonts w:ascii="Arial" w:hAnsi="Arial"/>
        </w:rPr>
      </w:pPr>
      <w:r>
        <w:rPr>
          <w:rFonts w:ascii="Arial" w:hAnsi="Arial"/>
        </w:rPr>
        <w:t>9.3</w:t>
      </w:r>
      <w:r w:rsidRPr="00380322">
        <w:rPr>
          <w:rFonts w:ascii="Arial" w:hAnsi="Arial"/>
        </w:rPr>
        <w:t>: analyse complex, incomplete or contradictory areas of knowledge and make carefully constructed arguments</w:t>
      </w:r>
    </w:p>
    <w:p w14:paraId="2C205ABA" w14:textId="77777777" w:rsidR="00F54718" w:rsidRPr="00380322" w:rsidRDefault="00F54718" w:rsidP="00F54718">
      <w:pPr>
        <w:ind w:left="567"/>
        <w:jc w:val="both"/>
        <w:rPr>
          <w:rFonts w:ascii="Arial" w:hAnsi="Arial"/>
        </w:rPr>
      </w:pPr>
      <w:r>
        <w:rPr>
          <w:rFonts w:ascii="Arial" w:hAnsi="Arial"/>
        </w:rPr>
        <w:t>9.4</w:t>
      </w:r>
      <w:r w:rsidRPr="00380322">
        <w:rPr>
          <w:rFonts w:ascii="Arial" w:hAnsi="Arial"/>
        </w:rPr>
        <w:t>: command a level of conceptual understanding that will allow them to critically evaluate research, policies, and practices</w:t>
      </w:r>
    </w:p>
    <w:p w14:paraId="7045524E" w14:textId="77777777" w:rsidR="00F54718" w:rsidRPr="00380322" w:rsidRDefault="00F54718" w:rsidP="00F54718">
      <w:pPr>
        <w:ind w:left="567"/>
        <w:jc w:val="both"/>
        <w:rPr>
          <w:rFonts w:ascii="Arial" w:hAnsi="Arial"/>
        </w:rPr>
      </w:pPr>
      <w:r>
        <w:rPr>
          <w:rFonts w:ascii="Arial" w:hAnsi="Arial"/>
        </w:rPr>
        <w:t>9.5</w:t>
      </w:r>
      <w:r w:rsidRPr="00380322">
        <w:rPr>
          <w:rFonts w:ascii="Arial" w:hAnsi="Arial"/>
        </w:rPr>
        <w:t>: reflect upon and critique their work</w:t>
      </w:r>
    </w:p>
    <w:p w14:paraId="2E737824" w14:textId="77777777" w:rsidR="00F54718" w:rsidRPr="00380322" w:rsidRDefault="00F54718" w:rsidP="00F54718">
      <w:pPr>
        <w:ind w:left="567"/>
        <w:jc w:val="both"/>
        <w:rPr>
          <w:rFonts w:ascii="Arial" w:hAnsi="Arial"/>
        </w:rPr>
      </w:pPr>
      <w:r>
        <w:rPr>
          <w:rFonts w:ascii="Arial" w:hAnsi="Arial"/>
        </w:rPr>
        <w:t>9.6</w:t>
      </w:r>
      <w:r w:rsidRPr="00380322">
        <w:rPr>
          <w:rFonts w:ascii="Arial" w:hAnsi="Arial"/>
        </w:rPr>
        <w:t>: use the internet, bibliographic search engines, online resources, and effectively conduct research</w:t>
      </w:r>
    </w:p>
    <w:p w14:paraId="1ED4D605" w14:textId="77777777" w:rsidR="00F54718" w:rsidRPr="00380322" w:rsidRDefault="00F54718" w:rsidP="00F54718">
      <w:pPr>
        <w:ind w:left="567"/>
        <w:jc w:val="both"/>
        <w:rPr>
          <w:rFonts w:ascii="Arial" w:hAnsi="Arial"/>
        </w:rPr>
      </w:pPr>
      <w:r>
        <w:rPr>
          <w:rFonts w:ascii="Arial" w:hAnsi="Arial"/>
        </w:rPr>
        <w:t>9.7</w:t>
      </w:r>
      <w:r w:rsidRPr="00380322">
        <w:rPr>
          <w:rFonts w:ascii="Arial" w:hAnsi="Arial"/>
        </w:rPr>
        <w:t>: engage in academic and professional debates and conversations with others</w:t>
      </w:r>
    </w:p>
    <w:p w14:paraId="6CADF59E" w14:textId="72A4D3B2" w:rsidR="00220614" w:rsidRPr="00F54718" w:rsidRDefault="00F54718" w:rsidP="00F54718">
      <w:pPr>
        <w:ind w:left="567"/>
        <w:jc w:val="both"/>
        <w:rPr>
          <w:rFonts w:ascii="Arial" w:hAnsi="Arial"/>
        </w:rPr>
      </w:pPr>
      <w:r>
        <w:rPr>
          <w:rFonts w:ascii="Arial" w:hAnsi="Arial"/>
        </w:rPr>
        <w:t>9.8</w:t>
      </w:r>
      <w:r w:rsidRPr="00380322">
        <w:rPr>
          <w:rFonts w:ascii="Arial" w:hAnsi="Arial"/>
        </w:rPr>
        <w:t>: show and grow independent learning ability required for further study or professional work</w:t>
      </w:r>
    </w:p>
    <w:p w14:paraId="68B49978" w14:textId="77777777" w:rsidR="00B927AE" w:rsidRPr="00302082" w:rsidRDefault="00B927AE" w:rsidP="00302082">
      <w:pPr>
        <w:pStyle w:val="Default"/>
        <w:spacing w:after="120"/>
        <w:ind w:left="720" w:right="260"/>
        <w:rPr>
          <w:color w:val="auto"/>
          <w:sz w:val="22"/>
          <w:szCs w:val="22"/>
        </w:rPr>
      </w:pPr>
    </w:p>
    <w:p w14:paraId="73708029"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B049EA0" w14:textId="77777777" w:rsidR="00697369" w:rsidRPr="00855021" w:rsidRDefault="00697369" w:rsidP="00855021">
      <w:pPr>
        <w:spacing w:after="120" w:line="240" w:lineRule="auto"/>
        <w:ind w:left="426" w:right="260"/>
        <w:jc w:val="both"/>
        <w:rPr>
          <w:rFonts w:ascii="Arial" w:hAnsi="Arial" w:cs="Arial"/>
        </w:rPr>
      </w:pPr>
    </w:p>
    <w:p w14:paraId="2E0DF1D5" w14:textId="12EF2C80" w:rsidR="00697369" w:rsidRPr="00697369" w:rsidRDefault="00697369" w:rsidP="00697369">
      <w:pPr>
        <w:spacing w:after="120" w:line="240" w:lineRule="auto"/>
        <w:ind w:left="360" w:right="260"/>
        <w:jc w:val="both"/>
        <w:rPr>
          <w:rFonts w:ascii="Arial" w:hAnsi="Arial" w:cs="Arial"/>
          <w:lang w:val="en-US"/>
        </w:rPr>
      </w:pPr>
      <w:r w:rsidRPr="00855021">
        <w:rPr>
          <w:rFonts w:ascii="Arial" w:hAnsi="Arial" w:cs="Arial"/>
          <w:lang w:val="en-US"/>
        </w:rPr>
        <w:t>This class analyzes American identities, power, and policy-making processes in encounters between multiple American “Selves” and “Others” in the world. It examines  </w:t>
      </w:r>
      <w:r w:rsidRPr="00697369">
        <w:rPr>
          <w:rFonts w:ascii="Arial" w:hAnsi="Arial" w:cs="Arial"/>
          <w:lang w:val="en-US"/>
        </w:rPr>
        <w:t xml:space="preserve">historical and contemporary </w:t>
      </w:r>
      <w:r>
        <w:rPr>
          <w:rFonts w:ascii="Arial" w:hAnsi="Arial" w:cs="Arial"/>
          <w:lang w:val="en-US"/>
        </w:rPr>
        <w:t xml:space="preserve">interactions with places and </w:t>
      </w:r>
      <w:r w:rsidRPr="00697369">
        <w:rPr>
          <w:rFonts w:ascii="Arial" w:hAnsi="Arial" w:cs="Arial"/>
          <w:lang w:val="en-US"/>
        </w:rPr>
        <w:t xml:space="preserve">actors abroad through sets of ideas, strategies, and technologies commonly labeled “foreign policy”. It does so through a bifocal approach. </w:t>
      </w:r>
      <w:r w:rsidRPr="00697369">
        <w:rPr>
          <w:rFonts w:ascii="Arial" w:hAnsi="Arial" w:cs="Arial"/>
          <w:i/>
          <w:iCs/>
          <w:lang w:val="en-US"/>
        </w:rPr>
        <w:t>First</w:t>
      </w:r>
      <w:r w:rsidRPr="00697369">
        <w:rPr>
          <w:rFonts w:ascii="Arial" w:hAnsi="Arial" w:cs="Arial"/>
          <w:lang w:val="en-US"/>
        </w:rPr>
        <w:t xml:space="preserve">, after the module </w:t>
      </w:r>
      <w:r>
        <w:rPr>
          <w:rFonts w:ascii="Arial" w:hAnsi="Arial" w:cs="Arial"/>
          <w:lang w:val="en-US"/>
        </w:rPr>
        <w:t xml:space="preserve">is situated </w:t>
      </w:r>
      <w:r w:rsidRPr="00697369">
        <w:rPr>
          <w:rFonts w:ascii="Arial" w:hAnsi="Arial" w:cs="Arial"/>
          <w:lang w:val="en-US"/>
        </w:rPr>
        <w:t xml:space="preserve">at the intersection of Foreign Policy Analysis, International Relations, Security Studies, and Geopolitics, </w:t>
      </w:r>
      <w:r>
        <w:rPr>
          <w:rFonts w:ascii="Arial" w:hAnsi="Arial" w:cs="Arial"/>
          <w:lang w:val="en-US"/>
        </w:rPr>
        <w:t>it</w:t>
      </w:r>
      <w:r w:rsidRPr="00697369">
        <w:rPr>
          <w:rFonts w:ascii="Arial" w:hAnsi="Arial" w:cs="Arial"/>
          <w:lang w:val="en-US"/>
        </w:rPr>
        <w:t xml:space="preserve"> turn</w:t>
      </w:r>
      <w:r>
        <w:rPr>
          <w:rFonts w:ascii="Arial" w:hAnsi="Arial" w:cs="Arial"/>
          <w:lang w:val="en-US"/>
        </w:rPr>
        <w:t>s</w:t>
      </w:r>
      <w:r w:rsidRPr="00697369">
        <w:rPr>
          <w:rFonts w:ascii="Arial" w:hAnsi="Arial" w:cs="Arial"/>
          <w:lang w:val="en-US"/>
        </w:rPr>
        <w:t xml:space="preserve"> to the discourses of American exceptionalism, Manifest Destiny, frontier spirit, post-nationalism, and declinism </w:t>
      </w:r>
      <w:r>
        <w:rPr>
          <w:rFonts w:ascii="Arial" w:hAnsi="Arial" w:cs="Arial"/>
          <w:lang w:val="en-US"/>
        </w:rPr>
        <w:t>to</w:t>
      </w:r>
      <w:r w:rsidRPr="00697369">
        <w:rPr>
          <w:rFonts w:ascii="Arial" w:hAnsi="Arial" w:cs="Arial"/>
          <w:lang w:val="en-US"/>
        </w:rPr>
        <w:t xml:space="preserve"> outline how they have shaped the conduct of US foreign policy and its purported tendencies toward “isolationism”, “adventurism”, and “interventionism”. </w:t>
      </w:r>
      <w:r w:rsidRPr="00697369">
        <w:rPr>
          <w:rFonts w:ascii="Arial" w:hAnsi="Arial" w:cs="Arial"/>
          <w:i/>
          <w:iCs/>
          <w:lang w:val="en-US"/>
        </w:rPr>
        <w:t>Second</w:t>
      </w:r>
      <w:r>
        <w:rPr>
          <w:rFonts w:ascii="Arial" w:hAnsi="Arial" w:cs="Arial"/>
          <w:lang w:val="en-US"/>
        </w:rPr>
        <w:t xml:space="preserve">, the module </w:t>
      </w:r>
      <w:r w:rsidRPr="00697369">
        <w:rPr>
          <w:rFonts w:ascii="Arial" w:hAnsi="Arial" w:cs="Arial"/>
          <w:lang w:val="en-US"/>
        </w:rPr>
        <w:t>focus</w:t>
      </w:r>
      <w:r>
        <w:rPr>
          <w:rFonts w:ascii="Arial" w:hAnsi="Arial" w:cs="Arial"/>
          <w:lang w:val="en-US"/>
        </w:rPr>
        <w:t>es</w:t>
      </w:r>
      <w:r w:rsidRPr="00697369">
        <w:rPr>
          <w:rFonts w:ascii="Arial" w:hAnsi="Arial" w:cs="Arial"/>
          <w:lang w:val="en-US"/>
        </w:rPr>
        <w:t xml:space="preserve"> on </w:t>
      </w:r>
      <w:r>
        <w:rPr>
          <w:rFonts w:ascii="Arial" w:hAnsi="Arial" w:cs="Arial"/>
          <w:lang w:val="en-US"/>
        </w:rPr>
        <w:t>case studies of</w:t>
      </w:r>
      <w:r w:rsidRPr="00697369">
        <w:rPr>
          <w:rFonts w:ascii="Arial" w:hAnsi="Arial" w:cs="Arial"/>
          <w:lang w:val="en-US"/>
        </w:rPr>
        <w:t xml:space="preserve"> American involvements with political elites, populations, economies, military apparatuses, and ideologies across Europe, Latin America, the Middle East, Central and So</w:t>
      </w:r>
      <w:r>
        <w:rPr>
          <w:rFonts w:ascii="Arial" w:hAnsi="Arial" w:cs="Arial"/>
          <w:lang w:val="en-US"/>
        </w:rPr>
        <w:t>utheast Asia. Roughly, they</w:t>
      </w:r>
      <w:r w:rsidRPr="00697369">
        <w:rPr>
          <w:rFonts w:ascii="Arial" w:hAnsi="Arial" w:cs="Arial"/>
          <w:lang w:val="en-US"/>
        </w:rPr>
        <w:t xml:space="preserve"> </w:t>
      </w:r>
      <w:r>
        <w:rPr>
          <w:rFonts w:ascii="Arial" w:hAnsi="Arial" w:cs="Arial"/>
          <w:lang w:val="en-US"/>
        </w:rPr>
        <w:t>are</w:t>
      </w:r>
      <w:r w:rsidRPr="00697369">
        <w:rPr>
          <w:rFonts w:ascii="Arial" w:hAnsi="Arial" w:cs="Arial"/>
          <w:lang w:val="en-US"/>
        </w:rPr>
        <w:t xml:space="preserve"> divided into Cold War and post-Cold War timeframes. </w:t>
      </w:r>
    </w:p>
    <w:p w14:paraId="0B46340C" w14:textId="77777777" w:rsidR="00697369" w:rsidRPr="00302082" w:rsidRDefault="00697369" w:rsidP="00855021">
      <w:pPr>
        <w:spacing w:after="120" w:line="240" w:lineRule="auto"/>
        <w:ind w:right="260"/>
        <w:jc w:val="both"/>
        <w:rPr>
          <w:rFonts w:ascii="Arial" w:hAnsi="Arial" w:cs="Arial"/>
          <w:b/>
        </w:rPr>
      </w:pPr>
    </w:p>
    <w:p w14:paraId="044B39FE" w14:textId="77777777" w:rsidR="009A2D37" w:rsidRPr="007A7376" w:rsidRDefault="009A2D37" w:rsidP="00302082">
      <w:pPr>
        <w:spacing w:after="120" w:line="240" w:lineRule="auto"/>
        <w:ind w:left="426" w:right="260"/>
        <w:rPr>
          <w:rFonts w:ascii="Arial" w:hAnsi="Arial" w:cs="Arial"/>
          <w:iCs/>
        </w:rPr>
      </w:pPr>
    </w:p>
    <w:p w14:paraId="54FC801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1E0E1ED" w14:textId="77777777" w:rsidR="00F54718" w:rsidRDefault="00F54718" w:rsidP="00F54718">
      <w:pPr>
        <w:spacing w:before="100" w:beforeAutospacing="1" w:after="100" w:afterAutospacing="1" w:line="240" w:lineRule="auto"/>
        <w:ind w:firstLine="426"/>
        <w:jc w:val="both"/>
        <w:rPr>
          <w:rFonts w:ascii="Arial" w:eastAsiaTheme="minorHAnsi" w:hAnsi="Arial" w:cs="Arial"/>
          <w:lang w:val="en-US" w:eastAsia="en-US"/>
        </w:rPr>
      </w:pPr>
      <w:r w:rsidRPr="00F54718">
        <w:rPr>
          <w:rFonts w:ascii="Arial" w:eastAsiaTheme="minorHAnsi" w:hAnsi="Arial" w:cs="Arial"/>
          <w:lang w:val="en-US" w:eastAsia="en-US"/>
        </w:rPr>
        <w:t xml:space="preserve">Campbell, David (1998) </w:t>
      </w:r>
      <w:r w:rsidRPr="00F54718">
        <w:rPr>
          <w:rFonts w:ascii="Arial" w:eastAsiaTheme="minorHAnsi" w:hAnsi="Arial" w:cs="Arial"/>
          <w:i/>
          <w:iCs/>
          <w:lang w:val="en-US" w:eastAsia="en-US"/>
        </w:rPr>
        <w:t>Writing Security</w:t>
      </w:r>
      <w:r w:rsidRPr="00F54718">
        <w:rPr>
          <w:rFonts w:ascii="Arial" w:eastAsiaTheme="minorHAnsi" w:hAnsi="Arial" w:cs="Arial"/>
          <w:lang w:val="en-US" w:eastAsia="en-US"/>
        </w:rPr>
        <w:t xml:space="preserve">. Minneapolis, MN: University of Minnesota Press </w:t>
      </w:r>
    </w:p>
    <w:p w14:paraId="294AB07B" w14:textId="3B481219" w:rsidR="00F54718" w:rsidRPr="00F54718" w:rsidRDefault="00F54718" w:rsidP="00F54718">
      <w:pPr>
        <w:spacing w:before="100" w:beforeAutospacing="1" w:after="100" w:afterAutospacing="1" w:line="240" w:lineRule="auto"/>
        <w:ind w:left="426"/>
        <w:jc w:val="both"/>
        <w:rPr>
          <w:rFonts w:ascii="Arial" w:eastAsiaTheme="minorHAnsi" w:hAnsi="Arial" w:cs="Arial"/>
          <w:lang w:val="en-US" w:eastAsia="en-US"/>
        </w:rPr>
      </w:pPr>
      <w:r w:rsidRPr="00F54718">
        <w:rPr>
          <w:rFonts w:ascii="Arial" w:eastAsiaTheme="minorHAnsi" w:hAnsi="Arial" w:cs="Arial"/>
          <w:lang w:val="en-US" w:eastAsia="en-US"/>
        </w:rPr>
        <w:t xml:space="preserve">Smith, Steve; Hadfield, Amelia and Dunne, Tim (2012) </w:t>
      </w:r>
      <w:r w:rsidRPr="00F54718">
        <w:rPr>
          <w:rFonts w:ascii="Arial" w:eastAsiaTheme="minorHAnsi" w:hAnsi="Arial" w:cs="Arial"/>
          <w:i/>
          <w:lang w:val="en-US" w:eastAsia="en-US"/>
        </w:rPr>
        <w:t>Foreign Policy: Theories, Actors, Cases</w:t>
      </w:r>
      <w:r w:rsidRPr="00F54718">
        <w:rPr>
          <w:rFonts w:ascii="Arial" w:eastAsiaTheme="minorHAnsi" w:hAnsi="Arial" w:cs="Arial"/>
          <w:lang w:val="en-US" w:eastAsia="en-US"/>
        </w:rPr>
        <w:t>. 2nd edition. Oxford: Oxford University Press</w:t>
      </w:r>
    </w:p>
    <w:p w14:paraId="0E7CBF73" w14:textId="77777777" w:rsidR="00F54718" w:rsidRDefault="00F54718" w:rsidP="00F54718">
      <w:pPr>
        <w:spacing w:before="100" w:beforeAutospacing="1" w:after="100" w:afterAutospacing="1" w:line="240" w:lineRule="auto"/>
        <w:ind w:left="426"/>
        <w:jc w:val="both"/>
        <w:rPr>
          <w:rFonts w:ascii="Arial" w:eastAsiaTheme="minorHAnsi" w:hAnsi="Arial" w:cs="Arial"/>
          <w:bCs/>
          <w:lang w:val="en-US" w:eastAsia="en-US"/>
        </w:rPr>
      </w:pPr>
      <w:r w:rsidRPr="00F54718">
        <w:rPr>
          <w:rFonts w:ascii="Arial" w:eastAsiaTheme="minorHAnsi" w:hAnsi="Arial" w:cs="Arial"/>
          <w:bCs/>
          <w:lang w:val="en-US" w:eastAsia="en-US"/>
        </w:rPr>
        <w:t xml:space="preserve">Stephanson, Anders (1995) </w:t>
      </w:r>
      <w:r w:rsidRPr="00F54718">
        <w:rPr>
          <w:rFonts w:ascii="Arial" w:eastAsiaTheme="minorHAnsi" w:hAnsi="Arial" w:cs="Arial"/>
          <w:bCs/>
          <w:i/>
          <w:lang w:val="en-US" w:eastAsia="en-US"/>
        </w:rPr>
        <w:t>Manifest Destiny: American Expansion and the Empire of Right</w:t>
      </w:r>
      <w:r w:rsidRPr="00F54718">
        <w:rPr>
          <w:rFonts w:ascii="Arial" w:eastAsiaTheme="minorHAnsi" w:hAnsi="Arial" w:cs="Arial"/>
          <w:bCs/>
          <w:lang w:val="en-US" w:eastAsia="en-US"/>
        </w:rPr>
        <w:t>. Hill and Wang</w:t>
      </w:r>
    </w:p>
    <w:p w14:paraId="593340FF" w14:textId="77777777" w:rsidR="00F54718" w:rsidRDefault="00F54718" w:rsidP="00F54718">
      <w:pPr>
        <w:spacing w:before="100" w:beforeAutospacing="1" w:after="100" w:afterAutospacing="1" w:line="240" w:lineRule="auto"/>
        <w:ind w:left="426"/>
        <w:jc w:val="both"/>
        <w:rPr>
          <w:rFonts w:ascii="Arial" w:eastAsiaTheme="minorHAnsi" w:hAnsi="Arial" w:cs="Arial"/>
          <w:lang w:val="en-US" w:eastAsia="en-US"/>
        </w:rPr>
      </w:pPr>
      <w:r w:rsidRPr="00F54718">
        <w:rPr>
          <w:rFonts w:ascii="Arial" w:eastAsiaTheme="minorHAnsi" w:hAnsi="Arial" w:cs="Arial"/>
          <w:lang w:val="en-US" w:eastAsia="en-US"/>
        </w:rPr>
        <w:t xml:space="preserve">Goldstein, Gordon M.  (2008) </w:t>
      </w:r>
      <w:r w:rsidRPr="00F54718">
        <w:rPr>
          <w:rFonts w:ascii="Arial" w:eastAsiaTheme="minorHAnsi" w:hAnsi="Arial" w:cs="Arial"/>
          <w:i/>
          <w:lang w:val="en-US" w:eastAsia="en-US"/>
        </w:rPr>
        <w:t>Lessons in Disaster: McGeorge Bundy and the Path to War in Vietnam</w:t>
      </w:r>
      <w:r>
        <w:rPr>
          <w:rFonts w:ascii="Arial" w:eastAsiaTheme="minorHAnsi" w:hAnsi="Arial" w:cs="Arial"/>
          <w:lang w:val="en-US" w:eastAsia="en-US"/>
        </w:rPr>
        <w:t>. New York: Henry Holt</w:t>
      </w:r>
    </w:p>
    <w:p w14:paraId="6D6FFC50" w14:textId="77777777" w:rsidR="00F54718" w:rsidRDefault="00F54718" w:rsidP="00F54718">
      <w:pPr>
        <w:spacing w:before="100" w:beforeAutospacing="1" w:after="100" w:afterAutospacing="1" w:line="240" w:lineRule="auto"/>
        <w:ind w:left="426"/>
        <w:jc w:val="both"/>
        <w:rPr>
          <w:rFonts w:ascii="Arial" w:eastAsiaTheme="minorHAnsi" w:hAnsi="Arial" w:cs="Arial"/>
          <w:bCs/>
          <w:lang w:val="en-US" w:eastAsia="en-US"/>
        </w:rPr>
      </w:pPr>
      <w:r w:rsidRPr="00F54718">
        <w:rPr>
          <w:rFonts w:ascii="Arial" w:eastAsiaTheme="minorHAnsi" w:hAnsi="Arial" w:cs="Arial"/>
          <w:bCs/>
          <w:lang w:eastAsia="en-US"/>
        </w:rPr>
        <w:t xml:space="preserve">Darnton, Christopher (2014) </w:t>
      </w:r>
      <w:r w:rsidRPr="00F54718">
        <w:rPr>
          <w:rFonts w:ascii="Arial" w:eastAsiaTheme="minorHAnsi" w:hAnsi="Arial" w:cs="Arial"/>
          <w:bCs/>
          <w:i/>
          <w:lang w:val="en-US"/>
        </w:rPr>
        <w:t>Rivalry and Alliance Politics in Cold War Latin America</w:t>
      </w:r>
      <w:r w:rsidRPr="00F54718">
        <w:rPr>
          <w:rFonts w:ascii="Arial" w:eastAsiaTheme="minorHAnsi" w:hAnsi="Arial" w:cs="Arial"/>
          <w:bCs/>
          <w:lang w:val="en-US"/>
        </w:rPr>
        <w:t>. Baltimore, MD: Johns Hopkins University Press</w:t>
      </w:r>
    </w:p>
    <w:p w14:paraId="20857E5F" w14:textId="0C96D6CF" w:rsidR="00F54718" w:rsidRDefault="00F54718" w:rsidP="00F54718">
      <w:pPr>
        <w:spacing w:before="100" w:beforeAutospacing="1" w:after="100" w:afterAutospacing="1" w:line="240" w:lineRule="auto"/>
        <w:ind w:left="426"/>
        <w:jc w:val="both"/>
        <w:rPr>
          <w:rFonts w:ascii="Arial" w:eastAsiaTheme="minorHAnsi" w:hAnsi="Arial" w:cs="Arial"/>
          <w:bCs/>
          <w:lang w:val="en-US"/>
        </w:rPr>
      </w:pPr>
      <w:r w:rsidRPr="00F54718">
        <w:rPr>
          <w:rFonts w:ascii="Arial" w:eastAsiaTheme="minorHAnsi" w:hAnsi="Arial" w:cs="Arial"/>
          <w:bCs/>
          <w:lang w:val="en-US" w:eastAsia="en-US"/>
        </w:rPr>
        <w:t xml:space="preserve">Inbar, Efraim and Rynhold, Jonathan (2016) </w:t>
      </w:r>
      <w:r w:rsidRPr="00F54718">
        <w:rPr>
          <w:rFonts w:ascii="Arial" w:eastAsiaTheme="minorHAnsi" w:hAnsi="Arial" w:cs="Arial"/>
          <w:bCs/>
          <w:i/>
          <w:lang w:val="en-US"/>
        </w:rPr>
        <w:t>US Foreign Policy and Global Standing in the 21st Century: Realities and Perceptions</w:t>
      </w:r>
      <w:r w:rsidRPr="00F54718">
        <w:rPr>
          <w:rFonts w:ascii="Arial" w:eastAsiaTheme="minorHAnsi" w:hAnsi="Arial" w:cs="Arial"/>
          <w:bCs/>
          <w:lang w:val="en-US"/>
        </w:rPr>
        <w:t xml:space="preserve">. New York: Routledge </w:t>
      </w:r>
    </w:p>
    <w:p w14:paraId="1DD69819" w14:textId="77777777" w:rsidR="00855021" w:rsidRPr="00F54718" w:rsidRDefault="00855021" w:rsidP="00F54718">
      <w:pPr>
        <w:spacing w:before="100" w:beforeAutospacing="1" w:after="100" w:afterAutospacing="1" w:line="240" w:lineRule="auto"/>
        <w:ind w:left="426"/>
        <w:jc w:val="both"/>
        <w:rPr>
          <w:rFonts w:ascii="Arial" w:eastAsiaTheme="minorHAnsi" w:hAnsi="Arial" w:cs="Arial"/>
          <w:bCs/>
          <w:lang w:val="en-US" w:eastAsia="en-US"/>
        </w:rPr>
      </w:pPr>
    </w:p>
    <w:p w14:paraId="532E45E0" w14:textId="77777777" w:rsidR="00CE320B" w:rsidRPr="00855021" w:rsidRDefault="009A2D37" w:rsidP="00CE320B">
      <w:pPr>
        <w:numPr>
          <w:ilvl w:val="0"/>
          <w:numId w:val="1"/>
        </w:numPr>
        <w:spacing w:after="120" w:line="240" w:lineRule="auto"/>
        <w:ind w:left="425" w:right="261" w:hanging="426"/>
        <w:contextualSpacing/>
        <w:jc w:val="both"/>
        <w:rPr>
          <w:rFonts w:ascii="Arial" w:hAnsi="Arial" w:cs="Arial"/>
          <w:b/>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53E506F6" w14:textId="77777777" w:rsidR="00CE320B" w:rsidRDefault="00CE320B" w:rsidP="00CE320B">
      <w:pPr>
        <w:spacing w:after="120" w:line="240" w:lineRule="auto"/>
        <w:ind w:left="425" w:right="261"/>
        <w:contextualSpacing/>
        <w:jc w:val="both"/>
        <w:rPr>
          <w:rFonts w:ascii="Arial" w:hAnsi="Arial" w:cs="Arial"/>
          <w:b/>
        </w:rPr>
      </w:pPr>
    </w:p>
    <w:p w14:paraId="60454597" w14:textId="72E7E166" w:rsidR="00825182" w:rsidRPr="00855021" w:rsidRDefault="00825182" w:rsidP="00CE320B">
      <w:pPr>
        <w:spacing w:after="120" w:line="240" w:lineRule="auto"/>
        <w:ind w:left="425" w:right="261"/>
        <w:contextualSpacing/>
        <w:jc w:val="both"/>
        <w:rPr>
          <w:rFonts w:ascii="Arial" w:hAnsi="Arial" w:cs="Arial"/>
        </w:rPr>
      </w:pPr>
      <w:r w:rsidRPr="00855021">
        <w:rPr>
          <w:rFonts w:ascii="Arial" w:hAnsi="Arial" w:cs="Arial"/>
        </w:rPr>
        <w:t>Contact hours: 24</w:t>
      </w:r>
    </w:p>
    <w:p w14:paraId="5C8B9BE1" w14:textId="6E23B1F2" w:rsidR="00825182" w:rsidRPr="00855021" w:rsidRDefault="00825182" w:rsidP="00CE320B">
      <w:pPr>
        <w:spacing w:after="120" w:line="240" w:lineRule="auto"/>
        <w:ind w:left="425" w:right="261"/>
        <w:contextualSpacing/>
        <w:jc w:val="both"/>
        <w:rPr>
          <w:rFonts w:ascii="Arial" w:hAnsi="Arial" w:cs="Arial"/>
        </w:rPr>
      </w:pPr>
      <w:r w:rsidRPr="00855021">
        <w:rPr>
          <w:rFonts w:ascii="Arial" w:hAnsi="Arial" w:cs="Arial"/>
        </w:rPr>
        <w:t>Private study hours: 176</w:t>
      </w:r>
    </w:p>
    <w:p w14:paraId="44BEFE04" w14:textId="6A6E9097" w:rsidR="00825182" w:rsidRPr="00855021" w:rsidRDefault="00825182" w:rsidP="00CE320B">
      <w:pPr>
        <w:spacing w:after="120" w:line="240" w:lineRule="auto"/>
        <w:ind w:left="425" w:right="261"/>
        <w:contextualSpacing/>
        <w:jc w:val="both"/>
        <w:rPr>
          <w:rFonts w:ascii="Arial" w:hAnsi="Arial" w:cs="Arial"/>
        </w:rPr>
      </w:pPr>
      <w:r w:rsidRPr="00855021">
        <w:rPr>
          <w:rFonts w:ascii="Arial" w:hAnsi="Arial" w:cs="Arial"/>
        </w:rPr>
        <w:t>Total hours: 200</w:t>
      </w:r>
    </w:p>
    <w:p w14:paraId="38BC35D6" w14:textId="77777777" w:rsidR="00CE320B" w:rsidRDefault="00CE320B" w:rsidP="00CE320B">
      <w:pPr>
        <w:spacing w:after="120" w:line="240" w:lineRule="auto"/>
        <w:ind w:left="426" w:right="-11"/>
        <w:contextualSpacing/>
        <w:jc w:val="both"/>
        <w:rPr>
          <w:rFonts w:ascii="Arial" w:hAnsi="Arial" w:cs="Arial"/>
          <w:lang w:val="en-US"/>
        </w:rPr>
      </w:pPr>
    </w:p>
    <w:p w14:paraId="4C95A9CF" w14:textId="77777777" w:rsidR="00855021" w:rsidRPr="004D1B08" w:rsidRDefault="00855021" w:rsidP="00CE320B">
      <w:pPr>
        <w:spacing w:after="120" w:line="240" w:lineRule="auto"/>
        <w:ind w:left="426" w:right="-11"/>
        <w:contextualSpacing/>
        <w:jc w:val="both"/>
        <w:rPr>
          <w:rFonts w:ascii="Arial" w:hAnsi="Arial" w:cs="Arial"/>
          <w:lang w:val="en-US"/>
        </w:rPr>
      </w:pPr>
    </w:p>
    <w:p w14:paraId="4CDE5088" w14:textId="77777777" w:rsidR="00CE320B" w:rsidRPr="00855021"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5F3CBE31" w14:textId="5ADA5B32" w:rsidR="00825182" w:rsidRDefault="000F1A61" w:rsidP="00855021">
      <w:pPr>
        <w:spacing w:after="120" w:line="240" w:lineRule="auto"/>
        <w:ind w:left="426" w:right="260"/>
        <w:rPr>
          <w:rFonts w:ascii="Arial" w:hAnsi="Arial" w:cs="Arial"/>
        </w:rPr>
      </w:pPr>
      <w:r w:rsidRPr="00746BD8">
        <w:rPr>
          <w:rFonts w:ascii="Arial" w:hAnsi="Arial" w:cs="Arial"/>
        </w:rPr>
        <w:t>13.</w:t>
      </w:r>
      <w:r w:rsidR="00697369" w:rsidRPr="00855021">
        <w:rPr>
          <w:rFonts w:ascii="Arial" w:hAnsi="Arial" w:cs="Arial"/>
        </w:rPr>
        <w:t>1</w:t>
      </w:r>
      <w:r w:rsidR="00697369">
        <w:rPr>
          <w:rFonts w:ascii="Arial" w:hAnsi="Arial" w:cs="Arial"/>
        </w:rPr>
        <w:t xml:space="preserve"> Main Assessment Methods</w:t>
      </w:r>
      <w:r w:rsidR="00423F5B">
        <w:rPr>
          <w:rFonts w:ascii="Arial" w:hAnsi="Arial" w:cs="Arial"/>
        </w:rPr>
        <w:t xml:space="preserve"> </w:t>
      </w:r>
      <w:r w:rsidR="00825182">
        <w:rPr>
          <w:rFonts w:ascii="Arial" w:hAnsi="Arial" w:cs="Arial"/>
        </w:rPr>
        <w:t xml:space="preserve">In-class peer assessment, </w:t>
      </w:r>
      <w:r w:rsidR="00B160B1">
        <w:rPr>
          <w:rFonts w:ascii="Arial" w:hAnsi="Arial" w:cs="Arial"/>
        </w:rPr>
        <w:t>1,5</w:t>
      </w:r>
      <w:r w:rsidR="00423F5B">
        <w:rPr>
          <w:rFonts w:ascii="Arial" w:hAnsi="Arial" w:cs="Arial"/>
        </w:rPr>
        <w:t>00</w:t>
      </w:r>
      <w:r w:rsidR="00825182">
        <w:rPr>
          <w:rFonts w:ascii="Arial" w:hAnsi="Arial" w:cs="Arial"/>
        </w:rPr>
        <w:t xml:space="preserve"> words (20%)</w:t>
      </w:r>
    </w:p>
    <w:p w14:paraId="38594FC4" w14:textId="5DE2816E" w:rsidR="00825182" w:rsidRPr="00855021" w:rsidRDefault="00825182" w:rsidP="00855021">
      <w:pPr>
        <w:spacing w:after="120" w:line="240" w:lineRule="auto"/>
        <w:ind w:left="720" w:right="260"/>
        <w:rPr>
          <w:rFonts w:ascii="Arial" w:hAnsi="Arial" w:cs="Arial"/>
          <w:i/>
          <w:iCs/>
        </w:rPr>
      </w:pPr>
      <w:r>
        <w:rPr>
          <w:rFonts w:ascii="Arial" w:hAnsi="Arial" w:cs="Arial"/>
        </w:rPr>
        <w:t>Evaluation paper, 1,000 words (10%)</w:t>
      </w:r>
    </w:p>
    <w:p w14:paraId="228FE424" w14:textId="7D86AD98" w:rsidR="00CE320B" w:rsidRDefault="00825182" w:rsidP="00855021">
      <w:pPr>
        <w:spacing w:after="120" w:line="240" w:lineRule="auto"/>
        <w:ind w:left="720" w:right="260"/>
        <w:rPr>
          <w:rFonts w:ascii="Arial" w:hAnsi="Arial" w:cs="Arial"/>
        </w:rPr>
      </w:pPr>
      <w:r>
        <w:rPr>
          <w:rFonts w:ascii="Arial" w:hAnsi="Arial" w:cs="Arial"/>
        </w:rPr>
        <w:t>Research essay, 4,000 words (70%)</w:t>
      </w:r>
    </w:p>
    <w:p w14:paraId="2EADDE7A" w14:textId="77777777" w:rsidR="00825182" w:rsidRDefault="00825182" w:rsidP="00CE320B">
      <w:pPr>
        <w:spacing w:after="120" w:line="240" w:lineRule="auto"/>
        <w:ind w:right="260"/>
        <w:contextualSpacing/>
        <w:jc w:val="both"/>
        <w:rPr>
          <w:rFonts w:ascii="Arial" w:hAnsi="Arial" w:cs="Arial"/>
        </w:rPr>
      </w:pPr>
    </w:p>
    <w:p w14:paraId="3101B868" w14:textId="72C7BE17" w:rsidR="00746BD8" w:rsidRDefault="00746BD8" w:rsidP="00855021">
      <w:pPr>
        <w:spacing w:after="120" w:line="240" w:lineRule="auto"/>
        <w:ind w:left="426" w:right="260"/>
        <w:jc w:val="both"/>
        <w:rPr>
          <w:rFonts w:ascii="Arial" w:hAnsi="Arial" w:cs="Arial"/>
        </w:rPr>
      </w:pPr>
      <w:r>
        <w:rPr>
          <w:rFonts w:ascii="Arial" w:hAnsi="Arial" w:cs="Arial"/>
        </w:rPr>
        <w:t>13. 2 Reassessment Methods</w:t>
      </w:r>
    </w:p>
    <w:p w14:paraId="501C8FDC" w14:textId="0308E86A" w:rsidR="00746BD8" w:rsidRDefault="00825182" w:rsidP="00855021">
      <w:pPr>
        <w:spacing w:after="120" w:line="240" w:lineRule="auto"/>
        <w:ind w:left="720" w:right="260"/>
        <w:jc w:val="both"/>
        <w:rPr>
          <w:rFonts w:ascii="Arial" w:hAnsi="Arial" w:cs="Arial"/>
        </w:rPr>
      </w:pPr>
      <w:r>
        <w:rPr>
          <w:rFonts w:ascii="Arial" w:hAnsi="Arial" w:cs="Arial"/>
        </w:rPr>
        <w:t xml:space="preserve">Like-for-like. </w:t>
      </w:r>
    </w:p>
    <w:p w14:paraId="1455D006" w14:textId="4051AF52" w:rsidR="00B9109B" w:rsidRPr="00302082" w:rsidRDefault="00B9109B" w:rsidP="00CE320B">
      <w:pPr>
        <w:spacing w:after="120" w:line="240" w:lineRule="auto"/>
        <w:ind w:left="426" w:right="260"/>
        <w:rPr>
          <w:rFonts w:ascii="Arial" w:hAnsi="Arial" w:cs="Arial"/>
          <w:b/>
          <w:i/>
          <w:iCs/>
        </w:rPr>
      </w:pPr>
    </w:p>
    <w:p w14:paraId="5A5603D6" w14:textId="0099F689" w:rsidR="00D346D4" w:rsidRPr="00D11A9B" w:rsidRDefault="006F3F8B" w:rsidP="00D11A9B">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30DE1384" w14:textId="77777777" w:rsidR="00D346D4" w:rsidRDefault="00D346D4" w:rsidP="00302082">
      <w:pPr>
        <w:spacing w:after="120" w:line="240" w:lineRule="auto"/>
        <w:ind w:left="426" w:right="260"/>
        <w:rPr>
          <w:rFonts w:ascii="Arial" w:hAnsi="Arial" w:cs="Arial"/>
          <w:b/>
          <w:iCs/>
        </w:rPr>
      </w:pPr>
    </w:p>
    <w:tbl>
      <w:tblPr>
        <w:tblStyle w:val="TableGrid"/>
        <w:tblpPr w:leftFromText="180" w:rightFromText="180" w:vertAnchor="page" w:horzAnchor="margin" w:tblpXSpec="center" w:tblpY="10336"/>
        <w:tblW w:w="9464" w:type="dxa"/>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567"/>
        <w:gridCol w:w="567"/>
        <w:gridCol w:w="567"/>
        <w:gridCol w:w="567"/>
        <w:gridCol w:w="567"/>
      </w:tblGrid>
      <w:tr w:rsidR="00855021" w:rsidRPr="00C85B13" w14:paraId="019E5C1F" w14:textId="77777777" w:rsidTr="00855021">
        <w:tc>
          <w:tcPr>
            <w:tcW w:w="1526" w:type="dxa"/>
            <w:shd w:val="clear" w:color="auto" w:fill="D9D9D9" w:themeFill="background1" w:themeFillShade="D9"/>
          </w:tcPr>
          <w:p w14:paraId="1861371C" w14:textId="77777777" w:rsidR="00855021" w:rsidRPr="00C85B13" w:rsidRDefault="00855021" w:rsidP="00855021">
            <w:pPr>
              <w:spacing w:after="120"/>
              <w:ind w:left="33"/>
              <w:rPr>
                <w:rFonts w:ascii="Arial" w:hAnsi="Arial" w:cs="Arial"/>
                <w:b/>
                <w:sz w:val="16"/>
                <w:szCs w:val="16"/>
              </w:rPr>
            </w:pPr>
            <w:r w:rsidRPr="00C85B13">
              <w:rPr>
                <w:rFonts w:ascii="Arial" w:hAnsi="Arial" w:cs="Arial"/>
                <w:b/>
                <w:sz w:val="16"/>
                <w:szCs w:val="16"/>
              </w:rPr>
              <w:t>Module learning outcome</w:t>
            </w:r>
          </w:p>
        </w:tc>
        <w:tc>
          <w:tcPr>
            <w:tcW w:w="567" w:type="dxa"/>
          </w:tcPr>
          <w:p w14:paraId="648BF720"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8.1</w:t>
            </w:r>
          </w:p>
        </w:tc>
        <w:tc>
          <w:tcPr>
            <w:tcW w:w="567" w:type="dxa"/>
          </w:tcPr>
          <w:p w14:paraId="68946B2D"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8.2</w:t>
            </w:r>
          </w:p>
        </w:tc>
        <w:tc>
          <w:tcPr>
            <w:tcW w:w="567" w:type="dxa"/>
          </w:tcPr>
          <w:p w14:paraId="20E09469"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8.3</w:t>
            </w:r>
          </w:p>
        </w:tc>
        <w:tc>
          <w:tcPr>
            <w:tcW w:w="567" w:type="dxa"/>
          </w:tcPr>
          <w:p w14:paraId="62AA4BAC"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8.4</w:t>
            </w:r>
          </w:p>
        </w:tc>
        <w:tc>
          <w:tcPr>
            <w:tcW w:w="567" w:type="dxa"/>
          </w:tcPr>
          <w:p w14:paraId="3A25E2EC"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8.5</w:t>
            </w:r>
          </w:p>
        </w:tc>
        <w:tc>
          <w:tcPr>
            <w:tcW w:w="567" w:type="dxa"/>
          </w:tcPr>
          <w:p w14:paraId="5A7F3E9E"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8.6</w:t>
            </w:r>
          </w:p>
        </w:tc>
        <w:tc>
          <w:tcPr>
            <w:tcW w:w="567" w:type="dxa"/>
          </w:tcPr>
          <w:p w14:paraId="5E9206CB"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9.1</w:t>
            </w:r>
          </w:p>
        </w:tc>
        <w:tc>
          <w:tcPr>
            <w:tcW w:w="567" w:type="dxa"/>
          </w:tcPr>
          <w:p w14:paraId="231B79F5"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9.2</w:t>
            </w:r>
          </w:p>
        </w:tc>
        <w:tc>
          <w:tcPr>
            <w:tcW w:w="567" w:type="dxa"/>
          </w:tcPr>
          <w:p w14:paraId="7022682B"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9.3</w:t>
            </w:r>
          </w:p>
        </w:tc>
        <w:tc>
          <w:tcPr>
            <w:tcW w:w="567" w:type="dxa"/>
          </w:tcPr>
          <w:p w14:paraId="7303345A"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9.4</w:t>
            </w:r>
          </w:p>
        </w:tc>
        <w:tc>
          <w:tcPr>
            <w:tcW w:w="567" w:type="dxa"/>
          </w:tcPr>
          <w:p w14:paraId="5CFC4EEA"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9.5</w:t>
            </w:r>
          </w:p>
        </w:tc>
        <w:tc>
          <w:tcPr>
            <w:tcW w:w="567" w:type="dxa"/>
          </w:tcPr>
          <w:p w14:paraId="566C4857"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9.6</w:t>
            </w:r>
          </w:p>
        </w:tc>
        <w:tc>
          <w:tcPr>
            <w:tcW w:w="567" w:type="dxa"/>
          </w:tcPr>
          <w:p w14:paraId="13200993"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9.7</w:t>
            </w:r>
          </w:p>
        </w:tc>
        <w:tc>
          <w:tcPr>
            <w:tcW w:w="567" w:type="dxa"/>
          </w:tcPr>
          <w:p w14:paraId="4F1C0952" w14:textId="77777777" w:rsidR="00855021" w:rsidRPr="00C85B13" w:rsidRDefault="00855021" w:rsidP="00855021">
            <w:pPr>
              <w:spacing w:after="120"/>
              <w:jc w:val="center"/>
              <w:rPr>
                <w:rFonts w:ascii="Arial" w:hAnsi="Arial" w:cs="Arial"/>
                <w:i/>
                <w:sz w:val="16"/>
                <w:szCs w:val="16"/>
              </w:rPr>
            </w:pPr>
            <w:r w:rsidRPr="00C85B13">
              <w:rPr>
                <w:rFonts w:ascii="Arial" w:hAnsi="Arial" w:cs="Arial"/>
                <w:i/>
                <w:sz w:val="16"/>
                <w:szCs w:val="16"/>
              </w:rPr>
              <w:t>9.8</w:t>
            </w:r>
          </w:p>
        </w:tc>
      </w:tr>
      <w:tr w:rsidR="00855021" w:rsidRPr="00C85B13" w14:paraId="289E0809" w14:textId="77777777" w:rsidTr="00855021">
        <w:tc>
          <w:tcPr>
            <w:tcW w:w="1526" w:type="dxa"/>
            <w:shd w:val="clear" w:color="auto" w:fill="D9D9D9" w:themeFill="background1" w:themeFillShade="D9"/>
          </w:tcPr>
          <w:p w14:paraId="3340AFC2" w14:textId="77777777" w:rsidR="00855021" w:rsidRPr="00C85B13" w:rsidRDefault="00855021" w:rsidP="00855021">
            <w:pPr>
              <w:spacing w:after="120"/>
              <w:rPr>
                <w:rFonts w:ascii="Arial" w:hAnsi="Arial" w:cs="Arial"/>
                <w:b/>
                <w:sz w:val="16"/>
                <w:szCs w:val="16"/>
              </w:rPr>
            </w:pPr>
            <w:r w:rsidRPr="00C85B13">
              <w:rPr>
                <w:rFonts w:ascii="Arial" w:hAnsi="Arial" w:cs="Arial"/>
                <w:b/>
                <w:sz w:val="16"/>
                <w:szCs w:val="16"/>
              </w:rPr>
              <w:t>Learning/ teaching method</w:t>
            </w:r>
          </w:p>
        </w:tc>
        <w:tc>
          <w:tcPr>
            <w:tcW w:w="567" w:type="dxa"/>
          </w:tcPr>
          <w:p w14:paraId="53A37C8B" w14:textId="77777777" w:rsidR="00855021" w:rsidRPr="00C85B13" w:rsidRDefault="00855021" w:rsidP="00855021">
            <w:pPr>
              <w:spacing w:after="120"/>
              <w:jc w:val="center"/>
              <w:rPr>
                <w:rFonts w:ascii="Arial" w:hAnsi="Arial" w:cs="Arial"/>
                <w:b/>
                <w:sz w:val="16"/>
                <w:szCs w:val="16"/>
              </w:rPr>
            </w:pPr>
          </w:p>
        </w:tc>
        <w:tc>
          <w:tcPr>
            <w:tcW w:w="567" w:type="dxa"/>
          </w:tcPr>
          <w:p w14:paraId="41EDC862" w14:textId="77777777" w:rsidR="00855021" w:rsidRPr="00C85B13" w:rsidRDefault="00855021" w:rsidP="00855021">
            <w:pPr>
              <w:spacing w:after="120"/>
              <w:jc w:val="center"/>
              <w:rPr>
                <w:rFonts w:ascii="Arial" w:hAnsi="Arial" w:cs="Arial"/>
                <w:b/>
                <w:sz w:val="16"/>
                <w:szCs w:val="16"/>
              </w:rPr>
            </w:pPr>
          </w:p>
        </w:tc>
        <w:tc>
          <w:tcPr>
            <w:tcW w:w="567" w:type="dxa"/>
          </w:tcPr>
          <w:p w14:paraId="5A2D3EB4" w14:textId="77777777" w:rsidR="00855021" w:rsidRPr="00C85B13" w:rsidRDefault="00855021" w:rsidP="00855021">
            <w:pPr>
              <w:spacing w:after="120"/>
              <w:jc w:val="center"/>
              <w:rPr>
                <w:rFonts w:ascii="Arial" w:hAnsi="Arial" w:cs="Arial"/>
                <w:b/>
                <w:sz w:val="16"/>
                <w:szCs w:val="16"/>
              </w:rPr>
            </w:pPr>
          </w:p>
        </w:tc>
        <w:tc>
          <w:tcPr>
            <w:tcW w:w="567" w:type="dxa"/>
          </w:tcPr>
          <w:p w14:paraId="14CB56D6" w14:textId="77777777" w:rsidR="00855021" w:rsidRPr="00C85B13" w:rsidRDefault="00855021" w:rsidP="00855021">
            <w:pPr>
              <w:spacing w:after="120"/>
              <w:jc w:val="center"/>
              <w:rPr>
                <w:rFonts w:ascii="Arial" w:hAnsi="Arial" w:cs="Arial"/>
                <w:b/>
                <w:sz w:val="16"/>
                <w:szCs w:val="16"/>
              </w:rPr>
            </w:pPr>
          </w:p>
        </w:tc>
        <w:tc>
          <w:tcPr>
            <w:tcW w:w="567" w:type="dxa"/>
          </w:tcPr>
          <w:p w14:paraId="57CF023E" w14:textId="77777777" w:rsidR="00855021" w:rsidRPr="00C85B13" w:rsidRDefault="00855021" w:rsidP="00855021">
            <w:pPr>
              <w:spacing w:after="120"/>
              <w:jc w:val="center"/>
              <w:rPr>
                <w:rFonts w:ascii="Arial" w:hAnsi="Arial" w:cs="Arial"/>
                <w:b/>
                <w:sz w:val="16"/>
                <w:szCs w:val="16"/>
              </w:rPr>
            </w:pPr>
          </w:p>
        </w:tc>
        <w:tc>
          <w:tcPr>
            <w:tcW w:w="567" w:type="dxa"/>
          </w:tcPr>
          <w:p w14:paraId="3B95EEB3" w14:textId="77777777" w:rsidR="00855021" w:rsidRPr="00C85B13" w:rsidRDefault="00855021" w:rsidP="00855021">
            <w:pPr>
              <w:spacing w:after="120"/>
              <w:jc w:val="center"/>
              <w:rPr>
                <w:rFonts w:ascii="Arial" w:hAnsi="Arial" w:cs="Arial"/>
                <w:b/>
                <w:sz w:val="16"/>
                <w:szCs w:val="16"/>
              </w:rPr>
            </w:pPr>
          </w:p>
        </w:tc>
        <w:tc>
          <w:tcPr>
            <w:tcW w:w="567" w:type="dxa"/>
          </w:tcPr>
          <w:p w14:paraId="01F30B45" w14:textId="77777777" w:rsidR="00855021" w:rsidRPr="00C85B13" w:rsidRDefault="00855021" w:rsidP="00855021">
            <w:pPr>
              <w:spacing w:after="120"/>
              <w:jc w:val="center"/>
              <w:rPr>
                <w:rFonts w:ascii="Arial" w:hAnsi="Arial" w:cs="Arial"/>
                <w:b/>
                <w:sz w:val="16"/>
                <w:szCs w:val="16"/>
              </w:rPr>
            </w:pPr>
          </w:p>
        </w:tc>
        <w:tc>
          <w:tcPr>
            <w:tcW w:w="567" w:type="dxa"/>
          </w:tcPr>
          <w:p w14:paraId="6403F90E" w14:textId="77777777" w:rsidR="00855021" w:rsidRPr="00C85B13" w:rsidRDefault="00855021" w:rsidP="00855021">
            <w:pPr>
              <w:spacing w:after="120"/>
              <w:jc w:val="center"/>
              <w:rPr>
                <w:rFonts w:ascii="Arial" w:hAnsi="Arial" w:cs="Arial"/>
                <w:b/>
                <w:sz w:val="16"/>
                <w:szCs w:val="16"/>
              </w:rPr>
            </w:pPr>
          </w:p>
        </w:tc>
        <w:tc>
          <w:tcPr>
            <w:tcW w:w="567" w:type="dxa"/>
          </w:tcPr>
          <w:p w14:paraId="077687A0" w14:textId="77777777" w:rsidR="00855021" w:rsidRPr="00C85B13" w:rsidRDefault="00855021" w:rsidP="00855021">
            <w:pPr>
              <w:spacing w:after="120"/>
              <w:jc w:val="center"/>
              <w:rPr>
                <w:rFonts w:ascii="Arial" w:hAnsi="Arial" w:cs="Arial"/>
                <w:b/>
                <w:sz w:val="16"/>
                <w:szCs w:val="16"/>
              </w:rPr>
            </w:pPr>
          </w:p>
        </w:tc>
        <w:tc>
          <w:tcPr>
            <w:tcW w:w="567" w:type="dxa"/>
          </w:tcPr>
          <w:p w14:paraId="693DC111" w14:textId="77777777" w:rsidR="00855021" w:rsidRPr="00C85B13" w:rsidRDefault="00855021" w:rsidP="00855021">
            <w:pPr>
              <w:spacing w:after="120"/>
              <w:jc w:val="center"/>
              <w:rPr>
                <w:rFonts w:ascii="Arial" w:hAnsi="Arial" w:cs="Arial"/>
                <w:b/>
                <w:sz w:val="16"/>
                <w:szCs w:val="16"/>
              </w:rPr>
            </w:pPr>
          </w:p>
        </w:tc>
        <w:tc>
          <w:tcPr>
            <w:tcW w:w="567" w:type="dxa"/>
          </w:tcPr>
          <w:p w14:paraId="01248F02" w14:textId="77777777" w:rsidR="00855021" w:rsidRPr="00C85B13" w:rsidRDefault="00855021" w:rsidP="00855021">
            <w:pPr>
              <w:spacing w:after="120"/>
              <w:jc w:val="center"/>
              <w:rPr>
                <w:rFonts w:ascii="Arial" w:hAnsi="Arial" w:cs="Arial"/>
                <w:b/>
                <w:sz w:val="16"/>
                <w:szCs w:val="16"/>
              </w:rPr>
            </w:pPr>
          </w:p>
        </w:tc>
        <w:tc>
          <w:tcPr>
            <w:tcW w:w="567" w:type="dxa"/>
          </w:tcPr>
          <w:p w14:paraId="728EED6E" w14:textId="77777777" w:rsidR="00855021" w:rsidRPr="00C85B13" w:rsidRDefault="00855021" w:rsidP="00855021">
            <w:pPr>
              <w:spacing w:after="120"/>
              <w:jc w:val="center"/>
              <w:rPr>
                <w:rFonts w:ascii="Arial" w:hAnsi="Arial" w:cs="Arial"/>
                <w:b/>
                <w:sz w:val="16"/>
                <w:szCs w:val="16"/>
              </w:rPr>
            </w:pPr>
          </w:p>
        </w:tc>
        <w:tc>
          <w:tcPr>
            <w:tcW w:w="567" w:type="dxa"/>
          </w:tcPr>
          <w:p w14:paraId="70378D85" w14:textId="77777777" w:rsidR="00855021" w:rsidRPr="00C85B13" w:rsidRDefault="00855021" w:rsidP="00855021">
            <w:pPr>
              <w:spacing w:after="120"/>
              <w:jc w:val="center"/>
              <w:rPr>
                <w:rFonts w:ascii="Arial" w:hAnsi="Arial" w:cs="Arial"/>
                <w:b/>
                <w:sz w:val="16"/>
                <w:szCs w:val="16"/>
              </w:rPr>
            </w:pPr>
          </w:p>
        </w:tc>
        <w:tc>
          <w:tcPr>
            <w:tcW w:w="567" w:type="dxa"/>
          </w:tcPr>
          <w:p w14:paraId="1E3D16BD" w14:textId="77777777" w:rsidR="00855021" w:rsidRPr="00C85B13" w:rsidRDefault="00855021" w:rsidP="00855021">
            <w:pPr>
              <w:spacing w:after="120"/>
              <w:jc w:val="center"/>
              <w:rPr>
                <w:rFonts w:ascii="Arial" w:hAnsi="Arial" w:cs="Arial"/>
                <w:b/>
                <w:sz w:val="16"/>
                <w:szCs w:val="16"/>
              </w:rPr>
            </w:pPr>
          </w:p>
        </w:tc>
      </w:tr>
      <w:tr w:rsidR="00855021" w:rsidRPr="00C85B13" w14:paraId="38492249" w14:textId="77777777" w:rsidTr="00855021">
        <w:tc>
          <w:tcPr>
            <w:tcW w:w="1526" w:type="dxa"/>
          </w:tcPr>
          <w:p w14:paraId="51A6FDA9" w14:textId="77777777" w:rsidR="00855021" w:rsidRPr="00C85B13" w:rsidRDefault="00855021" w:rsidP="00855021">
            <w:pPr>
              <w:spacing w:after="120"/>
              <w:rPr>
                <w:rFonts w:ascii="Arial" w:hAnsi="Arial" w:cs="Arial"/>
                <w:b/>
                <w:sz w:val="16"/>
                <w:szCs w:val="16"/>
              </w:rPr>
            </w:pPr>
            <w:r w:rsidRPr="00C85B13">
              <w:rPr>
                <w:rFonts w:ascii="Arial" w:hAnsi="Arial" w:cs="Arial"/>
                <w:b/>
                <w:sz w:val="16"/>
                <w:szCs w:val="16"/>
              </w:rPr>
              <w:t>Private Study</w:t>
            </w:r>
            <w:r>
              <w:rPr>
                <w:rFonts w:ascii="Arial" w:hAnsi="Arial" w:cs="Arial"/>
                <w:b/>
                <w:sz w:val="16"/>
                <w:szCs w:val="16"/>
              </w:rPr>
              <w:t xml:space="preserve"> and Seminar Preparation</w:t>
            </w:r>
          </w:p>
        </w:tc>
        <w:tc>
          <w:tcPr>
            <w:tcW w:w="567" w:type="dxa"/>
          </w:tcPr>
          <w:p w14:paraId="0E5E25A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CD7F2D4"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38B8376"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A3F148A" w14:textId="77777777" w:rsidR="00855021" w:rsidRPr="00C85B13" w:rsidRDefault="00855021" w:rsidP="00855021">
            <w:pPr>
              <w:spacing w:after="120"/>
              <w:jc w:val="center"/>
              <w:rPr>
                <w:rFonts w:ascii="Arial" w:hAnsi="Arial" w:cs="Arial"/>
                <w:b/>
                <w:sz w:val="16"/>
                <w:szCs w:val="16"/>
              </w:rPr>
            </w:pPr>
          </w:p>
        </w:tc>
        <w:tc>
          <w:tcPr>
            <w:tcW w:w="567" w:type="dxa"/>
          </w:tcPr>
          <w:p w14:paraId="1103E7B3"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DDC7147"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CF293E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121AA7D"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3964AA9"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7BB19A6"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0FD3D0A5"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BF80D87"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062BC7BE" w14:textId="77777777" w:rsidR="00855021" w:rsidRPr="00C85B13" w:rsidRDefault="00855021" w:rsidP="00855021">
            <w:pPr>
              <w:spacing w:after="120"/>
              <w:jc w:val="center"/>
              <w:rPr>
                <w:rFonts w:ascii="Arial" w:hAnsi="Arial" w:cs="Arial"/>
                <w:b/>
                <w:sz w:val="16"/>
                <w:szCs w:val="16"/>
              </w:rPr>
            </w:pPr>
          </w:p>
        </w:tc>
        <w:tc>
          <w:tcPr>
            <w:tcW w:w="567" w:type="dxa"/>
          </w:tcPr>
          <w:p w14:paraId="589A7360"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r>
      <w:tr w:rsidR="00855021" w:rsidRPr="00C85B13" w14:paraId="75D73E16" w14:textId="77777777" w:rsidTr="00855021">
        <w:tc>
          <w:tcPr>
            <w:tcW w:w="1526" w:type="dxa"/>
          </w:tcPr>
          <w:p w14:paraId="68B52063" w14:textId="77777777" w:rsidR="00855021" w:rsidRPr="00C85B13" w:rsidRDefault="00855021" w:rsidP="00855021">
            <w:pPr>
              <w:spacing w:after="120"/>
              <w:rPr>
                <w:rFonts w:ascii="Arial" w:hAnsi="Arial" w:cs="Arial"/>
                <w:b/>
                <w:sz w:val="16"/>
                <w:szCs w:val="16"/>
              </w:rPr>
            </w:pPr>
            <w:r w:rsidRPr="00C85B13">
              <w:rPr>
                <w:rFonts w:ascii="Arial" w:hAnsi="Arial" w:cs="Arial"/>
                <w:b/>
                <w:sz w:val="16"/>
                <w:szCs w:val="16"/>
              </w:rPr>
              <w:t>Lectures</w:t>
            </w:r>
          </w:p>
        </w:tc>
        <w:tc>
          <w:tcPr>
            <w:tcW w:w="567" w:type="dxa"/>
          </w:tcPr>
          <w:p w14:paraId="07A855F4"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FF618E7"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F2636A6"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80B6B3F"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91E5448"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B944CD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35573AF"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043B94B"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1285F57" w14:textId="77777777" w:rsidR="00855021" w:rsidRPr="00C85B13" w:rsidRDefault="00855021" w:rsidP="00855021">
            <w:pPr>
              <w:spacing w:after="120"/>
              <w:jc w:val="center"/>
              <w:rPr>
                <w:rFonts w:ascii="Arial" w:hAnsi="Arial" w:cs="Arial"/>
                <w:b/>
                <w:sz w:val="16"/>
                <w:szCs w:val="16"/>
              </w:rPr>
            </w:pPr>
          </w:p>
        </w:tc>
        <w:tc>
          <w:tcPr>
            <w:tcW w:w="567" w:type="dxa"/>
          </w:tcPr>
          <w:p w14:paraId="14DE786E" w14:textId="77777777" w:rsidR="00855021" w:rsidRPr="00C85B13" w:rsidRDefault="00855021" w:rsidP="00855021">
            <w:pPr>
              <w:spacing w:after="120"/>
              <w:jc w:val="center"/>
              <w:rPr>
                <w:rFonts w:ascii="Arial" w:hAnsi="Arial" w:cs="Arial"/>
                <w:b/>
                <w:sz w:val="16"/>
                <w:szCs w:val="16"/>
              </w:rPr>
            </w:pPr>
          </w:p>
        </w:tc>
        <w:tc>
          <w:tcPr>
            <w:tcW w:w="567" w:type="dxa"/>
          </w:tcPr>
          <w:p w14:paraId="35BED60C" w14:textId="77777777" w:rsidR="00855021" w:rsidRPr="00C85B13" w:rsidRDefault="00855021" w:rsidP="00855021">
            <w:pPr>
              <w:spacing w:after="120"/>
              <w:jc w:val="center"/>
              <w:rPr>
                <w:rFonts w:ascii="Arial" w:hAnsi="Arial" w:cs="Arial"/>
                <w:b/>
                <w:sz w:val="16"/>
                <w:szCs w:val="16"/>
              </w:rPr>
            </w:pPr>
          </w:p>
        </w:tc>
        <w:tc>
          <w:tcPr>
            <w:tcW w:w="567" w:type="dxa"/>
          </w:tcPr>
          <w:p w14:paraId="75266C23" w14:textId="77777777" w:rsidR="00855021" w:rsidRPr="00C85B13" w:rsidRDefault="00855021" w:rsidP="00855021">
            <w:pPr>
              <w:spacing w:after="120"/>
              <w:jc w:val="center"/>
              <w:rPr>
                <w:rFonts w:ascii="Arial" w:hAnsi="Arial" w:cs="Arial"/>
                <w:b/>
                <w:sz w:val="16"/>
                <w:szCs w:val="16"/>
              </w:rPr>
            </w:pPr>
          </w:p>
        </w:tc>
        <w:tc>
          <w:tcPr>
            <w:tcW w:w="567" w:type="dxa"/>
          </w:tcPr>
          <w:p w14:paraId="5E0F7C7D" w14:textId="77777777" w:rsidR="00855021" w:rsidRPr="00C85B13" w:rsidRDefault="00855021" w:rsidP="00855021">
            <w:pPr>
              <w:spacing w:after="120"/>
              <w:jc w:val="center"/>
              <w:rPr>
                <w:rFonts w:ascii="Arial" w:hAnsi="Arial" w:cs="Arial"/>
                <w:b/>
                <w:sz w:val="16"/>
                <w:szCs w:val="16"/>
              </w:rPr>
            </w:pPr>
          </w:p>
        </w:tc>
        <w:tc>
          <w:tcPr>
            <w:tcW w:w="567" w:type="dxa"/>
          </w:tcPr>
          <w:p w14:paraId="1327B855" w14:textId="77777777" w:rsidR="00855021" w:rsidRPr="00C85B13" w:rsidRDefault="00855021" w:rsidP="00855021">
            <w:pPr>
              <w:spacing w:after="120"/>
              <w:jc w:val="center"/>
              <w:rPr>
                <w:rFonts w:ascii="Arial" w:hAnsi="Arial" w:cs="Arial"/>
                <w:b/>
                <w:sz w:val="16"/>
                <w:szCs w:val="16"/>
              </w:rPr>
            </w:pPr>
          </w:p>
        </w:tc>
      </w:tr>
      <w:tr w:rsidR="00855021" w:rsidRPr="00C85B13" w14:paraId="6B3EDCF1" w14:textId="77777777" w:rsidTr="00855021">
        <w:tc>
          <w:tcPr>
            <w:tcW w:w="1526" w:type="dxa"/>
          </w:tcPr>
          <w:p w14:paraId="5D75CE72" w14:textId="77777777" w:rsidR="00855021" w:rsidRPr="00C85B13" w:rsidRDefault="00855021" w:rsidP="00855021">
            <w:pPr>
              <w:spacing w:after="120"/>
              <w:rPr>
                <w:rFonts w:ascii="Arial" w:hAnsi="Arial" w:cs="Arial"/>
                <w:b/>
                <w:sz w:val="16"/>
                <w:szCs w:val="16"/>
              </w:rPr>
            </w:pPr>
            <w:r w:rsidRPr="00C85B13">
              <w:rPr>
                <w:rFonts w:ascii="Arial" w:hAnsi="Arial" w:cs="Arial"/>
                <w:b/>
                <w:sz w:val="16"/>
                <w:szCs w:val="16"/>
              </w:rPr>
              <w:t>Seminars</w:t>
            </w:r>
          </w:p>
        </w:tc>
        <w:tc>
          <w:tcPr>
            <w:tcW w:w="567" w:type="dxa"/>
          </w:tcPr>
          <w:p w14:paraId="0B7DE061"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715B177"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6462655"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C394759"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C72EB36"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FB65434"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0C923B5" w14:textId="77777777" w:rsidR="00855021" w:rsidRPr="00C85B13" w:rsidRDefault="00855021" w:rsidP="00855021">
            <w:pPr>
              <w:spacing w:after="120"/>
              <w:jc w:val="center"/>
              <w:rPr>
                <w:rFonts w:ascii="Arial" w:hAnsi="Arial" w:cs="Arial"/>
                <w:b/>
                <w:sz w:val="16"/>
                <w:szCs w:val="16"/>
              </w:rPr>
            </w:pPr>
          </w:p>
        </w:tc>
        <w:tc>
          <w:tcPr>
            <w:tcW w:w="567" w:type="dxa"/>
          </w:tcPr>
          <w:p w14:paraId="4F6BC845" w14:textId="77777777" w:rsidR="00855021" w:rsidRPr="00C85B13" w:rsidRDefault="00855021" w:rsidP="00855021">
            <w:pPr>
              <w:spacing w:after="120"/>
              <w:jc w:val="center"/>
              <w:rPr>
                <w:rFonts w:ascii="Arial" w:hAnsi="Arial" w:cs="Arial"/>
                <w:b/>
                <w:sz w:val="16"/>
                <w:szCs w:val="16"/>
              </w:rPr>
            </w:pPr>
          </w:p>
        </w:tc>
        <w:tc>
          <w:tcPr>
            <w:tcW w:w="567" w:type="dxa"/>
          </w:tcPr>
          <w:p w14:paraId="74EEE005" w14:textId="77777777" w:rsidR="00855021" w:rsidRPr="00C85B13" w:rsidRDefault="00855021" w:rsidP="00855021">
            <w:pPr>
              <w:spacing w:after="120"/>
              <w:jc w:val="center"/>
              <w:rPr>
                <w:rFonts w:ascii="Arial" w:hAnsi="Arial" w:cs="Arial"/>
                <w:b/>
                <w:sz w:val="16"/>
                <w:szCs w:val="16"/>
              </w:rPr>
            </w:pPr>
          </w:p>
        </w:tc>
        <w:tc>
          <w:tcPr>
            <w:tcW w:w="567" w:type="dxa"/>
          </w:tcPr>
          <w:p w14:paraId="0B1521A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4B96EB8" w14:textId="77777777" w:rsidR="00855021" w:rsidRPr="00C85B13" w:rsidRDefault="00855021" w:rsidP="00855021">
            <w:pPr>
              <w:spacing w:after="120"/>
              <w:jc w:val="center"/>
              <w:rPr>
                <w:rFonts w:ascii="Arial" w:hAnsi="Arial" w:cs="Arial"/>
                <w:b/>
                <w:sz w:val="16"/>
                <w:szCs w:val="16"/>
              </w:rPr>
            </w:pPr>
          </w:p>
        </w:tc>
        <w:tc>
          <w:tcPr>
            <w:tcW w:w="567" w:type="dxa"/>
          </w:tcPr>
          <w:p w14:paraId="18D95B45"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58F120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CB4481A"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r>
      <w:tr w:rsidR="00855021" w:rsidRPr="00C85B13" w14:paraId="4AFFE481" w14:textId="77777777" w:rsidTr="00855021">
        <w:tc>
          <w:tcPr>
            <w:tcW w:w="1526" w:type="dxa"/>
            <w:shd w:val="clear" w:color="auto" w:fill="D9D9D9" w:themeFill="background1" w:themeFillShade="D9"/>
          </w:tcPr>
          <w:p w14:paraId="65AEFF09" w14:textId="77777777" w:rsidR="00855021" w:rsidRPr="00C85B13" w:rsidRDefault="00855021" w:rsidP="00855021">
            <w:pPr>
              <w:spacing w:after="120"/>
              <w:rPr>
                <w:rFonts w:ascii="Arial" w:hAnsi="Arial" w:cs="Arial"/>
                <w:b/>
                <w:sz w:val="16"/>
                <w:szCs w:val="16"/>
              </w:rPr>
            </w:pPr>
            <w:r w:rsidRPr="00C85B13">
              <w:rPr>
                <w:rFonts w:ascii="Arial" w:hAnsi="Arial" w:cs="Arial"/>
                <w:b/>
                <w:sz w:val="16"/>
                <w:szCs w:val="16"/>
              </w:rPr>
              <w:t>Assessment method</w:t>
            </w:r>
          </w:p>
        </w:tc>
        <w:tc>
          <w:tcPr>
            <w:tcW w:w="567" w:type="dxa"/>
          </w:tcPr>
          <w:p w14:paraId="057AF548" w14:textId="77777777" w:rsidR="00855021" w:rsidRPr="00C85B13" w:rsidRDefault="00855021" w:rsidP="00855021">
            <w:pPr>
              <w:spacing w:after="120"/>
              <w:jc w:val="center"/>
              <w:rPr>
                <w:rFonts w:ascii="Arial" w:hAnsi="Arial" w:cs="Arial"/>
                <w:b/>
                <w:sz w:val="16"/>
                <w:szCs w:val="16"/>
              </w:rPr>
            </w:pPr>
          </w:p>
        </w:tc>
        <w:tc>
          <w:tcPr>
            <w:tcW w:w="567" w:type="dxa"/>
          </w:tcPr>
          <w:p w14:paraId="59208C0B" w14:textId="77777777" w:rsidR="00855021" w:rsidRPr="00C85B13" w:rsidRDefault="00855021" w:rsidP="00855021">
            <w:pPr>
              <w:spacing w:after="120"/>
              <w:jc w:val="center"/>
              <w:rPr>
                <w:rFonts w:ascii="Arial" w:hAnsi="Arial" w:cs="Arial"/>
                <w:b/>
                <w:sz w:val="16"/>
                <w:szCs w:val="16"/>
              </w:rPr>
            </w:pPr>
          </w:p>
        </w:tc>
        <w:tc>
          <w:tcPr>
            <w:tcW w:w="567" w:type="dxa"/>
          </w:tcPr>
          <w:p w14:paraId="50A96760" w14:textId="77777777" w:rsidR="00855021" w:rsidRPr="00C85B13" w:rsidRDefault="00855021" w:rsidP="00855021">
            <w:pPr>
              <w:spacing w:after="120"/>
              <w:jc w:val="center"/>
              <w:rPr>
                <w:rFonts w:ascii="Arial" w:hAnsi="Arial" w:cs="Arial"/>
                <w:b/>
                <w:sz w:val="16"/>
                <w:szCs w:val="16"/>
              </w:rPr>
            </w:pPr>
          </w:p>
        </w:tc>
        <w:tc>
          <w:tcPr>
            <w:tcW w:w="567" w:type="dxa"/>
          </w:tcPr>
          <w:p w14:paraId="0DEF9E80" w14:textId="77777777" w:rsidR="00855021" w:rsidRPr="00C85B13" w:rsidRDefault="00855021" w:rsidP="00855021">
            <w:pPr>
              <w:spacing w:after="120"/>
              <w:jc w:val="center"/>
              <w:rPr>
                <w:rFonts w:ascii="Arial" w:hAnsi="Arial" w:cs="Arial"/>
                <w:b/>
                <w:sz w:val="16"/>
                <w:szCs w:val="16"/>
              </w:rPr>
            </w:pPr>
          </w:p>
        </w:tc>
        <w:tc>
          <w:tcPr>
            <w:tcW w:w="567" w:type="dxa"/>
          </w:tcPr>
          <w:p w14:paraId="3CA0590F" w14:textId="77777777" w:rsidR="00855021" w:rsidRPr="00C85B13" w:rsidRDefault="00855021" w:rsidP="00855021">
            <w:pPr>
              <w:spacing w:after="120"/>
              <w:jc w:val="center"/>
              <w:rPr>
                <w:rFonts w:ascii="Arial" w:hAnsi="Arial" w:cs="Arial"/>
                <w:b/>
                <w:sz w:val="16"/>
                <w:szCs w:val="16"/>
              </w:rPr>
            </w:pPr>
          </w:p>
        </w:tc>
        <w:tc>
          <w:tcPr>
            <w:tcW w:w="567" w:type="dxa"/>
          </w:tcPr>
          <w:p w14:paraId="6E857601" w14:textId="77777777" w:rsidR="00855021" w:rsidRPr="00C85B13" w:rsidRDefault="00855021" w:rsidP="00855021">
            <w:pPr>
              <w:spacing w:after="120"/>
              <w:jc w:val="center"/>
              <w:rPr>
                <w:rFonts w:ascii="Arial" w:hAnsi="Arial" w:cs="Arial"/>
                <w:b/>
                <w:sz w:val="16"/>
                <w:szCs w:val="16"/>
              </w:rPr>
            </w:pPr>
          </w:p>
        </w:tc>
        <w:tc>
          <w:tcPr>
            <w:tcW w:w="567" w:type="dxa"/>
          </w:tcPr>
          <w:p w14:paraId="110CF13D" w14:textId="77777777" w:rsidR="00855021" w:rsidRPr="00C85B13" w:rsidRDefault="00855021" w:rsidP="00855021">
            <w:pPr>
              <w:spacing w:after="120"/>
              <w:jc w:val="center"/>
              <w:rPr>
                <w:rFonts w:ascii="Arial" w:hAnsi="Arial" w:cs="Arial"/>
                <w:b/>
                <w:sz w:val="16"/>
                <w:szCs w:val="16"/>
              </w:rPr>
            </w:pPr>
          </w:p>
        </w:tc>
        <w:tc>
          <w:tcPr>
            <w:tcW w:w="567" w:type="dxa"/>
          </w:tcPr>
          <w:p w14:paraId="388F61CA" w14:textId="77777777" w:rsidR="00855021" w:rsidRPr="00C85B13" w:rsidRDefault="00855021" w:rsidP="00855021">
            <w:pPr>
              <w:spacing w:after="120"/>
              <w:jc w:val="center"/>
              <w:rPr>
                <w:rFonts w:ascii="Arial" w:hAnsi="Arial" w:cs="Arial"/>
                <w:b/>
                <w:sz w:val="16"/>
                <w:szCs w:val="16"/>
              </w:rPr>
            </w:pPr>
          </w:p>
        </w:tc>
        <w:tc>
          <w:tcPr>
            <w:tcW w:w="567" w:type="dxa"/>
          </w:tcPr>
          <w:p w14:paraId="6FA757CC" w14:textId="77777777" w:rsidR="00855021" w:rsidRPr="00C85B13" w:rsidRDefault="00855021" w:rsidP="00855021">
            <w:pPr>
              <w:spacing w:after="120"/>
              <w:jc w:val="center"/>
              <w:rPr>
                <w:rFonts w:ascii="Arial" w:hAnsi="Arial" w:cs="Arial"/>
                <w:b/>
                <w:sz w:val="16"/>
                <w:szCs w:val="16"/>
              </w:rPr>
            </w:pPr>
          </w:p>
        </w:tc>
        <w:tc>
          <w:tcPr>
            <w:tcW w:w="567" w:type="dxa"/>
          </w:tcPr>
          <w:p w14:paraId="01E03003" w14:textId="77777777" w:rsidR="00855021" w:rsidRPr="00C85B13" w:rsidRDefault="00855021" w:rsidP="00855021">
            <w:pPr>
              <w:spacing w:after="120"/>
              <w:jc w:val="center"/>
              <w:rPr>
                <w:rFonts w:ascii="Arial" w:hAnsi="Arial" w:cs="Arial"/>
                <w:b/>
                <w:sz w:val="16"/>
                <w:szCs w:val="16"/>
              </w:rPr>
            </w:pPr>
          </w:p>
        </w:tc>
        <w:tc>
          <w:tcPr>
            <w:tcW w:w="567" w:type="dxa"/>
          </w:tcPr>
          <w:p w14:paraId="109EA328" w14:textId="77777777" w:rsidR="00855021" w:rsidRPr="00C85B13" w:rsidRDefault="00855021" w:rsidP="00855021">
            <w:pPr>
              <w:spacing w:after="120"/>
              <w:jc w:val="center"/>
              <w:rPr>
                <w:rFonts w:ascii="Arial" w:hAnsi="Arial" w:cs="Arial"/>
                <w:b/>
                <w:sz w:val="16"/>
                <w:szCs w:val="16"/>
              </w:rPr>
            </w:pPr>
          </w:p>
        </w:tc>
        <w:tc>
          <w:tcPr>
            <w:tcW w:w="567" w:type="dxa"/>
          </w:tcPr>
          <w:p w14:paraId="30E5F4A0" w14:textId="77777777" w:rsidR="00855021" w:rsidRPr="00C85B13" w:rsidRDefault="00855021" w:rsidP="00855021">
            <w:pPr>
              <w:spacing w:after="120"/>
              <w:jc w:val="center"/>
              <w:rPr>
                <w:rFonts w:ascii="Arial" w:hAnsi="Arial" w:cs="Arial"/>
                <w:b/>
                <w:sz w:val="16"/>
                <w:szCs w:val="16"/>
              </w:rPr>
            </w:pPr>
          </w:p>
        </w:tc>
        <w:tc>
          <w:tcPr>
            <w:tcW w:w="567" w:type="dxa"/>
          </w:tcPr>
          <w:p w14:paraId="00E6665C" w14:textId="77777777" w:rsidR="00855021" w:rsidRPr="00C85B13" w:rsidRDefault="00855021" w:rsidP="00855021">
            <w:pPr>
              <w:spacing w:after="120"/>
              <w:jc w:val="center"/>
              <w:rPr>
                <w:rFonts w:ascii="Arial" w:hAnsi="Arial" w:cs="Arial"/>
                <w:b/>
                <w:sz w:val="16"/>
                <w:szCs w:val="16"/>
              </w:rPr>
            </w:pPr>
          </w:p>
        </w:tc>
        <w:tc>
          <w:tcPr>
            <w:tcW w:w="567" w:type="dxa"/>
          </w:tcPr>
          <w:p w14:paraId="21F18ECC" w14:textId="77777777" w:rsidR="00855021" w:rsidRPr="00C85B13" w:rsidRDefault="00855021" w:rsidP="00855021">
            <w:pPr>
              <w:spacing w:after="120"/>
              <w:jc w:val="center"/>
              <w:rPr>
                <w:rFonts w:ascii="Arial" w:hAnsi="Arial" w:cs="Arial"/>
                <w:b/>
                <w:sz w:val="16"/>
                <w:szCs w:val="16"/>
              </w:rPr>
            </w:pPr>
          </w:p>
        </w:tc>
      </w:tr>
      <w:tr w:rsidR="00855021" w:rsidRPr="00C85B13" w14:paraId="34E27E4E" w14:textId="77777777" w:rsidTr="00855021">
        <w:tc>
          <w:tcPr>
            <w:tcW w:w="1526" w:type="dxa"/>
          </w:tcPr>
          <w:p w14:paraId="55EDF746" w14:textId="77777777" w:rsidR="00855021" w:rsidRPr="00C85B13" w:rsidRDefault="00855021" w:rsidP="00855021">
            <w:pPr>
              <w:spacing w:after="120"/>
              <w:rPr>
                <w:rFonts w:ascii="Arial" w:hAnsi="Arial" w:cs="Arial"/>
                <w:i/>
                <w:sz w:val="16"/>
                <w:szCs w:val="16"/>
              </w:rPr>
            </w:pPr>
            <w:r w:rsidRPr="00C85B13">
              <w:rPr>
                <w:rFonts w:ascii="Arial" w:hAnsi="Arial" w:cs="Arial"/>
                <w:b/>
                <w:sz w:val="16"/>
                <w:szCs w:val="16"/>
              </w:rPr>
              <w:t>Essay (</w:t>
            </w:r>
            <w:r>
              <w:rPr>
                <w:rFonts w:ascii="Arial" w:hAnsi="Arial" w:cs="Arial"/>
                <w:b/>
                <w:sz w:val="16"/>
                <w:szCs w:val="16"/>
              </w:rPr>
              <w:t>4</w:t>
            </w:r>
            <w:r w:rsidRPr="00C85B13">
              <w:rPr>
                <w:rFonts w:ascii="Arial" w:hAnsi="Arial" w:cs="Arial"/>
                <w:b/>
                <w:sz w:val="16"/>
                <w:szCs w:val="16"/>
              </w:rPr>
              <w:t>,000</w:t>
            </w:r>
            <w:r>
              <w:rPr>
                <w:rFonts w:ascii="Arial" w:hAnsi="Arial" w:cs="Arial"/>
                <w:b/>
                <w:sz w:val="16"/>
                <w:szCs w:val="16"/>
              </w:rPr>
              <w:t>-</w:t>
            </w:r>
            <w:r w:rsidRPr="00C85B13">
              <w:rPr>
                <w:rFonts w:ascii="Arial" w:hAnsi="Arial" w:cs="Arial"/>
                <w:b/>
                <w:sz w:val="16"/>
                <w:szCs w:val="16"/>
              </w:rPr>
              <w:t>word research paper)</w:t>
            </w:r>
          </w:p>
        </w:tc>
        <w:tc>
          <w:tcPr>
            <w:tcW w:w="567" w:type="dxa"/>
          </w:tcPr>
          <w:p w14:paraId="253428D3"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D0EEBCF"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20795724"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A10CBFA"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216E361A"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C1E35BA"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DFFCF7A"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9C749EB"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D6BAAF8"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68AA377"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FADEEF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EB622D2"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0C62B400" w14:textId="77777777" w:rsidR="00855021" w:rsidRPr="00C85B13" w:rsidRDefault="00855021" w:rsidP="00855021">
            <w:pPr>
              <w:spacing w:after="120"/>
              <w:jc w:val="center"/>
              <w:rPr>
                <w:rFonts w:ascii="Arial" w:hAnsi="Arial" w:cs="Arial"/>
                <w:b/>
                <w:sz w:val="16"/>
                <w:szCs w:val="16"/>
              </w:rPr>
            </w:pPr>
          </w:p>
        </w:tc>
        <w:tc>
          <w:tcPr>
            <w:tcW w:w="567" w:type="dxa"/>
          </w:tcPr>
          <w:p w14:paraId="41A01215"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r>
      <w:tr w:rsidR="00855021" w:rsidRPr="00C85B13" w14:paraId="501E4955" w14:textId="77777777" w:rsidTr="00855021">
        <w:tc>
          <w:tcPr>
            <w:tcW w:w="1526" w:type="dxa"/>
          </w:tcPr>
          <w:p w14:paraId="70144588" w14:textId="77777777" w:rsidR="00855021" w:rsidRPr="00C85B13" w:rsidRDefault="00855021" w:rsidP="00855021">
            <w:pPr>
              <w:spacing w:after="120"/>
              <w:rPr>
                <w:rFonts w:ascii="Arial" w:hAnsi="Arial" w:cs="Arial"/>
                <w:b/>
                <w:sz w:val="16"/>
                <w:szCs w:val="16"/>
              </w:rPr>
            </w:pPr>
            <w:r w:rsidRPr="00C85B13">
              <w:rPr>
                <w:rFonts w:ascii="Arial" w:hAnsi="Arial" w:cs="Arial"/>
                <w:b/>
                <w:sz w:val="16"/>
                <w:szCs w:val="16"/>
              </w:rPr>
              <w:t xml:space="preserve">Peer-assessment </w:t>
            </w:r>
          </w:p>
        </w:tc>
        <w:tc>
          <w:tcPr>
            <w:tcW w:w="567" w:type="dxa"/>
          </w:tcPr>
          <w:p w14:paraId="54BC7262"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5C7CFCBB"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1F877B0"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4146809"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4DE81DF3" w14:textId="77777777" w:rsidR="00855021" w:rsidRPr="00C85B13" w:rsidRDefault="00855021" w:rsidP="00855021">
            <w:pPr>
              <w:spacing w:after="120"/>
              <w:jc w:val="center"/>
              <w:rPr>
                <w:rFonts w:ascii="Arial" w:hAnsi="Arial" w:cs="Arial"/>
                <w:b/>
                <w:sz w:val="16"/>
                <w:szCs w:val="16"/>
              </w:rPr>
            </w:pPr>
          </w:p>
        </w:tc>
        <w:tc>
          <w:tcPr>
            <w:tcW w:w="567" w:type="dxa"/>
          </w:tcPr>
          <w:p w14:paraId="5CD1D6B5" w14:textId="77777777" w:rsidR="00855021" w:rsidRPr="00C85B13" w:rsidRDefault="00855021" w:rsidP="00855021">
            <w:pPr>
              <w:spacing w:after="120"/>
              <w:jc w:val="center"/>
              <w:rPr>
                <w:rFonts w:ascii="Arial" w:hAnsi="Arial" w:cs="Arial"/>
                <w:b/>
                <w:sz w:val="16"/>
                <w:szCs w:val="16"/>
              </w:rPr>
            </w:pPr>
          </w:p>
        </w:tc>
        <w:tc>
          <w:tcPr>
            <w:tcW w:w="567" w:type="dxa"/>
          </w:tcPr>
          <w:p w14:paraId="7926B903" w14:textId="77777777" w:rsidR="00855021" w:rsidRPr="00C85B13" w:rsidRDefault="00855021" w:rsidP="00855021">
            <w:pPr>
              <w:spacing w:after="120"/>
              <w:jc w:val="center"/>
              <w:rPr>
                <w:rFonts w:ascii="Arial" w:hAnsi="Arial" w:cs="Arial"/>
                <w:b/>
                <w:sz w:val="16"/>
                <w:szCs w:val="16"/>
              </w:rPr>
            </w:pPr>
          </w:p>
        </w:tc>
        <w:tc>
          <w:tcPr>
            <w:tcW w:w="567" w:type="dxa"/>
          </w:tcPr>
          <w:p w14:paraId="5D94B16F" w14:textId="77777777" w:rsidR="00855021" w:rsidRPr="00C85B13" w:rsidRDefault="00855021" w:rsidP="00855021">
            <w:pPr>
              <w:spacing w:after="120"/>
              <w:jc w:val="center"/>
              <w:rPr>
                <w:rFonts w:ascii="Arial" w:hAnsi="Arial" w:cs="Arial"/>
                <w:b/>
                <w:sz w:val="16"/>
                <w:szCs w:val="16"/>
              </w:rPr>
            </w:pPr>
          </w:p>
        </w:tc>
        <w:tc>
          <w:tcPr>
            <w:tcW w:w="567" w:type="dxa"/>
          </w:tcPr>
          <w:p w14:paraId="2C67C737" w14:textId="77777777" w:rsidR="00855021" w:rsidRPr="00C85B13" w:rsidRDefault="00855021" w:rsidP="00855021">
            <w:pPr>
              <w:spacing w:after="120"/>
              <w:jc w:val="center"/>
              <w:rPr>
                <w:rFonts w:ascii="Arial" w:hAnsi="Arial" w:cs="Arial"/>
                <w:b/>
                <w:sz w:val="16"/>
                <w:szCs w:val="16"/>
              </w:rPr>
            </w:pPr>
          </w:p>
        </w:tc>
        <w:tc>
          <w:tcPr>
            <w:tcW w:w="567" w:type="dxa"/>
          </w:tcPr>
          <w:p w14:paraId="2452654B"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0804BFB2"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93AD426" w14:textId="77777777" w:rsidR="00855021" w:rsidRPr="00C85B13" w:rsidRDefault="00855021" w:rsidP="00855021">
            <w:pPr>
              <w:spacing w:after="120"/>
              <w:jc w:val="center"/>
              <w:rPr>
                <w:rFonts w:ascii="Arial" w:hAnsi="Arial" w:cs="Arial"/>
                <w:b/>
                <w:sz w:val="16"/>
                <w:szCs w:val="16"/>
              </w:rPr>
            </w:pPr>
          </w:p>
        </w:tc>
        <w:tc>
          <w:tcPr>
            <w:tcW w:w="567" w:type="dxa"/>
          </w:tcPr>
          <w:p w14:paraId="20E99065"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B553D52"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r>
      <w:tr w:rsidR="00855021" w:rsidRPr="00C85B13" w14:paraId="6CAFE62D" w14:textId="77777777" w:rsidTr="00855021">
        <w:tc>
          <w:tcPr>
            <w:tcW w:w="1526" w:type="dxa"/>
          </w:tcPr>
          <w:p w14:paraId="34F013DA" w14:textId="77777777" w:rsidR="00855021" w:rsidRPr="00C85B13" w:rsidRDefault="00855021" w:rsidP="00855021">
            <w:pPr>
              <w:spacing w:after="120"/>
              <w:rPr>
                <w:rFonts w:ascii="Arial" w:hAnsi="Arial" w:cs="Arial"/>
                <w:b/>
                <w:sz w:val="16"/>
                <w:szCs w:val="16"/>
              </w:rPr>
            </w:pPr>
            <w:r>
              <w:rPr>
                <w:rFonts w:ascii="Arial" w:hAnsi="Arial" w:cs="Arial"/>
                <w:b/>
                <w:sz w:val="16"/>
                <w:szCs w:val="16"/>
              </w:rPr>
              <w:t>Policy evaluation paper</w:t>
            </w:r>
          </w:p>
        </w:tc>
        <w:tc>
          <w:tcPr>
            <w:tcW w:w="567" w:type="dxa"/>
          </w:tcPr>
          <w:p w14:paraId="79366117"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637B9D3" w14:textId="77777777" w:rsidR="00855021" w:rsidRPr="00C85B13" w:rsidRDefault="00855021" w:rsidP="00855021">
            <w:pPr>
              <w:spacing w:after="120"/>
              <w:jc w:val="center"/>
              <w:rPr>
                <w:rFonts w:ascii="Arial" w:hAnsi="Arial" w:cs="Arial"/>
                <w:b/>
                <w:sz w:val="16"/>
                <w:szCs w:val="16"/>
              </w:rPr>
            </w:pPr>
          </w:p>
        </w:tc>
        <w:tc>
          <w:tcPr>
            <w:tcW w:w="567" w:type="dxa"/>
          </w:tcPr>
          <w:p w14:paraId="12E0A0E8" w14:textId="77777777" w:rsidR="00855021" w:rsidRPr="00C85B13" w:rsidRDefault="00855021" w:rsidP="00855021">
            <w:pPr>
              <w:spacing w:after="120"/>
              <w:jc w:val="center"/>
              <w:rPr>
                <w:rFonts w:ascii="Arial" w:hAnsi="Arial" w:cs="Arial"/>
                <w:b/>
                <w:sz w:val="16"/>
                <w:szCs w:val="16"/>
              </w:rPr>
            </w:pPr>
          </w:p>
        </w:tc>
        <w:tc>
          <w:tcPr>
            <w:tcW w:w="567" w:type="dxa"/>
          </w:tcPr>
          <w:p w14:paraId="4E89A22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111F4D2D"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8E06CFE" w14:textId="77777777" w:rsidR="00855021" w:rsidRPr="00C85B13" w:rsidRDefault="00855021" w:rsidP="00855021">
            <w:pPr>
              <w:spacing w:after="120"/>
              <w:jc w:val="center"/>
              <w:rPr>
                <w:rFonts w:ascii="Arial" w:hAnsi="Arial" w:cs="Arial"/>
                <w:b/>
                <w:sz w:val="16"/>
                <w:szCs w:val="16"/>
              </w:rPr>
            </w:pPr>
          </w:p>
        </w:tc>
        <w:tc>
          <w:tcPr>
            <w:tcW w:w="567" w:type="dxa"/>
          </w:tcPr>
          <w:p w14:paraId="54C24E93"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D4D3272" w14:textId="77777777" w:rsidR="00855021" w:rsidRPr="00C85B13" w:rsidRDefault="00855021" w:rsidP="00855021">
            <w:pPr>
              <w:spacing w:after="120"/>
              <w:jc w:val="center"/>
              <w:rPr>
                <w:rFonts w:ascii="Arial" w:hAnsi="Arial" w:cs="Arial"/>
                <w:b/>
                <w:sz w:val="16"/>
                <w:szCs w:val="16"/>
              </w:rPr>
            </w:pPr>
          </w:p>
        </w:tc>
        <w:tc>
          <w:tcPr>
            <w:tcW w:w="567" w:type="dxa"/>
          </w:tcPr>
          <w:p w14:paraId="55951F79" w14:textId="77777777" w:rsidR="00855021" w:rsidRPr="00C85B13" w:rsidRDefault="00855021" w:rsidP="00855021">
            <w:pPr>
              <w:spacing w:after="120"/>
              <w:jc w:val="center"/>
              <w:rPr>
                <w:rFonts w:ascii="Arial" w:hAnsi="Arial" w:cs="Arial"/>
                <w:b/>
                <w:sz w:val="16"/>
                <w:szCs w:val="16"/>
              </w:rPr>
            </w:pPr>
          </w:p>
        </w:tc>
        <w:tc>
          <w:tcPr>
            <w:tcW w:w="567" w:type="dxa"/>
          </w:tcPr>
          <w:p w14:paraId="54E5398D"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78DDB2D5"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6C2282B2"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02FCE778"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c>
          <w:tcPr>
            <w:tcW w:w="567" w:type="dxa"/>
          </w:tcPr>
          <w:p w14:paraId="3B48A35C" w14:textId="77777777" w:rsidR="00855021" w:rsidRPr="00C85B13" w:rsidRDefault="00855021" w:rsidP="00855021">
            <w:pPr>
              <w:spacing w:after="120"/>
              <w:jc w:val="center"/>
              <w:rPr>
                <w:rFonts w:ascii="Arial" w:hAnsi="Arial" w:cs="Arial"/>
                <w:b/>
                <w:sz w:val="16"/>
                <w:szCs w:val="16"/>
              </w:rPr>
            </w:pPr>
            <w:r>
              <w:rPr>
                <w:rFonts w:ascii="Arial" w:hAnsi="Arial" w:cs="Arial"/>
                <w:b/>
                <w:sz w:val="16"/>
                <w:szCs w:val="16"/>
              </w:rPr>
              <w:t>x</w:t>
            </w:r>
          </w:p>
        </w:tc>
      </w:tr>
    </w:tbl>
    <w:p w14:paraId="220A5553" w14:textId="77777777" w:rsidR="00423F5B" w:rsidRDefault="00423F5B" w:rsidP="00D11A9B">
      <w:pPr>
        <w:spacing w:after="120" w:line="240" w:lineRule="auto"/>
        <w:ind w:right="260"/>
        <w:rPr>
          <w:rFonts w:ascii="Arial" w:hAnsi="Arial" w:cs="Arial"/>
          <w:b/>
          <w:iCs/>
        </w:rPr>
      </w:pPr>
    </w:p>
    <w:p w14:paraId="017805D5" w14:textId="77777777" w:rsidR="00423F5B" w:rsidRDefault="00423F5B" w:rsidP="00D11A9B">
      <w:pPr>
        <w:spacing w:after="120" w:line="240" w:lineRule="auto"/>
        <w:ind w:right="260"/>
        <w:rPr>
          <w:rFonts w:ascii="Arial" w:hAnsi="Arial" w:cs="Arial"/>
          <w:b/>
          <w:iCs/>
        </w:rPr>
      </w:pPr>
    </w:p>
    <w:p w14:paraId="1E04428E" w14:textId="77777777" w:rsidR="00F86A97" w:rsidRPr="00D50113" w:rsidRDefault="00F86A97" w:rsidP="00F86A9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19DC85" w14:textId="40FE393F" w:rsidR="00F86A97" w:rsidRPr="00855021" w:rsidRDefault="00F86A97" w:rsidP="00855021">
      <w:pPr>
        <w:autoSpaceDE w:val="0"/>
        <w:autoSpaceDN w:val="0"/>
        <w:adjustRightInd w:val="0"/>
        <w:spacing w:after="120" w:line="240" w:lineRule="auto"/>
        <w:ind w:left="567" w:right="260"/>
        <w:jc w:val="both"/>
        <w:rPr>
          <w:rFonts w:ascii="Arial" w:hAnsi="Arial" w:cs="Arial"/>
        </w:rPr>
      </w:pPr>
      <w:r w:rsidRPr="0085502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2DCFA7" w14:textId="77777777" w:rsidR="00F86A97" w:rsidRPr="00855021" w:rsidRDefault="00F86A97" w:rsidP="00855021">
      <w:pPr>
        <w:autoSpaceDE w:val="0"/>
        <w:autoSpaceDN w:val="0"/>
        <w:adjustRightInd w:val="0"/>
        <w:spacing w:after="120" w:line="240" w:lineRule="auto"/>
        <w:ind w:left="567" w:right="260"/>
        <w:jc w:val="both"/>
        <w:rPr>
          <w:rFonts w:ascii="Arial" w:hAnsi="Arial" w:cs="Arial"/>
        </w:rPr>
      </w:pPr>
      <w:r w:rsidRPr="00855021">
        <w:rPr>
          <w:rFonts w:ascii="Arial" w:hAnsi="Arial" w:cs="Arial"/>
        </w:rPr>
        <w:t>The inclusive practices in the guidance (see Annex B Appendix A) have been considered in order to support all students in the following areas:</w:t>
      </w:r>
    </w:p>
    <w:p w14:paraId="2C8424BE" w14:textId="77777777" w:rsidR="00F86A97" w:rsidRPr="00855021" w:rsidRDefault="00F86A97" w:rsidP="00855021">
      <w:pPr>
        <w:autoSpaceDE w:val="0"/>
        <w:autoSpaceDN w:val="0"/>
        <w:adjustRightInd w:val="0"/>
        <w:spacing w:after="120" w:line="240" w:lineRule="auto"/>
        <w:ind w:right="260" w:firstLine="567"/>
        <w:jc w:val="both"/>
        <w:rPr>
          <w:rFonts w:ascii="Arial" w:hAnsi="Arial" w:cs="Arial"/>
          <w:bCs/>
        </w:rPr>
      </w:pPr>
      <w:r w:rsidRPr="00855021">
        <w:rPr>
          <w:rFonts w:ascii="Arial" w:hAnsi="Arial" w:cs="Arial"/>
        </w:rPr>
        <w:t xml:space="preserve">a) </w:t>
      </w:r>
      <w:r w:rsidRPr="00855021">
        <w:rPr>
          <w:rFonts w:ascii="Arial" w:hAnsi="Arial" w:cs="Arial"/>
          <w:bCs/>
        </w:rPr>
        <w:t>Accessible resources and curriculum</w:t>
      </w:r>
    </w:p>
    <w:p w14:paraId="64825627" w14:textId="77F4AC31" w:rsidR="00F86A97" w:rsidRPr="00855021" w:rsidRDefault="00F86A97" w:rsidP="00855021">
      <w:pPr>
        <w:tabs>
          <w:tab w:val="left" w:pos="567"/>
        </w:tabs>
        <w:autoSpaceDE w:val="0"/>
        <w:autoSpaceDN w:val="0"/>
        <w:adjustRightInd w:val="0"/>
        <w:spacing w:after="120" w:line="240" w:lineRule="auto"/>
        <w:ind w:right="260"/>
        <w:jc w:val="both"/>
        <w:rPr>
          <w:rFonts w:ascii="Arial" w:hAnsi="Arial" w:cs="Arial"/>
          <w:color w:val="000000"/>
        </w:rPr>
      </w:pPr>
      <w:r>
        <w:rPr>
          <w:rFonts w:ascii="Arial" w:hAnsi="Arial" w:cs="Arial"/>
        </w:rPr>
        <w:tab/>
      </w:r>
      <w:r w:rsidRPr="00855021">
        <w:rPr>
          <w:rFonts w:ascii="Arial" w:hAnsi="Arial" w:cs="Arial"/>
        </w:rPr>
        <w:t xml:space="preserve">b) </w:t>
      </w:r>
      <w:r w:rsidRPr="00855021">
        <w:rPr>
          <w:rFonts w:ascii="Arial" w:hAnsi="Arial" w:cs="Arial"/>
          <w:bCs/>
        </w:rPr>
        <w:t>Learning, teaching and assessment methods</w:t>
      </w:r>
    </w:p>
    <w:p w14:paraId="1F0B6C0E" w14:textId="77777777" w:rsidR="00F86A97" w:rsidRDefault="00F86A97" w:rsidP="00855021">
      <w:pPr>
        <w:spacing w:after="120" w:line="240" w:lineRule="auto"/>
        <w:ind w:left="426" w:right="260"/>
        <w:jc w:val="both"/>
        <w:rPr>
          <w:rFonts w:ascii="Arial" w:hAnsi="Arial" w:cs="Arial"/>
          <w:b/>
        </w:rPr>
      </w:pPr>
    </w:p>
    <w:p w14:paraId="3D6A5AF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3CA35192" w14:textId="61006651" w:rsidR="009A2D37" w:rsidRPr="00855021" w:rsidRDefault="00855021" w:rsidP="00855021">
      <w:pPr>
        <w:spacing w:after="120" w:line="240" w:lineRule="auto"/>
        <w:ind w:left="426" w:right="260"/>
        <w:rPr>
          <w:rFonts w:ascii="Arial" w:hAnsi="Arial" w:cs="Arial"/>
          <w:iCs/>
        </w:rPr>
      </w:pPr>
      <w:r>
        <w:rPr>
          <w:rFonts w:ascii="Arial" w:hAnsi="Arial" w:cs="Arial"/>
          <w:iCs/>
        </w:rPr>
        <w:t>Brussels</w:t>
      </w:r>
    </w:p>
    <w:p w14:paraId="607D17B1" w14:textId="77777777" w:rsidR="009A2D37" w:rsidRPr="00302082" w:rsidRDefault="009A2D37" w:rsidP="00302082">
      <w:pPr>
        <w:spacing w:after="120" w:line="240" w:lineRule="auto"/>
        <w:ind w:right="260"/>
        <w:rPr>
          <w:rFonts w:ascii="Arial" w:hAnsi="Arial" w:cs="Arial"/>
          <w:b/>
        </w:rPr>
      </w:pPr>
    </w:p>
    <w:p w14:paraId="62104F9F" w14:textId="77777777" w:rsidR="008C0D25" w:rsidRDefault="008C0D25" w:rsidP="008C0D2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116528" w14:textId="77777777" w:rsidR="00B522A5" w:rsidRPr="00855021" w:rsidRDefault="00B522A5" w:rsidP="00855021">
      <w:pPr>
        <w:spacing w:after="120" w:line="240" w:lineRule="auto"/>
        <w:ind w:left="567" w:right="261"/>
        <w:jc w:val="both"/>
        <w:rPr>
          <w:rFonts w:ascii="Arial" w:hAnsi="Arial" w:cs="Arial"/>
        </w:rPr>
      </w:pPr>
    </w:p>
    <w:p w14:paraId="78F77874" w14:textId="67169F2C" w:rsidR="008C0D25" w:rsidRDefault="00B522A5" w:rsidP="00855021">
      <w:pPr>
        <w:spacing w:after="120" w:line="240" w:lineRule="auto"/>
        <w:ind w:left="567" w:right="261"/>
        <w:jc w:val="both"/>
        <w:rPr>
          <w:rFonts w:ascii="Arial" w:hAnsi="Arial" w:cs="Arial"/>
        </w:rPr>
      </w:pPr>
      <w:r w:rsidRPr="00855021">
        <w:rPr>
          <w:rFonts w:ascii="Arial" w:hAnsi="Arial" w:cs="Arial"/>
        </w:rPr>
        <w:t xml:space="preserve">International social relations are at the heart of this module’s content. It sheds light on the contested effects and global power inequalities underwriting the making and conduct of American foreign policy from Latin America to Southeast Asia. </w:t>
      </w:r>
      <w:r w:rsidR="00B3331D" w:rsidRPr="00855021">
        <w:rPr>
          <w:rFonts w:ascii="Arial" w:hAnsi="Arial" w:cs="Arial"/>
        </w:rPr>
        <w:t>Moreover</w:t>
      </w:r>
      <w:r w:rsidRPr="00855021">
        <w:rPr>
          <w:rFonts w:ascii="Arial" w:hAnsi="Arial" w:cs="Arial"/>
        </w:rPr>
        <w:t xml:space="preserve">, it </w:t>
      </w:r>
      <w:r w:rsidR="00B3331D" w:rsidRPr="00855021">
        <w:rPr>
          <w:rFonts w:ascii="Arial" w:hAnsi="Arial" w:cs="Arial"/>
        </w:rPr>
        <w:t>invites</w:t>
      </w:r>
      <w:r w:rsidRPr="00855021">
        <w:rPr>
          <w:rFonts w:ascii="Arial" w:hAnsi="Arial" w:cs="Arial"/>
        </w:rPr>
        <w:t xml:space="preserve"> conversations about the role of US European Allies (</w:t>
      </w:r>
      <w:r w:rsidR="00B3331D" w:rsidRPr="00855021">
        <w:rPr>
          <w:rFonts w:ascii="Arial" w:hAnsi="Arial" w:cs="Arial"/>
        </w:rPr>
        <w:t xml:space="preserve">e.g. </w:t>
      </w:r>
      <w:r w:rsidRPr="00855021">
        <w:rPr>
          <w:rFonts w:ascii="Arial" w:hAnsi="Arial" w:cs="Arial"/>
        </w:rPr>
        <w:t xml:space="preserve">via NATO and </w:t>
      </w:r>
      <w:r w:rsidR="00B3331D" w:rsidRPr="00855021">
        <w:rPr>
          <w:rFonts w:ascii="Arial" w:hAnsi="Arial" w:cs="Arial"/>
        </w:rPr>
        <w:t>the Bretton Woods system</w:t>
      </w:r>
      <w:r w:rsidRPr="00855021">
        <w:rPr>
          <w:rFonts w:ascii="Arial" w:hAnsi="Arial" w:cs="Arial"/>
        </w:rPr>
        <w:t>)</w:t>
      </w:r>
      <w:r w:rsidR="00B3331D" w:rsidRPr="00855021">
        <w:rPr>
          <w:rFonts w:ascii="Arial" w:hAnsi="Arial" w:cs="Arial"/>
        </w:rPr>
        <w:t>, including the United Kingdom,</w:t>
      </w:r>
      <w:r w:rsidRPr="00855021">
        <w:rPr>
          <w:rFonts w:ascii="Arial" w:hAnsi="Arial" w:cs="Arial"/>
        </w:rPr>
        <w:t xml:space="preserve"> </w:t>
      </w:r>
      <w:r w:rsidR="00B3331D" w:rsidRPr="00855021">
        <w:rPr>
          <w:rFonts w:ascii="Arial" w:hAnsi="Arial" w:cs="Arial"/>
        </w:rPr>
        <w:t xml:space="preserve">in the shaping and practice of American foreign policy in postcolonial spaces.  </w:t>
      </w:r>
    </w:p>
    <w:p w14:paraId="69E5557D" w14:textId="77777777" w:rsidR="00EC1D4A" w:rsidRPr="00855021" w:rsidRDefault="00EC1D4A" w:rsidP="00855021">
      <w:pPr>
        <w:spacing w:after="120" w:line="240" w:lineRule="auto"/>
        <w:ind w:left="567" w:right="261"/>
        <w:jc w:val="both"/>
        <w:rPr>
          <w:rFonts w:ascii="Arial" w:hAnsi="Arial" w:cs="Arial"/>
        </w:rPr>
      </w:pPr>
    </w:p>
    <w:p w14:paraId="6804B70E" w14:textId="613CE509" w:rsidR="00EC1D4A" w:rsidRPr="00855021" w:rsidRDefault="00EC1D4A" w:rsidP="00855021">
      <w:pPr>
        <w:pStyle w:val="ListParagraph"/>
        <w:spacing w:after="120" w:line="240" w:lineRule="auto"/>
        <w:ind w:left="567" w:right="260"/>
        <w:contextualSpacing w:val="0"/>
        <w:jc w:val="both"/>
        <w:rPr>
          <w:rFonts w:ascii="Arial" w:hAnsi="Arial" w:cs="Arial"/>
        </w:rPr>
      </w:pPr>
      <w:r w:rsidRPr="00855021">
        <w:rPr>
          <w:rFonts w:ascii="Arial" w:hAnsi="Arial" w:cs="Arial"/>
        </w:rPr>
        <w:t>Internationalisation is reflected in this module’s assessment pattern, in particular in its emphasis on in-class</w:t>
      </w:r>
      <w:r w:rsidRPr="00EC1D4A">
        <w:rPr>
          <w:rFonts w:ascii="Arial" w:hAnsi="Arial" w:cs="Arial"/>
        </w:rPr>
        <w:t xml:space="preserve"> peer assessment. Peer-review </w:t>
      </w:r>
      <w:r>
        <w:rPr>
          <w:rFonts w:ascii="Arial" w:hAnsi="Arial" w:cs="Arial"/>
        </w:rPr>
        <w:t xml:space="preserve">through discussions, debates, and joint research in seminars encourages students to exchange and compare experiences related to the module’s central themes, thereby fostering conversations about the rationality and effects of power across the world.  </w:t>
      </w:r>
    </w:p>
    <w:p w14:paraId="48D4E510" w14:textId="77777777" w:rsidR="008C0D25" w:rsidRDefault="008C0D25" w:rsidP="00855021">
      <w:pPr>
        <w:pStyle w:val="ListParagraph"/>
        <w:spacing w:after="120" w:line="240" w:lineRule="auto"/>
        <w:ind w:left="426" w:right="260"/>
        <w:contextualSpacing w:val="0"/>
        <w:rPr>
          <w:rFonts w:ascii="Arial" w:hAnsi="Arial" w:cs="Arial"/>
          <w:b/>
        </w:rPr>
      </w:pPr>
    </w:p>
    <w:p w14:paraId="2E77ACB0" w14:textId="77777777" w:rsidR="00641D6D" w:rsidRPr="00302082" w:rsidRDefault="00641D6D" w:rsidP="00302082">
      <w:pPr>
        <w:pBdr>
          <w:bottom w:val="single" w:sz="6" w:space="1" w:color="auto"/>
        </w:pBdr>
        <w:spacing w:after="120" w:line="240" w:lineRule="auto"/>
        <w:ind w:right="260"/>
        <w:rPr>
          <w:rFonts w:ascii="Arial" w:hAnsi="Arial" w:cs="Arial"/>
        </w:rPr>
      </w:pPr>
    </w:p>
    <w:p w14:paraId="4028A8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D59B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C8FA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3F91C70" w14:textId="77777777" w:rsidTr="00334A02">
        <w:trPr>
          <w:trHeight w:val="317"/>
        </w:trPr>
        <w:tc>
          <w:tcPr>
            <w:tcW w:w="1526" w:type="dxa"/>
          </w:tcPr>
          <w:p w14:paraId="443DCC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DEDED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2E181FC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E889D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A08F0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2E6A0EA" w14:textId="77777777" w:rsidTr="00334A02">
        <w:trPr>
          <w:trHeight w:val="305"/>
        </w:trPr>
        <w:tc>
          <w:tcPr>
            <w:tcW w:w="1526" w:type="dxa"/>
          </w:tcPr>
          <w:p w14:paraId="56C4BE91" w14:textId="77777777" w:rsidR="00422B69" w:rsidRPr="00302082" w:rsidRDefault="00422B69" w:rsidP="00302082">
            <w:pPr>
              <w:spacing w:after="120"/>
              <w:ind w:right="-330"/>
              <w:rPr>
                <w:rFonts w:ascii="Arial" w:hAnsi="Arial" w:cs="Arial"/>
              </w:rPr>
            </w:pPr>
          </w:p>
        </w:tc>
        <w:tc>
          <w:tcPr>
            <w:tcW w:w="1559" w:type="dxa"/>
          </w:tcPr>
          <w:p w14:paraId="54CF9E43" w14:textId="77777777" w:rsidR="00422B69" w:rsidRPr="00302082" w:rsidRDefault="00422B69" w:rsidP="00302082">
            <w:pPr>
              <w:spacing w:after="120"/>
              <w:ind w:right="-330"/>
              <w:rPr>
                <w:rFonts w:ascii="Arial" w:hAnsi="Arial" w:cs="Arial"/>
              </w:rPr>
            </w:pPr>
          </w:p>
        </w:tc>
        <w:tc>
          <w:tcPr>
            <w:tcW w:w="2342" w:type="dxa"/>
          </w:tcPr>
          <w:p w14:paraId="3BF74529" w14:textId="77777777" w:rsidR="00422B69" w:rsidRPr="00302082" w:rsidRDefault="00422B69" w:rsidP="00302082">
            <w:pPr>
              <w:spacing w:after="120"/>
              <w:ind w:right="-330"/>
              <w:rPr>
                <w:rFonts w:ascii="Arial" w:hAnsi="Arial" w:cs="Arial"/>
              </w:rPr>
            </w:pPr>
          </w:p>
        </w:tc>
        <w:tc>
          <w:tcPr>
            <w:tcW w:w="2658" w:type="dxa"/>
          </w:tcPr>
          <w:p w14:paraId="1825010D" w14:textId="77777777" w:rsidR="00422B69" w:rsidRPr="00302082" w:rsidRDefault="00422B69" w:rsidP="00302082">
            <w:pPr>
              <w:spacing w:after="120"/>
              <w:ind w:right="-330"/>
              <w:rPr>
                <w:rFonts w:ascii="Arial" w:hAnsi="Arial" w:cs="Arial"/>
              </w:rPr>
            </w:pPr>
          </w:p>
        </w:tc>
        <w:tc>
          <w:tcPr>
            <w:tcW w:w="2597" w:type="dxa"/>
          </w:tcPr>
          <w:p w14:paraId="5EA60A51" w14:textId="77777777" w:rsidR="00422B69" w:rsidRPr="00302082" w:rsidRDefault="00422B69" w:rsidP="00302082">
            <w:pPr>
              <w:spacing w:after="120"/>
              <w:ind w:right="-330"/>
              <w:rPr>
                <w:rFonts w:ascii="Arial" w:hAnsi="Arial" w:cs="Arial"/>
              </w:rPr>
            </w:pPr>
          </w:p>
        </w:tc>
      </w:tr>
      <w:tr w:rsidR="00302082" w:rsidRPr="00302082" w14:paraId="77DF3927" w14:textId="77777777" w:rsidTr="00334A02">
        <w:trPr>
          <w:trHeight w:val="305"/>
        </w:trPr>
        <w:tc>
          <w:tcPr>
            <w:tcW w:w="1526" w:type="dxa"/>
          </w:tcPr>
          <w:p w14:paraId="04B80289" w14:textId="77777777" w:rsidR="00422B69" w:rsidRPr="00302082" w:rsidRDefault="00422B69" w:rsidP="00302082">
            <w:pPr>
              <w:spacing w:after="120"/>
              <w:ind w:right="-330"/>
              <w:rPr>
                <w:rFonts w:ascii="Arial" w:hAnsi="Arial" w:cs="Arial"/>
              </w:rPr>
            </w:pPr>
          </w:p>
        </w:tc>
        <w:tc>
          <w:tcPr>
            <w:tcW w:w="1559" w:type="dxa"/>
          </w:tcPr>
          <w:p w14:paraId="2245E6DC" w14:textId="77777777" w:rsidR="00422B69" w:rsidRPr="00302082" w:rsidRDefault="00422B69" w:rsidP="00302082">
            <w:pPr>
              <w:spacing w:after="120"/>
              <w:ind w:right="-330"/>
              <w:rPr>
                <w:rFonts w:ascii="Arial" w:hAnsi="Arial" w:cs="Arial"/>
              </w:rPr>
            </w:pPr>
          </w:p>
        </w:tc>
        <w:tc>
          <w:tcPr>
            <w:tcW w:w="2342" w:type="dxa"/>
          </w:tcPr>
          <w:p w14:paraId="6EB65C63" w14:textId="77777777" w:rsidR="00422B69" w:rsidRPr="00302082" w:rsidRDefault="00422B69" w:rsidP="00302082">
            <w:pPr>
              <w:spacing w:after="120"/>
              <w:ind w:right="-330"/>
              <w:rPr>
                <w:rFonts w:ascii="Arial" w:hAnsi="Arial" w:cs="Arial"/>
              </w:rPr>
            </w:pPr>
          </w:p>
        </w:tc>
        <w:tc>
          <w:tcPr>
            <w:tcW w:w="2658" w:type="dxa"/>
          </w:tcPr>
          <w:p w14:paraId="65033354" w14:textId="77777777" w:rsidR="00422B69" w:rsidRPr="00302082" w:rsidRDefault="00422B69" w:rsidP="00302082">
            <w:pPr>
              <w:spacing w:after="120"/>
              <w:ind w:right="-330"/>
              <w:rPr>
                <w:rFonts w:ascii="Arial" w:hAnsi="Arial" w:cs="Arial"/>
              </w:rPr>
            </w:pPr>
          </w:p>
        </w:tc>
        <w:tc>
          <w:tcPr>
            <w:tcW w:w="2597" w:type="dxa"/>
          </w:tcPr>
          <w:p w14:paraId="46D516F9" w14:textId="77777777" w:rsidR="00422B69" w:rsidRPr="00302082" w:rsidRDefault="00422B69" w:rsidP="00302082">
            <w:pPr>
              <w:spacing w:after="120"/>
              <w:ind w:right="-330"/>
              <w:rPr>
                <w:rFonts w:ascii="Arial" w:hAnsi="Arial" w:cs="Arial"/>
              </w:rPr>
            </w:pPr>
          </w:p>
        </w:tc>
      </w:tr>
    </w:tbl>
    <w:p w14:paraId="49A0802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D8A76" w14:textId="77777777" w:rsidR="00BF3376" w:rsidRDefault="00BF3376" w:rsidP="009A2D37">
      <w:pPr>
        <w:spacing w:after="0" w:line="240" w:lineRule="auto"/>
      </w:pPr>
      <w:r>
        <w:separator/>
      </w:r>
    </w:p>
  </w:endnote>
  <w:endnote w:type="continuationSeparator" w:id="0">
    <w:p w14:paraId="21D980BB" w14:textId="77777777" w:rsidR="00BF3376" w:rsidRDefault="00BF3376" w:rsidP="009A2D37">
      <w:pPr>
        <w:spacing w:after="0" w:line="240" w:lineRule="auto"/>
      </w:pPr>
      <w:r>
        <w:continuationSeparator/>
      </w:r>
    </w:p>
  </w:endnote>
  <w:endnote w:type="continuationNotice" w:id="1">
    <w:p w14:paraId="30B0C89F" w14:textId="77777777" w:rsidR="00BF3376" w:rsidRDefault="00BF3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B4506E" w14:textId="77777777" w:rsidR="00EC1D4A" w:rsidRDefault="00EC1D4A" w:rsidP="009A2D37">
        <w:pPr>
          <w:pStyle w:val="Footer"/>
          <w:jc w:val="center"/>
        </w:pPr>
        <w:r>
          <w:fldChar w:fldCharType="begin"/>
        </w:r>
        <w:r>
          <w:instrText xml:space="preserve"> PAGE   \* MERGEFORMAT </w:instrText>
        </w:r>
        <w:r>
          <w:fldChar w:fldCharType="separate"/>
        </w:r>
        <w:r w:rsidR="005F0280">
          <w:rPr>
            <w:noProof/>
          </w:rPr>
          <w:t>2</w:t>
        </w:r>
        <w:r>
          <w:rPr>
            <w:noProof/>
          </w:rPr>
          <w:fldChar w:fldCharType="end"/>
        </w:r>
      </w:p>
    </w:sdtContent>
  </w:sdt>
  <w:p w14:paraId="0F7E6F2B" w14:textId="77777777" w:rsidR="00EC1D4A" w:rsidRPr="007B7724" w:rsidRDefault="00EC1D4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0CE17" w14:textId="77777777" w:rsidR="00BF3376" w:rsidRDefault="00BF3376" w:rsidP="009A2D37">
      <w:pPr>
        <w:spacing w:after="0" w:line="240" w:lineRule="auto"/>
      </w:pPr>
      <w:r>
        <w:separator/>
      </w:r>
    </w:p>
  </w:footnote>
  <w:footnote w:type="continuationSeparator" w:id="0">
    <w:p w14:paraId="26CA6053" w14:textId="77777777" w:rsidR="00BF3376" w:rsidRDefault="00BF3376" w:rsidP="009A2D37">
      <w:pPr>
        <w:spacing w:after="0" w:line="240" w:lineRule="auto"/>
      </w:pPr>
      <w:r>
        <w:continuationSeparator/>
      </w:r>
    </w:p>
  </w:footnote>
  <w:footnote w:type="continuationNotice" w:id="1">
    <w:p w14:paraId="2F296789" w14:textId="77777777" w:rsidR="00BF3376" w:rsidRDefault="00BF33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81F4" w14:textId="77777777" w:rsidR="00EC1D4A" w:rsidRPr="0075408A" w:rsidRDefault="00EC1D4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BCDAD3" wp14:editId="3D23C0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B183294" w14:textId="77777777" w:rsidR="00EC1D4A" w:rsidRPr="008C00F8" w:rsidRDefault="00EC1D4A" w:rsidP="005E6D38">
    <w:pPr>
      <w:pStyle w:val="Heading1"/>
      <w:spacing w:before="60" w:after="60"/>
      <w:rPr>
        <w:rFonts w:ascii="Arial" w:hAnsi="Arial" w:cs="Arial"/>
      </w:rPr>
    </w:pPr>
  </w:p>
  <w:p w14:paraId="5A590F70" w14:textId="77777777" w:rsidR="00EC1D4A" w:rsidRDefault="00EC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882B" w14:textId="77777777" w:rsidR="00EC1D4A" w:rsidRPr="0075408A" w:rsidRDefault="00EC1D4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A34F2B" wp14:editId="5720DF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36789F4" w14:textId="77777777" w:rsidR="00EC1D4A" w:rsidRPr="000F7FBF" w:rsidRDefault="00EC1D4A"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F4608C"/>
    <w:multiLevelType w:val="hybridMultilevel"/>
    <w:tmpl w:val="A87C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41660"/>
    <w:multiLevelType w:val="hybridMultilevel"/>
    <w:tmpl w:val="D34228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27F13"/>
    <w:multiLevelType w:val="hybridMultilevel"/>
    <w:tmpl w:val="A976A2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4730FE8"/>
    <w:multiLevelType w:val="hybridMultilevel"/>
    <w:tmpl w:val="ACB88112"/>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520225"/>
    <w:multiLevelType w:val="hybridMultilevel"/>
    <w:tmpl w:val="ECF62F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38C4612"/>
    <w:multiLevelType w:val="hybridMultilevel"/>
    <w:tmpl w:val="DFD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5F1841"/>
    <w:multiLevelType w:val="hybridMultilevel"/>
    <w:tmpl w:val="6A8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1"/>
  </w:num>
  <w:num w:numId="6">
    <w:abstractNumId w:val="9"/>
  </w:num>
  <w:num w:numId="7">
    <w:abstractNumId w:val="13"/>
  </w:num>
  <w:num w:numId="8">
    <w:abstractNumId w:val="10"/>
  </w:num>
  <w:num w:numId="9">
    <w:abstractNumId w:val="4"/>
  </w:num>
  <w:num w:numId="10">
    <w:abstractNumId w:val="5"/>
  </w:num>
  <w:num w:numId="11">
    <w:abstractNumId w:val="3"/>
  </w:num>
  <w:num w:numId="12">
    <w:abstractNumId w:val="8"/>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075"/>
    <w:rsid w:val="00045373"/>
    <w:rsid w:val="00063A2F"/>
    <w:rsid w:val="000678D3"/>
    <w:rsid w:val="0007557C"/>
    <w:rsid w:val="00094810"/>
    <w:rsid w:val="000C0294"/>
    <w:rsid w:val="000C7A1C"/>
    <w:rsid w:val="000D2A8A"/>
    <w:rsid w:val="000D32AC"/>
    <w:rsid w:val="000E20C1"/>
    <w:rsid w:val="000E3B73"/>
    <w:rsid w:val="000F1A6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C03"/>
    <w:rsid w:val="00193E63"/>
    <w:rsid w:val="00196C6A"/>
    <w:rsid w:val="0019787E"/>
    <w:rsid w:val="001A425B"/>
    <w:rsid w:val="001B1B28"/>
    <w:rsid w:val="001B27FB"/>
    <w:rsid w:val="001C4A85"/>
    <w:rsid w:val="001C5443"/>
    <w:rsid w:val="001D0C7D"/>
    <w:rsid w:val="001D1F2D"/>
    <w:rsid w:val="001D2314"/>
    <w:rsid w:val="001D2F8B"/>
    <w:rsid w:val="001D6398"/>
    <w:rsid w:val="001E1F45"/>
    <w:rsid w:val="001E62C1"/>
    <w:rsid w:val="001F0779"/>
    <w:rsid w:val="001F3C3E"/>
    <w:rsid w:val="0020243A"/>
    <w:rsid w:val="0021578E"/>
    <w:rsid w:val="00220614"/>
    <w:rsid w:val="00225D71"/>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3535"/>
    <w:rsid w:val="002A3691"/>
    <w:rsid w:val="002B20F5"/>
    <w:rsid w:val="002B2A1A"/>
    <w:rsid w:val="002B71F2"/>
    <w:rsid w:val="002E71C0"/>
    <w:rsid w:val="002F05F4"/>
    <w:rsid w:val="002F0CE4"/>
    <w:rsid w:val="002F23EF"/>
    <w:rsid w:val="002F24F4"/>
    <w:rsid w:val="002F2626"/>
    <w:rsid w:val="002F3197"/>
    <w:rsid w:val="002F72E0"/>
    <w:rsid w:val="00302082"/>
    <w:rsid w:val="00306620"/>
    <w:rsid w:val="003262B9"/>
    <w:rsid w:val="00334A02"/>
    <w:rsid w:val="00335875"/>
    <w:rsid w:val="00335FBE"/>
    <w:rsid w:val="0034588A"/>
    <w:rsid w:val="00352D8E"/>
    <w:rsid w:val="00356B68"/>
    <w:rsid w:val="0035702D"/>
    <w:rsid w:val="003604D4"/>
    <w:rsid w:val="003627B0"/>
    <w:rsid w:val="00374DF6"/>
    <w:rsid w:val="003759B0"/>
    <w:rsid w:val="00375F84"/>
    <w:rsid w:val="00376E34"/>
    <w:rsid w:val="003804E7"/>
    <w:rsid w:val="00380C41"/>
    <w:rsid w:val="003934D2"/>
    <w:rsid w:val="003973A1"/>
    <w:rsid w:val="003A5DA0"/>
    <w:rsid w:val="003A5EEB"/>
    <w:rsid w:val="003A6143"/>
    <w:rsid w:val="003B35F4"/>
    <w:rsid w:val="003B6FA5"/>
    <w:rsid w:val="003B7C76"/>
    <w:rsid w:val="003C3E0C"/>
    <w:rsid w:val="003C776B"/>
    <w:rsid w:val="003D4A1C"/>
    <w:rsid w:val="003D7AA0"/>
    <w:rsid w:val="003E1FF7"/>
    <w:rsid w:val="003E311D"/>
    <w:rsid w:val="003F4470"/>
    <w:rsid w:val="003F5A04"/>
    <w:rsid w:val="003F67CD"/>
    <w:rsid w:val="00402ED7"/>
    <w:rsid w:val="004073E0"/>
    <w:rsid w:val="004114F8"/>
    <w:rsid w:val="00422B69"/>
    <w:rsid w:val="00423D86"/>
    <w:rsid w:val="00423F5B"/>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54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280"/>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97369"/>
    <w:rsid w:val="006A6BB4"/>
    <w:rsid w:val="006A7FB0"/>
    <w:rsid w:val="006B0632"/>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6BD8"/>
    <w:rsid w:val="00754069"/>
    <w:rsid w:val="00756B13"/>
    <w:rsid w:val="007667DF"/>
    <w:rsid w:val="0076697D"/>
    <w:rsid w:val="0077080B"/>
    <w:rsid w:val="00787070"/>
    <w:rsid w:val="007906FD"/>
    <w:rsid w:val="007927E6"/>
    <w:rsid w:val="00797197"/>
    <w:rsid w:val="007972A7"/>
    <w:rsid w:val="007A2BA2"/>
    <w:rsid w:val="007A6245"/>
    <w:rsid w:val="007A67B0"/>
    <w:rsid w:val="007A7376"/>
    <w:rsid w:val="007B1DB2"/>
    <w:rsid w:val="007B375B"/>
    <w:rsid w:val="007B412A"/>
    <w:rsid w:val="007B4A58"/>
    <w:rsid w:val="007B635E"/>
    <w:rsid w:val="007B7724"/>
    <w:rsid w:val="007B7CDC"/>
    <w:rsid w:val="007C07DB"/>
    <w:rsid w:val="007C74B4"/>
    <w:rsid w:val="007E3412"/>
    <w:rsid w:val="007F393D"/>
    <w:rsid w:val="008029AF"/>
    <w:rsid w:val="00802FFA"/>
    <w:rsid w:val="008102E5"/>
    <w:rsid w:val="008111B4"/>
    <w:rsid w:val="00811B92"/>
    <w:rsid w:val="008133F0"/>
    <w:rsid w:val="00815880"/>
    <w:rsid w:val="0082322C"/>
    <w:rsid w:val="00823942"/>
    <w:rsid w:val="00825182"/>
    <w:rsid w:val="00827FFD"/>
    <w:rsid w:val="00847D29"/>
    <w:rsid w:val="00854535"/>
    <w:rsid w:val="00855021"/>
    <w:rsid w:val="00856EB3"/>
    <w:rsid w:val="00873E9F"/>
    <w:rsid w:val="00874047"/>
    <w:rsid w:val="00875B1E"/>
    <w:rsid w:val="008778CB"/>
    <w:rsid w:val="00881545"/>
    <w:rsid w:val="00883A3E"/>
    <w:rsid w:val="0089148D"/>
    <w:rsid w:val="00891E0D"/>
    <w:rsid w:val="008A0F36"/>
    <w:rsid w:val="008A208C"/>
    <w:rsid w:val="008B2543"/>
    <w:rsid w:val="008B4B6E"/>
    <w:rsid w:val="008C0D25"/>
    <w:rsid w:val="008D70A7"/>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0917"/>
    <w:rsid w:val="009F3A2A"/>
    <w:rsid w:val="009F731F"/>
    <w:rsid w:val="00A021FE"/>
    <w:rsid w:val="00A1270E"/>
    <w:rsid w:val="00A15342"/>
    <w:rsid w:val="00A176AD"/>
    <w:rsid w:val="00A3007E"/>
    <w:rsid w:val="00A32048"/>
    <w:rsid w:val="00A41F06"/>
    <w:rsid w:val="00A50FD4"/>
    <w:rsid w:val="00A52DB4"/>
    <w:rsid w:val="00A618E1"/>
    <w:rsid w:val="00A629B9"/>
    <w:rsid w:val="00A70C20"/>
    <w:rsid w:val="00A74292"/>
    <w:rsid w:val="00A776DE"/>
    <w:rsid w:val="00A80640"/>
    <w:rsid w:val="00A878DC"/>
    <w:rsid w:val="00A87FFD"/>
    <w:rsid w:val="00A97038"/>
    <w:rsid w:val="00AA3C15"/>
    <w:rsid w:val="00AA6330"/>
    <w:rsid w:val="00AC7501"/>
    <w:rsid w:val="00AD748B"/>
    <w:rsid w:val="00AE4865"/>
    <w:rsid w:val="00AF50EE"/>
    <w:rsid w:val="00B0591D"/>
    <w:rsid w:val="00B13402"/>
    <w:rsid w:val="00B14BC2"/>
    <w:rsid w:val="00B160B1"/>
    <w:rsid w:val="00B17024"/>
    <w:rsid w:val="00B17CD2"/>
    <w:rsid w:val="00B213D2"/>
    <w:rsid w:val="00B248BA"/>
    <w:rsid w:val="00B24B56"/>
    <w:rsid w:val="00B2615F"/>
    <w:rsid w:val="00B30E07"/>
    <w:rsid w:val="00B3331D"/>
    <w:rsid w:val="00B34ADD"/>
    <w:rsid w:val="00B522A5"/>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3376"/>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5F34"/>
    <w:rsid w:val="00C83354"/>
    <w:rsid w:val="00C84004"/>
    <w:rsid w:val="00C843F6"/>
    <w:rsid w:val="00C84507"/>
    <w:rsid w:val="00C862C7"/>
    <w:rsid w:val="00CA3254"/>
    <w:rsid w:val="00CB11CE"/>
    <w:rsid w:val="00CB285F"/>
    <w:rsid w:val="00CC25A2"/>
    <w:rsid w:val="00CD7F07"/>
    <w:rsid w:val="00CE04F3"/>
    <w:rsid w:val="00CE12D8"/>
    <w:rsid w:val="00CE320B"/>
    <w:rsid w:val="00CE4574"/>
    <w:rsid w:val="00CE70E6"/>
    <w:rsid w:val="00CF2E1E"/>
    <w:rsid w:val="00D02E99"/>
    <w:rsid w:val="00D11A9B"/>
    <w:rsid w:val="00D13357"/>
    <w:rsid w:val="00D13A13"/>
    <w:rsid w:val="00D2689A"/>
    <w:rsid w:val="00D346D4"/>
    <w:rsid w:val="00D45A0E"/>
    <w:rsid w:val="00D65506"/>
    <w:rsid w:val="00D67E9E"/>
    <w:rsid w:val="00D773CF"/>
    <w:rsid w:val="00D83563"/>
    <w:rsid w:val="00D8448F"/>
    <w:rsid w:val="00DA64B6"/>
    <w:rsid w:val="00DB5C9D"/>
    <w:rsid w:val="00DC0AF1"/>
    <w:rsid w:val="00DD02E6"/>
    <w:rsid w:val="00DF665B"/>
    <w:rsid w:val="00E01020"/>
    <w:rsid w:val="00E0152A"/>
    <w:rsid w:val="00E03394"/>
    <w:rsid w:val="00E066E5"/>
    <w:rsid w:val="00E22F03"/>
    <w:rsid w:val="00E233C1"/>
    <w:rsid w:val="00E36451"/>
    <w:rsid w:val="00E51404"/>
    <w:rsid w:val="00E574C9"/>
    <w:rsid w:val="00E610DE"/>
    <w:rsid w:val="00E66167"/>
    <w:rsid w:val="00E71F2F"/>
    <w:rsid w:val="00E77786"/>
    <w:rsid w:val="00E806FB"/>
    <w:rsid w:val="00E82390"/>
    <w:rsid w:val="00E82406"/>
    <w:rsid w:val="00EA6558"/>
    <w:rsid w:val="00EB1C2D"/>
    <w:rsid w:val="00EC1810"/>
    <w:rsid w:val="00EC1D4A"/>
    <w:rsid w:val="00EC3FCC"/>
    <w:rsid w:val="00ED32FF"/>
    <w:rsid w:val="00EE0ABD"/>
    <w:rsid w:val="00EF039B"/>
    <w:rsid w:val="00EF4933"/>
    <w:rsid w:val="00EF5044"/>
    <w:rsid w:val="00F01956"/>
    <w:rsid w:val="00F116CE"/>
    <w:rsid w:val="00F176DE"/>
    <w:rsid w:val="00F21C47"/>
    <w:rsid w:val="00F244E2"/>
    <w:rsid w:val="00F340DE"/>
    <w:rsid w:val="00F350FF"/>
    <w:rsid w:val="00F43542"/>
    <w:rsid w:val="00F527CB"/>
    <w:rsid w:val="00F54718"/>
    <w:rsid w:val="00F551A4"/>
    <w:rsid w:val="00F562AA"/>
    <w:rsid w:val="00F7105A"/>
    <w:rsid w:val="00F733CA"/>
    <w:rsid w:val="00F77676"/>
    <w:rsid w:val="00F8197C"/>
    <w:rsid w:val="00F82B4E"/>
    <w:rsid w:val="00F86A97"/>
    <w:rsid w:val="00F87559"/>
    <w:rsid w:val="00F87B66"/>
    <w:rsid w:val="00F9536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C436C9"/>
  <w15:docId w15:val="{3FB53645-9F37-4AF4-B584-13CE534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220614"/>
    <w:pPr>
      <w:spacing w:after="120" w:line="480" w:lineRule="auto"/>
    </w:pPr>
  </w:style>
  <w:style w:type="character" w:customStyle="1" w:styleId="BodyText2Char">
    <w:name w:val="Body Text 2 Char"/>
    <w:basedOn w:val="DefaultParagraphFont"/>
    <w:link w:val="BodyText2"/>
    <w:uiPriority w:val="99"/>
    <w:semiHidden/>
    <w:rsid w:val="00220614"/>
    <w:rPr>
      <w:rFonts w:eastAsiaTheme="minorEastAsia"/>
      <w:lang w:eastAsia="en-GB"/>
    </w:rPr>
  </w:style>
  <w:style w:type="paragraph" w:styleId="Revision">
    <w:name w:val="Revision"/>
    <w:hidden/>
    <w:uiPriority w:val="99"/>
    <w:semiHidden/>
    <w:rsid w:val="007A67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4586B-F9DB-4430-8C57-FD8816FA5860}">
  <ds:schemaRefs>
    <ds:schemaRef ds:uri="http://schemas.openxmlformats.org/officeDocument/2006/bibliography"/>
  </ds:schemaRefs>
</ds:datastoreItem>
</file>

<file path=customXml/itemProps2.xml><?xml version="1.0" encoding="utf-8"?>
<ds:datastoreItem xmlns:ds="http://schemas.openxmlformats.org/officeDocument/2006/customXml" ds:itemID="{B92245DF-2FE1-4A9F-A4D2-9D56A42CC93B}"/>
</file>

<file path=customXml/itemProps3.xml><?xml version="1.0" encoding="utf-8"?>
<ds:datastoreItem xmlns:ds="http://schemas.openxmlformats.org/officeDocument/2006/customXml" ds:itemID="{D6BA020C-8634-4048-AA7D-12D8556DE40D}"/>
</file>

<file path=customXml/itemProps4.xml><?xml version="1.0" encoding="utf-8"?>
<ds:datastoreItem xmlns:ds="http://schemas.openxmlformats.org/officeDocument/2006/customXml" ds:itemID="{7DF0FC83-7C38-400A-8F5C-DEEC15CECA98}"/>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2018-12-06T10:36:00Z</dcterms:created>
  <dcterms:modified xsi:type="dcterms:W3CDTF">2018-12-06T10:36:00Z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