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B9FB" w14:textId="77777777" w:rsidR="009A2D37" w:rsidRPr="00DC5C38" w:rsidRDefault="006C423D" w:rsidP="00883204">
      <w:pPr>
        <w:tabs>
          <w:tab w:val="left" w:pos="8389"/>
        </w:tabs>
        <w:spacing w:after="120" w:line="240" w:lineRule="auto"/>
        <w:ind w:right="260"/>
        <w:jc w:val="both"/>
        <w:rPr>
          <w:rFonts w:ascii="Arial" w:hAnsi="Arial" w:cs="Arial"/>
        </w:rPr>
      </w:pPr>
      <w:r w:rsidRPr="00DC5C38">
        <w:rPr>
          <w:rFonts w:ascii="Arial" w:hAnsi="Arial" w:cs="Arial"/>
        </w:rPr>
        <w:tab/>
      </w:r>
    </w:p>
    <w:p w14:paraId="2E4F9578"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Title of the module</w:t>
      </w:r>
    </w:p>
    <w:p w14:paraId="3E25FAC7" w14:textId="77777777" w:rsidR="0083074C" w:rsidRPr="00D116A3" w:rsidRDefault="00DC5C38" w:rsidP="00DC5C38">
      <w:pPr>
        <w:spacing w:after="120" w:line="240" w:lineRule="auto"/>
        <w:ind w:left="567" w:right="260"/>
        <w:jc w:val="both"/>
        <w:rPr>
          <w:rFonts w:ascii="Arial" w:hAnsi="Arial" w:cs="Arial"/>
        </w:rPr>
      </w:pPr>
      <w:r w:rsidRPr="00D116A3">
        <w:rPr>
          <w:rFonts w:ascii="Arial" w:hAnsi="Arial" w:cs="Arial"/>
        </w:rPr>
        <w:t>POLI8680 (PO868) - Political Communication</w:t>
      </w:r>
    </w:p>
    <w:p w14:paraId="52128A7F" w14:textId="77777777" w:rsidR="009A2D37" w:rsidRPr="00D116A3" w:rsidRDefault="009A2D37" w:rsidP="00302082">
      <w:pPr>
        <w:spacing w:after="120" w:line="240" w:lineRule="auto"/>
        <w:ind w:left="426" w:right="260"/>
        <w:jc w:val="both"/>
        <w:rPr>
          <w:rFonts w:ascii="Arial" w:hAnsi="Arial" w:cs="Arial"/>
        </w:rPr>
      </w:pPr>
    </w:p>
    <w:p w14:paraId="2C57FAB0"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School or partner institution which will be responsible for management of the module</w:t>
      </w:r>
    </w:p>
    <w:p w14:paraId="4638EF87" w14:textId="77777777" w:rsidR="009A2D37" w:rsidRPr="00D116A3" w:rsidRDefault="00BC7807" w:rsidP="00696FF5">
      <w:pPr>
        <w:spacing w:after="120" w:line="240" w:lineRule="auto"/>
        <w:ind w:left="567" w:right="260"/>
        <w:rPr>
          <w:rFonts w:ascii="Arial" w:hAnsi="Arial" w:cs="Arial"/>
          <w:iCs/>
        </w:rPr>
      </w:pPr>
      <w:r w:rsidRPr="00D116A3">
        <w:rPr>
          <w:rFonts w:ascii="Arial" w:hAnsi="Arial" w:cs="Arial"/>
          <w:iCs/>
        </w:rPr>
        <w:t xml:space="preserve">School of Politics and International Relations </w:t>
      </w:r>
    </w:p>
    <w:p w14:paraId="1149F3B9" w14:textId="77777777" w:rsidR="009A2D37" w:rsidRPr="00D116A3" w:rsidRDefault="009A2D37" w:rsidP="00302082">
      <w:pPr>
        <w:spacing w:after="120" w:line="240" w:lineRule="auto"/>
        <w:ind w:left="426" w:right="260"/>
        <w:rPr>
          <w:rFonts w:ascii="Arial" w:hAnsi="Arial" w:cs="Arial"/>
          <w:iCs/>
        </w:rPr>
      </w:pPr>
    </w:p>
    <w:p w14:paraId="5D17C657" w14:textId="77777777" w:rsidR="009A2D37" w:rsidRPr="00D116A3" w:rsidRDefault="00883204"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The level of the module (</w:t>
      </w:r>
      <w:r w:rsidR="00D83563" w:rsidRPr="00D116A3">
        <w:rPr>
          <w:rFonts w:ascii="Arial" w:hAnsi="Arial" w:cs="Arial"/>
          <w:b/>
        </w:rPr>
        <w:t>Level</w:t>
      </w:r>
      <w:r w:rsidR="00441E76" w:rsidRPr="00D116A3">
        <w:rPr>
          <w:rFonts w:ascii="Arial" w:hAnsi="Arial" w:cs="Arial"/>
          <w:b/>
        </w:rPr>
        <w:t xml:space="preserve"> 4</w:t>
      </w:r>
      <w:r w:rsidR="001D0C7D" w:rsidRPr="00D116A3">
        <w:rPr>
          <w:rFonts w:ascii="Arial" w:hAnsi="Arial" w:cs="Arial"/>
          <w:b/>
        </w:rPr>
        <w:t xml:space="preserve">, </w:t>
      </w:r>
      <w:r w:rsidR="00441E76" w:rsidRPr="00D116A3">
        <w:rPr>
          <w:rFonts w:ascii="Arial" w:hAnsi="Arial" w:cs="Arial"/>
          <w:b/>
        </w:rPr>
        <w:t>Level 5</w:t>
      </w:r>
      <w:r w:rsidR="001D0C7D" w:rsidRPr="00D116A3">
        <w:rPr>
          <w:rFonts w:ascii="Arial" w:hAnsi="Arial" w:cs="Arial"/>
          <w:b/>
        </w:rPr>
        <w:t xml:space="preserve">, </w:t>
      </w:r>
      <w:r w:rsidR="00441E76" w:rsidRPr="00D116A3">
        <w:rPr>
          <w:rFonts w:ascii="Arial" w:hAnsi="Arial" w:cs="Arial"/>
          <w:b/>
        </w:rPr>
        <w:t>Level 6</w:t>
      </w:r>
      <w:r w:rsidR="001D0C7D" w:rsidRPr="00D116A3">
        <w:rPr>
          <w:rFonts w:ascii="Arial" w:hAnsi="Arial" w:cs="Arial"/>
          <w:b/>
        </w:rPr>
        <w:t xml:space="preserve"> or </w:t>
      </w:r>
      <w:r w:rsidR="00C612A8" w:rsidRPr="00D116A3">
        <w:rPr>
          <w:rFonts w:ascii="Arial" w:hAnsi="Arial" w:cs="Arial"/>
          <w:b/>
        </w:rPr>
        <w:t>L</w:t>
      </w:r>
      <w:r w:rsidR="00441E76" w:rsidRPr="00D116A3">
        <w:rPr>
          <w:rFonts w:ascii="Arial" w:hAnsi="Arial" w:cs="Arial"/>
          <w:b/>
        </w:rPr>
        <w:t>evel 7</w:t>
      </w:r>
      <w:r w:rsidR="009A2D37" w:rsidRPr="00D116A3">
        <w:rPr>
          <w:rFonts w:ascii="Arial" w:hAnsi="Arial" w:cs="Arial"/>
          <w:b/>
        </w:rPr>
        <w:t>)</w:t>
      </w:r>
    </w:p>
    <w:p w14:paraId="7420D20B" w14:textId="77777777" w:rsidR="009A2D37" w:rsidRPr="00D116A3" w:rsidRDefault="00BC7807" w:rsidP="00696FF5">
      <w:pPr>
        <w:spacing w:after="120" w:line="240" w:lineRule="auto"/>
        <w:ind w:left="567" w:right="260"/>
        <w:jc w:val="both"/>
        <w:rPr>
          <w:rFonts w:ascii="Arial" w:hAnsi="Arial" w:cs="Arial"/>
        </w:rPr>
      </w:pPr>
      <w:r w:rsidRPr="00D116A3">
        <w:rPr>
          <w:rFonts w:ascii="Arial" w:hAnsi="Arial" w:cs="Arial"/>
        </w:rPr>
        <w:t>Level 7</w:t>
      </w:r>
    </w:p>
    <w:p w14:paraId="2A26D30E" w14:textId="77777777" w:rsidR="009A2D37" w:rsidRPr="00D116A3" w:rsidRDefault="009A2D37" w:rsidP="00302082">
      <w:pPr>
        <w:spacing w:after="120" w:line="240" w:lineRule="auto"/>
        <w:ind w:left="426" w:right="260"/>
        <w:rPr>
          <w:rFonts w:ascii="Arial" w:hAnsi="Arial" w:cs="Arial"/>
          <w:iCs/>
        </w:rPr>
      </w:pPr>
    </w:p>
    <w:p w14:paraId="2E7B78A8"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 xml:space="preserve">The number of credits and the ECTS value which the module represents </w:t>
      </w:r>
    </w:p>
    <w:p w14:paraId="51D0A430" w14:textId="77777777" w:rsidR="009A2D37" w:rsidRPr="00D116A3" w:rsidRDefault="00BC7807" w:rsidP="00696FF5">
      <w:pPr>
        <w:pStyle w:val="NormalWeb"/>
        <w:spacing w:before="0" w:beforeAutospacing="0" w:after="120" w:afterAutospacing="0"/>
        <w:ind w:left="567" w:right="260"/>
        <w:rPr>
          <w:rFonts w:ascii="Arial" w:hAnsi="Arial" w:cs="Arial"/>
          <w:sz w:val="22"/>
          <w:szCs w:val="22"/>
        </w:rPr>
      </w:pPr>
      <w:r w:rsidRPr="00D116A3">
        <w:rPr>
          <w:rFonts w:ascii="Arial" w:hAnsi="Arial" w:cs="Arial"/>
          <w:sz w:val="22"/>
          <w:szCs w:val="22"/>
        </w:rPr>
        <w:t>20</w:t>
      </w:r>
      <w:r w:rsidR="009A2D37" w:rsidRPr="00D116A3">
        <w:rPr>
          <w:rFonts w:ascii="Arial" w:hAnsi="Arial" w:cs="Arial"/>
          <w:sz w:val="22"/>
          <w:szCs w:val="22"/>
        </w:rPr>
        <w:t xml:space="preserve"> credits (</w:t>
      </w:r>
      <w:r w:rsidRPr="00D116A3">
        <w:rPr>
          <w:rFonts w:ascii="Arial" w:hAnsi="Arial" w:cs="Arial"/>
          <w:sz w:val="22"/>
          <w:szCs w:val="22"/>
        </w:rPr>
        <w:t>10</w:t>
      </w:r>
      <w:r w:rsidR="009A2D37" w:rsidRPr="00D116A3">
        <w:rPr>
          <w:rFonts w:ascii="Arial" w:hAnsi="Arial" w:cs="Arial"/>
          <w:sz w:val="22"/>
          <w:szCs w:val="22"/>
        </w:rPr>
        <w:t xml:space="preserve"> ECTS)</w:t>
      </w:r>
    </w:p>
    <w:p w14:paraId="4C37B980" w14:textId="77777777" w:rsidR="009A2D37" w:rsidRPr="00D116A3" w:rsidRDefault="009A2D37" w:rsidP="00302082">
      <w:pPr>
        <w:spacing w:after="120" w:line="240" w:lineRule="auto"/>
        <w:ind w:left="426" w:right="260"/>
        <w:rPr>
          <w:rFonts w:ascii="Arial" w:hAnsi="Arial" w:cs="Arial"/>
        </w:rPr>
      </w:pPr>
    </w:p>
    <w:p w14:paraId="10D44B34"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Which term(s) the module is to be taught in (or other teaching pattern)</w:t>
      </w:r>
    </w:p>
    <w:p w14:paraId="3B55CC5A" w14:textId="77777777" w:rsidR="009A2D37" w:rsidRPr="00D116A3" w:rsidRDefault="009A2D37" w:rsidP="00696FF5">
      <w:pPr>
        <w:spacing w:after="120" w:line="240" w:lineRule="auto"/>
        <w:ind w:left="567" w:right="260"/>
        <w:jc w:val="both"/>
        <w:rPr>
          <w:rFonts w:ascii="Arial" w:hAnsi="Arial" w:cs="Arial"/>
          <w:iCs/>
        </w:rPr>
      </w:pPr>
      <w:r w:rsidRPr="00D116A3">
        <w:rPr>
          <w:rFonts w:ascii="Arial" w:hAnsi="Arial" w:cs="Arial"/>
          <w:iCs/>
        </w:rPr>
        <w:t>Autumn or Spring</w:t>
      </w:r>
    </w:p>
    <w:p w14:paraId="658D76F4" w14:textId="77777777" w:rsidR="009A2D37" w:rsidRPr="00D116A3" w:rsidRDefault="009A2D37" w:rsidP="00302082">
      <w:pPr>
        <w:spacing w:after="120" w:line="240" w:lineRule="auto"/>
        <w:ind w:left="426" w:right="260"/>
        <w:rPr>
          <w:rFonts w:ascii="Arial" w:hAnsi="Arial" w:cs="Arial"/>
          <w:iCs/>
        </w:rPr>
      </w:pPr>
    </w:p>
    <w:p w14:paraId="7F195BCF"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Prerequisite and co-requisite modules</w:t>
      </w:r>
    </w:p>
    <w:p w14:paraId="0AE406FE" w14:textId="77777777" w:rsidR="009A2D37" w:rsidRPr="00D116A3" w:rsidRDefault="00BC7807" w:rsidP="00696FF5">
      <w:pPr>
        <w:spacing w:after="120" w:line="240" w:lineRule="auto"/>
        <w:ind w:left="567" w:right="260"/>
        <w:rPr>
          <w:rFonts w:ascii="Arial" w:hAnsi="Arial" w:cs="Arial"/>
          <w:iCs/>
        </w:rPr>
      </w:pPr>
      <w:r w:rsidRPr="00D116A3">
        <w:rPr>
          <w:rFonts w:ascii="Arial" w:hAnsi="Arial" w:cs="Arial"/>
          <w:iCs/>
        </w:rPr>
        <w:t xml:space="preserve">None </w:t>
      </w:r>
    </w:p>
    <w:p w14:paraId="68ECFC3D" w14:textId="77777777" w:rsidR="009A2D37" w:rsidRPr="00D116A3" w:rsidRDefault="009A2D37" w:rsidP="00302082">
      <w:pPr>
        <w:spacing w:after="120" w:line="240" w:lineRule="auto"/>
        <w:ind w:left="426" w:right="260"/>
        <w:rPr>
          <w:rFonts w:ascii="Arial" w:hAnsi="Arial" w:cs="Arial"/>
          <w:iCs/>
        </w:rPr>
      </w:pPr>
    </w:p>
    <w:p w14:paraId="66959250"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The programmes of study to which the module contributes</w:t>
      </w:r>
    </w:p>
    <w:p w14:paraId="131B0552" w14:textId="77777777" w:rsidR="009A2D37" w:rsidRPr="00D116A3" w:rsidRDefault="00BC7807" w:rsidP="00BC7807">
      <w:pPr>
        <w:spacing w:after="120" w:line="240" w:lineRule="auto"/>
        <w:ind w:left="567" w:right="260"/>
        <w:rPr>
          <w:rFonts w:ascii="Arial" w:hAnsi="Arial" w:cs="Arial"/>
          <w:iCs/>
        </w:rPr>
      </w:pPr>
      <w:r w:rsidRPr="00D116A3">
        <w:rPr>
          <w:rFonts w:ascii="Arial" w:hAnsi="Arial" w:cs="Arial"/>
          <w:iCs/>
        </w:rPr>
        <w:t>MA Political Strategy and Communication</w:t>
      </w:r>
    </w:p>
    <w:p w14:paraId="0EA7D0BE" w14:textId="77777777" w:rsidR="00BC7807" w:rsidRPr="00D116A3" w:rsidRDefault="00BC7807" w:rsidP="00302082">
      <w:pPr>
        <w:spacing w:after="120" w:line="240" w:lineRule="auto"/>
        <w:ind w:left="426" w:right="260"/>
        <w:rPr>
          <w:rFonts w:ascii="Arial" w:hAnsi="Arial" w:cs="Arial"/>
          <w:iCs/>
        </w:rPr>
      </w:pPr>
    </w:p>
    <w:p w14:paraId="56FFB41B" w14:textId="77777777" w:rsidR="009A2D37" w:rsidRPr="00D116A3" w:rsidRDefault="009A2D37" w:rsidP="00696FF5">
      <w:pPr>
        <w:numPr>
          <w:ilvl w:val="0"/>
          <w:numId w:val="1"/>
        </w:numPr>
        <w:spacing w:after="120" w:line="240" w:lineRule="auto"/>
        <w:ind w:left="567" w:right="260" w:hanging="567"/>
        <w:rPr>
          <w:rFonts w:ascii="Arial" w:hAnsi="Arial" w:cs="Arial"/>
          <w:b/>
        </w:rPr>
      </w:pPr>
      <w:r w:rsidRPr="00D116A3">
        <w:rPr>
          <w:rFonts w:ascii="Arial" w:hAnsi="Arial" w:cs="Arial"/>
          <w:b/>
        </w:rPr>
        <w:t>The intended subject specific learning outcomes</w:t>
      </w:r>
      <w:r w:rsidR="00C729D7" w:rsidRPr="00D116A3">
        <w:rPr>
          <w:rFonts w:ascii="Arial" w:hAnsi="Arial" w:cs="Arial"/>
          <w:b/>
        </w:rPr>
        <w:t>.</w:t>
      </w:r>
      <w:r w:rsidR="00C729D7" w:rsidRPr="00D116A3">
        <w:rPr>
          <w:rFonts w:ascii="Arial" w:hAnsi="Arial" w:cs="Arial"/>
          <w:b/>
        </w:rPr>
        <w:br/>
        <w:t>On successfully completing the module students will be able to:</w:t>
      </w:r>
    </w:p>
    <w:p w14:paraId="2AAD5AA8" w14:textId="77777777" w:rsidR="00BC7807" w:rsidRPr="00D116A3" w:rsidRDefault="00BC7807" w:rsidP="00BC7807">
      <w:pPr>
        <w:pStyle w:val="ListParagraph"/>
        <w:numPr>
          <w:ilvl w:val="0"/>
          <w:numId w:val="10"/>
        </w:numPr>
        <w:ind w:right="260"/>
        <w:rPr>
          <w:rFonts w:ascii="Arial" w:hAnsi="Arial" w:cs="Arial"/>
        </w:rPr>
      </w:pPr>
      <w:r w:rsidRPr="00D116A3">
        <w:rPr>
          <w:rFonts w:ascii="Arial" w:hAnsi="Arial" w:cs="Arial"/>
        </w:rPr>
        <w:t>understand the nature of political communication and its centrality in the management of modern politics;</w:t>
      </w:r>
    </w:p>
    <w:p w14:paraId="577BB99E" w14:textId="77777777" w:rsidR="00BC7807" w:rsidRPr="00D116A3" w:rsidRDefault="00BC7807" w:rsidP="00BC7807">
      <w:pPr>
        <w:pStyle w:val="ListParagraph"/>
        <w:numPr>
          <w:ilvl w:val="0"/>
          <w:numId w:val="10"/>
        </w:numPr>
        <w:ind w:right="260"/>
        <w:rPr>
          <w:rFonts w:ascii="Arial" w:hAnsi="Arial" w:cs="Arial"/>
        </w:rPr>
      </w:pPr>
      <w:r w:rsidRPr="00D116A3">
        <w:rPr>
          <w:rFonts w:ascii="Arial" w:hAnsi="Arial" w:cs="Arial"/>
        </w:rPr>
        <w:t>understand and evaluate the relative merits of key theoretical approaches to political communication, including the opportunities and limitations of each approach;</w:t>
      </w:r>
    </w:p>
    <w:p w14:paraId="408CD364" w14:textId="77777777" w:rsidR="00BC7807" w:rsidRPr="00D116A3" w:rsidRDefault="00BC7807" w:rsidP="00BC7807">
      <w:pPr>
        <w:pStyle w:val="ListParagraph"/>
        <w:numPr>
          <w:ilvl w:val="0"/>
          <w:numId w:val="10"/>
        </w:numPr>
        <w:ind w:right="260"/>
        <w:rPr>
          <w:rFonts w:ascii="Arial" w:hAnsi="Arial" w:cs="Arial"/>
        </w:rPr>
      </w:pPr>
      <w:r w:rsidRPr="00D116A3">
        <w:rPr>
          <w:rFonts w:ascii="Arial" w:hAnsi="Arial" w:cs="Arial"/>
        </w:rPr>
        <w:t>become familiar with techniques of political rhetoric; be able to analyse the communication tools used by politicians, lobbyists, and other politically oriented actors; evaluate the ethics of key practices of political communication.</w:t>
      </w:r>
    </w:p>
    <w:p w14:paraId="759679DE" w14:textId="77777777" w:rsidR="00BC7807" w:rsidRPr="00D116A3" w:rsidRDefault="00BC7807" w:rsidP="00BC7807">
      <w:pPr>
        <w:pStyle w:val="ListParagraph"/>
        <w:numPr>
          <w:ilvl w:val="0"/>
          <w:numId w:val="10"/>
        </w:numPr>
        <w:ind w:right="260"/>
        <w:rPr>
          <w:rFonts w:ascii="Arial" w:hAnsi="Arial" w:cs="Arial"/>
        </w:rPr>
      </w:pPr>
      <w:r w:rsidRPr="00D116A3">
        <w:rPr>
          <w:rFonts w:ascii="Arial" w:hAnsi="Arial" w:cs="Arial"/>
        </w:rPr>
        <w:t>understand the nature of political ideologies, propaganda, and the use of spin control in disseminating a political message; understand the debates on free democratic speech in terms of its ethical and normative content;</w:t>
      </w:r>
    </w:p>
    <w:p w14:paraId="28CE31FC" w14:textId="77777777" w:rsidR="00BC7807" w:rsidRPr="00D116A3" w:rsidRDefault="00BC7807" w:rsidP="00BC7807">
      <w:pPr>
        <w:pStyle w:val="ListParagraph"/>
        <w:numPr>
          <w:ilvl w:val="0"/>
          <w:numId w:val="10"/>
        </w:numPr>
        <w:ind w:right="260"/>
        <w:rPr>
          <w:rFonts w:ascii="Arial" w:hAnsi="Arial" w:cs="Arial"/>
        </w:rPr>
      </w:pPr>
      <w:r w:rsidRPr="00D116A3">
        <w:rPr>
          <w:rFonts w:ascii="Arial" w:hAnsi="Arial" w:cs="Arial"/>
        </w:rPr>
        <w:t xml:space="preserve">understand the role of different forms of media in the shaping of the public agenda and how new technologies have affected the communication strategies most commonly used in politics.  </w:t>
      </w:r>
    </w:p>
    <w:p w14:paraId="09605F9A" w14:textId="77777777" w:rsidR="00BC7807" w:rsidRPr="00D116A3" w:rsidRDefault="00BC7807" w:rsidP="00BC7807">
      <w:pPr>
        <w:pStyle w:val="ListParagraph"/>
        <w:numPr>
          <w:ilvl w:val="0"/>
          <w:numId w:val="10"/>
        </w:numPr>
        <w:ind w:right="260"/>
        <w:rPr>
          <w:rFonts w:ascii="Arial" w:hAnsi="Arial" w:cs="Arial"/>
        </w:rPr>
      </w:pPr>
      <w:r w:rsidRPr="00D116A3">
        <w:rPr>
          <w:rFonts w:ascii="Arial" w:hAnsi="Arial" w:cs="Arial"/>
        </w:rPr>
        <w:t>apply theoretical perspectives to the analysis of case studies.</w:t>
      </w:r>
    </w:p>
    <w:p w14:paraId="51403C42" w14:textId="77777777" w:rsidR="00BC7807" w:rsidRPr="00D116A3" w:rsidRDefault="00BC7807" w:rsidP="00C57028">
      <w:pPr>
        <w:spacing w:after="120" w:line="240" w:lineRule="auto"/>
        <w:ind w:left="567" w:right="260"/>
        <w:rPr>
          <w:rFonts w:ascii="Arial" w:hAnsi="Arial" w:cs="Arial"/>
        </w:rPr>
      </w:pPr>
    </w:p>
    <w:p w14:paraId="28549B5A" w14:textId="77777777" w:rsidR="00C729D7" w:rsidRPr="00D116A3" w:rsidRDefault="009A2D37" w:rsidP="00696FF5">
      <w:pPr>
        <w:numPr>
          <w:ilvl w:val="0"/>
          <w:numId w:val="1"/>
        </w:numPr>
        <w:spacing w:after="120" w:line="240" w:lineRule="auto"/>
        <w:ind w:left="567" w:right="260" w:hanging="567"/>
        <w:rPr>
          <w:rFonts w:ascii="Arial" w:hAnsi="Arial" w:cs="Arial"/>
          <w:b/>
        </w:rPr>
      </w:pPr>
      <w:r w:rsidRPr="00D116A3">
        <w:rPr>
          <w:rFonts w:ascii="Arial" w:hAnsi="Arial" w:cs="Arial"/>
          <w:b/>
        </w:rPr>
        <w:lastRenderedPageBreak/>
        <w:t>The intended generic learning outcomes</w:t>
      </w:r>
      <w:r w:rsidR="00C729D7" w:rsidRPr="00D116A3">
        <w:rPr>
          <w:rFonts w:ascii="Arial" w:hAnsi="Arial" w:cs="Arial"/>
          <w:b/>
        </w:rPr>
        <w:t>.</w:t>
      </w:r>
      <w:r w:rsidR="00C729D7" w:rsidRPr="00D116A3">
        <w:rPr>
          <w:rFonts w:ascii="Arial" w:hAnsi="Arial" w:cs="Arial"/>
          <w:b/>
        </w:rPr>
        <w:br/>
        <w:t>On successfully completing the module students will be able to:</w:t>
      </w:r>
    </w:p>
    <w:p w14:paraId="50D88A56" w14:textId="77777777" w:rsidR="006B2C72" w:rsidRPr="00D116A3" w:rsidRDefault="006B2C72" w:rsidP="006B2C72">
      <w:pPr>
        <w:pStyle w:val="Default"/>
        <w:numPr>
          <w:ilvl w:val="0"/>
          <w:numId w:val="11"/>
        </w:numPr>
        <w:spacing w:after="120"/>
        <w:ind w:right="260"/>
        <w:rPr>
          <w:color w:val="auto"/>
          <w:sz w:val="22"/>
          <w:szCs w:val="22"/>
        </w:rPr>
      </w:pPr>
      <w:r w:rsidRPr="00D116A3">
        <w:rPr>
          <w:color w:val="auto"/>
          <w:sz w:val="22"/>
          <w:szCs w:val="22"/>
        </w:rPr>
        <w:t>work with theoretical knowledge and apply theory to practical issues and will have a level of conceptual understanding that will allow them to critically evaluate research, policies, and practices;</w:t>
      </w:r>
    </w:p>
    <w:p w14:paraId="1E3FD964" w14:textId="77777777" w:rsidR="006B2C72" w:rsidRPr="00D116A3" w:rsidRDefault="006B2C72" w:rsidP="006B2C72">
      <w:pPr>
        <w:pStyle w:val="Default"/>
        <w:numPr>
          <w:ilvl w:val="0"/>
          <w:numId w:val="11"/>
        </w:numPr>
        <w:spacing w:after="120"/>
        <w:ind w:right="260"/>
        <w:rPr>
          <w:color w:val="auto"/>
          <w:sz w:val="22"/>
          <w:szCs w:val="22"/>
        </w:rPr>
      </w:pPr>
      <w:r w:rsidRPr="00D116A3">
        <w:rPr>
          <w:color w:val="auto"/>
          <w:sz w:val="22"/>
          <w:szCs w:val="22"/>
        </w:rPr>
        <w:t>be aware of the ethical dimensions of the scholarly work done in their discipline in general as well as in their own work;</w:t>
      </w:r>
    </w:p>
    <w:p w14:paraId="12838422" w14:textId="77777777" w:rsidR="006B2C72" w:rsidRPr="00D116A3" w:rsidRDefault="006B2C72" w:rsidP="006B2C72">
      <w:pPr>
        <w:pStyle w:val="Default"/>
        <w:numPr>
          <w:ilvl w:val="0"/>
          <w:numId w:val="11"/>
        </w:numPr>
        <w:spacing w:after="120"/>
        <w:ind w:right="260"/>
        <w:rPr>
          <w:color w:val="auto"/>
          <w:sz w:val="22"/>
          <w:szCs w:val="22"/>
        </w:rPr>
      </w:pPr>
      <w:r w:rsidRPr="00D116A3">
        <w:rPr>
          <w:color w:val="auto"/>
          <w:sz w:val="22"/>
          <w:szCs w:val="22"/>
        </w:rPr>
        <w:t>undertake analysis of complex, incomplete or contradictory areas of knowledge and make carefully constructed arguments;</w:t>
      </w:r>
    </w:p>
    <w:p w14:paraId="5A70C5AC" w14:textId="77777777" w:rsidR="006B2C72" w:rsidRPr="00D116A3" w:rsidRDefault="006B2C72" w:rsidP="006B2C72">
      <w:pPr>
        <w:pStyle w:val="Default"/>
        <w:numPr>
          <w:ilvl w:val="0"/>
          <w:numId w:val="11"/>
        </w:numPr>
        <w:spacing w:after="120"/>
        <w:ind w:right="260"/>
        <w:rPr>
          <w:color w:val="auto"/>
          <w:sz w:val="22"/>
          <w:szCs w:val="22"/>
        </w:rPr>
      </w:pPr>
      <w:r w:rsidRPr="00D116A3">
        <w:rPr>
          <w:color w:val="auto"/>
          <w:sz w:val="22"/>
          <w:szCs w:val="22"/>
        </w:rPr>
        <w:t>be reflective and self-critical in their work and will have independent learning ability required for further study or professional work;</w:t>
      </w:r>
    </w:p>
    <w:p w14:paraId="335C2F9A" w14:textId="77777777" w:rsidR="006B2C72" w:rsidRPr="00D116A3" w:rsidRDefault="006B2C72" w:rsidP="006B2C72">
      <w:pPr>
        <w:pStyle w:val="Default"/>
        <w:numPr>
          <w:ilvl w:val="0"/>
          <w:numId w:val="11"/>
        </w:numPr>
        <w:spacing w:after="120"/>
        <w:ind w:right="260"/>
        <w:rPr>
          <w:color w:val="auto"/>
          <w:sz w:val="22"/>
          <w:szCs w:val="22"/>
        </w:rPr>
      </w:pPr>
      <w:r w:rsidRPr="00D116A3">
        <w:rPr>
          <w:color w:val="auto"/>
          <w:sz w:val="22"/>
          <w:szCs w:val="22"/>
        </w:rPr>
        <w:t>use the internet, bibliographic search engines, online resources, and effectively conduct research</w:t>
      </w:r>
    </w:p>
    <w:p w14:paraId="729AF1CC" w14:textId="77777777" w:rsidR="009A2D37" w:rsidRPr="00D116A3" w:rsidRDefault="006B2C72" w:rsidP="006B2C72">
      <w:pPr>
        <w:pStyle w:val="Default"/>
        <w:numPr>
          <w:ilvl w:val="0"/>
          <w:numId w:val="11"/>
        </w:numPr>
        <w:spacing w:after="120"/>
        <w:ind w:right="260"/>
        <w:rPr>
          <w:color w:val="auto"/>
          <w:sz w:val="22"/>
          <w:szCs w:val="22"/>
        </w:rPr>
      </w:pPr>
      <w:r w:rsidRPr="00D116A3">
        <w:rPr>
          <w:color w:val="auto"/>
          <w:sz w:val="22"/>
          <w:szCs w:val="22"/>
        </w:rPr>
        <w:t>engage in academic and professional communication with others.</w:t>
      </w:r>
    </w:p>
    <w:p w14:paraId="3D3B0A8F" w14:textId="77777777" w:rsidR="006B2C72" w:rsidRPr="00D116A3" w:rsidRDefault="006B2C72" w:rsidP="006B2C72">
      <w:pPr>
        <w:pStyle w:val="Default"/>
        <w:spacing w:after="120"/>
        <w:ind w:left="720" w:right="260"/>
        <w:rPr>
          <w:color w:val="auto"/>
          <w:sz w:val="22"/>
          <w:szCs w:val="22"/>
        </w:rPr>
      </w:pPr>
    </w:p>
    <w:p w14:paraId="1D10D5B6" w14:textId="77777777" w:rsidR="009A2D37" w:rsidRPr="00D116A3" w:rsidRDefault="009A2D37"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A synopsis of the curriculum</w:t>
      </w:r>
    </w:p>
    <w:p w14:paraId="29E35EB7" w14:textId="77777777" w:rsidR="009A2D37" w:rsidRPr="00D116A3" w:rsidRDefault="006B2C72" w:rsidP="006B2C72">
      <w:pPr>
        <w:spacing w:after="120" w:line="240" w:lineRule="auto"/>
        <w:ind w:left="567" w:right="260"/>
        <w:rPr>
          <w:rFonts w:ascii="Arial" w:hAnsi="Arial" w:cs="Arial"/>
          <w:iCs/>
        </w:rPr>
      </w:pPr>
      <w:r w:rsidRPr="00D116A3">
        <w:rPr>
          <w:rFonts w:ascii="Arial" w:hAnsi="Arial" w:cs="Arial"/>
          <w:iCs/>
        </w:rPr>
        <w:t>Political communication is all that happens when people interact in a political context -- that is, when the ‘rules of the game’ of collective life are being challenged and settled; political communication takes place even if that interaction is done badly and in poor taste, including when actors ‘mis-communicate’, or don’t say a word.  Most commonly, the term describes the interplay among political actors as well as between political actors and publics. Whatever forms it takes -- oral, visual, or written – it engages a process of affective as well as cognitive mobilisation of ideas, feelings as well as facts, meant not simply to inform, but above all -- to persuade. Political Communication as an academic field of study has a double commitment. First – to introduce to students the tools typically engaged in political communication as an activity (rhetorical devises, forms of framing, agenda-setting, political marketing techniques, crafting of communication strategies); second – to develop skills in the analysis of the process and outcomes of political communication (content analysis, discourse analysis). And this is what this module will do, as long as the students take ownership of that process of learning and plunge with hearts and minds into the ambition to communicate better and to understand communication better.</w:t>
      </w:r>
    </w:p>
    <w:p w14:paraId="12B563C8" w14:textId="77777777" w:rsidR="006B2C72" w:rsidRPr="00D116A3" w:rsidRDefault="006B2C72" w:rsidP="006B2C72">
      <w:pPr>
        <w:spacing w:after="120" w:line="240" w:lineRule="auto"/>
        <w:ind w:left="567" w:right="260"/>
        <w:jc w:val="both"/>
        <w:rPr>
          <w:rFonts w:ascii="Arial" w:hAnsi="Arial" w:cs="Arial"/>
          <w:b/>
        </w:rPr>
      </w:pPr>
    </w:p>
    <w:p w14:paraId="53C1A634" w14:textId="77777777" w:rsidR="009A2D37" w:rsidRPr="00D116A3" w:rsidRDefault="00883204"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Reading l</w:t>
      </w:r>
      <w:r w:rsidR="009A2D37" w:rsidRPr="00D116A3">
        <w:rPr>
          <w:rFonts w:ascii="Arial" w:hAnsi="Arial" w:cs="Arial"/>
          <w:b/>
        </w:rPr>
        <w:t xml:space="preserve">ist </w:t>
      </w:r>
      <w:r w:rsidR="00274ED7" w:rsidRPr="00D116A3">
        <w:rPr>
          <w:rFonts w:ascii="Arial" w:hAnsi="Arial" w:cs="Arial"/>
          <w:b/>
        </w:rPr>
        <w:t>(Indicative list, current at time of publication. Reading lists will be published annually)</w:t>
      </w:r>
    </w:p>
    <w:p w14:paraId="4711FBB9" w14:textId="77777777" w:rsidR="009A2D37" w:rsidRPr="00D116A3" w:rsidRDefault="006B2C72" w:rsidP="006B2C72">
      <w:pPr>
        <w:pStyle w:val="ListParagraph"/>
        <w:numPr>
          <w:ilvl w:val="0"/>
          <w:numId w:val="12"/>
        </w:numPr>
        <w:spacing w:after="120" w:line="240" w:lineRule="auto"/>
        <w:ind w:right="260"/>
        <w:jc w:val="both"/>
        <w:rPr>
          <w:rFonts w:ascii="Arial" w:hAnsi="Arial" w:cs="Arial"/>
          <w:b/>
        </w:rPr>
      </w:pPr>
      <w:r w:rsidRPr="00D116A3">
        <w:rPr>
          <w:rFonts w:ascii="Arial" w:hAnsi="Arial" w:cs="Arial"/>
        </w:rPr>
        <w:t>Azmanova, A. 2012. The Scandal of Reason: A Critical Theory of Political Judgment. Columbia University Press, 2012</w:t>
      </w:r>
    </w:p>
    <w:p w14:paraId="17F2B217" w14:textId="77777777" w:rsidR="006B2C72" w:rsidRPr="00D116A3" w:rsidRDefault="006B2C72" w:rsidP="006B2C72">
      <w:pPr>
        <w:pStyle w:val="ListParagraph"/>
        <w:numPr>
          <w:ilvl w:val="0"/>
          <w:numId w:val="12"/>
        </w:numPr>
        <w:spacing w:after="120" w:line="240" w:lineRule="auto"/>
        <w:ind w:right="260"/>
        <w:jc w:val="both"/>
        <w:rPr>
          <w:rFonts w:ascii="Arial" w:hAnsi="Arial" w:cs="Arial"/>
        </w:rPr>
      </w:pPr>
      <w:r w:rsidRPr="00D116A3">
        <w:rPr>
          <w:rFonts w:ascii="Arial" w:hAnsi="Arial" w:cs="Arial"/>
        </w:rPr>
        <w:t>Keith, W. and Lundberg, Ch. (2008), The Essential Guide to Rhetoric. Bedford/St Martins Publishers</w:t>
      </w:r>
    </w:p>
    <w:p w14:paraId="54A6D394" w14:textId="77777777" w:rsidR="006B2C72" w:rsidRPr="00D116A3" w:rsidRDefault="006B2C72" w:rsidP="006B2C72">
      <w:pPr>
        <w:pStyle w:val="ListParagraph"/>
        <w:numPr>
          <w:ilvl w:val="0"/>
          <w:numId w:val="12"/>
        </w:numPr>
        <w:spacing w:after="120" w:line="240" w:lineRule="auto"/>
        <w:ind w:right="260"/>
        <w:jc w:val="both"/>
        <w:rPr>
          <w:rFonts w:ascii="Arial" w:hAnsi="Arial" w:cs="Arial"/>
        </w:rPr>
      </w:pPr>
      <w:r w:rsidRPr="00D116A3">
        <w:rPr>
          <w:rFonts w:ascii="Arial" w:hAnsi="Arial" w:cs="Arial"/>
        </w:rPr>
        <w:t>Lilleker, Darren G. ( 2007) Key Concepts in Political Communication, Sage Publications</w:t>
      </w:r>
    </w:p>
    <w:p w14:paraId="1F0FA996" w14:textId="77777777" w:rsidR="006B2C72" w:rsidRPr="00D116A3" w:rsidRDefault="006B2C72" w:rsidP="006B2C72">
      <w:pPr>
        <w:pStyle w:val="ListParagraph"/>
        <w:numPr>
          <w:ilvl w:val="0"/>
          <w:numId w:val="12"/>
        </w:numPr>
        <w:spacing w:after="120" w:line="240" w:lineRule="auto"/>
        <w:ind w:right="260"/>
        <w:jc w:val="both"/>
        <w:rPr>
          <w:rFonts w:ascii="Arial" w:hAnsi="Arial" w:cs="Arial"/>
        </w:rPr>
      </w:pPr>
      <w:r w:rsidRPr="00D116A3">
        <w:rPr>
          <w:rFonts w:ascii="Arial" w:hAnsi="Arial" w:cs="Arial"/>
        </w:rPr>
        <w:t>McNair, Brian (2011), 5th Edition, An Introduction to Political Communication, Routledge</w:t>
      </w:r>
    </w:p>
    <w:p w14:paraId="36E9AAA5" w14:textId="77777777" w:rsidR="006B2C72" w:rsidRPr="00D116A3" w:rsidRDefault="006B2C72" w:rsidP="006B2C72">
      <w:pPr>
        <w:pStyle w:val="ListParagraph"/>
        <w:numPr>
          <w:ilvl w:val="0"/>
          <w:numId w:val="12"/>
        </w:numPr>
        <w:spacing w:after="120" w:line="240" w:lineRule="auto"/>
        <w:ind w:right="260"/>
        <w:jc w:val="both"/>
        <w:rPr>
          <w:rFonts w:ascii="Arial" w:hAnsi="Arial" w:cs="Arial"/>
        </w:rPr>
      </w:pPr>
      <w:r w:rsidRPr="00D116A3">
        <w:rPr>
          <w:rFonts w:ascii="Arial" w:hAnsi="Arial" w:cs="Arial"/>
        </w:rPr>
        <w:t>Wodak and Meyer (2013). Methods of Critical Discourse Analysis, Sage, 2nd Edition.</w:t>
      </w:r>
    </w:p>
    <w:p w14:paraId="3D445CE6" w14:textId="77777777" w:rsidR="00300435" w:rsidRPr="00D116A3" w:rsidRDefault="00300435" w:rsidP="00300435">
      <w:pPr>
        <w:pStyle w:val="ListParagraph"/>
        <w:numPr>
          <w:ilvl w:val="0"/>
          <w:numId w:val="12"/>
        </w:numPr>
        <w:spacing w:after="120" w:line="240" w:lineRule="auto"/>
        <w:ind w:right="260"/>
        <w:jc w:val="both"/>
        <w:rPr>
          <w:rFonts w:ascii="Arial" w:hAnsi="Arial" w:cs="Arial"/>
        </w:rPr>
      </w:pPr>
      <w:r w:rsidRPr="00D116A3">
        <w:rPr>
          <w:rFonts w:ascii="Arial" w:hAnsi="Arial" w:cs="Arial"/>
        </w:rPr>
        <w:t>Wodak, Ruth. 2013. Right-wing populism in Europe politics and discourse (London : Bloomsbury)</w:t>
      </w:r>
    </w:p>
    <w:p w14:paraId="02ACBF0C" w14:textId="77777777" w:rsidR="00300435" w:rsidRPr="00D116A3" w:rsidRDefault="00300435" w:rsidP="00300435">
      <w:pPr>
        <w:spacing w:after="120" w:line="240" w:lineRule="auto"/>
        <w:ind w:right="260"/>
        <w:jc w:val="both"/>
        <w:rPr>
          <w:rFonts w:ascii="Arial" w:hAnsi="Arial" w:cs="Arial"/>
          <w:b/>
        </w:rPr>
      </w:pPr>
    </w:p>
    <w:p w14:paraId="3829DA85" w14:textId="77777777" w:rsidR="00883204" w:rsidRPr="00D116A3" w:rsidRDefault="009A2D37" w:rsidP="00696FF5">
      <w:pPr>
        <w:numPr>
          <w:ilvl w:val="0"/>
          <w:numId w:val="1"/>
        </w:numPr>
        <w:spacing w:after="120" w:line="240" w:lineRule="auto"/>
        <w:ind w:left="567" w:right="260" w:hanging="567"/>
        <w:rPr>
          <w:rFonts w:ascii="Arial" w:hAnsi="Arial" w:cs="Arial"/>
          <w:iCs/>
        </w:rPr>
      </w:pPr>
      <w:r w:rsidRPr="00D116A3">
        <w:rPr>
          <w:rFonts w:ascii="Arial" w:hAnsi="Arial" w:cs="Arial"/>
          <w:b/>
        </w:rPr>
        <w:t>Learning</w:t>
      </w:r>
      <w:r w:rsidR="00883204" w:rsidRPr="00D116A3">
        <w:rPr>
          <w:rFonts w:ascii="Arial" w:hAnsi="Arial" w:cs="Arial"/>
          <w:b/>
        </w:rPr>
        <w:t xml:space="preserve"> and t</w:t>
      </w:r>
      <w:r w:rsidR="006F3F8B" w:rsidRPr="00D116A3">
        <w:rPr>
          <w:rFonts w:ascii="Arial" w:hAnsi="Arial" w:cs="Arial"/>
          <w:b/>
        </w:rPr>
        <w:t>eaching m</w:t>
      </w:r>
      <w:r w:rsidRPr="00D116A3">
        <w:rPr>
          <w:rFonts w:ascii="Arial" w:hAnsi="Arial" w:cs="Arial"/>
          <w:b/>
        </w:rPr>
        <w:t>ethods</w:t>
      </w:r>
    </w:p>
    <w:p w14:paraId="38B0EBC6" w14:textId="77777777" w:rsidR="009A2D37" w:rsidRPr="00D116A3" w:rsidRDefault="00C57028" w:rsidP="00696FF5">
      <w:pPr>
        <w:spacing w:after="120" w:line="240" w:lineRule="auto"/>
        <w:ind w:left="567" w:right="260"/>
        <w:jc w:val="both"/>
        <w:rPr>
          <w:rFonts w:ascii="Arial" w:hAnsi="Arial" w:cs="Arial"/>
          <w:iCs/>
        </w:rPr>
      </w:pPr>
      <w:r w:rsidRPr="00D116A3">
        <w:rPr>
          <w:rFonts w:ascii="Arial" w:hAnsi="Arial" w:cs="Arial"/>
          <w:iCs/>
        </w:rPr>
        <w:t>Total contact hours:</w:t>
      </w:r>
      <w:r w:rsidR="00300435" w:rsidRPr="00D116A3">
        <w:rPr>
          <w:rFonts w:ascii="Arial" w:hAnsi="Arial" w:cs="Arial"/>
          <w:iCs/>
        </w:rPr>
        <w:t xml:space="preserve"> 24</w:t>
      </w:r>
    </w:p>
    <w:p w14:paraId="7651D209" w14:textId="77777777" w:rsidR="00C57028" w:rsidRPr="00D116A3" w:rsidRDefault="00C57028" w:rsidP="00C57028">
      <w:pPr>
        <w:spacing w:after="120" w:line="240" w:lineRule="auto"/>
        <w:ind w:left="567" w:right="260"/>
        <w:jc w:val="both"/>
        <w:rPr>
          <w:rFonts w:ascii="Arial" w:hAnsi="Arial" w:cs="Arial"/>
          <w:iCs/>
        </w:rPr>
      </w:pPr>
      <w:r w:rsidRPr="00D116A3">
        <w:rPr>
          <w:rFonts w:ascii="Arial" w:hAnsi="Arial" w:cs="Arial"/>
          <w:iCs/>
        </w:rPr>
        <w:lastRenderedPageBreak/>
        <w:t>Private study hours:</w:t>
      </w:r>
      <w:r w:rsidR="00300435" w:rsidRPr="00D116A3">
        <w:rPr>
          <w:rFonts w:ascii="Arial" w:hAnsi="Arial" w:cs="Arial"/>
          <w:iCs/>
        </w:rPr>
        <w:t xml:space="preserve"> 176</w:t>
      </w:r>
    </w:p>
    <w:p w14:paraId="3BF38B92" w14:textId="77777777" w:rsidR="00C57028" w:rsidRPr="00D116A3" w:rsidRDefault="00C57028" w:rsidP="00C57028">
      <w:pPr>
        <w:spacing w:after="120" w:line="240" w:lineRule="auto"/>
        <w:ind w:left="567" w:right="260"/>
        <w:jc w:val="both"/>
        <w:rPr>
          <w:rFonts w:ascii="Arial" w:hAnsi="Arial" w:cs="Arial"/>
          <w:iCs/>
        </w:rPr>
      </w:pPr>
      <w:r w:rsidRPr="00D116A3">
        <w:rPr>
          <w:rFonts w:ascii="Arial" w:hAnsi="Arial" w:cs="Arial"/>
          <w:iCs/>
        </w:rPr>
        <w:t>Total study hours:</w:t>
      </w:r>
      <w:r w:rsidR="00300435" w:rsidRPr="00D116A3">
        <w:rPr>
          <w:rFonts w:ascii="Arial" w:hAnsi="Arial" w:cs="Arial"/>
          <w:iCs/>
        </w:rPr>
        <w:t xml:space="preserve"> 200</w:t>
      </w:r>
    </w:p>
    <w:p w14:paraId="093E33E3" w14:textId="77777777" w:rsidR="009A2D37" w:rsidRPr="00D116A3" w:rsidRDefault="009A2D37" w:rsidP="00302082">
      <w:pPr>
        <w:spacing w:after="120" w:line="240" w:lineRule="auto"/>
        <w:ind w:left="426" w:right="260"/>
        <w:rPr>
          <w:rFonts w:ascii="Arial" w:hAnsi="Arial" w:cs="Arial"/>
          <w:iCs/>
        </w:rPr>
      </w:pPr>
    </w:p>
    <w:p w14:paraId="325948C2" w14:textId="77777777" w:rsidR="00883204" w:rsidRPr="00D116A3" w:rsidRDefault="00EF4933" w:rsidP="00696FF5">
      <w:pPr>
        <w:numPr>
          <w:ilvl w:val="0"/>
          <w:numId w:val="1"/>
        </w:numPr>
        <w:spacing w:after="120" w:line="240" w:lineRule="auto"/>
        <w:ind w:left="567" w:right="260" w:hanging="567"/>
        <w:rPr>
          <w:rFonts w:ascii="Arial" w:hAnsi="Arial" w:cs="Arial"/>
          <w:iCs/>
        </w:rPr>
      </w:pPr>
      <w:r w:rsidRPr="00D116A3">
        <w:rPr>
          <w:rFonts w:ascii="Arial" w:hAnsi="Arial" w:cs="Arial"/>
          <w:b/>
        </w:rPr>
        <w:t>Assessment methods</w:t>
      </w:r>
    </w:p>
    <w:p w14:paraId="26490448" w14:textId="77777777" w:rsidR="00696FF5" w:rsidRPr="00D116A3" w:rsidRDefault="00696FF5" w:rsidP="00696FF5">
      <w:pPr>
        <w:pStyle w:val="ListParagraph"/>
        <w:numPr>
          <w:ilvl w:val="1"/>
          <w:numId w:val="9"/>
        </w:numPr>
        <w:spacing w:after="120"/>
        <w:ind w:left="567" w:hanging="567"/>
        <w:rPr>
          <w:rFonts w:ascii="Arial" w:hAnsi="Arial" w:cs="Arial"/>
          <w:iCs/>
        </w:rPr>
      </w:pPr>
      <w:r w:rsidRPr="00D116A3">
        <w:rPr>
          <w:rFonts w:ascii="Arial" w:hAnsi="Arial" w:cs="Arial"/>
          <w:iCs/>
        </w:rPr>
        <w:t>Main assessment methods</w:t>
      </w:r>
    </w:p>
    <w:p w14:paraId="04EE38C8" w14:textId="7A16FFA6" w:rsidR="004607FD" w:rsidRPr="00D116A3" w:rsidRDefault="004607FD" w:rsidP="004607FD">
      <w:pPr>
        <w:spacing w:after="120" w:line="240" w:lineRule="auto"/>
        <w:ind w:left="567" w:right="260"/>
        <w:jc w:val="both"/>
        <w:rPr>
          <w:rFonts w:ascii="Arial" w:hAnsi="Arial" w:cs="Arial"/>
          <w:iCs/>
        </w:rPr>
      </w:pPr>
      <w:r w:rsidRPr="00D116A3">
        <w:rPr>
          <w:rFonts w:ascii="Arial" w:hAnsi="Arial" w:cs="Arial"/>
          <w:iCs/>
        </w:rPr>
        <w:t>Draft Communication Plan (20%)</w:t>
      </w:r>
    </w:p>
    <w:p w14:paraId="5F5A6C81" w14:textId="43454E06" w:rsidR="004607FD" w:rsidRPr="00D116A3" w:rsidRDefault="004607FD" w:rsidP="004607FD">
      <w:pPr>
        <w:spacing w:after="120" w:line="240" w:lineRule="auto"/>
        <w:ind w:left="567" w:right="260"/>
        <w:jc w:val="both"/>
        <w:rPr>
          <w:rFonts w:ascii="Arial" w:hAnsi="Arial" w:cs="Arial"/>
          <w:iCs/>
        </w:rPr>
      </w:pPr>
      <w:r w:rsidRPr="00D116A3">
        <w:rPr>
          <w:rFonts w:ascii="Arial" w:hAnsi="Arial" w:cs="Arial"/>
          <w:iCs/>
        </w:rPr>
        <w:t>Case study (30%)</w:t>
      </w:r>
    </w:p>
    <w:p w14:paraId="54CF053C" w14:textId="2E9110D1" w:rsidR="004607FD" w:rsidRPr="00D116A3" w:rsidRDefault="004607FD" w:rsidP="004607FD">
      <w:pPr>
        <w:spacing w:after="120" w:line="240" w:lineRule="auto"/>
        <w:ind w:left="567" w:right="260"/>
        <w:jc w:val="both"/>
        <w:rPr>
          <w:rFonts w:ascii="Arial" w:hAnsi="Arial" w:cs="Arial"/>
          <w:iCs/>
        </w:rPr>
      </w:pPr>
      <w:r w:rsidRPr="00D116A3">
        <w:rPr>
          <w:rFonts w:ascii="Arial" w:hAnsi="Arial" w:cs="Arial"/>
          <w:iCs/>
        </w:rPr>
        <w:t>Essay, 3500 words (50%)</w:t>
      </w:r>
    </w:p>
    <w:p w14:paraId="67C7C8DE" w14:textId="77777777" w:rsidR="006043FC" w:rsidRPr="00D116A3" w:rsidRDefault="006043FC" w:rsidP="00302082">
      <w:pPr>
        <w:spacing w:after="120" w:line="240" w:lineRule="auto"/>
        <w:ind w:left="426" w:right="260"/>
        <w:rPr>
          <w:rFonts w:ascii="Arial" w:hAnsi="Arial" w:cs="Arial"/>
          <w:b/>
          <w:iCs/>
        </w:rPr>
      </w:pPr>
    </w:p>
    <w:p w14:paraId="7671DDCA" w14:textId="77777777" w:rsidR="00696FF5" w:rsidRPr="00D116A3" w:rsidRDefault="00696FF5" w:rsidP="00696FF5">
      <w:pPr>
        <w:spacing w:after="120"/>
        <w:ind w:left="567" w:hanging="567"/>
        <w:rPr>
          <w:rFonts w:ascii="Arial" w:hAnsi="Arial" w:cs="Arial"/>
          <w:iCs/>
        </w:rPr>
      </w:pPr>
      <w:r w:rsidRPr="00D116A3">
        <w:rPr>
          <w:rFonts w:ascii="Arial" w:hAnsi="Arial" w:cs="Arial"/>
          <w:iCs/>
        </w:rPr>
        <w:t>13.2</w:t>
      </w:r>
      <w:r w:rsidRPr="00D116A3">
        <w:rPr>
          <w:rFonts w:ascii="Arial" w:hAnsi="Arial" w:cs="Arial"/>
          <w:iCs/>
        </w:rPr>
        <w:tab/>
        <w:t xml:space="preserve">Reassessment methods </w:t>
      </w:r>
    </w:p>
    <w:p w14:paraId="771174D2" w14:textId="77777777" w:rsidR="004607FD" w:rsidRPr="00D116A3" w:rsidRDefault="004607FD" w:rsidP="004607FD">
      <w:pPr>
        <w:spacing w:after="120" w:line="240" w:lineRule="auto"/>
        <w:ind w:left="567" w:right="260"/>
        <w:jc w:val="both"/>
        <w:rPr>
          <w:rFonts w:ascii="Arial" w:hAnsi="Arial" w:cs="Arial"/>
          <w:b/>
          <w:iCs/>
        </w:rPr>
      </w:pPr>
      <w:r w:rsidRPr="00D116A3">
        <w:rPr>
          <w:rFonts w:ascii="Arial" w:hAnsi="Arial" w:cs="Arial"/>
          <w:iCs/>
        </w:rPr>
        <w:t xml:space="preserve">Reassessment instrument: 100% coursework </w:t>
      </w:r>
    </w:p>
    <w:p w14:paraId="54815217" w14:textId="77777777" w:rsidR="00696FF5" w:rsidRPr="00D116A3" w:rsidRDefault="00696FF5" w:rsidP="00302082">
      <w:pPr>
        <w:spacing w:after="120" w:line="240" w:lineRule="auto"/>
        <w:ind w:left="426" w:right="260"/>
        <w:rPr>
          <w:rFonts w:ascii="Arial" w:hAnsi="Arial" w:cs="Arial"/>
          <w:b/>
          <w:iCs/>
        </w:rPr>
      </w:pPr>
    </w:p>
    <w:p w14:paraId="003712FA" w14:textId="77777777" w:rsidR="00274ED7" w:rsidRPr="00D116A3" w:rsidRDefault="006F3F8B" w:rsidP="00696FF5">
      <w:pPr>
        <w:numPr>
          <w:ilvl w:val="0"/>
          <w:numId w:val="1"/>
        </w:numPr>
        <w:spacing w:after="120" w:line="240" w:lineRule="auto"/>
        <w:ind w:left="567" w:right="261" w:hanging="567"/>
        <w:jc w:val="both"/>
        <w:rPr>
          <w:rFonts w:ascii="Arial" w:hAnsi="Arial" w:cs="Arial"/>
          <w:b/>
          <w:iCs/>
        </w:rPr>
      </w:pPr>
      <w:r w:rsidRPr="00D116A3">
        <w:rPr>
          <w:rFonts w:ascii="Arial" w:hAnsi="Arial" w:cs="Arial"/>
          <w:b/>
          <w:iCs/>
        </w:rPr>
        <w:t xml:space="preserve">Map of </w:t>
      </w:r>
      <w:r w:rsidR="00883204" w:rsidRPr="00D116A3">
        <w:rPr>
          <w:rFonts w:ascii="Arial" w:hAnsi="Arial" w:cs="Arial"/>
          <w:b/>
          <w:iCs/>
        </w:rPr>
        <w:t xml:space="preserve">module learning outcomes </w:t>
      </w:r>
      <w:r w:rsidR="00B30E07" w:rsidRPr="00D116A3">
        <w:rPr>
          <w:rFonts w:ascii="Arial" w:hAnsi="Arial" w:cs="Arial"/>
          <w:b/>
          <w:iCs/>
        </w:rPr>
        <w:t>(sections 8 &amp; 9)</w:t>
      </w:r>
      <w:r w:rsidR="00883204" w:rsidRPr="00D116A3">
        <w:rPr>
          <w:rFonts w:ascii="Arial" w:hAnsi="Arial" w:cs="Arial"/>
          <w:b/>
          <w:iCs/>
        </w:rPr>
        <w:t xml:space="preserve"> to l</w:t>
      </w:r>
      <w:r w:rsidRPr="00D116A3">
        <w:rPr>
          <w:rFonts w:ascii="Arial" w:hAnsi="Arial" w:cs="Arial"/>
          <w:b/>
          <w:iCs/>
        </w:rPr>
        <w:t>earning</w:t>
      </w:r>
      <w:r w:rsidR="00B30E07" w:rsidRPr="00D116A3">
        <w:rPr>
          <w:rFonts w:ascii="Arial" w:hAnsi="Arial" w:cs="Arial"/>
          <w:b/>
          <w:iCs/>
        </w:rPr>
        <w:t xml:space="preserve"> and </w:t>
      </w:r>
      <w:r w:rsidR="00883204" w:rsidRPr="00D116A3">
        <w:rPr>
          <w:rFonts w:ascii="Arial" w:hAnsi="Arial" w:cs="Arial"/>
          <w:b/>
          <w:iCs/>
        </w:rPr>
        <w:t>teaching m</w:t>
      </w:r>
      <w:r w:rsidR="00B30E07" w:rsidRPr="00D116A3">
        <w:rPr>
          <w:rFonts w:ascii="Arial" w:hAnsi="Arial" w:cs="Arial"/>
          <w:b/>
          <w:iCs/>
        </w:rPr>
        <w:t>ethods (section12</w:t>
      </w:r>
      <w:r w:rsidRPr="00D116A3">
        <w:rPr>
          <w:rFonts w:ascii="Arial" w:hAnsi="Arial" w:cs="Arial"/>
          <w:b/>
          <w:iCs/>
        </w:rPr>
        <w:t>) and m</w:t>
      </w:r>
      <w:r w:rsidR="00883204" w:rsidRPr="00D116A3">
        <w:rPr>
          <w:rFonts w:ascii="Arial" w:hAnsi="Arial" w:cs="Arial"/>
          <w:b/>
          <w:iCs/>
        </w:rPr>
        <w:t>ethods of a</w:t>
      </w:r>
      <w:r w:rsidR="00B30E07" w:rsidRPr="00D116A3">
        <w:rPr>
          <w:rFonts w:ascii="Arial" w:hAnsi="Arial" w:cs="Arial"/>
          <w:b/>
          <w:iCs/>
        </w:rPr>
        <w:t>ssessment (section 13</w:t>
      </w:r>
      <w:r w:rsidR="00EF4933" w:rsidRPr="00D116A3">
        <w:rPr>
          <w:rFonts w:ascii="Arial" w:hAnsi="Arial" w:cs="Arial"/>
          <w:b/>
          <w:iCs/>
        </w:rPr>
        <w:t>)</w:t>
      </w:r>
    </w:p>
    <w:p w14:paraId="2FF21AD6" w14:textId="4CC0954C" w:rsidR="00C57028" w:rsidRPr="00D116A3" w:rsidRDefault="00C57028" w:rsidP="00C57028">
      <w:pPr>
        <w:spacing w:after="120" w:line="240" w:lineRule="auto"/>
        <w:ind w:left="567" w:right="261"/>
        <w:jc w:val="both"/>
        <w:rPr>
          <w:rFonts w:ascii="Arial" w:hAnsi="Arial" w:cs="Arial"/>
          <w:iCs/>
        </w:rPr>
      </w:pPr>
    </w:p>
    <w:tbl>
      <w:tblPr>
        <w:tblStyle w:val="TableGrid"/>
        <w:tblW w:w="8965"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gridCol w:w="709"/>
      </w:tblGrid>
      <w:tr w:rsidR="00C57028" w:rsidRPr="00D116A3" w14:paraId="22B9FD2C" w14:textId="77777777" w:rsidTr="00CB4EAA">
        <w:trPr>
          <w:jc w:val="center"/>
        </w:trPr>
        <w:tc>
          <w:tcPr>
            <w:tcW w:w="2019" w:type="dxa"/>
            <w:shd w:val="clear" w:color="auto" w:fill="D9D9D9" w:themeFill="background1" w:themeFillShade="D9"/>
          </w:tcPr>
          <w:p w14:paraId="75FC503E" w14:textId="77777777" w:rsidR="00C57028" w:rsidRPr="00D116A3" w:rsidRDefault="00C57028" w:rsidP="00302082">
            <w:pPr>
              <w:spacing w:after="120"/>
              <w:ind w:left="33"/>
              <w:rPr>
                <w:rFonts w:ascii="Arial" w:hAnsi="Arial" w:cs="Arial"/>
                <w:b/>
              </w:rPr>
            </w:pPr>
            <w:r w:rsidRPr="00D116A3">
              <w:rPr>
                <w:rFonts w:ascii="Arial" w:hAnsi="Arial" w:cs="Arial"/>
                <w:b/>
              </w:rPr>
              <w:t>Module learning outcome</w:t>
            </w:r>
          </w:p>
        </w:tc>
        <w:tc>
          <w:tcPr>
            <w:tcW w:w="567" w:type="dxa"/>
          </w:tcPr>
          <w:p w14:paraId="6B9F45D2" w14:textId="77777777" w:rsidR="00C57028" w:rsidRPr="00D116A3" w:rsidRDefault="00C57028" w:rsidP="00302082">
            <w:pPr>
              <w:spacing w:after="120"/>
              <w:rPr>
                <w:rFonts w:ascii="Arial" w:hAnsi="Arial" w:cs="Arial"/>
              </w:rPr>
            </w:pPr>
            <w:r w:rsidRPr="00D116A3">
              <w:rPr>
                <w:rFonts w:ascii="Arial" w:hAnsi="Arial" w:cs="Arial"/>
              </w:rPr>
              <w:t>8.1</w:t>
            </w:r>
          </w:p>
        </w:tc>
        <w:tc>
          <w:tcPr>
            <w:tcW w:w="567" w:type="dxa"/>
          </w:tcPr>
          <w:p w14:paraId="58466753" w14:textId="77777777" w:rsidR="00C57028" w:rsidRPr="00D116A3" w:rsidRDefault="00C57028" w:rsidP="00302082">
            <w:pPr>
              <w:spacing w:after="120"/>
              <w:rPr>
                <w:rFonts w:ascii="Arial" w:hAnsi="Arial" w:cs="Arial"/>
              </w:rPr>
            </w:pPr>
            <w:r w:rsidRPr="00D116A3">
              <w:rPr>
                <w:rFonts w:ascii="Arial" w:hAnsi="Arial" w:cs="Arial"/>
              </w:rPr>
              <w:t>8.2</w:t>
            </w:r>
          </w:p>
        </w:tc>
        <w:tc>
          <w:tcPr>
            <w:tcW w:w="567" w:type="dxa"/>
          </w:tcPr>
          <w:p w14:paraId="1FF6B37F" w14:textId="77777777" w:rsidR="00C57028" w:rsidRPr="00D116A3" w:rsidRDefault="00C57028" w:rsidP="00302082">
            <w:pPr>
              <w:spacing w:after="120"/>
              <w:rPr>
                <w:rFonts w:ascii="Arial" w:hAnsi="Arial" w:cs="Arial"/>
              </w:rPr>
            </w:pPr>
            <w:r w:rsidRPr="00D116A3">
              <w:rPr>
                <w:rFonts w:ascii="Arial" w:hAnsi="Arial" w:cs="Arial"/>
              </w:rPr>
              <w:t>8.3</w:t>
            </w:r>
          </w:p>
        </w:tc>
        <w:tc>
          <w:tcPr>
            <w:tcW w:w="567" w:type="dxa"/>
          </w:tcPr>
          <w:p w14:paraId="5650C888" w14:textId="77777777" w:rsidR="00C57028" w:rsidRPr="00D116A3" w:rsidRDefault="00C57028" w:rsidP="00302082">
            <w:pPr>
              <w:spacing w:after="120"/>
              <w:rPr>
                <w:rFonts w:ascii="Arial" w:hAnsi="Arial" w:cs="Arial"/>
              </w:rPr>
            </w:pPr>
            <w:r w:rsidRPr="00D116A3">
              <w:rPr>
                <w:rFonts w:ascii="Arial" w:hAnsi="Arial" w:cs="Arial"/>
              </w:rPr>
              <w:t>8.4</w:t>
            </w:r>
          </w:p>
        </w:tc>
        <w:tc>
          <w:tcPr>
            <w:tcW w:w="567" w:type="dxa"/>
          </w:tcPr>
          <w:p w14:paraId="7429E87D" w14:textId="77777777" w:rsidR="00C57028" w:rsidRPr="00D116A3" w:rsidRDefault="00C57028" w:rsidP="00302082">
            <w:pPr>
              <w:spacing w:after="120"/>
              <w:rPr>
                <w:rFonts w:ascii="Arial" w:hAnsi="Arial" w:cs="Arial"/>
              </w:rPr>
            </w:pPr>
            <w:r w:rsidRPr="00D116A3">
              <w:rPr>
                <w:rFonts w:ascii="Arial" w:hAnsi="Arial" w:cs="Arial"/>
              </w:rPr>
              <w:t>8.5</w:t>
            </w:r>
          </w:p>
        </w:tc>
        <w:tc>
          <w:tcPr>
            <w:tcW w:w="567" w:type="dxa"/>
          </w:tcPr>
          <w:p w14:paraId="06C8F082" w14:textId="77777777" w:rsidR="00C57028" w:rsidRPr="00D116A3" w:rsidRDefault="00C57028" w:rsidP="00302082">
            <w:pPr>
              <w:spacing w:after="120"/>
              <w:rPr>
                <w:rFonts w:ascii="Arial" w:hAnsi="Arial" w:cs="Arial"/>
              </w:rPr>
            </w:pPr>
            <w:r w:rsidRPr="00D116A3">
              <w:rPr>
                <w:rFonts w:ascii="Arial" w:hAnsi="Arial" w:cs="Arial"/>
              </w:rPr>
              <w:t>8.6</w:t>
            </w:r>
          </w:p>
        </w:tc>
        <w:tc>
          <w:tcPr>
            <w:tcW w:w="567" w:type="dxa"/>
          </w:tcPr>
          <w:p w14:paraId="65BF70AF" w14:textId="77777777" w:rsidR="00C57028" w:rsidRPr="00D116A3" w:rsidRDefault="00C57028" w:rsidP="00302082">
            <w:pPr>
              <w:spacing w:after="120"/>
              <w:rPr>
                <w:rFonts w:ascii="Arial" w:hAnsi="Arial" w:cs="Arial"/>
              </w:rPr>
            </w:pPr>
            <w:r w:rsidRPr="00D116A3">
              <w:rPr>
                <w:rFonts w:ascii="Arial" w:hAnsi="Arial" w:cs="Arial"/>
              </w:rPr>
              <w:t>9.1</w:t>
            </w:r>
          </w:p>
        </w:tc>
        <w:tc>
          <w:tcPr>
            <w:tcW w:w="567" w:type="dxa"/>
          </w:tcPr>
          <w:p w14:paraId="7C52D205" w14:textId="77777777" w:rsidR="00C57028" w:rsidRPr="00D116A3" w:rsidRDefault="00C57028" w:rsidP="00302082">
            <w:pPr>
              <w:spacing w:after="120"/>
              <w:rPr>
                <w:rFonts w:ascii="Arial" w:hAnsi="Arial" w:cs="Arial"/>
              </w:rPr>
            </w:pPr>
            <w:r w:rsidRPr="00D116A3">
              <w:rPr>
                <w:rFonts w:ascii="Arial" w:hAnsi="Arial" w:cs="Arial"/>
              </w:rPr>
              <w:t>9.2</w:t>
            </w:r>
          </w:p>
        </w:tc>
        <w:tc>
          <w:tcPr>
            <w:tcW w:w="567" w:type="dxa"/>
          </w:tcPr>
          <w:p w14:paraId="105011F7" w14:textId="77777777" w:rsidR="00C57028" w:rsidRPr="00D116A3" w:rsidRDefault="00C57028" w:rsidP="00302082">
            <w:pPr>
              <w:spacing w:after="120"/>
              <w:rPr>
                <w:rFonts w:ascii="Arial" w:hAnsi="Arial" w:cs="Arial"/>
              </w:rPr>
            </w:pPr>
            <w:r w:rsidRPr="00D116A3">
              <w:rPr>
                <w:rFonts w:ascii="Arial" w:hAnsi="Arial" w:cs="Arial"/>
              </w:rPr>
              <w:t>9.3</w:t>
            </w:r>
          </w:p>
        </w:tc>
        <w:tc>
          <w:tcPr>
            <w:tcW w:w="567" w:type="dxa"/>
          </w:tcPr>
          <w:p w14:paraId="6ACDE5DA" w14:textId="77777777" w:rsidR="00C57028" w:rsidRPr="00D116A3" w:rsidRDefault="00C57028" w:rsidP="00302082">
            <w:pPr>
              <w:spacing w:after="120"/>
              <w:rPr>
                <w:rFonts w:ascii="Arial" w:hAnsi="Arial" w:cs="Arial"/>
              </w:rPr>
            </w:pPr>
            <w:r w:rsidRPr="00D116A3">
              <w:rPr>
                <w:rFonts w:ascii="Arial" w:hAnsi="Arial" w:cs="Arial"/>
              </w:rPr>
              <w:t>9.4</w:t>
            </w:r>
          </w:p>
        </w:tc>
        <w:tc>
          <w:tcPr>
            <w:tcW w:w="567" w:type="dxa"/>
          </w:tcPr>
          <w:p w14:paraId="77F7D414" w14:textId="77777777" w:rsidR="00C57028" w:rsidRPr="00D116A3" w:rsidRDefault="00300435" w:rsidP="00302082">
            <w:pPr>
              <w:spacing w:after="120"/>
              <w:rPr>
                <w:rFonts w:ascii="Arial" w:hAnsi="Arial" w:cs="Arial"/>
              </w:rPr>
            </w:pPr>
            <w:r w:rsidRPr="00D116A3">
              <w:rPr>
                <w:rFonts w:ascii="Arial" w:hAnsi="Arial" w:cs="Arial"/>
              </w:rPr>
              <w:t>9.5</w:t>
            </w:r>
          </w:p>
        </w:tc>
        <w:tc>
          <w:tcPr>
            <w:tcW w:w="709" w:type="dxa"/>
          </w:tcPr>
          <w:p w14:paraId="798FF514" w14:textId="77777777" w:rsidR="00C57028" w:rsidRPr="00D116A3" w:rsidRDefault="00300435" w:rsidP="00302082">
            <w:pPr>
              <w:spacing w:after="120"/>
              <w:rPr>
                <w:rFonts w:ascii="Arial" w:hAnsi="Arial" w:cs="Arial"/>
              </w:rPr>
            </w:pPr>
            <w:r w:rsidRPr="00D116A3">
              <w:rPr>
                <w:rFonts w:ascii="Arial" w:hAnsi="Arial" w:cs="Arial"/>
              </w:rPr>
              <w:t>9.6</w:t>
            </w:r>
          </w:p>
        </w:tc>
      </w:tr>
      <w:tr w:rsidR="00C57028" w:rsidRPr="00D116A3" w14:paraId="490E9B23" w14:textId="77777777" w:rsidTr="00CB4EAA">
        <w:trPr>
          <w:jc w:val="center"/>
        </w:trPr>
        <w:tc>
          <w:tcPr>
            <w:tcW w:w="2019" w:type="dxa"/>
            <w:shd w:val="clear" w:color="auto" w:fill="D9D9D9" w:themeFill="background1" w:themeFillShade="D9"/>
          </w:tcPr>
          <w:p w14:paraId="54325308" w14:textId="77777777" w:rsidR="00C57028" w:rsidRPr="00D116A3" w:rsidRDefault="00C57028" w:rsidP="00302082">
            <w:pPr>
              <w:spacing w:after="120"/>
              <w:rPr>
                <w:rFonts w:ascii="Arial" w:hAnsi="Arial" w:cs="Arial"/>
                <w:b/>
              </w:rPr>
            </w:pPr>
            <w:r w:rsidRPr="00D116A3">
              <w:rPr>
                <w:rFonts w:ascii="Arial" w:hAnsi="Arial" w:cs="Arial"/>
                <w:b/>
              </w:rPr>
              <w:t>Learning/ teaching method</w:t>
            </w:r>
          </w:p>
        </w:tc>
        <w:tc>
          <w:tcPr>
            <w:tcW w:w="567" w:type="dxa"/>
            <w:shd w:val="clear" w:color="auto" w:fill="D9D9D9" w:themeFill="background1" w:themeFillShade="D9"/>
          </w:tcPr>
          <w:p w14:paraId="29A82FC7"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343D9EEA"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3B0644A2"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A83DB95"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2F8BD013"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21BA46F1"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02403D75"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58263ED"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264084AC"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142E718F"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54C741D5" w14:textId="77777777" w:rsidR="00C57028" w:rsidRPr="00D116A3" w:rsidRDefault="00C57028" w:rsidP="00302082">
            <w:pPr>
              <w:spacing w:after="120"/>
              <w:rPr>
                <w:rFonts w:ascii="Arial" w:hAnsi="Arial" w:cs="Arial"/>
                <w:b/>
              </w:rPr>
            </w:pPr>
          </w:p>
        </w:tc>
        <w:tc>
          <w:tcPr>
            <w:tcW w:w="709" w:type="dxa"/>
            <w:shd w:val="clear" w:color="auto" w:fill="D9D9D9" w:themeFill="background1" w:themeFillShade="D9"/>
          </w:tcPr>
          <w:p w14:paraId="7B355BC5" w14:textId="77777777" w:rsidR="00C57028" w:rsidRPr="00D116A3" w:rsidRDefault="00C57028" w:rsidP="00302082">
            <w:pPr>
              <w:spacing w:after="120"/>
              <w:rPr>
                <w:rFonts w:ascii="Arial" w:hAnsi="Arial" w:cs="Arial"/>
                <w:b/>
              </w:rPr>
            </w:pPr>
          </w:p>
        </w:tc>
      </w:tr>
      <w:tr w:rsidR="00C57028" w:rsidRPr="00D116A3" w14:paraId="527DD4C9" w14:textId="77777777" w:rsidTr="00CB4EAA">
        <w:trPr>
          <w:jc w:val="center"/>
        </w:trPr>
        <w:tc>
          <w:tcPr>
            <w:tcW w:w="2019" w:type="dxa"/>
          </w:tcPr>
          <w:p w14:paraId="5062703F" w14:textId="77777777" w:rsidR="00C57028" w:rsidRPr="00D116A3" w:rsidRDefault="00300435" w:rsidP="00302082">
            <w:pPr>
              <w:spacing w:after="120"/>
              <w:rPr>
                <w:rFonts w:ascii="Arial" w:hAnsi="Arial" w:cs="Arial"/>
              </w:rPr>
            </w:pPr>
            <w:r w:rsidRPr="00D116A3">
              <w:rPr>
                <w:rFonts w:ascii="Arial" w:hAnsi="Arial" w:cs="Arial"/>
              </w:rPr>
              <w:t xml:space="preserve">Lectures </w:t>
            </w:r>
          </w:p>
        </w:tc>
        <w:tc>
          <w:tcPr>
            <w:tcW w:w="567" w:type="dxa"/>
          </w:tcPr>
          <w:p w14:paraId="6B78F541"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1A65ACB0"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499E88F8" w14:textId="77777777" w:rsidR="00C57028" w:rsidRPr="00D116A3" w:rsidRDefault="00C57028" w:rsidP="00302082">
            <w:pPr>
              <w:spacing w:after="120"/>
              <w:rPr>
                <w:rFonts w:ascii="Arial" w:hAnsi="Arial" w:cs="Arial"/>
                <w:b/>
              </w:rPr>
            </w:pPr>
          </w:p>
        </w:tc>
        <w:tc>
          <w:tcPr>
            <w:tcW w:w="567" w:type="dxa"/>
          </w:tcPr>
          <w:p w14:paraId="61F9724D"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39A2D681"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370BE73C" w14:textId="77777777" w:rsidR="00C57028" w:rsidRPr="00D116A3" w:rsidRDefault="00C57028" w:rsidP="00302082">
            <w:pPr>
              <w:spacing w:after="120"/>
              <w:rPr>
                <w:rFonts w:ascii="Arial" w:hAnsi="Arial" w:cs="Arial"/>
                <w:b/>
              </w:rPr>
            </w:pPr>
          </w:p>
        </w:tc>
        <w:tc>
          <w:tcPr>
            <w:tcW w:w="567" w:type="dxa"/>
          </w:tcPr>
          <w:p w14:paraId="5EB2B080"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082A1830"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51EE9C50"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49EF8FB7" w14:textId="77777777" w:rsidR="00C57028" w:rsidRPr="00D116A3" w:rsidRDefault="00C57028" w:rsidP="00302082">
            <w:pPr>
              <w:spacing w:after="120"/>
              <w:rPr>
                <w:rFonts w:ascii="Arial" w:hAnsi="Arial" w:cs="Arial"/>
                <w:b/>
              </w:rPr>
            </w:pPr>
          </w:p>
        </w:tc>
        <w:tc>
          <w:tcPr>
            <w:tcW w:w="567" w:type="dxa"/>
          </w:tcPr>
          <w:p w14:paraId="0669337B" w14:textId="77777777" w:rsidR="00C57028" w:rsidRPr="00D116A3" w:rsidRDefault="00C57028" w:rsidP="00302082">
            <w:pPr>
              <w:spacing w:after="120"/>
              <w:rPr>
                <w:rFonts w:ascii="Arial" w:hAnsi="Arial" w:cs="Arial"/>
                <w:b/>
              </w:rPr>
            </w:pPr>
          </w:p>
        </w:tc>
        <w:tc>
          <w:tcPr>
            <w:tcW w:w="709" w:type="dxa"/>
          </w:tcPr>
          <w:p w14:paraId="0CE89A8D" w14:textId="77777777" w:rsidR="00C57028" w:rsidRPr="00D116A3" w:rsidRDefault="00C57028" w:rsidP="00302082">
            <w:pPr>
              <w:spacing w:after="120"/>
              <w:rPr>
                <w:rFonts w:ascii="Arial" w:hAnsi="Arial" w:cs="Arial"/>
                <w:b/>
              </w:rPr>
            </w:pPr>
          </w:p>
        </w:tc>
      </w:tr>
      <w:tr w:rsidR="00C57028" w:rsidRPr="00D116A3" w14:paraId="2A1ECE26" w14:textId="77777777" w:rsidTr="00CB4EAA">
        <w:trPr>
          <w:jc w:val="center"/>
        </w:trPr>
        <w:tc>
          <w:tcPr>
            <w:tcW w:w="2019" w:type="dxa"/>
          </w:tcPr>
          <w:p w14:paraId="4058FA63" w14:textId="77777777" w:rsidR="00C57028" w:rsidRPr="00D116A3" w:rsidRDefault="00300435" w:rsidP="00302082">
            <w:pPr>
              <w:spacing w:after="120"/>
              <w:rPr>
                <w:rFonts w:ascii="Arial" w:hAnsi="Arial" w:cs="Arial"/>
              </w:rPr>
            </w:pPr>
            <w:r w:rsidRPr="00D116A3">
              <w:rPr>
                <w:rFonts w:ascii="Arial" w:hAnsi="Arial" w:cs="Arial"/>
              </w:rPr>
              <w:t xml:space="preserve">Seminars </w:t>
            </w:r>
          </w:p>
        </w:tc>
        <w:tc>
          <w:tcPr>
            <w:tcW w:w="567" w:type="dxa"/>
          </w:tcPr>
          <w:p w14:paraId="308A79DD" w14:textId="77777777" w:rsidR="00C57028" w:rsidRPr="00D116A3" w:rsidRDefault="00C57028" w:rsidP="00302082">
            <w:pPr>
              <w:spacing w:after="120"/>
              <w:rPr>
                <w:rFonts w:ascii="Arial" w:hAnsi="Arial" w:cs="Arial"/>
                <w:b/>
              </w:rPr>
            </w:pPr>
          </w:p>
        </w:tc>
        <w:tc>
          <w:tcPr>
            <w:tcW w:w="567" w:type="dxa"/>
          </w:tcPr>
          <w:p w14:paraId="4B71DB37" w14:textId="77777777" w:rsidR="00C57028" w:rsidRPr="00D116A3" w:rsidRDefault="00C57028" w:rsidP="00302082">
            <w:pPr>
              <w:spacing w:after="120"/>
              <w:rPr>
                <w:rFonts w:ascii="Arial" w:hAnsi="Arial" w:cs="Arial"/>
                <w:b/>
              </w:rPr>
            </w:pPr>
          </w:p>
        </w:tc>
        <w:tc>
          <w:tcPr>
            <w:tcW w:w="567" w:type="dxa"/>
          </w:tcPr>
          <w:p w14:paraId="69F3B534"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457B7F21" w14:textId="77777777" w:rsidR="00C57028" w:rsidRPr="00D116A3" w:rsidRDefault="00C57028" w:rsidP="00302082">
            <w:pPr>
              <w:spacing w:after="120"/>
              <w:rPr>
                <w:rFonts w:ascii="Arial" w:hAnsi="Arial" w:cs="Arial"/>
                <w:b/>
              </w:rPr>
            </w:pPr>
          </w:p>
        </w:tc>
        <w:tc>
          <w:tcPr>
            <w:tcW w:w="567" w:type="dxa"/>
          </w:tcPr>
          <w:p w14:paraId="2DC8FCC4" w14:textId="77777777" w:rsidR="00C57028" w:rsidRPr="00D116A3" w:rsidRDefault="00C57028" w:rsidP="00302082">
            <w:pPr>
              <w:spacing w:after="120"/>
              <w:rPr>
                <w:rFonts w:ascii="Arial" w:hAnsi="Arial" w:cs="Arial"/>
                <w:b/>
              </w:rPr>
            </w:pPr>
          </w:p>
        </w:tc>
        <w:tc>
          <w:tcPr>
            <w:tcW w:w="567" w:type="dxa"/>
          </w:tcPr>
          <w:p w14:paraId="1295B4A3"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143F84FE"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63DDCB74" w14:textId="77777777" w:rsidR="00C57028" w:rsidRPr="00D116A3" w:rsidRDefault="00C57028" w:rsidP="00302082">
            <w:pPr>
              <w:spacing w:after="120"/>
              <w:rPr>
                <w:rFonts w:ascii="Arial" w:hAnsi="Arial" w:cs="Arial"/>
                <w:b/>
              </w:rPr>
            </w:pPr>
          </w:p>
        </w:tc>
        <w:tc>
          <w:tcPr>
            <w:tcW w:w="567" w:type="dxa"/>
          </w:tcPr>
          <w:p w14:paraId="4ED31069"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12295BDF"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57B637AD" w14:textId="77777777" w:rsidR="00C57028" w:rsidRPr="00D116A3" w:rsidRDefault="00300435" w:rsidP="00302082">
            <w:pPr>
              <w:spacing w:after="120"/>
              <w:rPr>
                <w:rFonts w:ascii="Arial" w:hAnsi="Arial" w:cs="Arial"/>
                <w:b/>
              </w:rPr>
            </w:pPr>
            <w:r w:rsidRPr="00D116A3">
              <w:rPr>
                <w:rFonts w:ascii="Arial" w:hAnsi="Arial" w:cs="Arial"/>
                <w:b/>
              </w:rPr>
              <w:t>x</w:t>
            </w:r>
          </w:p>
        </w:tc>
        <w:tc>
          <w:tcPr>
            <w:tcW w:w="709" w:type="dxa"/>
          </w:tcPr>
          <w:p w14:paraId="0482D47F" w14:textId="77777777" w:rsidR="00C57028" w:rsidRPr="00D116A3" w:rsidRDefault="00300435" w:rsidP="00302082">
            <w:pPr>
              <w:spacing w:after="120"/>
              <w:rPr>
                <w:rFonts w:ascii="Arial" w:hAnsi="Arial" w:cs="Arial"/>
                <w:b/>
              </w:rPr>
            </w:pPr>
            <w:r w:rsidRPr="00D116A3">
              <w:rPr>
                <w:rFonts w:ascii="Arial" w:hAnsi="Arial" w:cs="Arial"/>
                <w:b/>
              </w:rPr>
              <w:t>x</w:t>
            </w:r>
          </w:p>
        </w:tc>
      </w:tr>
      <w:tr w:rsidR="00C57028" w:rsidRPr="00D116A3" w14:paraId="0804C8E2" w14:textId="77777777" w:rsidTr="00CB4EAA">
        <w:trPr>
          <w:jc w:val="center"/>
        </w:trPr>
        <w:tc>
          <w:tcPr>
            <w:tcW w:w="2019" w:type="dxa"/>
          </w:tcPr>
          <w:p w14:paraId="7AD7629D" w14:textId="77777777" w:rsidR="00C57028" w:rsidRPr="00D116A3" w:rsidRDefault="00300435" w:rsidP="00302082">
            <w:pPr>
              <w:spacing w:after="120"/>
              <w:rPr>
                <w:rFonts w:ascii="Arial" w:hAnsi="Arial" w:cs="Arial"/>
              </w:rPr>
            </w:pPr>
            <w:r w:rsidRPr="00D116A3">
              <w:rPr>
                <w:rFonts w:ascii="Arial" w:hAnsi="Arial" w:cs="Arial"/>
              </w:rPr>
              <w:t>Private study</w:t>
            </w:r>
          </w:p>
        </w:tc>
        <w:tc>
          <w:tcPr>
            <w:tcW w:w="567" w:type="dxa"/>
          </w:tcPr>
          <w:p w14:paraId="33EF26EF" w14:textId="77777777" w:rsidR="00C57028" w:rsidRPr="00D116A3" w:rsidRDefault="00C57028" w:rsidP="00302082">
            <w:pPr>
              <w:spacing w:after="120"/>
              <w:rPr>
                <w:rFonts w:ascii="Arial" w:hAnsi="Arial" w:cs="Arial"/>
                <w:b/>
              </w:rPr>
            </w:pPr>
          </w:p>
        </w:tc>
        <w:tc>
          <w:tcPr>
            <w:tcW w:w="567" w:type="dxa"/>
          </w:tcPr>
          <w:p w14:paraId="78B56913" w14:textId="77777777" w:rsidR="00C57028" w:rsidRPr="00D116A3" w:rsidRDefault="00C57028" w:rsidP="00302082">
            <w:pPr>
              <w:spacing w:after="120"/>
              <w:rPr>
                <w:rFonts w:ascii="Arial" w:hAnsi="Arial" w:cs="Arial"/>
                <w:b/>
              </w:rPr>
            </w:pPr>
          </w:p>
        </w:tc>
        <w:tc>
          <w:tcPr>
            <w:tcW w:w="567" w:type="dxa"/>
          </w:tcPr>
          <w:p w14:paraId="628CFE54"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5605C33E" w14:textId="77777777" w:rsidR="00C57028" w:rsidRPr="00D116A3" w:rsidRDefault="00C57028" w:rsidP="00302082">
            <w:pPr>
              <w:spacing w:after="120"/>
              <w:rPr>
                <w:rFonts w:ascii="Arial" w:hAnsi="Arial" w:cs="Arial"/>
                <w:b/>
              </w:rPr>
            </w:pPr>
          </w:p>
        </w:tc>
        <w:tc>
          <w:tcPr>
            <w:tcW w:w="567" w:type="dxa"/>
          </w:tcPr>
          <w:p w14:paraId="361FFC7D" w14:textId="77777777" w:rsidR="00C57028" w:rsidRPr="00D116A3" w:rsidRDefault="00C57028" w:rsidP="00302082">
            <w:pPr>
              <w:spacing w:after="120"/>
              <w:rPr>
                <w:rFonts w:ascii="Arial" w:hAnsi="Arial" w:cs="Arial"/>
                <w:b/>
              </w:rPr>
            </w:pPr>
          </w:p>
        </w:tc>
        <w:tc>
          <w:tcPr>
            <w:tcW w:w="567" w:type="dxa"/>
          </w:tcPr>
          <w:p w14:paraId="04260E85"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4307C641"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1C4D7F76" w14:textId="77777777" w:rsidR="00C57028" w:rsidRPr="00D116A3" w:rsidRDefault="00C57028" w:rsidP="00302082">
            <w:pPr>
              <w:spacing w:after="120"/>
              <w:rPr>
                <w:rFonts w:ascii="Arial" w:hAnsi="Arial" w:cs="Arial"/>
                <w:b/>
              </w:rPr>
            </w:pPr>
          </w:p>
        </w:tc>
        <w:tc>
          <w:tcPr>
            <w:tcW w:w="567" w:type="dxa"/>
          </w:tcPr>
          <w:p w14:paraId="641F8F28"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29C3E1B3" w14:textId="77777777" w:rsidR="00C57028" w:rsidRPr="00D116A3" w:rsidRDefault="00300435" w:rsidP="00302082">
            <w:pPr>
              <w:spacing w:after="120"/>
              <w:rPr>
                <w:rFonts w:ascii="Arial" w:hAnsi="Arial" w:cs="Arial"/>
                <w:b/>
              </w:rPr>
            </w:pPr>
            <w:r w:rsidRPr="00D116A3">
              <w:rPr>
                <w:rFonts w:ascii="Arial" w:hAnsi="Arial" w:cs="Arial"/>
                <w:b/>
              </w:rPr>
              <w:t>x</w:t>
            </w:r>
          </w:p>
        </w:tc>
        <w:tc>
          <w:tcPr>
            <w:tcW w:w="567" w:type="dxa"/>
          </w:tcPr>
          <w:p w14:paraId="5AB666A5" w14:textId="77777777" w:rsidR="00C57028" w:rsidRPr="00D116A3" w:rsidRDefault="00300435" w:rsidP="00302082">
            <w:pPr>
              <w:spacing w:after="120"/>
              <w:rPr>
                <w:rFonts w:ascii="Arial" w:hAnsi="Arial" w:cs="Arial"/>
                <w:b/>
              </w:rPr>
            </w:pPr>
            <w:r w:rsidRPr="00D116A3">
              <w:rPr>
                <w:rFonts w:ascii="Arial" w:hAnsi="Arial" w:cs="Arial"/>
                <w:b/>
              </w:rPr>
              <w:t>x</w:t>
            </w:r>
          </w:p>
        </w:tc>
        <w:tc>
          <w:tcPr>
            <w:tcW w:w="709" w:type="dxa"/>
          </w:tcPr>
          <w:p w14:paraId="228CA0E2" w14:textId="77777777" w:rsidR="00C57028" w:rsidRPr="00D116A3" w:rsidRDefault="00300435" w:rsidP="00302082">
            <w:pPr>
              <w:spacing w:after="120"/>
              <w:rPr>
                <w:rFonts w:ascii="Arial" w:hAnsi="Arial" w:cs="Arial"/>
                <w:b/>
              </w:rPr>
            </w:pPr>
            <w:r w:rsidRPr="00D116A3">
              <w:rPr>
                <w:rFonts w:ascii="Arial" w:hAnsi="Arial" w:cs="Arial"/>
                <w:b/>
              </w:rPr>
              <w:t>x</w:t>
            </w:r>
          </w:p>
        </w:tc>
      </w:tr>
      <w:tr w:rsidR="00C57028" w:rsidRPr="00D116A3" w14:paraId="48D73A4C" w14:textId="77777777" w:rsidTr="00CB4EAA">
        <w:trPr>
          <w:jc w:val="center"/>
        </w:trPr>
        <w:tc>
          <w:tcPr>
            <w:tcW w:w="2019" w:type="dxa"/>
            <w:shd w:val="clear" w:color="auto" w:fill="D9D9D9" w:themeFill="background1" w:themeFillShade="D9"/>
          </w:tcPr>
          <w:p w14:paraId="3A9B4438" w14:textId="77777777" w:rsidR="00C57028" w:rsidRPr="00D116A3" w:rsidRDefault="00C57028" w:rsidP="00302082">
            <w:pPr>
              <w:spacing w:after="120"/>
              <w:rPr>
                <w:rFonts w:ascii="Arial" w:hAnsi="Arial" w:cs="Arial"/>
                <w:b/>
              </w:rPr>
            </w:pPr>
            <w:r w:rsidRPr="00D116A3">
              <w:rPr>
                <w:rFonts w:ascii="Arial" w:hAnsi="Arial" w:cs="Arial"/>
                <w:b/>
              </w:rPr>
              <w:t>Assessment method</w:t>
            </w:r>
          </w:p>
        </w:tc>
        <w:tc>
          <w:tcPr>
            <w:tcW w:w="567" w:type="dxa"/>
            <w:shd w:val="clear" w:color="auto" w:fill="D9D9D9" w:themeFill="background1" w:themeFillShade="D9"/>
          </w:tcPr>
          <w:p w14:paraId="7194E212"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7B1C28C"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981785B"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6F332DE"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6AF35992"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14C017AC"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2858EF09"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6D70608"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320F51F9"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10C89B0C" w14:textId="77777777" w:rsidR="00C57028" w:rsidRPr="00D116A3" w:rsidRDefault="00C57028" w:rsidP="00302082">
            <w:pPr>
              <w:spacing w:after="120"/>
              <w:rPr>
                <w:rFonts w:ascii="Arial" w:hAnsi="Arial" w:cs="Arial"/>
                <w:b/>
              </w:rPr>
            </w:pPr>
          </w:p>
        </w:tc>
        <w:tc>
          <w:tcPr>
            <w:tcW w:w="567" w:type="dxa"/>
            <w:shd w:val="clear" w:color="auto" w:fill="D9D9D9" w:themeFill="background1" w:themeFillShade="D9"/>
          </w:tcPr>
          <w:p w14:paraId="7AF0C9D0" w14:textId="77777777" w:rsidR="00C57028" w:rsidRPr="00D116A3" w:rsidRDefault="00C57028" w:rsidP="00302082">
            <w:pPr>
              <w:spacing w:after="120"/>
              <w:rPr>
                <w:rFonts w:ascii="Arial" w:hAnsi="Arial" w:cs="Arial"/>
                <w:b/>
              </w:rPr>
            </w:pPr>
          </w:p>
        </w:tc>
        <w:tc>
          <w:tcPr>
            <w:tcW w:w="709" w:type="dxa"/>
            <w:shd w:val="clear" w:color="auto" w:fill="D9D9D9" w:themeFill="background1" w:themeFillShade="D9"/>
          </w:tcPr>
          <w:p w14:paraId="027B2215" w14:textId="77777777" w:rsidR="00C57028" w:rsidRPr="00D116A3" w:rsidRDefault="00C57028" w:rsidP="00302082">
            <w:pPr>
              <w:spacing w:after="120"/>
              <w:rPr>
                <w:rFonts w:ascii="Arial" w:hAnsi="Arial" w:cs="Arial"/>
                <w:b/>
              </w:rPr>
            </w:pPr>
          </w:p>
        </w:tc>
      </w:tr>
      <w:tr w:rsidR="00C57028" w:rsidRPr="00D116A3" w14:paraId="4B58727A" w14:textId="77777777" w:rsidTr="00D116A3">
        <w:trPr>
          <w:jc w:val="center"/>
        </w:trPr>
        <w:tc>
          <w:tcPr>
            <w:tcW w:w="2019" w:type="dxa"/>
          </w:tcPr>
          <w:p w14:paraId="03E45812" w14:textId="650FA4AB" w:rsidR="00C57028" w:rsidRPr="00D116A3" w:rsidRDefault="00CB4EAA" w:rsidP="00302082">
            <w:pPr>
              <w:spacing w:after="120"/>
              <w:rPr>
                <w:rFonts w:ascii="Arial" w:hAnsi="Arial" w:cs="Arial"/>
              </w:rPr>
            </w:pPr>
            <w:r w:rsidRPr="00D116A3">
              <w:rPr>
                <w:rFonts w:ascii="Arial" w:hAnsi="Arial" w:cs="Arial"/>
              </w:rPr>
              <w:t>Draft Communication Plan</w:t>
            </w:r>
          </w:p>
        </w:tc>
        <w:tc>
          <w:tcPr>
            <w:tcW w:w="567" w:type="dxa"/>
          </w:tcPr>
          <w:p w14:paraId="6A136894" w14:textId="77777777" w:rsidR="00C57028" w:rsidRPr="00D116A3" w:rsidRDefault="00C57028" w:rsidP="00302082">
            <w:pPr>
              <w:spacing w:after="120"/>
              <w:rPr>
                <w:rFonts w:ascii="Arial" w:hAnsi="Arial" w:cs="Arial"/>
                <w:b/>
              </w:rPr>
            </w:pPr>
          </w:p>
        </w:tc>
        <w:tc>
          <w:tcPr>
            <w:tcW w:w="567" w:type="dxa"/>
          </w:tcPr>
          <w:p w14:paraId="059FDEE5" w14:textId="77777777" w:rsidR="00C57028" w:rsidRPr="00D116A3" w:rsidRDefault="00C57028" w:rsidP="00302082">
            <w:pPr>
              <w:spacing w:after="120"/>
              <w:rPr>
                <w:rFonts w:ascii="Arial" w:hAnsi="Arial" w:cs="Arial"/>
                <w:b/>
              </w:rPr>
            </w:pPr>
          </w:p>
        </w:tc>
        <w:tc>
          <w:tcPr>
            <w:tcW w:w="567" w:type="dxa"/>
          </w:tcPr>
          <w:p w14:paraId="6136A499" w14:textId="2E8DFB54"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08555E46" w14:textId="23686B87"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4E0E4AFE" w14:textId="77777777" w:rsidR="00C57028" w:rsidRPr="00D116A3" w:rsidRDefault="00C57028" w:rsidP="00302082">
            <w:pPr>
              <w:spacing w:after="120"/>
              <w:rPr>
                <w:rFonts w:ascii="Arial" w:hAnsi="Arial" w:cs="Arial"/>
                <w:b/>
              </w:rPr>
            </w:pPr>
          </w:p>
        </w:tc>
        <w:tc>
          <w:tcPr>
            <w:tcW w:w="567" w:type="dxa"/>
          </w:tcPr>
          <w:p w14:paraId="155FC885" w14:textId="77777777" w:rsidR="00C57028" w:rsidRPr="00D116A3" w:rsidRDefault="00C57028" w:rsidP="00302082">
            <w:pPr>
              <w:spacing w:after="120"/>
              <w:rPr>
                <w:rFonts w:ascii="Arial" w:hAnsi="Arial" w:cs="Arial"/>
                <w:b/>
              </w:rPr>
            </w:pPr>
          </w:p>
        </w:tc>
        <w:tc>
          <w:tcPr>
            <w:tcW w:w="567" w:type="dxa"/>
          </w:tcPr>
          <w:p w14:paraId="169C4C6B" w14:textId="77777777" w:rsidR="00C57028" w:rsidRPr="00D116A3" w:rsidRDefault="00C57028" w:rsidP="00302082">
            <w:pPr>
              <w:spacing w:after="120"/>
              <w:rPr>
                <w:rFonts w:ascii="Arial" w:hAnsi="Arial" w:cs="Arial"/>
                <w:b/>
              </w:rPr>
            </w:pPr>
          </w:p>
        </w:tc>
        <w:tc>
          <w:tcPr>
            <w:tcW w:w="567" w:type="dxa"/>
            <w:shd w:val="clear" w:color="auto" w:fill="auto"/>
          </w:tcPr>
          <w:p w14:paraId="052C5DE5" w14:textId="77777777" w:rsidR="00C57028" w:rsidRPr="00D116A3" w:rsidRDefault="00C57028" w:rsidP="00302082">
            <w:pPr>
              <w:spacing w:after="120"/>
              <w:rPr>
                <w:rFonts w:ascii="Arial" w:hAnsi="Arial" w:cs="Arial"/>
                <w:b/>
              </w:rPr>
            </w:pPr>
          </w:p>
        </w:tc>
        <w:tc>
          <w:tcPr>
            <w:tcW w:w="567" w:type="dxa"/>
          </w:tcPr>
          <w:p w14:paraId="121AD670" w14:textId="77777777" w:rsidR="00C57028" w:rsidRPr="00D116A3" w:rsidRDefault="00C57028" w:rsidP="00302082">
            <w:pPr>
              <w:spacing w:after="120"/>
              <w:rPr>
                <w:rFonts w:ascii="Arial" w:hAnsi="Arial" w:cs="Arial"/>
                <w:b/>
              </w:rPr>
            </w:pPr>
          </w:p>
        </w:tc>
        <w:tc>
          <w:tcPr>
            <w:tcW w:w="567" w:type="dxa"/>
          </w:tcPr>
          <w:p w14:paraId="2AA13BAA" w14:textId="77777777" w:rsidR="00C57028" w:rsidRPr="00D116A3" w:rsidRDefault="00C57028" w:rsidP="00302082">
            <w:pPr>
              <w:spacing w:after="120"/>
              <w:rPr>
                <w:rFonts w:ascii="Arial" w:hAnsi="Arial" w:cs="Arial"/>
                <w:b/>
              </w:rPr>
            </w:pPr>
          </w:p>
        </w:tc>
        <w:tc>
          <w:tcPr>
            <w:tcW w:w="567" w:type="dxa"/>
          </w:tcPr>
          <w:p w14:paraId="067AAC59" w14:textId="77777777" w:rsidR="00C57028" w:rsidRPr="00D116A3" w:rsidRDefault="00C57028" w:rsidP="00302082">
            <w:pPr>
              <w:spacing w:after="120"/>
              <w:rPr>
                <w:rFonts w:ascii="Arial" w:hAnsi="Arial" w:cs="Arial"/>
                <w:b/>
              </w:rPr>
            </w:pPr>
          </w:p>
        </w:tc>
        <w:tc>
          <w:tcPr>
            <w:tcW w:w="709" w:type="dxa"/>
          </w:tcPr>
          <w:p w14:paraId="2B327FAA" w14:textId="68D5DB43" w:rsidR="00C57028" w:rsidRPr="00D116A3" w:rsidRDefault="003F1E83" w:rsidP="00302082">
            <w:pPr>
              <w:spacing w:after="120"/>
              <w:rPr>
                <w:rFonts w:ascii="Arial" w:hAnsi="Arial" w:cs="Arial"/>
                <w:b/>
              </w:rPr>
            </w:pPr>
            <w:r w:rsidRPr="00D116A3">
              <w:rPr>
                <w:rFonts w:ascii="Arial" w:hAnsi="Arial" w:cs="Arial"/>
                <w:b/>
              </w:rPr>
              <w:t>x</w:t>
            </w:r>
          </w:p>
        </w:tc>
      </w:tr>
      <w:tr w:rsidR="00C57028" w:rsidRPr="00D116A3" w14:paraId="57BFE1BA" w14:textId="77777777" w:rsidTr="00D116A3">
        <w:trPr>
          <w:jc w:val="center"/>
        </w:trPr>
        <w:tc>
          <w:tcPr>
            <w:tcW w:w="2019" w:type="dxa"/>
          </w:tcPr>
          <w:p w14:paraId="1B2C845F" w14:textId="09322314" w:rsidR="00C57028" w:rsidRPr="00D116A3" w:rsidRDefault="003F1E83" w:rsidP="00302082">
            <w:pPr>
              <w:spacing w:after="120"/>
              <w:rPr>
                <w:rFonts w:ascii="Arial" w:hAnsi="Arial" w:cs="Arial"/>
              </w:rPr>
            </w:pPr>
            <w:r w:rsidRPr="00D116A3">
              <w:rPr>
                <w:rFonts w:ascii="Arial" w:hAnsi="Arial" w:cs="Arial"/>
              </w:rPr>
              <w:t>Case Study</w:t>
            </w:r>
          </w:p>
        </w:tc>
        <w:tc>
          <w:tcPr>
            <w:tcW w:w="567" w:type="dxa"/>
          </w:tcPr>
          <w:p w14:paraId="15DEE005" w14:textId="06A0ECC6"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2244D970" w14:textId="41F2A91E"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46566B50" w14:textId="77777777" w:rsidR="00C57028" w:rsidRPr="00D116A3" w:rsidRDefault="00C57028" w:rsidP="00302082">
            <w:pPr>
              <w:spacing w:after="120"/>
              <w:rPr>
                <w:rFonts w:ascii="Arial" w:hAnsi="Arial" w:cs="Arial"/>
                <w:b/>
              </w:rPr>
            </w:pPr>
          </w:p>
        </w:tc>
        <w:tc>
          <w:tcPr>
            <w:tcW w:w="567" w:type="dxa"/>
          </w:tcPr>
          <w:p w14:paraId="7C5FBCCB" w14:textId="77777777" w:rsidR="00C57028" w:rsidRPr="00D116A3" w:rsidRDefault="00C57028" w:rsidP="00302082">
            <w:pPr>
              <w:spacing w:after="120"/>
              <w:rPr>
                <w:rFonts w:ascii="Arial" w:hAnsi="Arial" w:cs="Arial"/>
                <w:b/>
              </w:rPr>
            </w:pPr>
          </w:p>
        </w:tc>
        <w:tc>
          <w:tcPr>
            <w:tcW w:w="567" w:type="dxa"/>
          </w:tcPr>
          <w:p w14:paraId="7FDAA4B0" w14:textId="77777777" w:rsidR="00C57028" w:rsidRPr="00D116A3" w:rsidRDefault="00C57028" w:rsidP="00302082">
            <w:pPr>
              <w:spacing w:after="120"/>
              <w:rPr>
                <w:rFonts w:ascii="Arial" w:hAnsi="Arial" w:cs="Arial"/>
                <w:b/>
              </w:rPr>
            </w:pPr>
          </w:p>
        </w:tc>
        <w:tc>
          <w:tcPr>
            <w:tcW w:w="567" w:type="dxa"/>
          </w:tcPr>
          <w:p w14:paraId="01ECF857" w14:textId="33592B6D"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7AFFD394" w14:textId="77777777" w:rsidR="00C57028" w:rsidRPr="00D116A3" w:rsidRDefault="00C57028" w:rsidP="00302082">
            <w:pPr>
              <w:spacing w:after="120"/>
              <w:rPr>
                <w:rFonts w:ascii="Arial" w:hAnsi="Arial" w:cs="Arial"/>
                <w:b/>
              </w:rPr>
            </w:pPr>
          </w:p>
        </w:tc>
        <w:tc>
          <w:tcPr>
            <w:tcW w:w="567" w:type="dxa"/>
            <w:shd w:val="clear" w:color="auto" w:fill="auto"/>
          </w:tcPr>
          <w:p w14:paraId="4364DAE4" w14:textId="77777777" w:rsidR="00C57028" w:rsidRPr="00D116A3" w:rsidRDefault="00C57028" w:rsidP="00302082">
            <w:pPr>
              <w:spacing w:after="120"/>
              <w:rPr>
                <w:rFonts w:ascii="Arial" w:hAnsi="Arial" w:cs="Arial"/>
                <w:b/>
              </w:rPr>
            </w:pPr>
          </w:p>
        </w:tc>
        <w:tc>
          <w:tcPr>
            <w:tcW w:w="567" w:type="dxa"/>
          </w:tcPr>
          <w:p w14:paraId="0F2E2CA1" w14:textId="6A4C250B"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7972E11F" w14:textId="77777777" w:rsidR="00C57028" w:rsidRPr="00D116A3" w:rsidRDefault="00C57028" w:rsidP="00302082">
            <w:pPr>
              <w:spacing w:after="120"/>
              <w:rPr>
                <w:rFonts w:ascii="Arial" w:hAnsi="Arial" w:cs="Arial"/>
                <w:b/>
              </w:rPr>
            </w:pPr>
          </w:p>
        </w:tc>
        <w:tc>
          <w:tcPr>
            <w:tcW w:w="567" w:type="dxa"/>
          </w:tcPr>
          <w:p w14:paraId="47334AC9" w14:textId="77777777" w:rsidR="00C57028" w:rsidRPr="00D116A3" w:rsidRDefault="00C57028" w:rsidP="00302082">
            <w:pPr>
              <w:spacing w:after="120"/>
              <w:rPr>
                <w:rFonts w:ascii="Arial" w:hAnsi="Arial" w:cs="Arial"/>
                <w:b/>
              </w:rPr>
            </w:pPr>
          </w:p>
        </w:tc>
        <w:tc>
          <w:tcPr>
            <w:tcW w:w="709" w:type="dxa"/>
          </w:tcPr>
          <w:p w14:paraId="15C8E9D9" w14:textId="77777777" w:rsidR="00C57028" w:rsidRPr="00D116A3" w:rsidRDefault="00C57028" w:rsidP="00302082">
            <w:pPr>
              <w:spacing w:after="120"/>
              <w:rPr>
                <w:rFonts w:ascii="Arial" w:hAnsi="Arial" w:cs="Arial"/>
                <w:b/>
              </w:rPr>
            </w:pPr>
          </w:p>
        </w:tc>
      </w:tr>
      <w:tr w:rsidR="00C57028" w:rsidRPr="00D116A3" w14:paraId="4432E87B" w14:textId="77777777" w:rsidTr="00D116A3">
        <w:trPr>
          <w:jc w:val="center"/>
        </w:trPr>
        <w:tc>
          <w:tcPr>
            <w:tcW w:w="2019" w:type="dxa"/>
          </w:tcPr>
          <w:p w14:paraId="774389BD" w14:textId="50658822" w:rsidR="00C57028" w:rsidRPr="00D116A3" w:rsidRDefault="003F1E83" w:rsidP="00302082">
            <w:pPr>
              <w:spacing w:after="120"/>
              <w:rPr>
                <w:rFonts w:ascii="Arial" w:hAnsi="Arial" w:cs="Arial"/>
              </w:rPr>
            </w:pPr>
            <w:r w:rsidRPr="00D116A3">
              <w:rPr>
                <w:rFonts w:ascii="Arial" w:hAnsi="Arial" w:cs="Arial"/>
              </w:rPr>
              <w:t>Essay</w:t>
            </w:r>
          </w:p>
        </w:tc>
        <w:tc>
          <w:tcPr>
            <w:tcW w:w="567" w:type="dxa"/>
          </w:tcPr>
          <w:p w14:paraId="75080A73" w14:textId="3375D8A1"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5085C21B" w14:textId="38E07AB0"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3674680A" w14:textId="77777777" w:rsidR="00C57028" w:rsidRPr="00D116A3" w:rsidRDefault="00C57028" w:rsidP="00302082">
            <w:pPr>
              <w:spacing w:after="120"/>
              <w:rPr>
                <w:rFonts w:ascii="Arial" w:hAnsi="Arial" w:cs="Arial"/>
                <w:b/>
              </w:rPr>
            </w:pPr>
          </w:p>
        </w:tc>
        <w:tc>
          <w:tcPr>
            <w:tcW w:w="567" w:type="dxa"/>
          </w:tcPr>
          <w:p w14:paraId="2AC8267E" w14:textId="77777777" w:rsidR="00C57028" w:rsidRPr="00D116A3" w:rsidRDefault="00C57028" w:rsidP="00302082">
            <w:pPr>
              <w:spacing w:after="120"/>
              <w:rPr>
                <w:rFonts w:ascii="Arial" w:hAnsi="Arial" w:cs="Arial"/>
                <w:b/>
              </w:rPr>
            </w:pPr>
          </w:p>
        </w:tc>
        <w:tc>
          <w:tcPr>
            <w:tcW w:w="567" w:type="dxa"/>
          </w:tcPr>
          <w:p w14:paraId="5B7987F6" w14:textId="14E46007"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6061E08D" w14:textId="5511BEA6"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25F0688D" w14:textId="22AC4B4C" w:rsidR="00C57028" w:rsidRPr="00D116A3" w:rsidRDefault="003F1E83" w:rsidP="00302082">
            <w:pPr>
              <w:spacing w:after="120"/>
              <w:rPr>
                <w:rFonts w:ascii="Arial" w:hAnsi="Arial" w:cs="Arial"/>
                <w:b/>
              </w:rPr>
            </w:pPr>
            <w:r w:rsidRPr="00D116A3">
              <w:rPr>
                <w:rFonts w:ascii="Arial" w:hAnsi="Arial" w:cs="Arial"/>
                <w:b/>
              </w:rPr>
              <w:t>x</w:t>
            </w:r>
          </w:p>
        </w:tc>
        <w:tc>
          <w:tcPr>
            <w:tcW w:w="567" w:type="dxa"/>
            <w:shd w:val="clear" w:color="auto" w:fill="auto"/>
          </w:tcPr>
          <w:p w14:paraId="12E7AF35" w14:textId="77777777" w:rsidR="00C57028" w:rsidRPr="00D116A3" w:rsidRDefault="00C57028" w:rsidP="00302082">
            <w:pPr>
              <w:spacing w:after="120"/>
              <w:rPr>
                <w:rFonts w:ascii="Arial" w:hAnsi="Arial" w:cs="Arial"/>
                <w:b/>
              </w:rPr>
            </w:pPr>
          </w:p>
        </w:tc>
        <w:tc>
          <w:tcPr>
            <w:tcW w:w="567" w:type="dxa"/>
          </w:tcPr>
          <w:p w14:paraId="5D3950C1" w14:textId="2A62CBBF"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7ADBE768" w14:textId="5C660920" w:rsidR="00C57028" w:rsidRPr="00D116A3" w:rsidRDefault="003F1E83" w:rsidP="00302082">
            <w:pPr>
              <w:spacing w:after="120"/>
              <w:rPr>
                <w:rFonts w:ascii="Arial" w:hAnsi="Arial" w:cs="Arial"/>
                <w:b/>
              </w:rPr>
            </w:pPr>
            <w:r w:rsidRPr="00D116A3">
              <w:rPr>
                <w:rFonts w:ascii="Arial" w:hAnsi="Arial" w:cs="Arial"/>
                <w:b/>
              </w:rPr>
              <w:t>x</w:t>
            </w:r>
          </w:p>
        </w:tc>
        <w:tc>
          <w:tcPr>
            <w:tcW w:w="567" w:type="dxa"/>
          </w:tcPr>
          <w:p w14:paraId="6149852E" w14:textId="75B16207" w:rsidR="00C57028" w:rsidRPr="00D116A3" w:rsidRDefault="003F1E83" w:rsidP="00302082">
            <w:pPr>
              <w:spacing w:after="120"/>
              <w:rPr>
                <w:rFonts w:ascii="Arial" w:hAnsi="Arial" w:cs="Arial"/>
                <w:b/>
              </w:rPr>
            </w:pPr>
            <w:r w:rsidRPr="00D116A3">
              <w:rPr>
                <w:rFonts w:ascii="Arial" w:hAnsi="Arial" w:cs="Arial"/>
                <w:b/>
              </w:rPr>
              <w:t>x</w:t>
            </w:r>
          </w:p>
        </w:tc>
        <w:tc>
          <w:tcPr>
            <w:tcW w:w="709" w:type="dxa"/>
          </w:tcPr>
          <w:p w14:paraId="5C870E0D" w14:textId="77777777" w:rsidR="00C57028" w:rsidRPr="00D116A3" w:rsidRDefault="00C57028" w:rsidP="00302082">
            <w:pPr>
              <w:spacing w:after="120"/>
              <w:rPr>
                <w:rFonts w:ascii="Arial" w:hAnsi="Arial" w:cs="Arial"/>
                <w:b/>
              </w:rPr>
            </w:pPr>
          </w:p>
        </w:tc>
      </w:tr>
    </w:tbl>
    <w:p w14:paraId="3833D8F5" w14:textId="77777777" w:rsidR="007A6245" w:rsidRPr="00D116A3" w:rsidRDefault="007A6245" w:rsidP="00302082">
      <w:pPr>
        <w:spacing w:after="120" w:line="240" w:lineRule="auto"/>
        <w:ind w:left="426" w:right="260"/>
        <w:rPr>
          <w:rFonts w:ascii="Arial" w:hAnsi="Arial" w:cs="Arial"/>
          <w:b/>
          <w:iCs/>
        </w:rPr>
      </w:pPr>
    </w:p>
    <w:p w14:paraId="3816F00B" w14:textId="77777777" w:rsidR="00883204" w:rsidRPr="00D116A3" w:rsidRDefault="00883204" w:rsidP="00696FF5">
      <w:pPr>
        <w:numPr>
          <w:ilvl w:val="0"/>
          <w:numId w:val="1"/>
        </w:numPr>
        <w:spacing w:after="120" w:line="240" w:lineRule="auto"/>
        <w:ind w:left="567" w:right="260" w:hanging="567"/>
        <w:jc w:val="both"/>
        <w:rPr>
          <w:rFonts w:ascii="Arial" w:hAnsi="Arial" w:cs="Arial"/>
          <w:iCs/>
        </w:rPr>
      </w:pPr>
      <w:r w:rsidRPr="00D116A3">
        <w:rPr>
          <w:rFonts w:ascii="Arial" w:hAnsi="Arial" w:cs="Arial"/>
          <w:b/>
          <w:bCs/>
        </w:rPr>
        <w:t xml:space="preserve">Inclusive module design </w:t>
      </w:r>
    </w:p>
    <w:p w14:paraId="6303A2F2" w14:textId="74F4DD7D" w:rsidR="00883204" w:rsidRPr="00D116A3" w:rsidRDefault="00883204" w:rsidP="00696FF5">
      <w:pPr>
        <w:autoSpaceDE w:val="0"/>
        <w:autoSpaceDN w:val="0"/>
        <w:adjustRightInd w:val="0"/>
        <w:spacing w:after="120" w:line="240" w:lineRule="auto"/>
        <w:ind w:left="567" w:right="260"/>
        <w:jc w:val="both"/>
        <w:rPr>
          <w:rFonts w:ascii="Arial" w:hAnsi="Arial" w:cs="Arial"/>
        </w:rPr>
      </w:pPr>
      <w:r w:rsidRPr="00D116A3">
        <w:rPr>
          <w:rFonts w:ascii="Arial" w:hAnsi="Arial" w:cs="Arial"/>
        </w:rPr>
        <w:t>The School</w:t>
      </w:r>
      <w:r w:rsidR="00442C55" w:rsidRPr="00D116A3">
        <w:rPr>
          <w:rFonts w:ascii="Arial" w:hAnsi="Arial" w:cs="Arial"/>
        </w:rPr>
        <w:t xml:space="preserve"> </w:t>
      </w:r>
      <w:r w:rsidRPr="00D116A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F0CA9" w14:textId="77777777" w:rsidR="00883204" w:rsidRPr="00D116A3" w:rsidRDefault="00883204" w:rsidP="00696FF5">
      <w:pPr>
        <w:autoSpaceDE w:val="0"/>
        <w:autoSpaceDN w:val="0"/>
        <w:adjustRightInd w:val="0"/>
        <w:spacing w:after="120" w:line="240" w:lineRule="auto"/>
        <w:ind w:left="567" w:right="260"/>
        <w:jc w:val="both"/>
        <w:rPr>
          <w:rFonts w:ascii="Arial" w:hAnsi="Arial" w:cs="Arial"/>
        </w:rPr>
      </w:pPr>
      <w:r w:rsidRPr="00D116A3">
        <w:rPr>
          <w:rFonts w:ascii="Arial" w:hAnsi="Arial" w:cs="Arial"/>
        </w:rPr>
        <w:t>The inclusive practices in the guidance (see Annex B Appendix A) have been considered in order to support all students in the following areas:</w:t>
      </w:r>
    </w:p>
    <w:p w14:paraId="13E574B5" w14:textId="77777777" w:rsidR="00883204" w:rsidRPr="00D116A3" w:rsidRDefault="00883204" w:rsidP="00696FF5">
      <w:pPr>
        <w:autoSpaceDE w:val="0"/>
        <w:autoSpaceDN w:val="0"/>
        <w:adjustRightInd w:val="0"/>
        <w:spacing w:after="120" w:line="240" w:lineRule="auto"/>
        <w:ind w:left="567" w:right="260"/>
        <w:jc w:val="both"/>
        <w:rPr>
          <w:rFonts w:ascii="Arial" w:hAnsi="Arial" w:cs="Arial"/>
          <w:bCs/>
        </w:rPr>
      </w:pPr>
      <w:r w:rsidRPr="00D116A3">
        <w:rPr>
          <w:rFonts w:ascii="Arial" w:hAnsi="Arial" w:cs="Arial"/>
        </w:rPr>
        <w:t xml:space="preserve">a) </w:t>
      </w:r>
      <w:r w:rsidRPr="00D116A3">
        <w:rPr>
          <w:rFonts w:ascii="Arial" w:hAnsi="Arial" w:cs="Arial"/>
          <w:bCs/>
        </w:rPr>
        <w:t>Accessible resources and curriculum</w:t>
      </w:r>
    </w:p>
    <w:p w14:paraId="64BAF7E7" w14:textId="77777777" w:rsidR="00883204" w:rsidRPr="00D116A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116A3">
        <w:rPr>
          <w:rFonts w:ascii="Arial" w:hAnsi="Arial" w:cs="Arial"/>
        </w:rPr>
        <w:t xml:space="preserve">b) </w:t>
      </w:r>
      <w:r w:rsidRPr="00D116A3">
        <w:rPr>
          <w:rFonts w:ascii="Arial" w:hAnsi="Arial" w:cs="Arial"/>
          <w:bCs/>
        </w:rPr>
        <w:t>Learning</w:t>
      </w:r>
      <w:r w:rsidR="00BB2045" w:rsidRPr="00D116A3">
        <w:rPr>
          <w:rFonts w:ascii="Arial" w:hAnsi="Arial" w:cs="Arial"/>
          <w:bCs/>
        </w:rPr>
        <w:t>,</w:t>
      </w:r>
      <w:r w:rsidRPr="00D116A3">
        <w:rPr>
          <w:rFonts w:ascii="Arial" w:hAnsi="Arial" w:cs="Arial"/>
          <w:bCs/>
        </w:rPr>
        <w:t xml:space="preserve"> teaching and assessment methods</w:t>
      </w:r>
    </w:p>
    <w:p w14:paraId="73C542F0" w14:textId="577BA96E" w:rsidR="00096DA4" w:rsidRPr="00D116A3" w:rsidRDefault="00096DA4" w:rsidP="00302082">
      <w:pPr>
        <w:spacing w:after="120" w:line="240" w:lineRule="auto"/>
        <w:ind w:left="426" w:right="260"/>
        <w:rPr>
          <w:rFonts w:ascii="Arial" w:hAnsi="Arial" w:cs="Arial"/>
          <w:iCs/>
        </w:rPr>
      </w:pPr>
    </w:p>
    <w:p w14:paraId="3E1FBC4D" w14:textId="77777777" w:rsidR="00442C55" w:rsidRPr="00D116A3" w:rsidRDefault="00442C55" w:rsidP="00302082">
      <w:pPr>
        <w:spacing w:after="120" w:line="240" w:lineRule="auto"/>
        <w:ind w:left="426" w:right="260"/>
        <w:rPr>
          <w:rFonts w:ascii="Arial" w:hAnsi="Arial" w:cs="Arial"/>
          <w:iCs/>
        </w:rPr>
      </w:pPr>
    </w:p>
    <w:p w14:paraId="71A5F236" w14:textId="77777777" w:rsidR="009A2D37" w:rsidRPr="00D116A3" w:rsidRDefault="00883204" w:rsidP="00696FF5">
      <w:pPr>
        <w:numPr>
          <w:ilvl w:val="0"/>
          <w:numId w:val="1"/>
        </w:numPr>
        <w:spacing w:after="120" w:line="240" w:lineRule="auto"/>
        <w:ind w:left="567" w:right="260" w:hanging="567"/>
        <w:jc w:val="both"/>
        <w:rPr>
          <w:rFonts w:ascii="Arial" w:hAnsi="Arial" w:cs="Arial"/>
          <w:b/>
        </w:rPr>
      </w:pPr>
      <w:r w:rsidRPr="00D116A3">
        <w:rPr>
          <w:rFonts w:ascii="Arial" w:hAnsi="Arial" w:cs="Arial"/>
          <w:b/>
        </w:rPr>
        <w:t>Campus(es) or c</w:t>
      </w:r>
      <w:r w:rsidR="009A2D37" w:rsidRPr="00D116A3">
        <w:rPr>
          <w:rFonts w:ascii="Arial" w:hAnsi="Arial" w:cs="Arial"/>
          <w:b/>
        </w:rPr>
        <w:t>entre(s)</w:t>
      </w:r>
      <w:r w:rsidRPr="00D116A3">
        <w:rPr>
          <w:rFonts w:ascii="Arial" w:hAnsi="Arial" w:cs="Arial"/>
          <w:b/>
        </w:rPr>
        <w:t xml:space="preserve"> where module will be delivered</w:t>
      </w:r>
    </w:p>
    <w:p w14:paraId="0649F9BB" w14:textId="5B7B0005" w:rsidR="009A2D37" w:rsidRPr="00D116A3" w:rsidRDefault="00442C55" w:rsidP="00696FF5">
      <w:pPr>
        <w:spacing w:after="120" w:line="240" w:lineRule="auto"/>
        <w:ind w:left="567" w:right="260"/>
        <w:jc w:val="both"/>
        <w:rPr>
          <w:rFonts w:ascii="Arial" w:hAnsi="Arial" w:cs="Arial"/>
          <w:b/>
        </w:rPr>
      </w:pPr>
      <w:r w:rsidRPr="00D116A3">
        <w:rPr>
          <w:rFonts w:ascii="Arial" w:hAnsi="Arial" w:cs="Arial"/>
        </w:rPr>
        <w:t>Brussels</w:t>
      </w:r>
    </w:p>
    <w:p w14:paraId="5EFE3500" w14:textId="77777777" w:rsidR="009A2D37" w:rsidRPr="00D116A3" w:rsidRDefault="009A2D37" w:rsidP="00302082">
      <w:pPr>
        <w:spacing w:after="120" w:line="240" w:lineRule="auto"/>
        <w:ind w:left="426" w:right="260"/>
        <w:rPr>
          <w:rFonts w:ascii="Arial" w:hAnsi="Arial" w:cs="Arial"/>
          <w:iCs/>
        </w:rPr>
      </w:pPr>
    </w:p>
    <w:p w14:paraId="5944386F" w14:textId="77777777" w:rsidR="00883204" w:rsidRPr="00D116A3" w:rsidRDefault="00883204" w:rsidP="00696FF5">
      <w:pPr>
        <w:numPr>
          <w:ilvl w:val="0"/>
          <w:numId w:val="1"/>
        </w:numPr>
        <w:spacing w:after="120" w:line="240" w:lineRule="auto"/>
        <w:ind w:left="567" w:right="261" w:hanging="568"/>
        <w:jc w:val="both"/>
        <w:rPr>
          <w:rFonts w:ascii="Arial" w:hAnsi="Arial" w:cs="Arial"/>
          <w:b/>
        </w:rPr>
      </w:pPr>
      <w:r w:rsidRPr="00D116A3">
        <w:rPr>
          <w:rFonts w:ascii="Arial" w:hAnsi="Arial" w:cs="Arial"/>
          <w:b/>
        </w:rPr>
        <w:t xml:space="preserve">Internationalisation </w:t>
      </w:r>
      <w:bookmarkStart w:id="0" w:name="_GoBack"/>
      <w:bookmarkEnd w:id="0"/>
    </w:p>
    <w:p w14:paraId="136E79E5" w14:textId="77777777" w:rsidR="00883204" w:rsidRPr="00D116A3" w:rsidRDefault="00883204" w:rsidP="00696FF5">
      <w:pPr>
        <w:autoSpaceDE w:val="0"/>
        <w:autoSpaceDN w:val="0"/>
        <w:adjustRightInd w:val="0"/>
        <w:spacing w:after="120" w:line="240" w:lineRule="auto"/>
        <w:ind w:left="567" w:right="261"/>
        <w:jc w:val="both"/>
        <w:rPr>
          <w:rFonts w:ascii="Arial" w:hAnsi="Arial" w:cs="Arial"/>
        </w:rPr>
      </w:pPr>
      <w:r w:rsidRPr="00D116A3">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04707FB" w14:textId="77777777" w:rsidR="00883204" w:rsidRPr="00D116A3" w:rsidRDefault="00883204" w:rsidP="00696FF5">
      <w:pPr>
        <w:spacing w:after="120" w:line="240" w:lineRule="auto"/>
        <w:ind w:left="567" w:right="260"/>
        <w:rPr>
          <w:rFonts w:ascii="Arial" w:hAnsi="Arial" w:cs="Arial"/>
          <w:iCs/>
        </w:rPr>
      </w:pPr>
    </w:p>
    <w:p w14:paraId="1009EE18" w14:textId="77777777" w:rsidR="00922E9E" w:rsidRPr="00D116A3" w:rsidRDefault="00922E9E" w:rsidP="00696FF5">
      <w:pPr>
        <w:spacing w:after="120" w:line="240" w:lineRule="auto"/>
        <w:ind w:left="567" w:right="260"/>
        <w:jc w:val="both"/>
        <w:rPr>
          <w:rFonts w:ascii="Arial" w:hAnsi="Arial" w:cs="Arial"/>
          <w:iCs/>
        </w:rPr>
      </w:pPr>
      <w:r w:rsidRPr="00D116A3">
        <w:rPr>
          <w:rFonts w:ascii="Arial" w:hAnsi="Arial" w:cs="Arial"/>
        </w:rPr>
        <w:t>Support and explanation will be provided via a separate curriculum internationalisation toolkit, available from the</w:t>
      </w:r>
      <w:r w:rsidR="009F7D33" w:rsidRPr="00D116A3">
        <w:rPr>
          <w:rFonts w:ascii="Arial" w:hAnsi="Arial" w:cs="Arial"/>
        </w:rPr>
        <w:t xml:space="preserve"> Dean for </w:t>
      </w:r>
      <w:r w:rsidRPr="00D116A3">
        <w:rPr>
          <w:rFonts w:ascii="Arial" w:hAnsi="Arial" w:cs="Arial"/>
        </w:rPr>
        <w:t>International</w:t>
      </w:r>
      <w:r w:rsidR="009F7D33" w:rsidRPr="00D116A3">
        <w:rPr>
          <w:rFonts w:ascii="Arial" w:hAnsi="Arial" w:cs="Arial"/>
        </w:rPr>
        <w:t>isation</w:t>
      </w:r>
      <w:r w:rsidRPr="00D116A3">
        <w:rPr>
          <w:rFonts w:ascii="Arial" w:hAnsi="Arial" w:cs="Arial"/>
        </w:rPr>
        <w:t xml:space="preserve">. For further guidance contact Anthony Manning or see </w:t>
      </w:r>
      <w:hyperlink r:id="rId12" w:history="1">
        <w:r w:rsidR="009F7D33" w:rsidRPr="00D116A3">
          <w:rPr>
            <w:rStyle w:val="Hyperlink"/>
            <w:rFonts w:ascii="Arial" w:hAnsi="Arial" w:cs="Arial"/>
            <w:iCs/>
          </w:rPr>
          <w:t>https://www.kent.ac.uk/global/curriculum.html</w:t>
        </w:r>
      </w:hyperlink>
      <w:r w:rsidR="009F7D33" w:rsidRPr="00D116A3">
        <w:rPr>
          <w:rFonts w:ascii="Arial" w:hAnsi="Arial" w:cs="Arial"/>
          <w:iCs/>
        </w:rPr>
        <w:t xml:space="preserve">. </w:t>
      </w:r>
    </w:p>
    <w:p w14:paraId="16E6A42E" w14:textId="6B0BADB0" w:rsidR="00883204" w:rsidRPr="00D116A3" w:rsidRDefault="00883204" w:rsidP="00883204">
      <w:pPr>
        <w:spacing w:after="120" w:line="240" w:lineRule="auto"/>
        <w:ind w:right="260"/>
        <w:rPr>
          <w:rFonts w:ascii="Arial" w:hAnsi="Arial" w:cs="Arial"/>
          <w:b/>
        </w:rPr>
      </w:pPr>
    </w:p>
    <w:p w14:paraId="29354284" w14:textId="77777777" w:rsidR="00641D6D" w:rsidRPr="00D116A3" w:rsidRDefault="00641D6D" w:rsidP="00302082">
      <w:pPr>
        <w:pBdr>
          <w:bottom w:val="single" w:sz="6" w:space="1" w:color="auto"/>
        </w:pBdr>
        <w:spacing w:after="120" w:line="240" w:lineRule="auto"/>
        <w:ind w:right="260"/>
        <w:rPr>
          <w:rFonts w:ascii="Arial" w:hAnsi="Arial" w:cs="Arial"/>
        </w:rPr>
      </w:pPr>
    </w:p>
    <w:p w14:paraId="7B459891" w14:textId="77777777" w:rsidR="00441E76" w:rsidRPr="00D116A3" w:rsidRDefault="00422B69" w:rsidP="00302082">
      <w:pPr>
        <w:spacing w:after="120" w:line="240" w:lineRule="auto"/>
        <w:ind w:right="260"/>
        <w:rPr>
          <w:rFonts w:ascii="Arial" w:hAnsi="Arial" w:cs="Arial"/>
          <w:b/>
          <w:sz w:val="20"/>
        </w:rPr>
      </w:pPr>
      <w:r w:rsidRPr="00D116A3">
        <w:rPr>
          <w:rFonts w:ascii="Arial" w:hAnsi="Arial" w:cs="Arial"/>
          <w:b/>
          <w:sz w:val="20"/>
        </w:rPr>
        <w:t>FACULTIES SUPPORT OFFICE</w:t>
      </w:r>
      <w:r w:rsidR="00441E76" w:rsidRPr="00D116A3">
        <w:rPr>
          <w:rFonts w:ascii="Arial" w:hAnsi="Arial" w:cs="Arial"/>
          <w:b/>
          <w:sz w:val="20"/>
        </w:rPr>
        <w:t xml:space="preserve"> USE ONLY</w:t>
      </w:r>
      <w:r w:rsidR="00C612A8" w:rsidRPr="00D116A3">
        <w:rPr>
          <w:rFonts w:ascii="Arial" w:hAnsi="Arial" w:cs="Arial"/>
          <w:b/>
          <w:sz w:val="20"/>
        </w:rPr>
        <w:t xml:space="preserve"> </w:t>
      </w:r>
    </w:p>
    <w:p w14:paraId="37FAF1FB" w14:textId="77777777" w:rsidR="00D83563" w:rsidRPr="00D116A3" w:rsidRDefault="00D83563" w:rsidP="00302082">
      <w:pPr>
        <w:spacing w:after="120" w:line="240" w:lineRule="auto"/>
        <w:ind w:right="260"/>
        <w:rPr>
          <w:rFonts w:ascii="Arial" w:hAnsi="Arial" w:cs="Arial"/>
          <w:b/>
          <w:sz w:val="20"/>
        </w:rPr>
      </w:pPr>
      <w:r w:rsidRPr="00D116A3">
        <w:rPr>
          <w:rFonts w:ascii="Arial" w:hAnsi="Arial" w:cs="Arial"/>
          <w:b/>
          <w:sz w:val="20"/>
        </w:rPr>
        <w:t>Revision record – all revisions must be recorded in the grid and full details of the change retained in the appropriate committee records.</w:t>
      </w:r>
    </w:p>
    <w:p w14:paraId="3121F50A" w14:textId="77777777" w:rsidR="00422B69" w:rsidRPr="00D116A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116A3" w14:paraId="43E4E809" w14:textId="77777777" w:rsidTr="00694309">
        <w:trPr>
          <w:trHeight w:val="317"/>
        </w:trPr>
        <w:tc>
          <w:tcPr>
            <w:tcW w:w="1526" w:type="dxa"/>
          </w:tcPr>
          <w:p w14:paraId="7EC245B7" w14:textId="77777777" w:rsidR="00422B69" w:rsidRPr="00D116A3" w:rsidRDefault="00422B69" w:rsidP="00302082">
            <w:pPr>
              <w:spacing w:after="120"/>
              <w:ind w:right="-330"/>
              <w:rPr>
                <w:rFonts w:ascii="Arial" w:hAnsi="Arial" w:cs="Arial"/>
                <w:sz w:val="18"/>
              </w:rPr>
            </w:pPr>
            <w:r w:rsidRPr="00D116A3">
              <w:rPr>
                <w:rFonts w:ascii="Arial" w:hAnsi="Arial" w:cs="Arial"/>
                <w:sz w:val="18"/>
              </w:rPr>
              <w:t>Date approved</w:t>
            </w:r>
          </w:p>
        </w:tc>
        <w:tc>
          <w:tcPr>
            <w:tcW w:w="1701" w:type="dxa"/>
          </w:tcPr>
          <w:p w14:paraId="7DF96973" w14:textId="77777777" w:rsidR="00422B69" w:rsidRPr="00D116A3" w:rsidRDefault="00422B69" w:rsidP="00302082">
            <w:pPr>
              <w:spacing w:after="120"/>
              <w:rPr>
                <w:rFonts w:ascii="Arial" w:hAnsi="Arial" w:cs="Arial"/>
                <w:sz w:val="18"/>
              </w:rPr>
            </w:pPr>
            <w:r w:rsidRPr="00D116A3">
              <w:rPr>
                <w:rFonts w:ascii="Arial" w:hAnsi="Arial" w:cs="Arial"/>
                <w:sz w:val="18"/>
              </w:rPr>
              <w:t>Major/minor revision</w:t>
            </w:r>
          </w:p>
        </w:tc>
        <w:tc>
          <w:tcPr>
            <w:tcW w:w="2410" w:type="dxa"/>
          </w:tcPr>
          <w:p w14:paraId="644F573D" w14:textId="77777777" w:rsidR="00422B69" w:rsidRPr="00D116A3" w:rsidRDefault="00422B69" w:rsidP="00302082">
            <w:pPr>
              <w:spacing w:after="120"/>
              <w:ind w:right="-34"/>
              <w:rPr>
                <w:rFonts w:ascii="Arial" w:hAnsi="Arial" w:cs="Arial"/>
                <w:sz w:val="18"/>
              </w:rPr>
            </w:pPr>
            <w:r w:rsidRPr="00D116A3">
              <w:rPr>
                <w:rFonts w:ascii="Arial" w:hAnsi="Arial" w:cs="Arial"/>
                <w:sz w:val="18"/>
              </w:rPr>
              <w:t>Start date of the delivery of  revised version</w:t>
            </w:r>
          </w:p>
        </w:tc>
        <w:tc>
          <w:tcPr>
            <w:tcW w:w="2448" w:type="dxa"/>
          </w:tcPr>
          <w:p w14:paraId="52D29FBE" w14:textId="77777777" w:rsidR="00422B69" w:rsidRPr="00D116A3" w:rsidRDefault="00422B69" w:rsidP="00302082">
            <w:pPr>
              <w:spacing w:after="120"/>
              <w:ind w:right="-330"/>
              <w:rPr>
                <w:rFonts w:ascii="Arial" w:hAnsi="Arial" w:cs="Arial"/>
                <w:sz w:val="18"/>
              </w:rPr>
            </w:pPr>
            <w:r w:rsidRPr="00D116A3">
              <w:rPr>
                <w:rFonts w:ascii="Arial" w:hAnsi="Arial" w:cs="Arial"/>
                <w:sz w:val="18"/>
              </w:rPr>
              <w:t>Section revised</w:t>
            </w:r>
          </w:p>
        </w:tc>
        <w:tc>
          <w:tcPr>
            <w:tcW w:w="2597" w:type="dxa"/>
          </w:tcPr>
          <w:p w14:paraId="75471B08" w14:textId="77777777" w:rsidR="00422B69" w:rsidRPr="00D116A3" w:rsidRDefault="00422B69" w:rsidP="00302082">
            <w:pPr>
              <w:spacing w:after="120"/>
              <w:ind w:right="-330"/>
              <w:rPr>
                <w:rFonts w:ascii="Arial" w:hAnsi="Arial" w:cs="Arial"/>
                <w:sz w:val="18"/>
              </w:rPr>
            </w:pPr>
            <w:r w:rsidRPr="00D116A3">
              <w:rPr>
                <w:rFonts w:ascii="Arial" w:hAnsi="Arial" w:cs="Arial"/>
                <w:sz w:val="18"/>
              </w:rPr>
              <w:t>Impacts PLOs</w:t>
            </w:r>
            <w:r w:rsidR="00694309" w:rsidRPr="00D116A3">
              <w:rPr>
                <w:rFonts w:ascii="Arial" w:hAnsi="Arial" w:cs="Arial"/>
                <w:sz w:val="18"/>
              </w:rPr>
              <w:t xml:space="preserve"> (</w:t>
            </w:r>
            <w:r w:rsidR="001A425B" w:rsidRPr="00D116A3">
              <w:rPr>
                <w:rFonts w:ascii="Arial" w:hAnsi="Arial" w:cs="Arial"/>
                <w:sz w:val="18"/>
              </w:rPr>
              <w:t>Q6&amp;7 cover sheet)</w:t>
            </w:r>
          </w:p>
        </w:tc>
      </w:tr>
      <w:tr w:rsidR="00302082" w:rsidRPr="00D116A3" w14:paraId="2DEA7407" w14:textId="77777777" w:rsidTr="00694309">
        <w:trPr>
          <w:trHeight w:val="305"/>
        </w:trPr>
        <w:tc>
          <w:tcPr>
            <w:tcW w:w="1526" w:type="dxa"/>
          </w:tcPr>
          <w:p w14:paraId="3FA66AED" w14:textId="77777777" w:rsidR="00422B69" w:rsidRPr="00D116A3" w:rsidRDefault="00422B69" w:rsidP="00302082">
            <w:pPr>
              <w:spacing w:after="120"/>
              <w:ind w:right="-330"/>
              <w:rPr>
                <w:rFonts w:ascii="Arial" w:hAnsi="Arial" w:cs="Arial"/>
              </w:rPr>
            </w:pPr>
          </w:p>
        </w:tc>
        <w:tc>
          <w:tcPr>
            <w:tcW w:w="1701" w:type="dxa"/>
          </w:tcPr>
          <w:p w14:paraId="6E60CEC7" w14:textId="77777777" w:rsidR="00422B69" w:rsidRPr="00D116A3" w:rsidRDefault="00422B69" w:rsidP="00302082">
            <w:pPr>
              <w:spacing w:after="120"/>
              <w:ind w:right="-330"/>
              <w:rPr>
                <w:rFonts w:ascii="Arial" w:hAnsi="Arial" w:cs="Arial"/>
              </w:rPr>
            </w:pPr>
          </w:p>
        </w:tc>
        <w:tc>
          <w:tcPr>
            <w:tcW w:w="2410" w:type="dxa"/>
          </w:tcPr>
          <w:p w14:paraId="12E9897A" w14:textId="77777777" w:rsidR="00422B69" w:rsidRPr="00D116A3" w:rsidRDefault="00422B69" w:rsidP="00302082">
            <w:pPr>
              <w:spacing w:after="120"/>
              <w:ind w:right="-330"/>
              <w:rPr>
                <w:rFonts w:ascii="Arial" w:hAnsi="Arial" w:cs="Arial"/>
              </w:rPr>
            </w:pPr>
          </w:p>
        </w:tc>
        <w:tc>
          <w:tcPr>
            <w:tcW w:w="2448" w:type="dxa"/>
          </w:tcPr>
          <w:p w14:paraId="244BD76D" w14:textId="77777777" w:rsidR="00422B69" w:rsidRPr="00D116A3" w:rsidRDefault="00422B69" w:rsidP="00302082">
            <w:pPr>
              <w:spacing w:after="120"/>
              <w:ind w:right="-330"/>
              <w:rPr>
                <w:rFonts w:ascii="Arial" w:hAnsi="Arial" w:cs="Arial"/>
              </w:rPr>
            </w:pPr>
          </w:p>
        </w:tc>
        <w:tc>
          <w:tcPr>
            <w:tcW w:w="2597" w:type="dxa"/>
          </w:tcPr>
          <w:p w14:paraId="0C943CBA" w14:textId="77777777" w:rsidR="00422B69" w:rsidRPr="00D116A3" w:rsidRDefault="00422B69" w:rsidP="00302082">
            <w:pPr>
              <w:spacing w:after="120"/>
              <w:ind w:right="-330"/>
              <w:rPr>
                <w:rFonts w:ascii="Arial" w:hAnsi="Arial" w:cs="Arial"/>
              </w:rPr>
            </w:pPr>
          </w:p>
        </w:tc>
      </w:tr>
      <w:tr w:rsidR="00302082" w:rsidRPr="00D116A3" w14:paraId="24DE3BAB" w14:textId="77777777" w:rsidTr="00694309">
        <w:trPr>
          <w:trHeight w:val="305"/>
        </w:trPr>
        <w:tc>
          <w:tcPr>
            <w:tcW w:w="1526" w:type="dxa"/>
          </w:tcPr>
          <w:p w14:paraId="1671FCD3" w14:textId="77777777" w:rsidR="00422B69" w:rsidRPr="00D116A3" w:rsidRDefault="00422B69" w:rsidP="00302082">
            <w:pPr>
              <w:spacing w:after="120"/>
              <w:ind w:right="-330"/>
              <w:rPr>
                <w:rFonts w:ascii="Arial" w:hAnsi="Arial" w:cs="Arial"/>
              </w:rPr>
            </w:pPr>
          </w:p>
        </w:tc>
        <w:tc>
          <w:tcPr>
            <w:tcW w:w="1701" w:type="dxa"/>
          </w:tcPr>
          <w:p w14:paraId="2DFCDAAF" w14:textId="77777777" w:rsidR="00422B69" w:rsidRPr="00D116A3" w:rsidRDefault="00422B69" w:rsidP="00302082">
            <w:pPr>
              <w:spacing w:after="120"/>
              <w:ind w:right="-330"/>
              <w:rPr>
                <w:rFonts w:ascii="Arial" w:hAnsi="Arial" w:cs="Arial"/>
              </w:rPr>
            </w:pPr>
          </w:p>
        </w:tc>
        <w:tc>
          <w:tcPr>
            <w:tcW w:w="2410" w:type="dxa"/>
          </w:tcPr>
          <w:p w14:paraId="585E2F9C" w14:textId="77777777" w:rsidR="00422B69" w:rsidRPr="00D116A3" w:rsidRDefault="00422B69" w:rsidP="00302082">
            <w:pPr>
              <w:spacing w:after="120"/>
              <w:ind w:right="-330"/>
              <w:rPr>
                <w:rFonts w:ascii="Arial" w:hAnsi="Arial" w:cs="Arial"/>
              </w:rPr>
            </w:pPr>
          </w:p>
        </w:tc>
        <w:tc>
          <w:tcPr>
            <w:tcW w:w="2448" w:type="dxa"/>
          </w:tcPr>
          <w:p w14:paraId="30554AD1" w14:textId="77777777" w:rsidR="00422B69" w:rsidRPr="00D116A3" w:rsidRDefault="00422B69" w:rsidP="00302082">
            <w:pPr>
              <w:spacing w:after="120"/>
              <w:ind w:right="-330"/>
              <w:rPr>
                <w:rFonts w:ascii="Arial" w:hAnsi="Arial" w:cs="Arial"/>
              </w:rPr>
            </w:pPr>
          </w:p>
        </w:tc>
        <w:tc>
          <w:tcPr>
            <w:tcW w:w="2597" w:type="dxa"/>
          </w:tcPr>
          <w:p w14:paraId="5323F0EB" w14:textId="77777777" w:rsidR="00422B69" w:rsidRPr="00D116A3" w:rsidRDefault="00422B69" w:rsidP="00302082">
            <w:pPr>
              <w:spacing w:after="120"/>
              <w:ind w:right="-330"/>
              <w:rPr>
                <w:rFonts w:ascii="Arial" w:hAnsi="Arial" w:cs="Arial"/>
              </w:rPr>
            </w:pPr>
          </w:p>
        </w:tc>
      </w:tr>
    </w:tbl>
    <w:p w14:paraId="7CA3CFDB" w14:textId="77777777" w:rsidR="00D83563" w:rsidRPr="00D116A3" w:rsidRDefault="00D83563" w:rsidP="00302082">
      <w:pPr>
        <w:spacing w:after="120" w:line="240" w:lineRule="auto"/>
        <w:ind w:right="-330"/>
        <w:rPr>
          <w:rFonts w:ascii="Arial" w:hAnsi="Arial" w:cs="Arial"/>
        </w:rPr>
      </w:pPr>
    </w:p>
    <w:p w14:paraId="336A025D" w14:textId="77777777" w:rsidR="00C57028" w:rsidRPr="00DC5C3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116A3">
        <w:rPr>
          <w:rFonts w:ascii="Arial" w:hAnsi="Arial" w:cs="Arial"/>
        </w:rPr>
        <w:t>Revised FSO Jan 2018</w:t>
      </w:r>
    </w:p>
    <w:sectPr w:rsidR="00C57028" w:rsidRPr="00DC5C38"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F580" w14:textId="77777777" w:rsidR="00DC5C38" w:rsidRDefault="00DC5C38" w:rsidP="009A2D37">
      <w:pPr>
        <w:spacing w:after="0" w:line="240" w:lineRule="auto"/>
      </w:pPr>
      <w:r>
        <w:separator/>
      </w:r>
    </w:p>
  </w:endnote>
  <w:endnote w:type="continuationSeparator" w:id="0">
    <w:p w14:paraId="521D7855" w14:textId="77777777" w:rsidR="00DC5C38" w:rsidRDefault="00DC5C38" w:rsidP="009A2D37">
      <w:pPr>
        <w:spacing w:after="0" w:line="240" w:lineRule="auto"/>
      </w:pPr>
      <w:r>
        <w:continuationSeparator/>
      </w:r>
    </w:p>
  </w:endnote>
  <w:endnote w:type="continuationNotice" w:id="1">
    <w:p w14:paraId="02451C97" w14:textId="77777777" w:rsidR="00DC5C38" w:rsidRDefault="00DC5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9DE29FB" w14:textId="2B0966AA" w:rsidR="008B2543" w:rsidRDefault="0019787E" w:rsidP="009A2D37">
        <w:pPr>
          <w:pStyle w:val="Footer"/>
          <w:jc w:val="center"/>
        </w:pPr>
        <w:r>
          <w:fldChar w:fldCharType="begin"/>
        </w:r>
        <w:r>
          <w:instrText xml:space="preserve"> PAGE   \* MERGEFORMAT </w:instrText>
        </w:r>
        <w:r>
          <w:fldChar w:fldCharType="separate"/>
        </w:r>
        <w:r w:rsidR="00D116A3">
          <w:rPr>
            <w:noProof/>
          </w:rPr>
          <w:t>2</w:t>
        </w:r>
        <w:r>
          <w:rPr>
            <w:noProof/>
          </w:rPr>
          <w:fldChar w:fldCharType="end"/>
        </w:r>
      </w:p>
    </w:sdtContent>
  </w:sdt>
  <w:p w14:paraId="6AFD4FBB" w14:textId="77777777" w:rsidR="008B2543" w:rsidRPr="00BC7807" w:rsidRDefault="00BC7807" w:rsidP="00BC7807">
    <w:pPr>
      <w:spacing w:after="120" w:line="240" w:lineRule="auto"/>
      <w:ind w:left="567" w:right="260"/>
      <w:jc w:val="both"/>
      <w:rPr>
        <w:rFonts w:ascii="Arial" w:hAnsi="Arial" w:cs="Arial"/>
      </w:rPr>
    </w:pPr>
    <w:r w:rsidRPr="00DC5C38">
      <w:rPr>
        <w:rFonts w:ascii="Arial" w:hAnsi="Arial" w:cs="Arial"/>
      </w:rPr>
      <w:t>POLI8680 (PO868) - Political Communication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524F" w14:textId="77777777" w:rsidR="00BC7807" w:rsidRDefault="00BC7807">
    <w:pPr>
      <w:pStyle w:val="Footer"/>
    </w:pPr>
  </w:p>
  <w:p w14:paraId="446A7A3D" w14:textId="77777777" w:rsidR="00BC7807" w:rsidRPr="00BC7807" w:rsidRDefault="00BC7807" w:rsidP="00BC7807">
    <w:pPr>
      <w:spacing w:after="120" w:line="240" w:lineRule="auto"/>
      <w:ind w:left="567" w:right="260"/>
      <w:jc w:val="both"/>
      <w:rPr>
        <w:rFonts w:ascii="Arial" w:hAnsi="Arial" w:cs="Arial"/>
      </w:rPr>
    </w:pPr>
    <w:r w:rsidRPr="00DC5C38">
      <w:rPr>
        <w:rFonts w:ascii="Arial" w:hAnsi="Arial" w:cs="Arial"/>
      </w:rPr>
      <w:t>POLI8680 (PO868) - Political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3CD45" w14:textId="77777777" w:rsidR="00DC5C38" w:rsidRDefault="00DC5C38" w:rsidP="009A2D37">
      <w:pPr>
        <w:spacing w:after="0" w:line="240" w:lineRule="auto"/>
      </w:pPr>
      <w:r>
        <w:separator/>
      </w:r>
    </w:p>
  </w:footnote>
  <w:footnote w:type="continuationSeparator" w:id="0">
    <w:p w14:paraId="00428B0D" w14:textId="77777777" w:rsidR="00DC5C38" w:rsidRDefault="00DC5C38" w:rsidP="009A2D37">
      <w:pPr>
        <w:spacing w:after="0" w:line="240" w:lineRule="auto"/>
      </w:pPr>
      <w:r>
        <w:continuationSeparator/>
      </w:r>
    </w:p>
  </w:footnote>
  <w:footnote w:type="continuationNotice" w:id="1">
    <w:p w14:paraId="249E5613" w14:textId="77777777" w:rsidR="00DC5C38" w:rsidRDefault="00DC5C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E1F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68A2F7C" wp14:editId="3E4C81E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371C04" w14:textId="77777777" w:rsidR="008B2543" w:rsidRPr="008C00F8" w:rsidRDefault="008B2543" w:rsidP="005E6D38">
    <w:pPr>
      <w:pStyle w:val="Heading1"/>
      <w:spacing w:before="60" w:after="60"/>
      <w:rPr>
        <w:rFonts w:ascii="Arial" w:hAnsi="Arial" w:cs="Arial"/>
      </w:rPr>
    </w:pPr>
  </w:p>
  <w:p w14:paraId="333A9F2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65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81FB324" wp14:editId="13281F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19163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43C0E"/>
    <w:multiLevelType w:val="hybridMultilevel"/>
    <w:tmpl w:val="323A6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CB3982"/>
    <w:multiLevelType w:val="hybridMultilevel"/>
    <w:tmpl w:val="EBDE2E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4A12195"/>
    <w:multiLevelType w:val="hybridMultilevel"/>
    <w:tmpl w:val="14FA3B7C"/>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5"/>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3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43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1E83"/>
    <w:rsid w:val="003F4470"/>
    <w:rsid w:val="003F5A04"/>
    <w:rsid w:val="003F67CD"/>
    <w:rsid w:val="00402ED7"/>
    <w:rsid w:val="004114F8"/>
    <w:rsid w:val="00422B69"/>
    <w:rsid w:val="00423D86"/>
    <w:rsid w:val="00424C90"/>
    <w:rsid w:val="00436BE9"/>
    <w:rsid w:val="00441E76"/>
    <w:rsid w:val="00442C55"/>
    <w:rsid w:val="004443DA"/>
    <w:rsid w:val="00446A75"/>
    <w:rsid w:val="004474A2"/>
    <w:rsid w:val="004607F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C7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807"/>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EAA"/>
    <w:rsid w:val="00CC25A2"/>
    <w:rsid w:val="00CD7F07"/>
    <w:rsid w:val="00CE04F3"/>
    <w:rsid w:val="00CE12D8"/>
    <w:rsid w:val="00CE4574"/>
    <w:rsid w:val="00CE70E6"/>
    <w:rsid w:val="00CF2E1E"/>
    <w:rsid w:val="00D02E99"/>
    <w:rsid w:val="00D116A3"/>
    <w:rsid w:val="00D13357"/>
    <w:rsid w:val="00D13A13"/>
    <w:rsid w:val="00D2689A"/>
    <w:rsid w:val="00D65506"/>
    <w:rsid w:val="00D773CF"/>
    <w:rsid w:val="00D83563"/>
    <w:rsid w:val="00D8448F"/>
    <w:rsid w:val="00DA64B6"/>
    <w:rsid w:val="00DB5C9D"/>
    <w:rsid w:val="00DC5C38"/>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CAE06"/>
  <w15:docId w15:val="{BE0138F8-D84A-45CD-BD43-A8686844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88058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E2A7-8F89-4B20-A6C7-94556CE18816}">
  <ds:schemaRefs>
    <ds:schemaRef ds:uri="http://schemas.microsoft.com/sharepoint/events"/>
  </ds:schemaRefs>
</ds:datastoreItem>
</file>

<file path=customXml/itemProps2.xml><?xml version="1.0" encoding="utf-8"?>
<ds:datastoreItem xmlns:ds="http://schemas.openxmlformats.org/officeDocument/2006/customXml" ds:itemID="{24828365-76B3-4413-B05C-02782EEF20A7}"/>
</file>

<file path=customXml/itemProps3.xml><?xml version="1.0" encoding="utf-8"?>
<ds:datastoreItem xmlns:ds="http://schemas.openxmlformats.org/officeDocument/2006/customXml" ds:itemID="{306EDF8D-22F8-4A46-B701-83CE9D2098C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6FEE2E7-89E1-4768-81B9-6ABC2B5C5354}">
  <ds:schemaRefs>
    <ds:schemaRef ds:uri="http://schemas.microsoft.com/sharepoint/v3/contenttype/forms"/>
  </ds:schemaRefs>
</ds:datastoreItem>
</file>

<file path=customXml/itemProps5.xml><?xml version="1.0" encoding="utf-8"?>
<ds:datastoreItem xmlns:ds="http://schemas.openxmlformats.org/officeDocument/2006/customXml" ds:itemID="{ABEF7C11-885A-4469-9F69-B92B253B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7</cp:revision>
  <cp:lastPrinted>2015-09-09T08:37:00Z</cp:lastPrinted>
  <dcterms:created xsi:type="dcterms:W3CDTF">2018-01-24T15:33:00Z</dcterms:created>
  <dcterms:modified xsi:type="dcterms:W3CDTF">2018-09-27T09:38:00Z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5ba5443c-ce64-4c4a-b28f-e63ecabcbc72</vt:lpwstr>
  </property>
  <property fmtid="{D5CDD505-2E9C-101B-9397-08002B2CF9AE}" pid="4" name="Order">
    <vt:r8>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