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774F5" w14:textId="77777777" w:rsidR="009A2D37" w:rsidRPr="00201F7D" w:rsidRDefault="009A2D37" w:rsidP="00883204">
      <w:pPr>
        <w:tabs>
          <w:tab w:val="left" w:pos="8389"/>
        </w:tabs>
        <w:spacing w:after="120" w:line="240" w:lineRule="auto"/>
        <w:ind w:right="260"/>
        <w:jc w:val="both"/>
        <w:rPr>
          <w:rFonts w:ascii="Arial" w:hAnsi="Arial" w:cs="Arial"/>
        </w:rPr>
      </w:pPr>
      <w:bookmarkStart w:id="0" w:name="_GoBack"/>
      <w:bookmarkEnd w:id="0"/>
    </w:p>
    <w:p w14:paraId="45EEB884" w14:textId="77777777" w:rsidR="009A2D37" w:rsidRPr="00201F7D" w:rsidRDefault="009A2D37" w:rsidP="00696FF5">
      <w:pPr>
        <w:numPr>
          <w:ilvl w:val="0"/>
          <w:numId w:val="1"/>
        </w:numPr>
        <w:spacing w:after="120" w:line="240" w:lineRule="auto"/>
        <w:ind w:left="567" w:right="260" w:hanging="567"/>
        <w:jc w:val="both"/>
        <w:rPr>
          <w:rFonts w:ascii="Arial" w:hAnsi="Arial" w:cs="Arial"/>
          <w:b/>
        </w:rPr>
      </w:pPr>
      <w:r w:rsidRPr="00201F7D">
        <w:rPr>
          <w:rFonts w:ascii="Arial" w:hAnsi="Arial" w:cs="Arial"/>
          <w:b/>
        </w:rPr>
        <w:t>Title of the module</w:t>
      </w:r>
    </w:p>
    <w:p w14:paraId="72296DCD" w14:textId="77777777" w:rsidR="0083074C" w:rsidRPr="00201F7D" w:rsidRDefault="00201F7D" w:rsidP="00201F7D">
      <w:pPr>
        <w:spacing w:after="120" w:line="240" w:lineRule="auto"/>
        <w:ind w:left="567" w:right="260"/>
        <w:jc w:val="both"/>
        <w:rPr>
          <w:rFonts w:ascii="Arial" w:hAnsi="Arial" w:cs="Arial"/>
        </w:rPr>
      </w:pPr>
      <w:r>
        <w:rPr>
          <w:rFonts w:ascii="Arial" w:hAnsi="Arial" w:cs="Arial"/>
        </w:rPr>
        <w:t xml:space="preserve">POLI6710 (PO671) </w:t>
      </w:r>
      <w:r w:rsidRPr="00201F7D">
        <w:rPr>
          <w:rFonts w:ascii="Arial" w:hAnsi="Arial" w:cs="Arial"/>
        </w:rPr>
        <w:t>International Security</w:t>
      </w:r>
    </w:p>
    <w:p w14:paraId="3A66471C" w14:textId="77777777" w:rsidR="009A2D37" w:rsidRPr="00201F7D" w:rsidRDefault="009A2D37" w:rsidP="00302082">
      <w:pPr>
        <w:spacing w:after="120" w:line="240" w:lineRule="auto"/>
        <w:ind w:left="426" w:right="260"/>
        <w:jc w:val="both"/>
        <w:rPr>
          <w:rFonts w:ascii="Arial" w:hAnsi="Arial" w:cs="Arial"/>
        </w:rPr>
      </w:pPr>
    </w:p>
    <w:p w14:paraId="00C2DDE9" w14:textId="77777777" w:rsidR="009A2D37" w:rsidRPr="00201F7D" w:rsidRDefault="009A2D37" w:rsidP="00696FF5">
      <w:pPr>
        <w:numPr>
          <w:ilvl w:val="0"/>
          <w:numId w:val="1"/>
        </w:numPr>
        <w:spacing w:after="120" w:line="240" w:lineRule="auto"/>
        <w:ind w:left="567" w:right="260" w:hanging="567"/>
        <w:jc w:val="both"/>
        <w:rPr>
          <w:rFonts w:ascii="Arial" w:hAnsi="Arial" w:cs="Arial"/>
          <w:b/>
        </w:rPr>
      </w:pPr>
      <w:r w:rsidRPr="00201F7D">
        <w:rPr>
          <w:rFonts w:ascii="Arial" w:hAnsi="Arial" w:cs="Arial"/>
          <w:b/>
        </w:rPr>
        <w:t>School or partner institution which will be responsible for management of the module</w:t>
      </w:r>
    </w:p>
    <w:p w14:paraId="4EC7D3DD" w14:textId="77777777" w:rsidR="009A2D37" w:rsidRPr="00201F7D" w:rsidRDefault="00793498" w:rsidP="00696FF5">
      <w:pPr>
        <w:spacing w:after="120" w:line="240" w:lineRule="auto"/>
        <w:ind w:left="567" w:right="260"/>
        <w:rPr>
          <w:rFonts w:ascii="Arial" w:hAnsi="Arial" w:cs="Arial"/>
          <w:iCs/>
        </w:rPr>
      </w:pPr>
      <w:r>
        <w:rPr>
          <w:rFonts w:ascii="Arial" w:hAnsi="Arial" w:cs="Arial"/>
          <w:iCs/>
        </w:rPr>
        <w:t xml:space="preserve">Politics and International Relations </w:t>
      </w:r>
    </w:p>
    <w:p w14:paraId="6317A32B" w14:textId="77777777" w:rsidR="009A2D37" w:rsidRPr="00201F7D" w:rsidRDefault="009A2D37" w:rsidP="00302082">
      <w:pPr>
        <w:spacing w:after="120" w:line="240" w:lineRule="auto"/>
        <w:ind w:left="426" w:right="260"/>
        <w:rPr>
          <w:rFonts w:ascii="Arial" w:hAnsi="Arial" w:cs="Arial"/>
          <w:iCs/>
        </w:rPr>
      </w:pPr>
    </w:p>
    <w:p w14:paraId="1CDBA4C8" w14:textId="77777777" w:rsidR="009A2D37" w:rsidRPr="00201F7D" w:rsidRDefault="00883204" w:rsidP="00696FF5">
      <w:pPr>
        <w:numPr>
          <w:ilvl w:val="0"/>
          <w:numId w:val="1"/>
        </w:numPr>
        <w:spacing w:after="120" w:line="240" w:lineRule="auto"/>
        <w:ind w:left="567" w:right="260" w:hanging="567"/>
        <w:jc w:val="both"/>
        <w:rPr>
          <w:rFonts w:ascii="Arial" w:hAnsi="Arial" w:cs="Arial"/>
          <w:b/>
        </w:rPr>
      </w:pPr>
      <w:r w:rsidRPr="00201F7D">
        <w:rPr>
          <w:rFonts w:ascii="Arial" w:hAnsi="Arial" w:cs="Arial"/>
          <w:b/>
        </w:rPr>
        <w:t>The level of the module (</w:t>
      </w:r>
      <w:r w:rsidR="00D83563" w:rsidRPr="00201F7D">
        <w:rPr>
          <w:rFonts w:ascii="Arial" w:hAnsi="Arial" w:cs="Arial"/>
          <w:b/>
        </w:rPr>
        <w:t>Level</w:t>
      </w:r>
      <w:r w:rsidR="00441E76" w:rsidRPr="00201F7D">
        <w:rPr>
          <w:rFonts w:ascii="Arial" w:hAnsi="Arial" w:cs="Arial"/>
          <w:b/>
        </w:rPr>
        <w:t xml:space="preserve"> 4</w:t>
      </w:r>
      <w:r w:rsidR="001D0C7D" w:rsidRPr="00201F7D">
        <w:rPr>
          <w:rFonts w:ascii="Arial" w:hAnsi="Arial" w:cs="Arial"/>
          <w:b/>
        </w:rPr>
        <w:t xml:space="preserve">, </w:t>
      </w:r>
      <w:r w:rsidR="00441E76" w:rsidRPr="00201F7D">
        <w:rPr>
          <w:rFonts w:ascii="Arial" w:hAnsi="Arial" w:cs="Arial"/>
          <w:b/>
        </w:rPr>
        <w:t>Level 5</w:t>
      </w:r>
      <w:r w:rsidR="001D0C7D" w:rsidRPr="00201F7D">
        <w:rPr>
          <w:rFonts w:ascii="Arial" w:hAnsi="Arial" w:cs="Arial"/>
          <w:b/>
        </w:rPr>
        <w:t xml:space="preserve">, </w:t>
      </w:r>
      <w:r w:rsidR="00441E76" w:rsidRPr="00201F7D">
        <w:rPr>
          <w:rFonts w:ascii="Arial" w:hAnsi="Arial" w:cs="Arial"/>
          <w:b/>
        </w:rPr>
        <w:t>Level 6</w:t>
      </w:r>
      <w:r w:rsidR="001D0C7D" w:rsidRPr="00201F7D">
        <w:rPr>
          <w:rFonts w:ascii="Arial" w:hAnsi="Arial" w:cs="Arial"/>
          <w:b/>
        </w:rPr>
        <w:t xml:space="preserve"> or </w:t>
      </w:r>
      <w:r w:rsidR="00C612A8" w:rsidRPr="00201F7D">
        <w:rPr>
          <w:rFonts w:ascii="Arial" w:hAnsi="Arial" w:cs="Arial"/>
          <w:b/>
        </w:rPr>
        <w:t>L</w:t>
      </w:r>
      <w:r w:rsidR="00441E76" w:rsidRPr="00201F7D">
        <w:rPr>
          <w:rFonts w:ascii="Arial" w:hAnsi="Arial" w:cs="Arial"/>
          <w:b/>
        </w:rPr>
        <w:t>evel 7</w:t>
      </w:r>
      <w:r w:rsidR="009A2D37" w:rsidRPr="00201F7D">
        <w:rPr>
          <w:rFonts w:ascii="Arial" w:hAnsi="Arial" w:cs="Arial"/>
          <w:b/>
        </w:rPr>
        <w:t>)</w:t>
      </w:r>
    </w:p>
    <w:p w14:paraId="314D3F4F" w14:textId="77777777" w:rsidR="009A2D37" w:rsidRPr="00201F7D" w:rsidRDefault="00793498" w:rsidP="00696FF5">
      <w:pPr>
        <w:spacing w:after="120" w:line="240" w:lineRule="auto"/>
        <w:ind w:left="567" w:right="260"/>
        <w:jc w:val="both"/>
        <w:rPr>
          <w:rFonts w:ascii="Arial" w:hAnsi="Arial" w:cs="Arial"/>
        </w:rPr>
      </w:pPr>
      <w:r>
        <w:rPr>
          <w:rFonts w:ascii="Arial" w:hAnsi="Arial" w:cs="Arial"/>
        </w:rPr>
        <w:t>Level 5</w:t>
      </w:r>
    </w:p>
    <w:p w14:paraId="7B828B71" w14:textId="77777777" w:rsidR="009A2D37" w:rsidRPr="00201F7D" w:rsidRDefault="009A2D37" w:rsidP="00302082">
      <w:pPr>
        <w:spacing w:after="120" w:line="240" w:lineRule="auto"/>
        <w:ind w:left="426" w:right="260"/>
        <w:rPr>
          <w:rFonts w:ascii="Arial" w:hAnsi="Arial" w:cs="Arial"/>
          <w:iCs/>
        </w:rPr>
      </w:pPr>
    </w:p>
    <w:p w14:paraId="5A2C74C5" w14:textId="77777777" w:rsidR="009A2D37" w:rsidRPr="00201F7D" w:rsidRDefault="009A2D37" w:rsidP="00696FF5">
      <w:pPr>
        <w:numPr>
          <w:ilvl w:val="0"/>
          <w:numId w:val="1"/>
        </w:numPr>
        <w:spacing w:after="120" w:line="240" w:lineRule="auto"/>
        <w:ind w:left="567" w:right="260" w:hanging="567"/>
        <w:jc w:val="both"/>
        <w:rPr>
          <w:rFonts w:ascii="Arial" w:hAnsi="Arial" w:cs="Arial"/>
          <w:b/>
        </w:rPr>
      </w:pPr>
      <w:r w:rsidRPr="00201F7D">
        <w:rPr>
          <w:rFonts w:ascii="Arial" w:hAnsi="Arial" w:cs="Arial"/>
          <w:b/>
        </w:rPr>
        <w:t xml:space="preserve">The number of credits and the ECTS value which the module represents </w:t>
      </w:r>
    </w:p>
    <w:p w14:paraId="76889A2E" w14:textId="77777777" w:rsidR="009A2D37" w:rsidRPr="00201F7D" w:rsidRDefault="009A2D37" w:rsidP="00696FF5">
      <w:pPr>
        <w:pStyle w:val="NormalWeb"/>
        <w:spacing w:before="0" w:beforeAutospacing="0" w:after="120" w:afterAutospacing="0"/>
        <w:ind w:left="567" w:right="260"/>
        <w:rPr>
          <w:rFonts w:ascii="Arial" w:hAnsi="Arial" w:cs="Arial"/>
          <w:sz w:val="22"/>
          <w:szCs w:val="22"/>
        </w:rPr>
      </w:pPr>
      <w:r w:rsidRPr="00793498">
        <w:rPr>
          <w:rFonts w:ascii="Arial" w:hAnsi="Arial" w:cs="Arial"/>
          <w:sz w:val="22"/>
          <w:szCs w:val="22"/>
        </w:rPr>
        <w:t>15 credits (7.5 ECTS)</w:t>
      </w:r>
    </w:p>
    <w:p w14:paraId="718FD723" w14:textId="77777777" w:rsidR="009A2D37" w:rsidRPr="00201F7D" w:rsidRDefault="009A2D37" w:rsidP="00302082">
      <w:pPr>
        <w:spacing w:after="120" w:line="240" w:lineRule="auto"/>
        <w:ind w:left="426" w:right="260"/>
        <w:rPr>
          <w:rFonts w:ascii="Arial" w:hAnsi="Arial" w:cs="Arial"/>
        </w:rPr>
      </w:pPr>
    </w:p>
    <w:p w14:paraId="363D4071" w14:textId="77777777" w:rsidR="009A2D37" w:rsidRPr="00201F7D" w:rsidRDefault="009A2D37" w:rsidP="00696FF5">
      <w:pPr>
        <w:numPr>
          <w:ilvl w:val="0"/>
          <w:numId w:val="1"/>
        </w:numPr>
        <w:spacing w:after="120" w:line="240" w:lineRule="auto"/>
        <w:ind w:left="567" w:right="260" w:hanging="567"/>
        <w:jc w:val="both"/>
        <w:rPr>
          <w:rFonts w:ascii="Arial" w:hAnsi="Arial" w:cs="Arial"/>
          <w:b/>
        </w:rPr>
      </w:pPr>
      <w:r w:rsidRPr="00201F7D">
        <w:rPr>
          <w:rFonts w:ascii="Arial" w:hAnsi="Arial" w:cs="Arial"/>
          <w:b/>
        </w:rPr>
        <w:t>Which term(s) the module is to be taught in (or other teaching pattern)</w:t>
      </w:r>
    </w:p>
    <w:p w14:paraId="66DE0A16" w14:textId="77777777" w:rsidR="009A2D37" w:rsidRPr="00201F7D" w:rsidRDefault="00793498" w:rsidP="00696FF5">
      <w:pPr>
        <w:spacing w:after="120" w:line="240" w:lineRule="auto"/>
        <w:ind w:left="567" w:right="260"/>
        <w:jc w:val="both"/>
        <w:rPr>
          <w:rFonts w:ascii="Arial" w:hAnsi="Arial" w:cs="Arial"/>
          <w:iCs/>
        </w:rPr>
      </w:pPr>
      <w:r w:rsidRPr="00793498">
        <w:rPr>
          <w:rFonts w:ascii="Arial" w:hAnsi="Arial" w:cs="Arial"/>
          <w:iCs/>
        </w:rPr>
        <w:t>Autumn or Spring</w:t>
      </w:r>
    </w:p>
    <w:p w14:paraId="6F35E26E" w14:textId="77777777" w:rsidR="009A2D37" w:rsidRPr="00201F7D" w:rsidRDefault="009A2D37" w:rsidP="00302082">
      <w:pPr>
        <w:spacing w:after="120" w:line="240" w:lineRule="auto"/>
        <w:ind w:left="426" w:right="260"/>
        <w:rPr>
          <w:rFonts w:ascii="Arial" w:hAnsi="Arial" w:cs="Arial"/>
          <w:iCs/>
        </w:rPr>
      </w:pPr>
    </w:p>
    <w:p w14:paraId="013C7A25" w14:textId="77777777" w:rsidR="009A2D37" w:rsidRPr="00201F7D" w:rsidRDefault="009A2D37" w:rsidP="00696FF5">
      <w:pPr>
        <w:numPr>
          <w:ilvl w:val="0"/>
          <w:numId w:val="1"/>
        </w:numPr>
        <w:spacing w:after="120" w:line="240" w:lineRule="auto"/>
        <w:ind w:left="567" w:right="260" w:hanging="567"/>
        <w:jc w:val="both"/>
        <w:rPr>
          <w:rFonts w:ascii="Arial" w:hAnsi="Arial" w:cs="Arial"/>
          <w:b/>
        </w:rPr>
      </w:pPr>
      <w:r w:rsidRPr="00201F7D">
        <w:rPr>
          <w:rFonts w:ascii="Arial" w:hAnsi="Arial" w:cs="Arial"/>
          <w:b/>
        </w:rPr>
        <w:t>Prerequisite and co-requisite modules</w:t>
      </w:r>
    </w:p>
    <w:p w14:paraId="08268B60" w14:textId="77777777" w:rsidR="009A2D37" w:rsidRPr="00201F7D" w:rsidRDefault="00793498" w:rsidP="00696FF5">
      <w:pPr>
        <w:spacing w:after="120" w:line="240" w:lineRule="auto"/>
        <w:ind w:left="567" w:right="260"/>
        <w:rPr>
          <w:rFonts w:ascii="Arial" w:hAnsi="Arial" w:cs="Arial"/>
          <w:iCs/>
        </w:rPr>
      </w:pPr>
      <w:r>
        <w:rPr>
          <w:rFonts w:ascii="Arial" w:hAnsi="Arial" w:cs="Arial"/>
          <w:iCs/>
        </w:rPr>
        <w:t xml:space="preserve">None </w:t>
      </w:r>
    </w:p>
    <w:p w14:paraId="49BDA29D" w14:textId="77777777" w:rsidR="009A2D37" w:rsidRPr="00201F7D" w:rsidRDefault="009A2D37" w:rsidP="00302082">
      <w:pPr>
        <w:spacing w:after="120" w:line="240" w:lineRule="auto"/>
        <w:ind w:left="426" w:right="260"/>
        <w:rPr>
          <w:rFonts w:ascii="Arial" w:hAnsi="Arial" w:cs="Arial"/>
          <w:iCs/>
        </w:rPr>
      </w:pPr>
    </w:p>
    <w:p w14:paraId="0B1443FB" w14:textId="77777777" w:rsidR="009A2D37" w:rsidRPr="00201F7D" w:rsidRDefault="009A2D37" w:rsidP="00696FF5">
      <w:pPr>
        <w:numPr>
          <w:ilvl w:val="0"/>
          <w:numId w:val="1"/>
        </w:numPr>
        <w:spacing w:after="120" w:line="240" w:lineRule="auto"/>
        <w:ind w:left="567" w:right="260" w:hanging="567"/>
        <w:jc w:val="both"/>
        <w:rPr>
          <w:rFonts w:ascii="Arial" w:hAnsi="Arial" w:cs="Arial"/>
          <w:b/>
        </w:rPr>
      </w:pPr>
      <w:r w:rsidRPr="00201F7D">
        <w:rPr>
          <w:rFonts w:ascii="Arial" w:hAnsi="Arial" w:cs="Arial"/>
          <w:b/>
        </w:rPr>
        <w:t>The programmes of study to which the module contributes</w:t>
      </w:r>
    </w:p>
    <w:p w14:paraId="2380B560" w14:textId="77777777" w:rsidR="009A2D37" w:rsidRDefault="00793498" w:rsidP="00793498">
      <w:pPr>
        <w:spacing w:after="120" w:line="240" w:lineRule="auto"/>
        <w:ind w:left="567" w:right="260"/>
        <w:rPr>
          <w:rFonts w:ascii="Arial" w:hAnsi="Arial" w:cs="Arial"/>
          <w:iCs/>
        </w:rPr>
      </w:pPr>
      <w:r w:rsidRPr="00793498">
        <w:rPr>
          <w:rFonts w:ascii="Arial" w:hAnsi="Arial" w:cs="Arial"/>
          <w:iCs/>
        </w:rPr>
        <w:t>This is an optional module offered on all the Single and Joint Honours Programmes of the School</w:t>
      </w:r>
    </w:p>
    <w:p w14:paraId="1BBAD867" w14:textId="77777777" w:rsidR="00793498" w:rsidRPr="00201F7D" w:rsidRDefault="00793498" w:rsidP="00302082">
      <w:pPr>
        <w:spacing w:after="120" w:line="240" w:lineRule="auto"/>
        <w:ind w:left="426" w:right="260"/>
        <w:rPr>
          <w:rFonts w:ascii="Arial" w:hAnsi="Arial" w:cs="Arial"/>
          <w:iCs/>
        </w:rPr>
      </w:pPr>
    </w:p>
    <w:p w14:paraId="6A0CA78E" w14:textId="77777777" w:rsidR="009A2D37" w:rsidRPr="00201F7D" w:rsidRDefault="009A2D37" w:rsidP="00696FF5">
      <w:pPr>
        <w:numPr>
          <w:ilvl w:val="0"/>
          <w:numId w:val="1"/>
        </w:numPr>
        <w:spacing w:after="120" w:line="240" w:lineRule="auto"/>
        <w:ind w:left="567" w:right="260" w:hanging="567"/>
        <w:rPr>
          <w:rFonts w:ascii="Arial" w:hAnsi="Arial" w:cs="Arial"/>
          <w:b/>
        </w:rPr>
      </w:pPr>
      <w:r w:rsidRPr="00201F7D">
        <w:rPr>
          <w:rFonts w:ascii="Arial" w:hAnsi="Arial" w:cs="Arial"/>
          <w:b/>
        </w:rPr>
        <w:t>The intended subject specific learning outcomes</w:t>
      </w:r>
      <w:r w:rsidR="00C729D7" w:rsidRPr="00201F7D">
        <w:rPr>
          <w:rFonts w:ascii="Arial" w:hAnsi="Arial" w:cs="Arial"/>
          <w:b/>
        </w:rPr>
        <w:t>.</w:t>
      </w:r>
      <w:r w:rsidR="00C729D7" w:rsidRPr="00201F7D">
        <w:rPr>
          <w:rFonts w:ascii="Arial" w:hAnsi="Arial" w:cs="Arial"/>
          <w:b/>
        </w:rPr>
        <w:br/>
        <w:t>On successfully completing the module students will be able to:</w:t>
      </w:r>
    </w:p>
    <w:p w14:paraId="0284DF03" w14:textId="77777777" w:rsidR="00793498" w:rsidRPr="00793498" w:rsidRDefault="00793498" w:rsidP="00793498">
      <w:pPr>
        <w:spacing w:after="120" w:line="240" w:lineRule="auto"/>
        <w:ind w:left="567" w:right="260"/>
        <w:rPr>
          <w:rFonts w:ascii="Arial" w:hAnsi="Arial" w:cs="Arial"/>
          <w:iCs/>
        </w:rPr>
      </w:pPr>
      <w:r w:rsidRPr="00793498">
        <w:rPr>
          <w:rFonts w:ascii="Arial" w:hAnsi="Arial" w:cs="Arial"/>
          <w:iCs/>
        </w:rPr>
        <w:t>1 Have a detailed knowledge and understanding of traditional and critical approaches to security studies, and their significance to the study of international relations</w:t>
      </w:r>
    </w:p>
    <w:p w14:paraId="3E6C2332" w14:textId="3573434A" w:rsidR="00793498" w:rsidRPr="00793498" w:rsidRDefault="00793498" w:rsidP="00793498">
      <w:pPr>
        <w:spacing w:after="120" w:line="240" w:lineRule="auto"/>
        <w:ind w:left="567" w:right="260"/>
        <w:rPr>
          <w:rFonts w:ascii="Arial" w:hAnsi="Arial" w:cs="Arial"/>
          <w:iCs/>
        </w:rPr>
      </w:pPr>
      <w:r w:rsidRPr="00793498">
        <w:rPr>
          <w:rFonts w:ascii="Arial" w:hAnsi="Arial" w:cs="Arial"/>
          <w:iCs/>
        </w:rPr>
        <w:t>2 apply different approaches within security studies to a wide and diverse area of international security especially contemporary threats</w:t>
      </w:r>
    </w:p>
    <w:p w14:paraId="558F1C57" w14:textId="21E94ADF" w:rsidR="00793498" w:rsidRPr="00793498" w:rsidRDefault="00793498" w:rsidP="00793498">
      <w:pPr>
        <w:spacing w:after="120" w:line="240" w:lineRule="auto"/>
        <w:ind w:left="567" w:right="260"/>
        <w:rPr>
          <w:rFonts w:ascii="Arial" w:hAnsi="Arial" w:cs="Arial"/>
          <w:iCs/>
        </w:rPr>
      </w:pPr>
      <w:r w:rsidRPr="00793498">
        <w:rPr>
          <w:rFonts w:ascii="Arial" w:hAnsi="Arial" w:cs="Arial"/>
          <w:iCs/>
        </w:rPr>
        <w:t>3 apply concepts of security studies to specific case studies.</w:t>
      </w:r>
    </w:p>
    <w:p w14:paraId="6E3F2B04" w14:textId="77777777" w:rsidR="00793498" w:rsidRDefault="00793498" w:rsidP="00793498">
      <w:pPr>
        <w:spacing w:after="120" w:line="240" w:lineRule="auto"/>
        <w:ind w:left="567" w:right="260"/>
        <w:rPr>
          <w:rFonts w:ascii="Arial" w:hAnsi="Arial" w:cs="Arial"/>
          <w:iCs/>
        </w:rPr>
      </w:pPr>
      <w:r w:rsidRPr="00793498">
        <w:rPr>
          <w:rFonts w:ascii="Arial" w:hAnsi="Arial" w:cs="Arial"/>
          <w:iCs/>
        </w:rPr>
        <w:t>4 Have developed a critical understanding of the key literature in security studies</w:t>
      </w:r>
    </w:p>
    <w:p w14:paraId="08622A7F" w14:textId="77777777" w:rsidR="00793498" w:rsidRPr="00793498" w:rsidRDefault="00793498" w:rsidP="00793498">
      <w:pPr>
        <w:spacing w:after="120" w:line="240" w:lineRule="auto"/>
        <w:ind w:left="567" w:right="260"/>
        <w:rPr>
          <w:rFonts w:ascii="Arial" w:hAnsi="Arial" w:cs="Arial"/>
          <w:iCs/>
        </w:rPr>
      </w:pPr>
    </w:p>
    <w:p w14:paraId="39050F4C" w14:textId="77777777" w:rsidR="00C729D7" w:rsidRPr="00201F7D" w:rsidRDefault="009A2D37" w:rsidP="00696FF5">
      <w:pPr>
        <w:numPr>
          <w:ilvl w:val="0"/>
          <w:numId w:val="1"/>
        </w:numPr>
        <w:spacing w:after="120" w:line="240" w:lineRule="auto"/>
        <w:ind w:left="567" w:right="260" w:hanging="567"/>
        <w:rPr>
          <w:rFonts w:ascii="Arial" w:hAnsi="Arial" w:cs="Arial"/>
          <w:b/>
        </w:rPr>
      </w:pPr>
      <w:r w:rsidRPr="00201F7D">
        <w:rPr>
          <w:rFonts w:ascii="Arial" w:hAnsi="Arial" w:cs="Arial"/>
          <w:b/>
        </w:rPr>
        <w:t>The intended generic learning outcomes</w:t>
      </w:r>
      <w:r w:rsidR="00C729D7" w:rsidRPr="00201F7D">
        <w:rPr>
          <w:rFonts w:ascii="Arial" w:hAnsi="Arial" w:cs="Arial"/>
          <w:b/>
        </w:rPr>
        <w:t>.</w:t>
      </w:r>
      <w:r w:rsidR="00C729D7" w:rsidRPr="00201F7D">
        <w:rPr>
          <w:rFonts w:ascii="Arial" w:hAnsi="Arial" w:cs="Arial"/>
          <w:b/>
        </w:rPr>
        <w:br/>
        <w:t>On successfully completing the module students will be able to:</w:t>
      </w:r>
    </w:p>
    <w:p w14:paraId="1228A330" w14:textId="77777777" w:rsidR="007158D4" w:rsidRPr="007158D4" w:rsidRDefault="007158D4" w:rsidP="007158D4">
      <w:pPr>
        <w:pStyle w:val="Default"/>
        <w:spacing w:after="120"/>
        <w:ind w:left="720" w:right="260"/>
        <w:rPr>
          <w:color w:val="auto"/>
          <w:sz w:val="22"/>
          <w:szCs w:val="22"/>
        </w:rPr>
      </w:pPr>
      <w:r w:rsidRPr="007158D4">
        <w:rPr>
          <w:color w:val="auto"/>
          <w:sz w:val="22"/>
          <w:szCs w:val="22"/>
        </w:rPr>
        <w:t xml:space="preserve">1 Gather, organise and deploy evidence, data and information from a variety of secondary and some primary sources.  </w:t>
      </w:r>
    </w:p>
    <w:p w14:paraId="3C093457" w14:textId="77777777" w:rsidR="007158D4" w:rsidRPr="007158D4" w:rsidRDefault="007158D4" w:rsidP="007158D4">
      <w:pPr>
        <w:pStyle w:val="Default"/>
        <w:spacing w:after="120"/>
        <w:ind w:left="720" w:right="260"/>
        <w:rPr>
          <w:color w:val="auto"/>
          <w:sz w:val="22"/>
          <w:szCs w:val="22"/>
        </w:rPr>
      </w:pPr>
      <w:r w:rsidRPr="007158D4">
        <w:rPr>
          <w:color w:val="auto"/>
          <w:sz w:val="22"/>
          <w:szCs w:val="22"/>
        </w:rPr>
        <w:t xml:space="preserve">2 Identify, investigate, analyse, formulate and advocate solutions to problems. </w:t>
      </w:r>
    </w:p>
    <w:p w14:paraId="4829C785" w14:textId="77777777" w:rsidR="007158D4" w:rsidRPr="007158D4" w:rsidRDefault="007158D4" w:rsidP="007158D4">
      <w:pPr>
        <w:pStyle w:val="Default"/>
        <w:spacing w:after="120"/>
        <w:ind w:left="720" w:right="260"/>
        <w:rPr>
          <w:color w:val="auto"/>
          <w:sz w:val="22"/>
          <w:szCs w:val="22"/>
        </w:rPr>
      </w:pPr>
      <w:r w:rsidRPr="007158D4">
        <w:rPr>
          <w:color w:val="auto"/>
          <w:sz w:val="22"/>
          <w:szCs w:val="22"/>
        </w:rPr>
        <w:t xml:space="preserve">3 Develop reasoned arguments, synthesise relevant information and exercise critical judgement.  </w:t>
      </w:r>
    </w:p>
    <w:p w14:paraId="05D811F6" w14:textId="77777777" w:rsidR="007158D4" w:rsidRPr="007158D4" w:rsidRDefault="007158D4" w:rsidP="007158D4">
      <w:pPr>
        <w:pStyle w:val="Default"/>
        <w:spacing w:after="120"/>
        <w:ind w:left="720" w:right="260"/>
        <w:rPr>
          <w:color w:val="auto"/>
          <w:sz w:val="22"/>
          <w:szCs w:val="22"/>
        </w:rPr>
      </w:pPr>
      <w:r w:rsidRPr="007158D4">
        <w:rPr>
          <w:color w:val="auto"/>
          <w:sz w:val="22"/>
          <w:szCs w:val="22"/>
        </w:rPr>
        <w:t>4 Be self-reflective and critical of their own work</w:t>
      </w:r>
    </w:p>
    <w:p w14:paraId="4D35B946" w14:textId="77777777" w:rsidR="007158D4" w:rsidRPr="007158D4" w:rsidRDefault="007158D4" w:rsidP="007158D4">
      <w:pPr>
        <w:pStyle w:val="Default"/>
        <w:spacing w:after="120"/>
        <w:ind w:left="720" w:right="260"/>
        <w:rPr>
          <w:color w:val="auto"/>
          <w:sz w:val="22"/>
          <w:szCs w:val="22"/>
        </w:rPr>
      </w:pPr>
      <w:r w:rsidRPr="007158D4">
        <w:rPr>
          <w:color w:val="auto"/>
          <w:sz w:val="22"/>
          <w:szCs w:val="22"/>
        </w:rPr>
        <w:lastRenderedPageBreak/>
        <w:t>5 Effectively use the online bibliographic search engines, online resources, and effectively conduct research</w:t>
      </w:r>
    </w:p>
    <w:p w14:paraId="21118108" w14:textId="77777777" w:rsidR="009A2D37" w:rsidRDefault="007158D4" w:rsidP="007158D4">
      <w:pPr>
        <w:pStyle w:val="Default"/>
        <w:spacing w:after="120"/>
        <w:ind w:left="720" w:right="260"/>
        <w:rPr>
          <w:color w:val="auto"/>
          <w:sz w:val="22"/>
          <w:szCs w:val="22"/>
        </w:rPr>
      </w:pPr>
      <w:r w:rsidRPr="007158D4">
        <w:rPr>
          <w:color w:val="auto"/>
          <w:sz w:val="22"/>
          <w:szCs w:val="22"/>
        </w:rPr>
        <w:t>6 Engage in academic and professional communication with others</w:t>
      </w:r>
    </w:p>
    <w:p w14:paraId="378FD823" w14:textId="77777777" w:rsidR="007158D4" w:rsidRPr="00201F7D" w:rsidRDefault="007158D4" w:rsidP="007158D4">
      <w:pPr>
        <w:pStyle w:val="Default"/>
        <w:spacing w:after="120"/>
        <w:ind w:left="720" w:right="260"/>
        <w:rPr>
          <w:color w:val="auto"/>
          <w:sz w:val="22"/>
          <w:szCs w:val="22"/>
        </w:rPr>
      </w:pPr>
    </w:p>
    <w:p w14:paraId="24639474" w14:textId="77777777" w:rsidR="009A2D37" w:rsidRPr="00201F7D" w:rsidRDefault="009A2D37" w:rsidP="00696FF5">
      <w:pPr>
        <w:numPr>
          <w:ilvl w:val="0"/>
          <w:numId w:val="1"/>
        </w:numPr>
        <w:spacing w:after="120" w:line="240" w:lineRule="auto"/>
        <w:ind w:left="567" w:right="260" w:hanging="567"/>
        <w:jc w:val="both"/>
        <w:rPr>
          <w:rFonts w:ascii="Arial" w:hAnsi="Arial" w:cs="Arial"/>
          <w:b/>
        </w:rPr>
      </w:pPr>
      <w:r w:rsidRPr="00201F7D">
        <w:rPr>
          <w:rFonts w:ascii="Arial" w:hAnsi="Arial" w:cs="Arial"/>
          <w:b/>
        </w:rPr>
        <w:t>A synopsis of the curriculum</w:t>
      </w:r>
    </w:p>
    <w:p w14:paraId="1B42E289" w14:textId="77777777" w:rsidR="009A2D37" w:rsidRDefault="007158D4" w:rsidP="00302082">
      <w:pPr>
        <w:spacing w:after="120" w:line="240" w:lineRule="auto"/>
        <w:ind w:left="426" w:right="260"/>
        <w:rPr>
          <w:rFonts w:ascii="Arial" w:hAnsi="Arial" w:cs="Arial"/>
          <w:iCs/>
        </w:rPr>
      </w:pPr>
      <w:r w:rsidRPr="007158D4">
        <w:rPr>
          <w:rFonts w:ascii="Arial" w:hAnsi="Arial" w:cs="Arial"/>
          <w:iCs/>
        </w:rPr>
        <w:t>This module provides an introduction to the various approaches to security studies by way of introducing key thinkers, the key literature. Its core aim is to provide a solid theoretical and conceptual grounding for students interested in the diversity of issues, institutions and actors engaged in the practice of international security.</w:t>
      </w:r>
    </w:p>
    <w:p w14:paraId="6FF964AE" w14:textId="77777777" w:rsidR="007158D4" w:rsidRPr="00201F7D" w:rsidRDefault="007158D4" w:rsidP="00302082">
      <w:pPr>
        <w:spacing w:after="120" w:line="240" w:lineRule="auto"/>
        <w:ind w:left="426" w:right="260"/>
        <w:rPr>
          <w:rFonts w:ascii="Arial" w:hAnsi="Arial" w:cs="Arial"/>
          <w:iCs/>
        </w:rPr>
      </w:pPr>
    </w:p>
    <w:p w14:paraId="4D9848EB" w14:textId="77777777" w:rsidR="009A2D37" w:rsidRPr="00201F7D" w:rsidRDefault="00883204" w:rsidP="00696FF5">
      <w:pPr>
        <w:numPr>
          <w:ilvl w:val="0"/>
          <w:numId w:val="1"/>
        </w:numPr>
        <w:spacing w:after="120" w:line="240" w:lineRule="auto"/>
        <w:ind w:left="567" w:right="260" w:hanging="567"/>
        <w:jc w:val="both"/>
        <w:rPr>
          <w:rFonts w:ascii="Arial" w:hAnsi="Arial" w:cs="Arial"/>
          <w:b/>
        </w:rPr>
      </w:pPr>
      <w:r w:rsidRPr="00201F7D">
        <w:rPr>
          <w:rFonts w:ascii="Arial" w:hAnsi="Arial" w:cs="Arial"/>
          <w:b/>
        </w:rPr>
        <w:t>Reading l</w:t>
      </w:r>
      <w:r w:rsidR="009A2D37" w:rsidRPr="00201F7D">
        <w:rPr>
          <w:rFonts w:ascii="Arial" w:hAnsi="Arial" w:cs="Arial"/>
          <w:b/>
        </w:rPr>
        <w:t xml:space="preserve">ist </w:t>
      </w:r>
      <w:r w:rsidR="00274ED7" w:rsidRPr="00201F7D">
        <w:rPr>
          <w:rFonts w:ascii="Arial" w:hAnsi="Arial" w:cs="Arial"/>
          <w:b/>
        </w:rPr>
        <w:t>(Indicative list, current at time of publication. Reading lists will be published annually)</w:t>
      </w:r>
    </w:p>
    <w:p w14:paraId="663233D0" w14:textId="77777777" w:rsidR="008933F4" w:rsidRPr="008933F4" w:rsidRDefault="008933F4" w:rsidP="008933F4">
      <w:pPr>
        <w:pStyle w:val="ListParagraph"/>
        <w:numPr>
          <w:ilvl w:val="0"/>
          <w:numId w:val="10"/>
        </w:numPr>
        <w:spacing w:after="120" w:line="240" w:lineRule="auto"/>
        <w:ind w:right="260"/>
        <w:jc w:val="both"/>
        <w:rPr>
          <w:rFonts w:ascii="Arial" w:hAnsi="Arial" w:cs="Arial"/>
        </w:rPr>
      </w:pPr>
      <w:r w:rsidRPr="008933F4">
        <w:rPr>
          <w:rFonts w:ascii="Arial" w:hAnsi="Arial" w:cs="Arial"/>
        </w:rPr>
        <w:t>Baylis, J.  Wirtz, J, Cohen, E &amp; Gray  C. (2012). Strategy in the Contemporary World: An Introduction to Strategic Studies, 4th ed. Oxford : Oxford University Press.</w:t>
      </w:r>
    </w:p>
    <w:p w14:paraId="2EFAA79A" w14:textId="77777777" w:rsidR="008933F4" w:rsidRPr="008933F4" w:rsidRDefault="008933F4" w:rsidP="008933F4">
      <w:pPr>
        <w:pStyle w:val="ListParagraph"/>
        <w:numPr>
          <w:ilvl w:val="0"/>
          <w:numId w:val="10"/>
        </w:numPr>
        <w:spacing w:after="120" w:line="240" w:lineRule="auto"/>
        <w:ind w:right="260"/>
        <w:jc w:val="both"/>
        <w:rPr>
          <w:rFonts w:ascii="Arial" w:hAnsi="Arial" w:cs="Arial"/>
        </w:rPr>
      </w:pPr>
      <w:r w:rsidRPr="008933F4">
        <w:rPr>
          <w:rFonts w:ascii="Arial" w:hAnsi="Arial" w:cs="Arial"/>
        </w:rPr>
        <w:t>Collins, A. (ed.) (2010) Contemporary Security Studies, 2nd edition,. Oxford: Oxford University Press.</w:t>
      </w:r>
    </w:p>
    <w:p w14:paraId="60FC8E25" w14:textId="77777777" w:rsidR="008933F4" w:rsidRPr="008933F4" w:rsidRDefault="008933F4" w:rsidP="008933F4">
      <w:pPr>
        <w:pStyle w:val="ListParagraph"/>
        <w:numPr>
          <w:ilvl w:val="0"/>
          <w:numId w:val="10"/>
        </w:numPr>
        <w:spacing w:after="120" w:line="240" w:lineRule="auto"/>
        <w:ind w:right="260"/>
        <w:jc w:val="both"/>
        <w:rPr>
          <w:rFonts w:ascii="Arial" w:hAnsi="Arial" w:cs="Arial"/>
        </w:rPr>
      </w:pPr>
      <w:r w:rsidRPr="008933F4">
        <w:rPr>
          <w:rFonts w:ascii="Arial" w:hAnsi="Arial" w:cs="Arial"/>
        </w:rPr>
        <w:t>Peoples, C &amp; Vaughan-Williams, N. (2010). Critical Security Studies: An Introduction, Abingdon: Routledge.</w:t>
      </w:r>
    </w:p>
    <w:p w14:paraId="53E5FB0E" w14:textId="77777777" w:rsidR="009A2D37" w:rsidRPr="008933F4" w:rsidRDefault="008933F4" w:rsidP="008933F4">
      <w:pPr>
        <w:pStyle w:val="ListParagraph"/>
        <w:numPr>
          <w:ilvl w:val="0"/>
          <w:numId w:val="10"/>
        </w:numPr>
        <w:spacing w:after="120" w:line="240" w:lineRule="auto"/>
        <w:ind w:right="260"/>
        <w:jc w:val="both"/>
        <w:rPr>
          <w:rFonts w:ascii="Arial" w:hAnsi="Arial" w:cs="Arial"/>
        </w:rPr>
      </w:pPr>
      <w:r w:rsidRPr="008933F4">
        <w:rPr>
          <w:rFonts w:ascii="Arial" w:hAnsi="Arial" w:cs="Arial"/>
        </w:rPr>
        <w:t>Williams, Paul (ed) (2008) Security Studies: An Introduction, Routledge.</w:t>
      </w:r>
    </w:p>
    <w:p w14:paraId="38DD2B38" w14:textId="77777777" w:rsidR="008933F4" w:rsidRPr="00201F7D" w:rsidRDefault="008933F4" w:rsidP="008933F4">
      <w:pPr>
        <w:spacing w:after="120" w:line="240" w:lineRule="auto"/>
        <w:ind w:right="260"/>
        <w:jc w:val="both"/>
        <w:rPr>
          <w:rFonts w:ascii="Arial" w:hAnsi="Arial" w:cs="Arial"/>
          <w:b/>
        </w:rPr>
      </w:pPr>
    </w:p>
    <w:p w14:paraId="17CFC2BC" w14:textId="77777777" w:rsidR="00883204" w:rsidRPr="00201F7D" w:rsidRDefault="009A2D37" w:rsidP="00696FF5">
      <w:pPr>
        <w:numPr>
          <w:ilvl w:val="0"/>
          <w:numId w:val="1"/>
        </w:numPr>
        <w:spacing w:after="120" w:line="240" w:lineRule="auto"/>
        <w:ind w:left="567" w:right="260" w:hanging="567"/>
        <w:rPr>
          <w:rFonts w:ascii="Arial" w:hAnsi="Arial" w:cs="Arial"/>
          <w:iCs/>
        </w:rPr>
      </w:pPr>
      <w:r w:rsidRPr="00201F7D">
        <w:rPr>
          <w:rFonts w:ascii="Arial" w:hAnsi="Arial" w:cs="Arial"/>
          <w:b/>
        </w:rPr>
        <w:t>Learning</w:t>
      </w:r>
      <w:r w:rsidR="00883204" w:rsidRPr="00201F7D">
        <w:rPr>
          <w:rFonts w:ascii="Arial" w:hAnsi="Arial" w:cs="Arial"/>
          <w:b/>
        </w:rPr>
        <w:t xml:space="preserve"> and t</w:t>
      </w:r>
      <w:r w:rsidR="006F3F8B" w:rsidRPr="00201F7D">
        <w:rPr>
          <w:rFonts w:ascii="Arial" w:hAnsi="Arial" w:cs="Arial"/>
          <w:b/>
        </w:rPr>
        <w:t>eaching m</w:t>
      </w:r>
      <w:r w:rsidRPr="00201F7D">
        <w:rPr>
          <w:rFonts w:ascii="Arial" w:hAnsi="Arial" w:cs="Arial"/>
          <w:b/>
        </w:rPr>
        <w:t>ethods</w:t>
      </w:r>
    </w:p>
    <w:p w14:paraId="186E7367" w14:textId="77777777" w:rsidR="009A2D37" w:rsidRPr="008933F4" w:rsidRDefault="00C57028" w:rsidP="00696FF5">
      <w:pPr>
        <w:spacing w:after="120" w:line="240" w:lineRule="auto"/>
        <w:ind w:left="567" w:right="260"/>
        <w:jc w:val="both"/>
        <w:rPr>
          <w:rFonts w:ascii="Arial" w:hAnsi="Arial" w:cs="Arial"/>
          <w:iCs/>
        </w:rPr>
      </w:pPr>
      <w:r w:rsidRPr="008933F4">
        <w:rPr>
          <w:rFonts w:ascii="Arial" w:hAnsi="Arial" w:cs="Arial"/>
          <w:iCs/>
        </w:rPr>
        <w:t>Total contact hours:</w:t>
      </w:r>
      <w:r w:rsidR="008933F4">
        <w:rPr>
          <w:rFonts w:ascii="Arial" w:hAnsi="Arial" w:cs="Arial"/>
          <w:iCs/>
        </w:rPr>
        <w:t xml:space="preserve"> 22</w:t>
      </w:r>
    </w:p>
    <w:p w14:paraId="604DE65F" w14:textId="77777777" w:rsidR="00C57028" w:rsidRPr="008933F4" w:rsidRDefault="00C57028" w:rsidP="00C57028">
      <w:pPr>
        <w:spacing w:after="120" w:line="240" w:lineRule="auto"/>
        <w:ind w:left="567" w:right="260"/>
        <w:jc w:val="both"/>
        <w:rPr>
          <w:rFonts w:ascii="Arial" w:hAnsi="Arial" w:cs="Arial"/>
          <w:iCs/>
        </w:rPr>
      </w:pPr>
      <w:r w:rsidRPr="008933F4">
        <w:rPr>
          <w:rFonts w:ascii="Arial" w:hAnsi="Arial" w:cs="Arial"/>
          <w:iCs/>
        </w:rPr>
        <w:t>Private study hours:</w:t>
      </w:r>
      <w:r w:rsidR="008933F4">
        <w:rPr>
          <w:rFonts w:ascii="Arial" w:hAnsi="Arial" w:cs="Arial"/>
          <w:iCs/>
        </w:rPr>
        <w:t xml:space="preserve"> 128</w:t>
      </w:r>
    </w:p>
    <w:p w14:paraId="278BADF2" w14:textId="77777777" w:rsidR="00C57028" w:rsidRPr="00201F7D" w:rsidRDefault="00C57028" w:rsidP="00C57028">
      <w:pPr>
        <w:spacing w:after="120" w:line="240" w:lineRule="auto"/>
        <w:ind w:left="567" w:right="260"/>
        <w:jc w:val="both"/>
        <w:rPr>
          <w:rFonts w:ascii="Arial" w:hAnsi="Arial" w:cs="Arial"/>
          <w:iCs/>
        </w:rPr>
      </w:pPr>
      <w:r w:rsidRPr="008933F4">
        <w:rPr>
          <w:rFonts w:ascii="Arial" w:hAnsi="Arial" w:cs="Arial"/>
          <w:iCs/>
        </w:rPr>
        <w:t>Total study hours:</w:t>
      </w:r>
      <w:r w:rsidR="008933F4">
        <w:rPr>
          <w:rFonts w:ascii="Arial" w:hAnsi="Arial" w:cs="Arial"/>
          <w:iCs/>
        </w:rPr>
        <w:t xml:space="preserve"> 150</w:t>
      </w:r>
    </w:p>
    <w:p w14:paraId="349CD1D1" w14:textId="77777777" w:rsidR="009A2D37" w:rsidRPr="00201F7D" w:rsidRDefault="009A2D37" w:rsidP="00302082">
      <w:pPr>
        <w:spacing w:after="120" w:line="240" w:lineRule="auto"/>
        <w:ind w:left="426" w:right="260"/>
        <w:rPr>
          <w:rFonts w:ascii="Arial" w:hAnsi="Arial" w:cs="Arial"/>
          <w:iCs/>
        </w:rPr>
      </w:pPr>
    </w:p>
    <w:p w14:paraId="7F29FB8A" w14:textId="77777777" w:rsidR="00883204" w:rsidRPr="00201F7D" w:rsidRDefault="00EF4933" w:rsidP="00696FF5">
      <w:pPr>
        <w:numPr>
          <w:ilvl w:val="0"/>
          <w:numId w:val="1"/>
        </w:numPr>
        <w:spacing w:after="120" w:line="240" w:lineRule="auto"/>
        <w:ind w:left="567" w:right="260" w:hanging="567"/>
        <w:rPr>
          <w:rFonts w:ascii="Arial" w:hAnsi="Arial" w:cs="Arial"/>
          <w:iCs/>
        </w:rPr>
      </w:pPr>
      <w:r w:rsidRPr="00201F7D">
        <w:rPr>
          <w:rFonts w:ascii="Arial" w:hAnsi="Arial" w:cs="Arial"/>
          <w:b/>
        </w:rPr>
        <w:t>Assessment methods</w:t>
      </w:r>
    </w:p>
    <w:p w14:paraId="08A3DB51" w14:textId="77777777" w:rsidR="00696FF5" w:rsidRPr="00201F7D" w:rsidRDefault="00696FF5" w:rsidP="00696FF5">
      <w:pPr>
        <w:pStyle w:val="ListParagraph"/>
        <w:numPr>
          <w:ilvl w:val="1"/>
          <w:numId w:val="9"/>
        </w:numPr>
        <w:spacing w:after="120"/>
        <w:ind w:left="567" w:hanging="567"/>
        <w:rPr>
          <w:rFonts w:ascii="Arial" w:hAnsi="Arial" w:cs="Arial"/>
          <w:iCs/>
        </w:rPr>
      </w:pPr>
      <w:r w:rsidRPr="00201F7D">
        <w:rPr>
          <w:rFonts w:ascii="Arial" w:hAnsi="Arial" w:cs="Arial"/>
          <w:iCs/>
        </w:rPr>
        <w:t>Main assessment methods</w:t>
      </w:r>
    </w:p>
    <w:p w14:paraId="11216169" w14:textId="77777777" w:rsidR="007A6245" w:rsidRPr="008933F4" w:rsidRDefault="008933F4" w:rsidP="008933F4">
      <w:pPr>
        <w:pStyle w:val="ListParagraph"/>
        <w:numPr>
          <w:ilvl w:val="0"/>
          <w:numId w:val="11"/>
        </w:numPr>
        <w:spacing w:after="120" w:line="240" w:lineRule="auto"/>
        <w:ind w:right="260"/>
        <w:jc w:val="both"/>
        <w:rPr>
          <w:rFonts w:ascii="Arial" w:hAnsi="Arial" w:cs="Arial"/>
          <w:iCs/>
        </w:rPr>
      </w:pPr>
      <w:r w:rsidRPr="008933F4">
        <w:rPr>
          <w:rFonts w:ascii="Arial" w:hAnsi="Arial" w:cs="Arial"/>
          <w:iCs/>
        </w:rPr>
        <w:t>Writing assignment, 750 words, 10%</w:t>
      </w:r>
    </w:p>
    <w:p w14:paraId="48A2A859" w14:textId="77777777" w:rsidR="008933F4" w:rsidRPr="008933F4" w:rsidRDefault="008933F4" w:rsidP="008933F4">
      <w:pPr>
        <w:pStyle w:val="ListParagraph"/>
        <w:numPr>
          <w:ilvl w:val="0"/>
          <w:numId w:val="11"/>
        </w:numPr>
        <w:spacing w:after="120" w:line="240" w:lineRule="auto"/>
        <w:ind w:right="260"/>
        <w:jc w:val="both"/>
        <w:rPr>
          <w:rFonts w:ascii="Arial" w:hAnsi="Arial" w:cs="Arial"/>
          <w:iCs/>
        </w:rPr>
      </w:pPr>
      <w:r w:rsidRPr="008933F4">
        <w:rPr>
          <w:rFonts w:ascii="Arial" w:hAnsi="Arial" w:cs="Arial"/>
          <w:iCs/>
        </w:rPr>
        <w:t>Essay, 2500 words, 40%</w:t>
      </w:r>
    </w:p>
    <w:p w14:paraId="232148CF" w14:textId="77777777" w:rsidR="008933F4" w:rsidRPr="008933F4" w:rsidRDefault="008933F4" w:rsidP="008933F4">
      <w:pPr>
        <w:pStyle w:val="ListParagraph"/>
        <w:numPr>
          <w:ilvl w:val="0"/>
          <w:numId w:val="11"/>
        </w:numPr>
        <w:spacing w:after="120" w:line="240" w:lineRule="auto"/>
        <w:ind w:right="260"/>
        <w:jc w:val="both"/>
        <w:rPr>
          <w:rFonts w:ascii="Arial" w:hAnsi="Arial" w:cs="Arial"/>
          <w:iCs/>
        </w:rPr>
      </w:pPr>
      <w:r w:rsidRPr="008933F4">
        <w:rPr>
          <w:rFonts w:ascii="Arial" w:hAnsi="Arial" w:cs="Arial"/>
          <w:iCs/>
        </w:rPr>
        <w:t>Exam, 2 hours, 50%</w:t>
      </w:r>
    </w:p>
    <w:p w14:paraId="4EF2E4F2" w14:textId="77777777" w:rsidR="006043FC" w:rsidRPr="00201F7D" w:rsidRDefault="006043FC" w:rsidP="00302082">
      <w:pPr>
        <w:spacing w:after="120" w:line="240" w:lineRule="auto"/>
        <w:ind w:left="426" w:right="260"/>
        <w:rPr>
          <w:rFonts w:ascii="Arial" w:hAnsi="Arial" w:cs="Arial"/>
          <w:b/>
          <w:iCs/>
        </w:rPr>
      </w:pPr>
    </w:p>
    <w:p w14:paraId="5745F726" w14:textId="77777777" w:rsidR="00696FF5" w:rsidRPr="00201F7D" w:rsidRDefault="00696FF5" w:rsidP="00696FF5">
      <w:pPr>
        <w:spacing w:after="120"/>
        <w:ind w:left="567" w:hanging="567"/>
        <w:rPr>
          <w:rFonts w:ascii="Arial" w:hAnsi="Arial" w:cs="Arial"/>
          <w:iCs/>
        </w:rPr>
      </w:pPr>
      <w:r w:rsidRPr="00201F7D">
        <w:rPr>
          <w:rFonts w:ascii="Arial" w:hAnsi="Arial" w:cs="Arial"/>
          <w:iCs/>
        </w:rPr>
        <w:t>13.2</w:t>
      </w:r>
      <w:r w:rsidRPr="00201F7D">
        <w:rPr>
          <w:rFonts w:ascii="Arial" w:hAnsi="Arial" w:cs="Arial"/>
          <w:iCs/>
        </w:rPr>
        <w:tab/>
        <w:t xml:space="preserve">Reassessment methods </w:t>
      </w:r>
    </w:p>
    <w:p w14:paraId="3227417A" w14:textId="77777777" w:rsidR="00696FF5" w:rsidRDefault="008933F4" w:rsidP="00302082">
      <w:pPr>
        <w:spacing w:after="120" w:line="240" w:lineRule="auto"/>
        <w:ind w:left="426" w:right="260"/>
        <w:rPr>
          <w:rFonts w:ascii="Arial" w:hAnsi="Arial" w:cs="Arial"/>
          <w:iCs/>
        </w:rPr>
      </w:pPr>
      <w:r w:rsidRPr="008933F4">
        <w:rPr>
          <w:rFonts w:ascii="Arial" w:hAnsi="Arial" w:cs="Arial"/>
          <w:iCs/>
        </w:rPr>
        <w:t>Reassessment Instrument: 100% coursework</w:t>
      </w:r>
    </w:p>
    <w:p w14:paraId="2707A28A" w14:textId="77777777" w:rsidR="008933F4" w:rsidRPr="00201F7D" w:rsidRDefault="008933F4" w:rsidP="00302082">
      <w:pPr>
        <w:spacing w:after="120" w:line="240" w:lineRule="auto"/>
        <w:ind w:left="426" w:right="260"/>
        <w:rPr>
          <w:rFonts w:ascii="Arial" w:hAnsi="Arial" w:cs="Arial"/>
          <w:b/>
          <w:iCs/>
        </w:rPr>
      </w:pPr>
    </w:p>
    <w:p w14:paraId="6AF34AF7" w14:textId="77777777" w:rsidR="00274ED7" w:rsidRPr="00201F7D" w:rsidRDefault="006F3F8B" w:rsidP="00696FF5">
      <w:pPr>
        <w:numPr>
          <w:ilvl w:val="0"/>
          <w:numId w:val="1"/>
        </w:numPr>
        <w:spacing w:after="120" w:line="240" w:lineRule="auto"/>
        <w:ind w:left="567" w:right="261" w:hanging="567"/>
        <w:jc w:val="both"/>
        <w:rPr>
          <w:rFonts w:ascii="Arial" w:hAnsi="Arial" w:cs="Arial"/>
          <w:b/>
          <w:iCs/>
        </w:rPr>
      </w:pPr>
      <w:r w:rsidRPr="00201F7D">
        <w:rPr>
          <w:rFonts w:ascii="Arial" w:hAnsi="Arial" w:cs="Arial"/>
          <w:b/>
          <w:iCs/>
        </w:rPr>
        <w:t xml:space="preserve">Map of </w:t>
      </w:r>
      <w:r w:rsidR="00883204" w:rsidRPr="00201F7D">
        <w:rPr>
          <w:rFonts w:ascii="Arial" w:hAnsi="Arial" w:cs="Arial"/>
          <w:b/>
          <w:iCs/>
        </w:rPr>
        <w:t xml:space="preserve">module learning outcomes </w:t>
      </w:r>
      <w:r w:rsidR="00B30E07" w:rsidRPr="00201F7D">
        <w:rPr>
          <w:rFonts w:ascii="Arial" w:hAnsi="Arial" w:cs="Arial"/>
          <w:b/>
          <w:iCs/>
        </w:rPr>
        <w:t>(sections 8 &amp; 9)</w:t>
      </w:r>
      <w:r w:rsidR="00883204" w:rsidRPr="00201F7D">
        <w:rPr>
          <w:rFonts w:ascii="Arial" w:hAnsi="Arial" w:cs="Arial"/>
          <w:b/>
          <w:iCs/>
        </w:rPr>
        <w:t xml:space="preserve"> to l</w:t>
      </w:r>
      <w:r w:rsidRPr="00201F7D">
        <w:rPr>
          <w:rFonts w:ascii="Arial" w:hAnsi="Arial" w:cs="Arial"/>
          <w:b/>
          <w:iCs/>
        </w:rPr>
        <w:t>earning</w:t>
      </w:r>
      <w:r w:rsidR="00B30E07" w:rsidRPr="00201F7D">
        <w:rPr>
          <w:rFonts w:ascii="Arial" w:hAnsi="Arial" w:cs="Arial"/>
          <w:b/>
          <w:iCs/>
        </w:rPr>
        <w:t xml:space="preserve"> and </w:t>
      </w:r>
      <w:r w:rsidR="00883204" w:rsidRPr="00201F7D">
        <w:rPr>
          <w:rFonts w:ascii="Arial" w:hAnsi="Arial" w:cs="Arial"/>
          <w:b/>
          <w:iCs/>
        </w:rPr>
        <w:t>teaching m</w:t>
      </w:r>
      <w:r w:rsidR="00B30E07" w:rsidRPr="00201F7D">
        <w:rPr>
          <w:rFonts w:ascii="Arial" w:hAnsi="Arial" w:cs="Arial"/>
          <w:b/>
          <w:iCs/>
        </w:rPr>
        <w:t>ethods (section12</w:t>
      </w:r>
      <w:r w:rsidRPr="00201F7D">
        <w:rPr>
          <w:rFonts w:ascii="Arial" w:hAnsi="Arial" w:cs="Arial"/>
          <w:b/>
          <w:iCs/>
        </w:rPr>
        <w:t>) and m</w:t>
      </w:r>
      <w:r w:rsidR="00883204" w:rsidRPr="00201F7D">
        <w:rPr>
          <w:rFonts w:ascii="Arial" w:hAnsi="Arial" w:cs="Arial"/>
          <w:b/>
          <w:iCs/>
        </w:rPr>
        <w:t>ethods of a</w:t>
      </w:r>
      <w:r w:rsidR="00B30E07" w:rsidRPr="00201F7D">
        <w:rPr>
          <w:rFonts w:ascii="Arial" w:hAnsi="Arial" w:cs="Arial"/>
          <w:b/>
          <w:iCs/>
        </w:rPr>
        <w:t>ssessment (section 13</w:t>
      </w:r>
      <w:r w:rsidR="00EF4933" w:rsidRPr="00201F7D">
        <w:rPr>
          <w:rFonts w:ascii="Arial" w:hAnsi="Arial" w:cs="Arial"/>
          <w:b/>
          <w:iCs/>
        </w:rPr>
        <w:t>)</w:t>
      </w:r>
    </w:p>
    <w:p w14:paraId="35975205" w14:textId="27A930C1" w:rsidR="00C57028" w:rsidRPr="00201F7D" w:rsidRDefault="00C57028" w:rsidP="00C57028">
      <w:pPr>
        <w:spacing w:after="120" w:line="240" w:lineRule="auto"/>
        <w:ind w:left="567" w:right="261"/>
        <w:jc w:val="both"/>
        <w:rPr>
          <w:rFonts w:ascii="Arial" w:hAnsi="Arial" w:cs="Arial"/>
          <w:iCs/>
        </w:rPr>
      </w:pPr>
    </w:p>
    <w:tbl>
      <w:tblPr>
        <w:tblStyle w:val="TableGrid"/>
        <w:tblW w:w="8398" w:type="dxa"/>
        <w:jc w:val="center"/>
        <w:tblLayout w:type="fixed"/>
        <w:tblLook w:val="04A0" w:firstRow="1" w:lastRow="0" w:firstColumn="1" w:lastColumn="0" w:noHBand="0" w:noVBand="1"/>
      </w:tblPr>
      <w:tblGrid>
        <w:gridCol w:w="2728"/>
        <w:gridCol w:w="567"/>
        <w:gridCol w:w="567"/>
        <w:gridCol w:w="567"/>
        <w:gridCol w:w="567"/>
        <w:gridCol w:w="567"/>
        <w:gridCol w:w="567"/>
        <w:gridCol w:w="567"/>
        <w:gridCol w:w="567"/>
        <w:gridCol w:w="567"/>
        <w:gridCol w:w="567"/>
      </w:tblGrid>
      <w:tr w:rsidR="00A31693" w:rsidRPr="00201F7D" w14:paraId="3E2587E0" w14:textId="77777777" w:rsidTr="00A31693">
        <w:trPr>
          <w:jc w:val="center"/>
        </w:trPr>
        <w:tc>
          <w:tcPr>
            <w:tcW w:w="2728" w:type="dxa"/>
            <w:shd w:val="clear" w:color="auto" w:fill="D9D9D9" w:themeFill="background1" w:themeFillShade="D9"/>
          </w:tcPr>
          <w:p w14:paraId="09325F17" w14:textId="77777777" w:rsidR="00A31693" w:rsidRPr="00201F7D" w:rsidRDefault="00A31693" w:rsidP="00302082">
            <w:pPr>
              <w:spacing w:after="120"/>
              <w:ind w:left="33"/>
              <w:rPr>
                <w:rFonts w:ascii="Arial" w:hAnsi="Arial" w:cs="Arial"/>
                <w:b/>
              </w:rPr>
            </w:pPr>
            <w:r w:rsidRPr="00201F7D">
              <w:rPr>
                <w:rFonts w:ascii="Arial" w:hAnsi="Arial" w:cs="Arial"/>
                <w:b/>
              </w:rPr>
              <w:t>Module learning outcome</w:t>
            </w:r>
          </w:p>
        </w:tc>
        <w:tc>
          <w:tcPr>
            <w:tcW w:w="567" w:type="dxa"/>
          </w:tcPr>
          <w:p w14:paraId="6C769D97" w14:textId="77777777" w:rsidR="00A31693" w:rsidRPr="00201F7D" w:rsidRDefault="00A31693" w:rsidP="00302082">
            <w:pPr>
              <w:spacing w:after="120"/>
              <w:rPr>
                <w:rFonts w:ascii="Arial" w:hAnsi="Arial" w:cs="Arial"/>
              </w:rPr>
            </w:pPr>
            <w:r w:rsidRPr="00201F7D">
              <w:rPr>
                <w:rFonts w:ascii="Arial" w:hAnsi="Arial" w:cs="Arial"/>
              </w:rPr>
              <w:t>8.1</w:t>
            </w:r>
          </w:p>
        </w:tc>
        <w:tc>
          <w:tcPr>
            <w:tcW w:w="567" w:type="dxa"/>
          </w:tcPr>
          <w:p w14:paraId="1D889874" w14:textId="77777777" w:rsidR="00A31693" w:rsidRPr="00201F7D" w:rsidRDefault="00A31693" w:rsidP="00302082">
            <w:pPr>
              <w:spacing w:after="120"/>
              <w:rPr>
                <w:rFonts w:ascii="Arial" w:hAnsi="Arial" w:cs="Arial"/>
              </w:rPr>
            </w:pPr>
            <w:r w:rsidRPr="00201F7D">
              <w:rPr>
                <w:rFonts w:ascii="Arial" w:hAnsi="Arial" w:cs="Arial"/>
              </w:rPr>
              <w:t>8.2</w:t>
            </w:r>
          </w:p>
        </w:tc>
        <w:tc>
          <w:tcPr>
            <w:tcW w:w="567" w:type="dxa"/>
          </w:tcPr>
          <w:p w14:paraId="1C4D5184" w14:textId="77777777" w:rsidR="00A31693" w:rsidRPr="00201F7D" w:rsidRDefault="00A31693" w:rsidP="00302082">
            <w:pPr>
              <w:spacing w:after="120"/>
              <w:rPr>
                <w:rFonts w:ascii="Arial" w:hAnsi="Arial" w:cs="Arial"/>
              </w:rPr>
            </w:pPr>
            <w:r w:rsidRPr="00201F7D">
              <w:rPr>
                <w:rFonts w:ascii="Arial" w:hAnsi="Arial" w:cs="Arial"/>
              </w:rPr>
              <w:t>8.3</w:t>
            </w:r>
          </w:p>
        </w:tc>
        <w:tc>
          <w:tcPr>
            <w:tcW w:w="567" w:type="dxa"/>
          </w:tcPr>
          <w:p w14:paraId="5D3CF158" w14:textId="77777777" w:rsidR="00A31693" w:rsidRPr="00201F7D" w:rsidRDefault="00A31693" w:rsidP="00302082">
            <w:pPr>
              <w:spacing w:after="120"/>
              <w:rPr>
                <w:rFonts w:ascii="Arial" w:hAnsi="Arial" w:cs="Arial"/>
              </w:rPr>
            </w:pPr>
            <w:r w:rsidRPr="00201F7D">
              <w:rPr>
                <w:rFonts w:ascii="Arial" w:hAnsi="Arial" w:cs="Arial"/>
              </w:rPr>
              <w:t>8.4</w:t>
            </w:r>
          </w:p>
        </w:tc>
        <w:tc>
          <w:tcPr>
            <w:tcW w:w="567" w:type="dxa"/>
          </w:tcPr>
          <w:p w14:paraId="0116FDE2" w14:textId="77777777" w:rsidR="00A31693" w:rsidRPr="00201F7D" w:rsidRDefault="00A31693" w:rsidP="00302082">
            <w:pPr>
              <w:spacing w:after="120"/>
              <w:rPr>
                <w:rFonts w:ascii="Arial" w:hAnsi="Arial" w:cs="Arial"/>
              </w:rPr>
            </w:pPr>
            <w:r w:rsidRPr="00201F7D">
              <w:rPr>
                <w:rFonts w:ascii="Arial" w:hAnsi="Arial" w:cs="Arial"/>
              </w:rPr>
              <w:t>9.1</w:t>
            </w:r>
          </w:p>
        </w:tc>
        <w:tc>
          <w:tcPr>
            <w:tcW w:w="567" w:type="dxa"/>
          </w:tcPr>
          <w:p w14:paraId="6A166F69" w14:textId="77777777" w:rsidR="00A31693" w:rsidRPr="00201F7D" w:rsidRDefault="00A31693" w:rsidP="00302082">
            <w:pPr>
              <w:spacing w:after="120"/>
              <w:rPr>
                <w:rFonts w:ascii="Arial" w:hAnsi="Arial" w:cs="Arial"/>
              </w:rPr>
            </w:pPr>
            <w:r w:rsidRPr="00201F7D">
              <w:rPr>
                <w:rFonts w:ascii="Arial" w:hAnsi="Arial" w:cs="Arial"/>
              </w:rPr>
              <w:t>9.2</w:t>
            </w:r>
          </w:p>
        </w:tc>
        <w:tc>
          <w:tcPr>
            <w:tcW w:w="567" w:type="dxa"/>
          </w:tcPr>
          <w:p w14:paraId="79BD04B4" w14:textId="77777777" w:rsidR="00A31693" w:rsidRPr="00201F7D" w:rsidRDefault="00A31693" w:rsidP="00302082">
            <w:pPr>
              <w:spacing w:after="120"/>
              <w:rPr>
                <w:rFonts w:ascii="Arial" w:hAnsi="Arial" w:cs="Arial"/>
              </w:rPr>
            </w:pPr>
            <w:r w:rsidRPr="00201F7D">
              <w:rPr>
                <w:rFonts w:ascii="Arial" w:hAnsi="Arial" w:cs="Arial"/>
              </w:rPr>
              <w:t>9.3</w:t>
            </w:r>
          </w:p>
        </w:tc>
        <w:tc>
          <w:tcPr>
            <w:tcW w:w="567" w:type="dxa"/>
          </w:tcPr>
          <w:p w14:paraId="636A78D5" w14:textId="77777777" w:rsidR="00A31693" w:rsidRPr="00201F7D" w:rsidRDefault="00A31693" w:rsidP="00302082">
            <w:pPr>
              <w:spacing w:after="120"/>
              <w:rPr>
                <w:rFonts w:ascii="Arial" w:hAnsi="Arial" w:cs="Arial"/>
              </w:rPr>
            </w:pPr>
            <w:r w:rsidRPr="00201F7D">
              <w:rPr>
                <w:rFonts w:ascii="Arial" w:hAnsi="Arial" w:cs="Arial"/>
              </w:rPr>
              <w:t>9.4</w:t>
            </w:r>
          </w:p>
        </w:tc>
        <w:tc>
          <w:tcPr>
            <w:tcW w:w="567" w:type="dxa"/>
          </w:tcPr>
          <w:p w14:paraId="06AA5E92" w14:textId="270312B2" w:rsidR="00A31693" w:rsidRPr="00201F7D" w:rsidRDefault="00A31693" w:rsidP="00302082">
            <w:pPr>
              <w:spacing w:after="120"/>
              <w:rPr>
                <w:rFonts w:ascii="Arial" w:hAnsi="Arial" w:cs="Arial"/>
              </w:rPr>
            </w:pPr>
            <w:r>
              <w:rPr>
                <w:rFonts w:ascii="Arial" w:hAnsi="Arial" w:cs="Arial"/>
              </w:rPr>
              <w:t>9.5</w:t>
            </w:r>
          </w:p>
        </w:tc>
        <w:tc>
          <w:tcPr>
            <w:tcW w:w="567" w:type="dxa"/>
          </w:tcPr>
          <w:p w14:paraId="50FABCB0" w14:textId="5335E2E2" w:rsidR="00A31693" w:rsidRPr="00201F7D" w:rsidRDefault="00A31693" w:rsidP="00302082">
            <w:pPr>
              <w:spacing w:after="120"/>
              <w:rPr>
                <w:rFonts w:ascii="Arial" w:hAnsi="Arial" w:cs="Arial"/>
              </w:rPr>
            </w:pPr>
            <w:r>
              <w:rPr>
                <w:rFonts w:ascii="Arial" w:hAnsi="Arial" w:cs="Arial"/>
              </w:rPr>
              <w:t>9.6</w:t>
            </w:r>
          </w:p>
        </w:tc>
      </w:tr>
      <w:tr w:rsidR="00A31693" w:rsidRPr="00201F7D" w14:paraId="2ED503D5" w14:textId="77777777" w:rsidTr="00A31693">
        <w:trPr>
          <w:jc w:val="center"/>
        </w:trPr>
        <w:tc>
          <w:tcPr>
            <w:tcW w:w="2728" w:type="dxa"/>
            <w:shd w:val="clear" w:color="auto" w:fill="D9D9D9" w:themeFill="background1" w:themeFillShade="D9"/>
          </w:tcPr>
          <w:p w14:paraId="40DA7158" w14:textId="77777777" w:rsidR="00A31693" w:rsidRPr="00201F7D" w:rsidRDefault="00A31693" w:rsidP="00302082">
            <w:pPr>
              <w:spacing w:after="120"/>
              <w:rPr>
                <w:rFonts w:ascii="Arial" w:hAnsi="Arial" w:cs="Arial"/>
                <w:b/>
              </w:rPr>
            </w:pPr>
            <w:r w:rsidRPr="00201F7D">
              <w:rPr>
                <w:rFonts w:ascii="Arial" w:hAnsi="Arial" w:cs="Arial"/>
                <w:b/>
              </w:rPr>
              <w:t>Learning/ teaching method</w:t>
            </w:r>
          </w:p>
        </w:tc>
        <w:tc>
          <w:tcPr>
            <w:tcW w:w="567" w:type="dxa"/>
            <w:shd w:val="clear" w:color="auto" w:fill="D9D9D9" w:themeFill="background1" w:themeFillShade="D9"/>
          </w:tcPr>
          <w:p w14:paraId="173B1610" w14:textId="77777777" w:rsidR="00A31693" w:rsidRPr="00201F7D" w:rsidRDefault="00A31693" w:rsidP="00302082">
            <w:pPr>
              <w:spacing w:after="120"/>
              <w:rPr>
                <w:rFonts w:ascii="Arial" w:hAnsi="Arial" w:cs="Arial"/>
                <w:b/>
              </w:rPr>
            </w:pPr>
          </w:p>
        </w:tc>
        <w:tc>
          <w:tcPr>
            <w:tcW w:w="567" w:type="dxa"/>
            <w:shd w:val="clear" w:color="auto" w:fill="D9D9D9" w:themeFill="background1" w:themeFillShade="D9"/>
          </w:tcPr>
          <w:p w14:paraId="50CA162A" w14:textId="77777777" w:rsidR="00A31693" w:rsidRPr="00201F7D" w:rsidRDefault="00A31693" w:rsidP="00302082">
            <w:pPr>
              <w:spacing w:after="120"/>
              <w:rPr>
                <w:rFonts w:ascii="Arial" w:hAnsi="Arial" w:cs="Arial"/>
                <w:b/>
              </w:rPr>
            </w:pPr>
          </w:p>
        </w:tc>
        <w:tc>
          <w:tcPr>
            <w:tcW w:w="567" w:type="dxa"/>
            <w:shd w:val="clear" w:color="auto" w:fill="D9D9D9" w:themeFill="background1" w:themeFillShade="D9"/>
          </w:tcPr>
          <w:p w14:paraId="73C1257E" w14:textId="77777777" w:rsidR="00A31693" w:rsidRPr="00201F7D" w:rsidRDefault="00A31693" w:rsidP="00302082">
            <w:pPr>
              <w:spacing w:after="120"/>
              <w:rPr>
                <w:rFonts w:ascii="Arial" w:hAnsi="Arial" w:cs="Arial"/>
                <w:b/>
              </w:rPr>
            </w:pPr>
          </w:p>
        </w:tc>
        <w:tc>
          <w:tcPr>
            <w:tcW w:w="567" w:type="dxa"/>
            <w:shd w:val="clear" w:color="auto" w:fill="D9D9D9" w:themeFill="background1" w:themeFillShade="D9"/>
          </w:tcPr>
          <w:p w14:paraId="53C8439D" w14:textId="77777777" w:rsidR="00A31693" w:rsidRPr="00201F7D" w:rsidRDefault="00A31693" w:rsidP="00302082">
            <w:pPr>
              <w:spacing w:after="120"/>
              <w:rPr>
                <w:rFonts w:ascii="Arial" w:hAnsi="Arial" w:cs="Arial"/>
                <w:b/>
              </w:rPr>
            </w:pPr>
          </w:p>
        </w:tc>
        <w:tc>
          <w:tcPr>
            <w:tcW w:w="567" w:type="dxa"/>
            <w:shd w:val="clear" w:color="auto" w:fill="D9D9D9" w:themeFill="background1" w:themeFillShade="D9"/>
          </w:tcPr>
          <w:p w14:paraId="4E68C4B2" w14:textId="77777777" w:rsidR="00A31693" w:rsidRPr="00201F7D" w:rsidRDefault="00A31693" w:rsidP="00302082">
            <w:pPr>
              <w:spacing w:after="120"/>
              <w:rPr>
                <w:rFonts w:ascii="Arial" w:hAnsi="Arial" w:cs="Arial"/>
                <w:b/>
              </w:rPr>
            </w:pPr>
          </w:p>
        </w:tc>
        <w:tc>
          <w:tcPr>
            <w:tcW w:w="567" w:type="dxa"/>
            <w:shd w:val="clear" w:color="auto" w:fill="D9D9D9" w:themeFill="background1" w:themeFillShade="D9"/>
          </w:tcPr>
          <w:p w14:paraId="244ECCA3" w14:textId="77777777" w:rsidR="00A31693" w:rsidRPr="00201F7D" w:rsidRDefault="00A31693" w:rsidP="00302082">
            <w:pPr>
              <w:spacing w:after="120"/>
              <w:rPr>
                <w:rFonts w:ascii="Arial" w:hAnsi="Arial" w:cs="Arial"/>
                <w:b/>
              </w:rPr>
            </w:pPr>
          </w:p>
        </w:tc>
        <w:tc>
          <w:tcPr>
            <w:tcW w:w="567" w:type="dxa"/>
            <w:shd w:val="clear" w:color="auto" w:fill="D9D9D9" w:themeFill="background1" w:themeFillShade="D9"/>
          </w:tcPr>
          <w:p w14:paraId="7E0D593C" w14:textId="77777777" w:rsidR="00A31693" w:rsidRPr="00201F7D" w:rsidRDefault="00A31693" w:rsidP="00302082">
            <w:pPr>
              <w:spacing w:after="120"/>
              <w:rPr>
                <w:rFonts w:ascii="Arial" w:hAnsi="Arial" w:cs="Arial"/>
                <w:b/>
              </w:rPr>
            </w:pPr>
          </w:p>
        </w:tc>
        <w:tc>
          <w:tcPr>
            <w:tcW w:w="567" w:type="dxa"/>
            <w:shd w:val="clear" w:color="auto" w:fill="D9D9D9" w:themeFill="background1" w:themeFillShade="D9"/>
          </w:tcPr>
          <w:p w14:paraId="612552B3" w14:textId="77777777" w:rsidR="00A31693" w:rsidRPr="00201F7D" w:rsidRDefault="00A31693" w:rsidP="00302082">
            <w:pPr>
              <w:spacing w:after="120"/>
              <w:rPr>
                <w:rFonts w:ascii="Arial" w:hAnsi="Arial" w:cs="Arial"/>
                <w:b/>
              </w:rPr>
            </w:pPr>
          </w:p>
        </w:tc>
        <w:tc>
          <w:tcPr>
            <w:tcW w:w="567" w:type="dxa"/>
            <w:shd w:val="clear" w:color="auto" w:fill="D9D9D9" w:themeFill="background1" w:themeFillShade="D9"/>
          </w:tcPr>
          <w:p w14:paraId="6FE27943" w14:textId="77777777" w:rsidR="00A31693" w:rsidRPr="00201F7D" w:rsidRDefault="00A31693" w:rsidP="00302082">
            <w:pPr>
              <w:spacing w:after="120"/>
              <w:rPr>
                <w:rFonts w:ascii="Arial" w:hAnsi="Arial" w:cs="Arial"/>
                <w:b/>
              </w:rPr>
            </w:pPr>
          </w:p>
        </w:tc>
        <w:tc>
          <w:tcPr>
            <w:tcW w:w="567" w:type="dxa"/>
            <w:shd w:val="clear" w:color="auto" w:fill="D9D9D9" w:themeFill="background1" w:themeFillShade="D9"/>
          </w:tcPr>
          <w:p w14:paraId="5E52F02E" w14:textId="77777777" w:rsidR="00A31693" w:rsidRPr="00201F7D" w:rsidRDefault="00A31693" w:rsidP="00302082">
            <w:pPr>
              <w:spacing w:after="120"/>
              <w:rPr>
                <w:rFonts w:ascii="Arial" w:hAnsi="Arial" w:cs="Arial"/>
                <w:b/>
              </w:rPr>
            </w:pPr>
          </w:p>
        </w:tc>
      </w:tr>
      <w:tr w:rsidR="00A31693" w:rsidRPr="00201F7D" w14:paraId="114E52F4" w14:textId="77777777" w:rsidTr="00A31693">
        <w:trPr>
          <w:jc w:val="center"/>
        </w:trPr>
        <w:tc>
          <w:tcPr>
            <w:tcW w:w="2728" w:type="dxa"/>
          </w:tcPr>
          <w:p w14:paraId="3D00C42B" w14:textId="77777777" w:rsidR="00A31693" w:rsidRPr="00A31693" w:rsidRDefault="00A31693" w:rsidP="00302082">
            <w:pPr>
              <w:spacing w:after="120"/>
              <w:rPr>
                <w:rFonts w:ascii="Arial" w:hAnsi="Arial" w:cs="Arial"/>
              </w:rPr>
            </w:pPr>
            <w:r w:rsidRPr="00A31693">
              <w:rPr>
                <w:rFonts w:ascii="Arial" w:hAnsi="Arial" w:cs="Arial"/>
              </w:rPr>
              <w:lastRenderedPageBreak/>
              <w:t>Private Study</w:t>
            </w:r>
          </w:p>
        </w:tc>
        <w:tc>
          <w:tcPr>
            <w:tcW w:w="567" w:type="dxa"/>
          </w:tcPr>
          <w:p w14:paraId="61726B87" w14:textId="6377C58F" w:rsidR="00A31693" w:rsidRPr="00201F7D" w:rsidRDefault="00A31693" w:rsidP="00302082">
            <w:pPr>
              <w:spacing w:after="120"/>
              <w:rPr>
                <w:rFonts w:ascii="Arial" w:hAnsi="Arial" w:cs="Arial"/>
                <w:b/>
              </w:rPr>
            </w:pPr>
            <w:r>
              <w:rPr>
                <w:rFonts w:ascii="Arial" w:hAnsi="Arial" w:cs="Arial"/>
                <w:b/>
              </w:rPr>
              <w:t>x</w:t>
            </w:r>
          </w:p>
        </w:tc>
        <w:tc>
          <w:tcPr>
            <w:tcW w:w="567" w:type="dxa"/>
          </w:tcPr>
          <w:p w14:paraId="7D9405F0" w14:textId="385E2F70" w:rsidR="00A31693" w:rsidRPr="00201F7D" w:rsidRDefault="00A31693" w:rsidP="00302082">
            <w:pPr>
              <w:spacing w:after="120"/>
              <w:rPr>
                <w:rFonts w:ascii="Arial" w:hAnsi="Arial" w:cs="Arial"/>
                <w:b/>
              </w:rPr>
            </w:pPr>
            <w:r>
              <w:rPr>
                <w:rFonts w:ascii="Arial" w:hAnsi="Arial" w:cs="Arial"/>
                <w:b/>
              </w:rPr>
              <w:t>x</w:t>
            </w:r>
          </w:p>
        </w:tc>
        <w:tc>
          <w:tcPr>
            <w:tcW w:w="567" w:type="dxa"/>
          </w:tcPr>
          <w:p w14:paraId="32B4B79B" w14:textId="536B93C8" w:rsidR="00A31693" w:rsidRPr="00201F7D" w:rsidRDefault="00A31693" w:rsidP="00302082">
            <w:pPr>
              <w:spacing w:after="120"/>
              <w:rPr>
                <w:rFonts w:ascii="Arial" w:hAnsi="Arial" w:cs="Arial"/>
                <w:b/>
              </w:rPr>
            </w:pPr>
            <w:r>
              <w:rPr>
                <w:rFonts w:ascii="Arial" w:hAnsi="Arial" w:cs="Arial"/>
                <w:b/>
              </w:rPr>
              <w:t>x</w:t>
            </w:r>
          </w:p>
        </w:tc>
        <w:tc>
          <w:tcPr>
            <w:tcW w:w="567" w:type="dxa"/>
          </w:tcPr>
          <w:p w14:paraId="59F4930B" w14:textId="763C0438" w:rsidR="00A31693" w:rsidRPr="00201F7D" w:rsidRDefault="00A31693" w:rsidP="00302082">
            <w:pPr>
              <w:spacing w:after="120"/>
              <w:rPr>
                <w:rFonts w:ascii="Arial" w:hAnsi="Arial" w:cs="Arial"/>
                <w:b/>
              </w:rPr>
            </w:pPr>
            <w:r>
              <w:rPr>
                <w:rFonts w:ascii="Arial" w:hAnsi="Arial" w:cs="Arial"/>
                <w:b/>
              </w:rPr>
              <w:t>x</w:t>
            </w:r>
          </w:p>
        </w:tc>
        <w:tc>
          <w:tcPr>
            <w:tcW w:w="567" w:type="dxa"/>
          </w:tcPr>
          <w:p w14:paraId="179C01E4" w14:textId="3294A224" w:rsidR="00A31693" w:rsidRPr="00201F7D" w:rsidRDefault="00A31693" w:rsidP="00302082">
            <w:pPr>
              <w:spacing w:after="120"/>
              <w:rPr>
                <w:rFonts w:ascii="Arial" w:hAnsi="Arial" w:cs="Arial"/>
                <w:b/>
              </w:rPr>
            </w:pPr>
            <w:r>
              <w:rPr>
                <w:rFonts w:ascii="Arial" w:hAnsi="Arial" w:cs="Arial"/>
                <w:b/>
              </w:rPr>
              <w:t>x</w:t>
            </w:r>
          </w:p>
        </w:tc>
        <w:tc>
          <w:tcPr>
            <w:tcW w:w="567" w:type="dxa"/>
          </w:tcPr>
          <w:p w14:paraId="570135E8" w14:textId="5872AFA7" w:rsidR="00A31693" w:rsidRPr="00201F7D" w:rsidRDefault="00A31693" w:rsidP="00302082">
            <w:pPr>
              <w:spacing w:after="120"/>
              <w:rPr>
                <w:rFonts w:ascii="Arial" w:hAnsi="Arial" w:cs="Arial"/>
                <w:b/>
              </w:rPr>
            </w:pPr>
            <w:r>
              <w:rPr>
                <w:rFonts w:ascii="Arial" w:hAnsi="Arial" w:cs="Arial"/>
                <w:b/>
              </w:rPr>
              <w:t>x</w:t>
            </w:r>
          </w:p>
        </w:tc>
        <w:tc>
          <w:tcPr>
            <w:tcW w:w="567" w:type="dxa"/>
          </w:tcPr>
          <w:p w14:paraId="647DFA51" w14:textId="73C98CCA" w:rsidR="00A31693" w:rsidRPr="00201F7D" w:rsidRDefault="00A31693" w:rsidP="00302082">
            <w:pPr>
              <w:spacing w:after="120"/>
              <w:rPr>
                <w:rFonts w:ascii="Arial" w:hAnsi="Arial" w:cs="Arial"/>
                <w:b/>
              </w:rPr>
            </w:pPr>
            <w:r>
              <w:rPr>
                <w:rFonts w:ascii="Arial" w:hAnsi="Arial" w:cs="Arial"/>
                <w:b/>
              </w:rPr>
              <w:t>x</w:t>
            </w:r>
          </w:p>
        </w:tc>
        <w:tc>
          <w:tcPr>
            <w:tcW w:w="567" w:type="dxa"/>
          </w:tcPr>
          <w:p w14:paraId="4FF8EAFD" w14:textId="15D385C8" w:rsidR="00A31693" w:rsidRPr="00201F7D" w:rsidRDefault="00A31693" w:rsidP="00302082">
            <w:pPr>
              <w:spacing w:after="120"/>
              <w:rPr>
                <w:rFonts w:ascii="Arial" w:hAnsi="Arial" w:cs="Arial"/>
                <w:b/>
              </w:rPr>
            </w:pPr>
            <w:r>
              <w:rPr>
                <w:rFonts w:ascii="Arial" w:hAnsi="Arial" w:cs="Arial"/>
                <w:b/>
              </w:rPr>
              <w:t>x</w:t>
            </w:r>
          </w:p>
        </w:tc>
        <w:tc>
          <w:tcPr>
            <w:tcW w:w="567" w:type="dxa"/>
          </w:tcPr>
          <w:p w14:paraId="1B5BC587" w14:textId="50397185" w:rsidR="00A31693" w:rsidRPr="00201F7D" w:rsidRDefault="00A31693" w:rsidP="00302082">
            <w:pPr>
              <w:spacing w:after="120"/>
              <w:rPr>
                <w:rFonts w:ascii="Arial" w:hAnsi="Arial" w:cs="Arial"/>
                <w:b/>
              </w:rPr>
            </w:pPr>
            <w:r>
              <w:rPr>
                <w:rFonts w:ascii="Arial" w:hAnsi="Arial" w:cs="Arial"/>
                <w:b/>
              </w:rPr>
              <w:t>x</w:t>
            </w:r>
          </w:p>
        </w:tc>
        <w:tc>
          <w:tcPr>
            <w:tcW w:w="567" w:type="dxa"/>
          </w:tcPr>
          <w:p w14:paraId="2AB588D0" w14:textId="44B79ACE" w:rsidR="00A31693" w:rsidRPr="00201F7D" w:rsidRDefault="00A31693" w:rsidP="00302082">
            <w:pPr>
              <w:spacing w:after="120"/>
              <w:rPr>
                <w:rFonts w:ascii="Arial" w:hAnsi="Arial" w:cs="Arial"/>
                <w:b/>
              </w:rPr>
            </w:pPr>
            <w:r>
              <w:rPr>
                <w:rFonts w:ascii="Arial" w:hAnsi="Arial" w:cs="Arial"/>
                <w:b/>
              </w:rPr>
              <w:t>x</w:t>
            </w:r>
          </w:p>
        </w:tc>
      </w:tr>
      <w:tr w:rsidR="00A31693" w:rsidRPr="00201F7D" w14:paraId="6072AA0E" w14:textId="77777777" w:rsidTr="00A31693">
        <w:trPr>
          <w:jc w:val="center"/>
        </w:trPr>
        <w:tc>
          <w:tcPr>
            <w:tcW w:w="2728" w:type="dxa"/>
          </w:tcPr>
          <w:p w14:paraId="44F2BC64" w14:textId="54CD184A" w:rsidR="00A31693" w:rsidRPr="00A31693" w:rsidRDefault="00A31693" w:rsidP="00302082">
            <w:pPr>
              <w:spacing w:after="120"/>
              <w:rPr>
                <w:rFonts w:ascii="Arial" w:hAnsi="Arial" w:cs="Arial"/>
              </w:rPr>
            </w:pPr>
            <w:r>
              <w:rPr>
                <w:rFonts w:ascii="Arial" w:hAnsi="Arial" w:cs="Arial"/>
              </w:rPr>
              <w:t xml:space="preserve">Lectures </w:t>
            </w:r>
          </w:p>
        </w:tc>
        <w:tc>
          <w:tcPr>
            <w:tcW w:w="567" w:type="dxa"/>
          </w:tcPr>
          <w:p w14:paraId="2F3219A0" w14:textId="72B5269E" w:rsidR="00A31693" w:rsidRPr="00201F7D" w:rsidRDefault="00A31693" w:rsidP="00302082">
            <w:pPr>
              <w:spacing w:after="120"/>
              <w:rPr>
                <w:rFonts w:ascii="Arial" w:hAnsi="Arial" w:cs="Arial"/>
                <w:b/>
              </w:rPr>
            </w:pPr>
            <w:r>
              <w:rPr>
                <w:rFonts w:ascii="Arial" w:hAnsi="Arial" w:cs="Arial"/>
                <w:b/>
              </w:rPr>
              <w:t>x</w:t>
            </w:r>
          </w:p>
        </w:tc>
        <w:tc>
          <w:tcPr>
            <w:tcW w:w="567" w:type="dxa"/>
          </w:tcPr>
          <w:p w14:paraId="300DEC0A" w14:textId="25F00BCB" w:rsidR="00A31693" w:rsidRPr="00201F7D" w:rsidRDefault="00A31693" w:rsidP="00302082">
            <w:pPr>
              <w:spacing w:after="120"/>
              <w:rPr>
                <w:rFonts w:ascii="Arial" w:hAnsi="Arial" w:cs="Arial"/>
                <w:b/>
              </w:rPr>
            </w:pPr>
            <w:r>
              <w:rPr>
                <w:rFonts w:ascii="Arial" w:hAnsi="Arial" w:cs="Arial"/>
                <w:b/>
              </w:rPr>
              <w:t>x</w:t>
            </w:r>
          </w:p>
        </w:tc>
        <w:tc>
          <w:tcPr>
            <w:tcW w:w="567" w:type="dxa"/>
          </w:tcPr>
          <w:p w14:paraId="2124F81A" w14:textId="297449FA" w:rsidR="00A31693" w:rsidRPr="00201F7D" w:rsidRDefault="00A31693" w:rsidP="00302082">
            <w:pPr>
              <w:spacing w:after="120"/>
              <w:rPr>
                <w:rFonts w:ascii="Arial" w:hAnsi="Arial" w:cs="Arial"/>
                <w:b/>
              </w:rPr>
            </w:pPr>
            <w:r>
              <w:rPr>
                <w:rFonts w:ascii="Arial" w:hAnsi="Arial" w:cs="Arial"/>
                <w:b/>
              </w:rPr>
              <w:t>x</w:t>
            </w:r>
          </w:p>
        </w:tc>
        <w:tc>
          <w:tcPr>
            <w:tcW w:w="567" w:type="dxa"/>
          </w:tcPr>
          <w:p w14:paraId="224EC754" w14:textId="30B9BF46" w:rsidR="00A31693" w:rsidRPr="00201F7D" w:rsidRDefault="00A31693" w:rsidP="00302082">
            <w:pPr>
              <w:spacing w:after="120"/>
              <w:rPr>
                <w:rFonts w:ascii="Arial" w:hAnsi="Arial" w:cs="Arial"/>
                <w:b/>
              </w:rPr>
            </w:pPr>
            <w:r>
              <w:rPr>
                <w:rFonts w:ascii="Arial" w:hAnsi="Arial" w:cs="Arial"/>
                <w:b/>
              </w:rPr>
              <w:t>x</w:t>
            </w:r>
          </w:p>
        </w:tc>
        <w:tc>
          <w:tcPr>
            <w:tcW w:w="567" w:type="dxa"/>
          </w:tcPr>
          <w:p w14:paraId="3894BCD6" w14:textId="77777777" w:rsidR="00A31693" w:rsidRPr="00201F7D" w:rsidRDefault="00A31693" w:rsidP="00302082">
            <w:pPr>
              <w:spacing w:after="120"/>
              <w:rPr>
                <w:rFonts w:ascii="Arial" w:hAnsi="Arial" w:cs="Arial"/>
                <w:b/>
              </w:rPr>
            </w:pPr>
          </w:p>
        </w:tc>
        <w:tc>
          <w:tcPr>
            <w:tcW w:w="567" w:type="dxa"/>
          </w:tcPr>
          <w:p w14:paraId="3D1D3EB3" w14:textId="100956BE" w:rsidR="00A31693" w:rsidRPr="00201F7D" w:rsidRDefault="00A31693" w:rsidP="00302082">
            <w:pPr>
              <w:spacing w:after="120"/>
              <w:rPr>
                <w:rFonts w:ascii="Arial" w:hAnsi="Arial" w:cs="Arial"/>
                <w:b/>
              </w:rPr>
            </w:pPr>
            <w:r>
              <w:rPr>
                <w:rFonts w:ascii="Arial" w:hAnsi="Arial" w:cs="Arial"/>
                <w:b/>
              </w:rPr>
              <w:t>x</w:t>
            </w:r>
          </w:p>
        </w:tc>
        <w:tc>
          <w:tcPr>
            <w:tcW w:w="567" w:type="dxa"/>
          </w:tcPr>
          <w:p w14:paraId="25FB3484" w14:textId="1316FABA" w:rsidR="00A31693" w:rsidRPr="00201F7D" w:rsidRDefault="00A31693" w:rsidP="00302082">
            <w:pPr>
              <w:spacing w:after="120"/>
              <w:rPr>
                <w:rFonts w:ascii="Arial" w:hAnsi="Arial" w:cs="Arial"/>
                <w:b/>
              </w:rPr>
            </w:pPr>
            <w:r>
              <w:rPr>
                <w:rFonts w:ascii="Arial" w:hAnsi="Arial" w:cs="Arial"/>
                <w:b/>
              </w:rPr>
              <w:t>x</w:t>
            </w:r>
          </w:p>
        </w:tc>
        <w:tc>
          <w:tcPr>
            <w:tcW w:w="567" w:type="dxa"/>
          </w:tcPr>
          <w:p w14:paraId="311A7D7A" w14:textId="77777777" w:rsidR="00A31693" w:rsidRPr="00201F7D" w:rsidRDefault="00A31693" w:rsidP="00302082">
            <w:pPr>
              <w:spacing w:after="120"/>
              <w:rPr>
                <w:rFonts w:ascii="Arial" w:hAnsi="Arial" w:cs="Arial"/>
                <w:b/>
              </w:rPr>
            </w:pPr>
          </w:p>
        </w:tc>
        <w:tc>
          <w:tcPr>
            <w:tcW w:w="567" w:type="dxa"/>
          </w:tcPr>
          <w:p w14:paraId="604C7CC5" w14:textId="77777777" w:rsidR="00A31693" w:rsidRPr="00201F7D" w:rsidRDefault="00A31693" w:rsidP="00302082">
            <w:pPr>
              <w:spacing w:after="120"/>
              <w:rPr>
                <w:rFonts w:ascii="Arial" w:hAnsi="Arial" w:cs="Arial"/>
                <w:b/>
              </w:rPr>
            </w:pPr>
          </w:p>
        </w:tc>
        <w:tc>
          <w:tcPr>
            <w:tcW w:w="567" w:type="dxa"/>
          </w:tcPr>
          <w:p w14:paraId="715B8E65" w14:textId="77777777" w:rsidR="00A31693" w:rsidRPr="00201F7D" w:rsidRDefault="00A31693" w:rsidP="00302082">
            <w:pPr>
              <w:spacing w:after="120"/>
              <w:rPr>
                <w:rFonts w:ascii="Arial" w:hAnsi="Arial" w:cs="Arial"/>
                <w:b/>
              </w:rPr>
            </w:pPr>
          </w:p>
        </w:tc>
      </w:tr>
      <w:tr w:rsidR="00A31693" w:rsidRPr="00201F7D" w14:paraId="0DBA9F75" w14:textId="77777777" w:rsidTr="00A31693">
        <w:trPr>
          <w:jc w:val="center"/>
        </w:trPr>
        <w:tc>
          <w:tcPr>
            <w:tcW w:w="2728" w:type="dxa"/>
          </w:tcPr>
          <w:p w14:paraId="29F2D48C" w14:textId="62F121E5" w:rsidR="00A31693" w:rsidRPr="00201F7D" w:rsidRDefault="00A31693" w:rsidP="00302082">
            <w:pPr>
              <w:spacing w:after="120"/>
              <w:rPr>
                <w:rFonts w:ascii="Arial" w:hAnsi="Arial" w:cs="Arial"/>
              </w:rPr>
            </w:pPr>
            <w:r>
              <w:rPr>
                <w:rFonts w:ascii="Arial" w:hAnsi="Arial" w:cs="Arial"/>
              </w:rPr>
              <w:t xml:space="preserve">Seminars </w:t>
            </w:r>
          </w:p>
        </w:tc>
        <w:tc>
          <w:tcPr>
            <w:tcW w:w="567" w:type="dxa"/>
          </w:tcPr>
          <w:p w14:paraId="63D0C331" w14:textId="13889405" w:rsidR="00A31693" w:rsidRPr="00201F7D" w:rsidRDefault="00A31693" w:rsidP="00302082">
            <w:pPr>
              <w:spacing w:after="120"/>
              <w:rPr>
                <w:rFonts w:ascii="Arial" w:hAnsi="Arial" w:cs="Arial"/>
                <w:b/>
              </w:rPr>
            </w:pPr>
            <w:r>
              <w:rPr>
                <w:rFonts w:ascii="Arial" w:hAnsi="Arial" w:cs="Arial"/>
                <w:b/>
              </w:rPr>
              <w:t>x</w:t>
            </w:r>
          </w:p>
        </w:tc>
        <w:tc>
          <w:tcPr>
            <w:tcW w:w="567" w:type="dxa"/>
          </w:tcPr>
          <w:p w14:paraId="5ADD21D0" w14:textId="728F9DC2" w:rsidR="00A31693" w:rsidRPr="00201F7D" w:rsidRDefault="00A31693" w:rsidP="00302082">
            <w:pPr>
              <w:spacing w:after="120"/>
              <w:rPr>
                <w:rFonts w:ascii="Arial" w:hAnsi="Arial" w:cs="Arial"/>
                <w:b/>
              </w:rPr>
            </w:pPr>
            <w:r>
              <w:rPr>
                <w:rFonts w:ascii="Arial" w:hAnsi="Arial" w:cs="Arial"/>
                <w:b/>
              </w:rPr>
              <w:t>x</w:t>
            </w:r>
          </w:p>
        </w:tc>
        <w:tc>
          <w:tcPr>
            <w:tcW w:w="567" w:type="dxa"/>
          </w:tcPr>
          <w:p w14:paraId="706721CB" w14:textId="653B48A5" w:rsidR="00A31693" w:rsidRPr="00201F7D" w:rsidRDefault="00A31693" w:rsidP="00302082">
            <w:pPr>
              <w:spacing w:after="120"/>
              <w:rPr>
                <w:rFonts w:ascii="Arial" w:hAnsi="Arial" w:cs="Arial"/>
                <w:b/>
              </w:rPr>
            </w:pPr>
            <w:r>
              <w:rPr>
                <w:rFonts w:ascii="Arial" w:hAnsi="Arial" w:cs="Arial"/>
                <w:b/>
              </w:rPr>
              <w:t>x</w:t>
            </w:r>
          </w:p>
        </w:tc>
        <w:tc>
          <w:tcPr>
            <w:tcW w:w="567" w:type="dxa"/>
          </w:tcPr>
          <w:p w14:paraId="3F8864E7" w14:textId="387D0434" w:rsidR="00A31693" w:rsidRPr="00201F7D" w:rsidRDefault="00A31693" w:rsidP="00302082">
            <w:pPr>
              <w:spacing w:after="120"/>
              <w:rPr>
                <w:rFonts w:ascii="Arial" w:hAnsi="Arial" w:cs="Arial"/>
                <w:b/>
              </w:rPr>
            </w:pPr>
            <w:r>
              <w:rPr>
                <w:rFonts w:ascii="Arial" w:hAnsi="Arial" w:cs="Arial"/>
                <w:b/>
              </w:rPr>
              <w:t>x</w:t>
            </w:r>
          </w:p>
        </w:tc>
        <w:tc>
          <w:tcPr>
            <w:tcW w:w="567" w:type="dxa"/>
          </w:tcPr>
          <w:p w14:paraId="464B9F4A" w14:textId="77777777" w:rsidR="00A31693" w:rsidRPr="00201F7D" w:rsidRDefault="00A31693" w:rsidP="00302082">
            <w:pPr>
              <w:spacing w:after="120"/>
              <w:rPr>
                <w:rFonts w:ascii="Arial" w:hAnsi="Arial" w:cs="Arial"/>
                <w:b/>
              </w:rPr>
            </w:pPr>
          </w:p>
        </w:tc>
        <w:tc>
          <w:tcPr>
            <w:tcW w:w="567" w:type="dxa"/>
          </w:tcPr>
          <w:p w14:paraId="5E2AA45C" w14:textId="4CBEBA91" w:rsidR="00A31693" w:rsidRPr="00201F7D" w:rsidRDefault="00A31693" w:rsidP="00302082">
            <w:pPr>
              <w:spacing w:after="120"/>
              <w:rPr>
                <w:rFonts w:ascii="Arial" w:hAnsi="Arial" w:cs="Arial"/>
                <w:b/>
              </w:rPr>
            </w:pPr>
            <w:r>
              <w:rPr>
                <w:rFonts w:ascii="Arial" w:hAnsi="Arial" w:cs="Arial"/>
                <w:b/>
              </w:rPr>
              <w:t>x</w:t>
            </w:r>
          </w:p>
        </w:tc>
        <w:tc>
          <w:tcPr>
            <w:tcW w:w="567" w:type="dxa"/>
          </w:tcPr>
          <w:p w14:paraId="24F04C65" w14:textId="66C4A363" w:rsidR="00A31693" w:rsidRPr="00201F7D" w:rsidRDefault="00A31693" w:rsidP="00302082">
            <w:pPr>
              <w:spacing w:after="120"/>
              <w:rPr>
                <w:rFonts w:ascii="Arial" w:hAnsi="Arial" w:cs="Arial"/>
                <w:b/>
              </w:rPr>
            </w:pPr>
            <w:r>
              <w:rPr>
                <w:rFonts w:ascii="Arial" w:hAnsi="Arial" w:cs="Arial"/>
                <w:b/>
              </w:rPr>
              <w:t>x</w:t>
            </w:r>
          </w:p>
        </w:tc>
        <w:tc>
          <w:tcPr>
            <w:tcW w:w="567" w:type="dxa"/>
          </w:tcPr>
          <w:p w14:paraId="31AF728B" w14:textId="77777777" w:rsidR="00A31693" w:rsidRPr="00201F7D" w:rsidRDefault="00A31693" w:rsidP="00302082">
            <w:pPr>
              <w:spacing w:after="120"/>
              <w:rPr>
                <w:rFonts w:ascii="Arial" w:hAnsi="Arial" w:cs="Arial"/>
                <w:b/>
              </w:rPr>
            </w:pPr>
          </w:p>
        </w:tc>
        <w:tc>
          <w:tcPr>
            <w:tcW w:w="567" w:type="dxa"/>
          </w:tcPr>
          <w:p w14:paraId="32CA0CA6" w14:textId="77777777" w:rsidR="00A31693" w:rsidRPr="00201F7D" w:rsidRDefault="00A31693" w:rsidP="00302082">
            <w:pPr>
              <w:spacing w:after="120"/>
              <w:rPr>
                <w:rFonts w:ascii="Arial" w:hAnsi="Arial" w:cs="Arial"/>
                <w:b/>
              </w:rPr>
            </w:pPr>
          </w:p>
        </w:tc>
        <w:tc>
          <w:tcPr>
            <w:tcW w:w="567" w:type="dxa"/>
          </w:tcPr>
          <w:p w14:paraId="0C540118" w14:textId="1DADBC55" w:rsidR="00A31693" w:rsidRPr="00201F7D" w:rsidRDefault="00A31693" w:rsidP="00302082">
            <w:pPr>
              <w:spacing w:after="120"/>
              <w:rPr>
                <w:rFonts w:ascii="Arial" w:hAnsi="Arial" w:cs="Arial"/>
                <w:b/>
              </w:rPr>
            </w:pPr>
            <w:r>
              <w:rPr>
                <w:rFonts w:ascii="Arial" w:hAnsi="Arial" w:cs="Arial"/>
                <w:b/>
              </w:rPr>
              <w:t>x</w:t>
            </w:r>
          </w:p>
        </w:tc>
      </w:tr>
      <w:tr w:rsidR="00A31693" w:rsidRPr="00201F7D" w14:paraId="354954CD" w14:textId="77777777" w:rsidTr="00A31693">
        <w:trPr>
          <w:jc w:val="center"/>
        </w:trPr>
        <w:tc>
          <w:tcPr>
            <w:tcW w:w="2728" w:type="dxa"/>
            <w:shd w:val="clear" w:color="auto" w:fill="D9D9D9" w:themeFill="background1" w:themeFillShade="D9"/>
          </w:tcPr>
          <w:p w14:paraId="4B8405A6" w14:textId="77777777" w:rsidR="00A31693" w:rsidRPr="00201F7D" w:rsidRDefault="00A31693" w:rsidP="00302082">
            <w:pPr>
              <w:spacing w:after="120"/>
              <w:rPr>
                <w:rFonts w:ascii="Arial" w:hAnsi="Arial" w:cs="Arial"/>
                <w:b/>
              </w:rPr>
            </w:pPr>
            <w:r w:rsidRPr="00201F7D">
              <w:rPr>
                <w:rFonts w:ascii="Arial" w:hAnsi="Arial" w:cs="Arial"/>
                <w:b/>
              </w:rPr>
              <w:t>Assessment method</w:t>
            </w:r>
          </w:p>
        </w:tc>
        <w:tc>
          <w:tcPr>
            <w:tcW w:w="567" w:type="dxa"/>
            <w:shd w:val="clear" w:color="auto" w:fill="D9D9D9" w:themeFill="background1" w:themeFillShade="D9"/>
          </w:tcPr>
          <w:p w14:paraId="22D98959" w14:textId="77777777" w:rsidR="00A31693" w:rsidRPr="00201F7D" w:rsidRDefault="00A31693" w:rsidP="00302082">
            <w:pPr>
              <w:spacing w:after="120"/>
              <w:rPr>
                <w:rFonts w:ascii="Arial" w:hAnsi="Arial" w:cs="Arial"/>
                <w:b/>
              </w:rPr>
            </w:pPr>
          </w:p>
        </w:tc>
        <w:tc>
          <w:tcPr>
            <w:tcW w:w="567" w:type="dxa"/>
            <w:shd w:val="clear" w:color="auto" w:fill="D9D9D9" w:themeFill="background1" w:themeFillShade="D9"/>
          </w:tcPr>
          <w:p w14:paraId="0E76DF38" w14:textId="77777777" w:rsidR="00A31693" w:rsidRPr="00201F7D" w:rsidRDefault="00A31693" w:rsidP="00302082">
            <w:pPr>
              <w:spacing w:after="120"/>
              <w:rPr>
                <w:rFonts w:ascii="Arial" w:hAnsi="Arial" w:cs="Arial"/>
                <w:b/>
              </w:rPr>
            </w:pPr>
          </w:p>
        </w:tc>
        <w:tc>
          <w:tcPr>
            <w:tcW w:w="567" w:type="dxa"/>
            <w:shd w:val="clear" w:color="auto" w:fill="D9D9D9" w:themeFill="background1" w:themeFillShade="D9"/>
          </w:tcPr>
          <w:p w14:paraId="015E308E" w14:textId="77777777" w:rsidR="00A31693" w:rsidRPr="00201F7D" w:rsidRDefault="00A31693" w:rsidP="00302082">
            <w:pPr>
              <w:spacing w:after="120"/>
              <w:rPr>
                <w:rFonts w:ascii="Arial" w:hAnsi="Arial" w:cs="Arial"/>
                <w:b/>
              </w:rPr>
            </w:pPr>
          </w:p>
        </w:tc>
        <w:tc>
          <w:tcPr>
            <w:tcW w:w="567" w:type="dxa"/>
            <w:shd w:val="clear" w:color="auto" w:fill="D9D9D9" w:themeFill="background1" w:themeFillShade="D9"/>
          </w:tcPr>
          <w:p w14:paraId="15795676" w14:textId="77777777" w:rsidR="00A31693" w:rsidRPr="00201F7D" w:rsidRDefault="00A31693" w:rsidP="00302082">
            <w:pPr>
              <w:spacing w:after="120"/>
              <w:rPr>
                <w:rFonts w:ascii="Arial" w:hAnsi="Arial" w:cs="Arial"/>
                <w:b/>
              </w:rPr>
            </w:pPr>
          </w:p>
        </w:tc>
        <w:tc>
          <w:tcPr>
            <w:tcW w:w="567" w:type="dxa"/>
            <w:shd w:val="clear" w:color="auto" w:fill="D9D9D9" w:themeFill="background1" w:themeFillShade="D9"/>
          </w:tcPr>
          <w:p w14:paraId="121FE757" w14:textId="77777777" w:rsidR="00A31693" w:rsidRPr="00201F7D" w:rsidRDefault="00A31693" w:rsidP="00302082">
            <w:pPr>
              <w:spacing w:after="120"/>
              <w:rPr>
                <w:rFonts w:ascii="Arial" w:hAnsi="Arial" w:cs="Arial"/>
                <w:b/>
              </w:rPr>
            </w:pPr>
          </w:p>
        </w:tc>
        <w:tc>
          <w:tcPr>
            <w:tcW w:w="567" w:type="dxa"/>
            <w:shd w:val="clear" w:color="auto" w:fill="D9D9D9" w:themeFill="background1" w:themeFillShade="D9"/>
          </w:tcPr>
          <w:p w14:paraId="6CFABA70" w14:textId="77777777" w:rsidR="00A31693" w:rsidRPr="00201F7D" w:rsidRDefault="00A31693" w:rsidP="00302082">
            <w:pPr>
              <w:spacing w:after="120"/>
              <w:rPr>
                <w:rFonts w:ascii="Arial" w:hAnsi="Arial" w:cs="Arial"/>
                <w:b/>
              </w:rPr>
            </w:pPr>
          </w:p>
        </w:tc>
        <w:tc>
          <w:tcPr>
            <w:tcW w:w="567" w:type="dxa"/>
            <w:shd w:val="clear" w:color="auto" w:fill="D9D9D9" w:themeFill="background1" w:themeFillShade="D9"/>
          </w:tcPr>
          <w:p w14:paraId="69CF3F9D" w14:textId="77777777" w:rsidR="00A31693" w:rsidRPr="00201F7D" w:rsidRDefault="00A31693" w:rsidP="00302082">
            <w:pPr>
              <w:spacing w:after="120"/>
              <w:rPr>
                <w:rFonts w:ascii="Arial" w:hAnsi="Arial" w:cs="Arial"/>
                <w:b/>
              </w:rPr>
            </w:pPr>
          </w:p>
        </w:tc>
        <w:tc>
          <w:tcPr>
            <w:tcW w:w="567" w:type="dxa"/>
            <w:shd w:val="clear" w:color="auto" w:fill="D9D9D9" w:themeFill="background1" w:themeFillShade="D9"/>
          </w:tcPr>
          <w:p w14:paraId="4EC85DA6" w14:textId="77777777" w:rsidR="00A31693" w:rsidRPr="00201F7D" w:rsidRDefault="00A31693" w:rsidP="00302082">
            <w:pPr>
              <w:spacing w:after="120"/>
              <w:rPr>
                <w:rFonts w:ascii="Arial" w:hAnsi="Arial" w:cs="Arial"/>
                <w:b/>
              </w:rPr>
            </w:pPr>
          </w:p>
        </w:tc>
        <w:tc>
          <w:tcPr>
            <w:tcW w:w="567" w:type="dxa"/>
            <w:shd w:val="clear" w:color="auto" w:fill="D9D9D9" w:themeFill="background1" w:themeFillShade="D9"/>
          </w:tcPr>
          <w:p w14:paraId="77BD8D8E" w14:textId="77777777" w:rsidR="00A31693" w:rsidRPr="00201F7D" w:rsidRDefault="00A31693" w:rsidP="00302082">
            <w:pPr>
              <w:spacing w:after="120"/>
              <w:rPr>
                <w:rFonts w:ascii="Arial" w:hAnsi="Arial" w:cs="Arial"/>
                <w:b/>
              </w:rPr>
            </w:pPr>
          </w:p>
        </w:tc>
        <w:tc>
          <w:tcPr>
            <w:tcW w:w="567" w:type="dxa"/>
            <w:shd w:val="clear" w:color="auto" w:fill="D9D9D9" w:themeFill="background1" w:themeFillShade="D9"/>
          </w:tcPr>
          <w:p w14:paraId="3DEC8223" w14:textId="77777777" w:rsidR="00A31693" w:rsidRPr="00201F7D" w:rsidRDefault="00A31693" w:rsidP="00302082">
            <w:pPr>
              <w:spacing w:after="120"/>
              <w:rPr>
                <w:rFonts w:ascii="Arial" w:hAnsi="Arial" w:cs="Arial"/>
                <w:b/>
              </w:rPr>
            </w:pPr>
          </w:p>
        </w:tc>
      </w:tr>
      <w:tr w:rsidR="00A31693" w:rsidRPr="00201F7D" w14:paraId="742EA0BA" w14:textId="77777777" w:rsidTr="00A31693">
        <w:trPr>
          <w:jc w:val="center"/>
        </w:trPr>
        <w:tc>
          <w:tcPr>
            <w:tcW w:w="2728" w:type="dxa"/>
          </w:tcPr>
          <w:p w14:paraId="59471F60" w14:textId="1EAF46A4" w:rsidR="00A31693" w:rsidRPr="00201F7D" w:rsidRDefault="00A31693" w:rsidP="00302082">
            <w:pPr>
              <w:spacing w:after="120"/>
              <w:rPr>
                <w:rFonts w:ascii="Arial" w:hAnsi="Arial" w:cs="Arial"/>
              </w:rPr>
            </w:pPr>
            <w:r>
              <w:rPr>
                <w:rFonts w:ascii="Arial" w:hAnsi="Arial" w:cs="Arial"/>
              </w:rPr>
              <w:t xml:space="preserve">Writing assignment </w:t>
            </w:r>
          </w:p>
        </w:tc>
        <w:tc>
          <w:tcPr>
            <w:tcW w:w="567" w:type="dxa"/>
          </w:tcPr>
          <w:p w14:paraId="188B9D17" w14:textId="24FBC78B" w:rsidR="00A31693" w:rsidRPr="00201F7D" w:rsidRDefault="00A31693" w:rsidP="00302082">
            <w:pPr>
              <w:spacing w:after="120"/>
              <w:rPr>
                <w:rFonts w:ascii="Arial" w:hAnsi="Arial" w:cs="Arial"/>
                <w:b/>
              </w:rPr>
            </w:pPr>
            <w:r>
              <w:rPr>
                <w:rFonts w:ascii="Arial" w:hAnsi="Arial" w:cs="Arial"/>
                <w:b/>
              </w:rPr>
              <w:t>x</w:t>
            </w:r>
          </w:p>
        </w:tc>
        <w:tc>
          <w:tcPr>
            <w:tcW w:w="567" w:type="dxa"/>
          </w:tcPr>
          <w:p w14:paraId="3F162E75" w14:textId="29490F21" w:rsidR="00A31693" w:rsidRPr="00201F7D" w:rsidRDefault="00A31693" w:rsidP="00302082">
            <w:pPr>
              <w:spacing w:after="120"/>
              <w:rPr>
                <w:rFonts w:ascii="Arial" w:hAnsi="Arial" w:cs="Arial"/>
                <w:b/>
              </w:rPr>
            </w:pPr>
            <w:r>
              <w:rPr>
                <w:rFonts w:ascii="Arial" w:hAnsi="Arial" w:cs="Arial"/>
                <w:b/>
              </w:rPr>
              <w:t>x</w:t>
            </w:r>
          </w:p>
        </w:tc>
        <w:tc>
          <w:tcPr>
            <w:tcW w:w="567" w:type="dxa"/>
          </w:tcPr>
          <w:p w14:paraId="510113B2" w14:textId="61D9000D" w:rsidR="00A31693" w:rsidRPr="00201F7D" w:rsidRDefault="00A31693" w:rsidP="00302082">
            <w:pPr>
              <w:spacing w:after="120"/>
              <w:rPr>
                <w:rFonts w:ascii="Arial" w:hAnsi="Arial" w:cs="Arial"/>
                <w:b/>
              </w:rPr>
            </w:pPr>
            <w:r>
              <w:rPr>
                <w:rFonts w:ascii="Arial" w:hAnsi="Arial" w:cs="Arial"/>
                <w:b/>
              </w:rPr>
              <w:t>x</w:t>
            </w:r>
          </w:p>
        </w:tc>
        <w:tc>
          <w:tcPr>
            <w:tcW w:w="567" w:type="dxa"/>
          </w:tcPr>
          <w:p w14:paraId="315D81A9" w14:textId="483F7307" w:rsidR="00A31693" w:rsidRPr="00201F7D" w:rsidRDefault="00A31693" w:rsidP="00302082">
            <w:pPr>
              <w:spacing w:after="120"/>
              <w:rPr>
                <w:rFonts w:ascii="Arial" w:hAnsi="Arial" w:cs="Arial"/>
                <w:b/>
              </w:rPr>
            </w:pPr>
            <w:r>
              <w:rPr>
                <w:rFonts w:ascii="Arial" w:hAnsi="Arial" w:cs="Arial"/>
                <w:b/>
              </w:rPr>
              <w:t>x</w:t>
            </w:r>
          </w:p>
        </w:tc>
        <w:tc>
          <w:tcPr>
            <w:tcW w:w="567" w:type="dxa"/>
          </w:tcPr>
          <w:p w14:paraId="0F106DD1" w14:textId="77777777" w:rsidR="00A31693" w:rsidRPr="00201F7D" w:rsidRDefault="00A31693" w:rsidP="00302082">
            <w:pPr>
              <w:spacing w:after="120"/>
              <w:rPr>
                <w:rFonts w:ascii="Arial" w:hAnsi="Arial" w:cs="Arial"/>
                <w:b/>
              </w:rPr>
            </w:pPr>
          </w:p>
        </w:tc>
        <w:tc>
          <w:tcPr>
            <w:tcW w:w="567" w:type="dxa"/>
          </w:tcPr>
          <w:p w14:paraId="0451AA05" w14:textId="65573973" w:rsidR="00A31693" w:rsidRPr="00201F7D" w:rsidRDefault="00A31693" w:rsidP="00302082">
            <w:pPr>
              <w:spacing w:after="120"/>
              <w:rPr>
                <w:rFonts w:ascii="Arial" w:hAnsi="Arial" w:cs="Arial"/>
                <w:b/>
              </w:rPr>
            </w:pPr>
            <w:r>
              <w:rPr>
                <w:rFonts w:ascii="Arial" w:hAnsi="Arial" w:cs="Arial"/>
                <w:b/>
              </w:rPr>
              <w:t>x</w:t>
            </w:r>
          </w:p>
        </w:tc>
        <w:tc>
          <w:tcPr>
            <w:tcW w:w="567" w:type="dxa"/>
          </w:tcPr>
          <w:p w14:paraId="4BF4330B" w14:textId="77777777" w:rsidR="00A31693" w:rsidRPr="00201F7D" w:rsidRDefault="00A31693" w:rsidP="00302082">
            <w:pPr>
              <w:spacing w:after="120"/>
              <w:rPr>
                <w:rFonts w:ascii="Arial" w:hAnsi="Arial" w:cs="Arial"/>
                <w:b/>
              </w:rPr>
            </w:pPr>
          </w:p>
        </w:tc>
        <w:tc>
          <w:tcPr>
            <w:tcW w:w="567" w:type="dxa"/>
          </w:tcPr>
          <w:p w14:paraId="725713CC" w14:textId="77777777" w:rsidR="00A31693" w:rsidRPr="00201F7D" w:rsidRDefault="00A31693" w:rsidP="00302082">
            <w:pPr>
              <w:spacing w:after="120"/>
              <w:rPr>
                <w:rFonts w:ascii="Arial" w:hAnsi="Arial" w:cs="Arial"/>
                <w:b/>
              </w:rPr>
            </w:pPr>
          </w:p>
        </w:tc>
        <w:tc>
          <w:tcPr>
            <w:tcW w:w="567" w:type="dxa"/>
          </w:tcPr>
          <w:p w14:paraId="119F5B0B" w14:textId="77777777" w:rsidR="00A31693" w:rsidRPr="00201F7D" w:rsidRDefault="00A31693" w:rsidP="00302082">
            <w:pPr>
              <w:spacing w:after="120"/>
              <w:rPr>
                <w:rFonts w:ascii="Arial" w:hAnsi="Arial" w:cs="Arial"/>
                <w:b/>
              </w:rPr>
            </w:pPr>
          </w:p>
        </w:tc>
        <w:tc>
          <w:tcPr>
            <w:tcW w:w="567" w:type="dxa"/>
          </w:tcPr>
          <w:p w14:paraId="2974780F" w14:textId="03ABB595" w:rsidR="00A31693" w:rsidRPr="00201F7D" w:rsidRDefault="00A31693" w:rsidP="00302082">
            <w:pPr>
              <w:spacing w:after="120"/>
              <w:rPr>
                <w:rFonts w:ascii="Arial" w:hAnsi="Arial" w:cs="Arial"/>
                <w:b/>
              </w:rPr>
            </w:pPr>
            <w:r>
              <w:rPr>
                <w:rFonts w:ascii="Arial" w:hAnsi="Arial" w:cs="Arial"/>
                <w:b/>
              </w:rPr>
              <w:t>x</w:t>
            </w:r>
          </w:p>
        </w:tc>
      </w:tr>
      <w:tr w:rsidR="00A31693" w:rsidRPr="00201F7D" w14:paraId="002AB513" w14:textId="77777777" w:rsidTr="00A31693">
        <w:trPr>
          <w:jc w:val="center"/>
        </w:trPr>
        <w:tc>
          <w:tcPr>
            <w:tcW w:w="2728" w:type="dxa"/>
          </w:tcPr>
          <w:p w14:paraId="3BD8F223" w14:textId="3AB1847C" w:rsidR="00A31693" w:rsidRPr="00201F7D" w:rsidRDefault="00A31693" w:rsidP="00302082">
            <w:pPr>
              <w:spacing w:after="120"/>
              <w:rPr>
                <w:rFonts w:ascii="Arial" w:hAnsi="Arial" w:cs="Arial"/>
              </w:rPr>
            </w:pPr>
            <w:r>
              <w:rPr>
                <w:rFonts w:ascii="Arial" w:hAnsi="Arial" w:cs="Arial"/>
              </w:rPr>
              <w:t>Essay</w:t>
            </w:r>
          </w:p>
        </w:tc>
        <w:tc>
          <w:tcPr>
            <w:tcW w:w="567" w:type="dxa"/>
          </w:tcPr>
          <w:p w14:paraId="0CCDF838" w14:textId="74FFDB3B" w:rsidR="00A31693" w:rsidRPr="00201F7D" w:rsidRDefault="00A31693" w:rsidP="00302082">
            <w:pPr>
              <w:spacing w:after="120"/>
              <w:rPr>
                <w:rFonts w:ascii="Arial" w:hAnsi="Arial" w:cs="Arial"/>
                <w:b/>
              </w:rPr>
            </w:pPr>
            <w:r>
              <w:rPr>
                <w:rFonts w:ascii="Arial" w:hAnsi="Arial" w:cs="Arial"/>
                <w:b/>
              </w:rPr>
              <w:t>x</w:t>
            </w:r>
          </w:p>
        </w:tc>
        <w:tc>
          <w:tcPr>
            <w:tcW w:w="567" w:type="dxa"/>
          </w:tcPr>
          <w:p w14:paraId="54B8251B" w14:textId="6D61C8C5" w:rsidR="00A31693" w:rsidRPr="00201F7D" w:rsidRDefault="00A31693" w:rsidP="00302082">
            <w:pPr>
              <w:spacing w:after="120"/>
              <w:rPr>
                <w:rFonts w:ascii="Arial" w:hAnsi="Arial" w:cs="Arial"/>
                <w:b/>
              </w:rPr>
            </w:pPr>
            <w:r>
              <w:rPr>
                <w:rFonts w:ascii="Arial" w:hAnsi="Arial" w:cs="Arial"/>
                <w:b/>
              </w:rPr>
              <w:t>x</w:t>
            </w:r>
          </w:p>
        </w:tc>
        <w:tc>
          <w:tcPr>
            <w:tcW w:w="567" w:type="dxa"/>
          </w:tcPr>
          <w:p w14:paraId="37744F75" w14:textId="089169DF" w:rsidR="00A31693" w:rsidRPr="00201F7D" w:rsidRDefault="00A31693" w:rsidP="00302082">
            <w:pPr>
              <w:spacing w:after="120"/>
              <w:rPr>
                <w:rFonts w:ascii="Arial" w:hAnsi="Arial" w:cs="Arial"/>
                <w:b/>
              </w:rPr>
            </w:pPr>
            <w:r>
              <w:rPr>
                <w:rFonts w:ascii="Arial" w:hAnsi="Arial" w:cs="Arial"/>
                <w:b/>
              </w:rPr>
              <w:t>x</w:t>
            </w:r>
          </w:p>
        </w:tc>
        <w:tc>
          <w:tcPr>
            <w:tcW w:w="567" w:type="dxa"/>
          </w:tcPr>
          <w:p w14:paraId="0418FC65" w14:textId="642FE583" w:rsidR="00A31693" w:rsidRPr="00201F7D" w:rsidRDefault="00A31693" w:rsidP="00302082">
            <w:pPr>
              <w:spacing w:after="120"/>
              <w:rPr>
                <w:rFonts w:ascii="Arial" w:hAnsi="Arial" w:cs="Arial"/>
                <w:b/>
              </w:rPr>
            </w:pPr>
            <w:r>
              <w:rPr>
                <w:rFonts w:ascii="Arial" w:hAnsi="Arial" w:cs="Arial"/>
                <w:b/>
              </w:rPr>
              <w:t>x</w:t>
            </w:r>
          </w:p>
        </w:tc>
        <w:tc>
          <w:tcPr>
            <w:tcW w:w="567" w:type="dxa"/>
          </w:tcPr>
          <w:p w14:paraId="709B12CC" w14:textId="476B9E71" w:rsidR="00A31693" w:rsidRPr="00201F7D" w:rsidRDefault="00A31693" w:rsidP="00302082">
            <w:pPr>
              <w:spacing w:after="120"/>
              <w:rPr>
                <w:rFonts w:ascii="Arial" w:hAnsi="Arial" w:cs="Arial"/>
                <w:b/>
              </w:rPr>
            </w:pPr>
            <w:r>
              <w:rPr>
                <w:rFonts w:ascii="Arial" w:hAnsi="Arial" w:cs="Arial"/>
                <w:b/>
              </w:rPr>
              <w:t>x</w:t>
            </w:r>
          </w:p>
        </w:tc>
        <w:tc>
          <w:tcPr>
            <w:tcW w:w="567" w:type="dxa"/>
          </w:tcPr>
          <w:p w14:paraId="082CFDAB" w14:textId="2EEF7ECB" w:rsidR="00A31693" w:rsidRPr="00201F7D" w:rsidRDefault="00A31693" w:rsidP="00302082">
            <w:pPr>
              <w:spacing w:after="120"/>
              <w:rPr>
                <w:rFonts w:ascii="Arial" w:hAnsi="Arial" w:cs="Arial"/>
                <w:b/>
              </w:rPr>
            </w:pPr>
            <w:r>
              <w:rPr>
                <w:rFonts w:ascii="Arial" w:hAnsi="Arial" w:cs="Arial"/>
                <w:b/>
              </w:rPr>
              <w:t>x</w:t>
            </w:r>
          </w:p>
        </w:tc>
        <w:tc>
          <w:tcPr>
            <w:tcW w:w="567" w:type="dxa"/>
          </w:tcPr>
          <w:p w14:paraId="410C4FC7" w14:textId="0BD7BBBD" w:rsidR="00A31693" w:rsidRPr="00201F7D" w:rsidRDefault="00A31693" w:rsidP="00302082">
            <w:pPr>
              <w:spacing w:after="120"/>
              <w:rPr>
                <w:rFonts w:ascii="Arial" w:hAnsi="Arial" w:cs="Arial"/>
                <w:b/>
              </w:rPr>
            </w:pPr>
            <w:r>
              <w:rPr>
                <w:rFonts w:ascii="Arial" w:hAnsi="Arial" w:cs="Arial"/>
                <w:b/>
              </w:rPr>
              <w:t>x</w:t>
            </w:r>
          </w:p>
        </w:tc>
        <w:tc>
          <w:tcPr>
            <w:tcW w:w="567" w:type="dxa"/>
          </w:tcPr>
          <w:p w14:paraId="105D6A26" w14:textId="1FDB32FB" w:rsidR="00A31693" w:rsidRPr="00201F7D" w:rsidRDefault="00A31693" w:rsidP="00302082">
            <w:pPr>
              <w:spacing w:after="120"/>
              <w:rPr>
                <w:rFonts w:ascii="Arial" w:hAnsi="Arial" w:cs="Arial"/>
                <w:b/>
              </w:rPr>
            </w:pPr>
            <w:r>
              <w:rPr>
                <w:rFonts w:ascii="Arial" w:hAnsi="Arial" w:cs="Arial"/>
                <w:b/>
              </w:rPr>
              <w:t>x</w:t>
            </w:r>
          </w:p>
        </w:tc>
        <w:tc>
          <w:tcPr>
            <w:tcW w:w="567" w:type="dxa"/>
          </w:tcPr>
          <w:p w14:paraId="6ABDFA03" w14:textId="5C6AA103" w:rsidR="00A31693" w:rsidRPr="00201F7D" w:rsidRDefault="00A31693" w:rsidP="00302082">
            <w:pPr>
              <w:spacing w:after="120"/>
              <w:rPr>
                <w:rFonts w:ascii="Arial" w:hAnsi="Arial" w:cs="Arial"/>
                <w:b/>
              </w:rPr>
            </w:pPr>
            <w:r>
              <w:rPr>
                <w:rFonts w:ascii="Arial" w:hAnsi="Arial" w:cs="Arial"/>
                <w:b/>
              </w:rPr>
              <w:t>x</w:t>
            </w:r>
          </w:p>
        </w:tc>
        <w:tc>
          <w:tcPr>
            <w:tcW w:w="567" w:type="dxa"/>
          </w:tcPr>
          <w:p w14:paraId="152D2680" w14:textId="4688336E" w:rsidR="00A31693" w:rsidRPr="00201F7D" w:rsidRDefault="00A31693" w:rsidP="00302082">
            <w:pPr>
              <w:spacing w:after="120"/>
              <w:rPr>
                <w:rFonts w:ascii="Arial" w:hAnsi="Arial" w:cs="Arial"/>
                <w:b/>
              </w:rPr>
            </w:pPr>
            <w:r>
              <w:rPr>
                <w:rFonts w:ascii="Arial" w:hAnsi="Arial" w:cs="Arial"/>
                <w:b/>
              </w:rPr>
              <w:t>x</w:t>
            </w:r>
          </w:p>
        </w:tc>
      </w:tr>
      <w:tr w:rsidR="00A31693" w:rsidRPr="00201F7D" w14:paraId="41B4F517" w14:textId="77777777" w:rsidTr="00A31693">
        <w:trPr>
          <w:jc w:val="center"/>
        </w:trPr>
        <w:tc>
          <w:tcPr>
            <w:tcW w:w="2728" w:type="dxa"/>
          </w:tcPr>
          <w:p w14:paraId="017152B4" w14:textId="4C612E95" w:rsidR="00A31693" w:rsidRPr="00201F7D" w:rsidRDefault="00A31693" w:rsidP="00302082">
            <w:pPr>
              <w:spacing w:after="120"/>
              <w:rPr>
                <w:rFonts w:ascii="Arial" w:hAnsi="Arial" w:cs="Arial"/>
              </w:rPr>
            </w:pPr>
            <w:r>
              <w:rPr>
                <w:rFonts w:ascii="Arial" w:hAnsi="Arial" w:cs="Arial"/>
              </w:rPr>
              <w:t xml:space="preserve">Exam </w:t>
            </w:r>
          </w:p>
        </w:tc>
        <w:tc>
          <w:tcPr>
            <w:tcW w:w="567" w:type="dxa"/>
          </w:tcPr>
          <w:p w14:paraId="737E6ABA" w14:textId="35B0A6D8" w:rsidR="00A31693" w:rsidRPr="00201F7D" w:rsidRDefault="00A31693" w:rsidP="00302082">
            <w:pPr>
              <w:spacing w:after="120"/>
              <w:rPr>
                <w:rFonts w:ascii="Arial" w:hAnsi="Arial" w:cs="Arial"/>
                <w:b/>
              </w:rPr>
            </w:pPr>
            <w:r>
              <w:rPr>
                <w:rFonts w:ascii="Arial" w:hAnsi="Arial" w:cs="Arial"/>
                <w:b/>
              </w:rPr>
              <w:t>x</w:t>
            </w:r>
          </w:p>
        </w:tc>
        <w:tc>
          <w:tcPr>
            <w:tcW w:w="567" w:type="dxa"/>
          </w:tcPr>
          <w:p w14:paraId="53D157A5" w14:textId="11904834" w:rsidR="00A31693" w:rsidRPr="00201F7D" w:rsidRDefault="00A31693" w:rsidP="00302082">
            <w:pPr>
              <w:spacing w:after="120"/>
              <w:rPr>
                <w:rFonts w:ascii="Arial" w:hAnsi="Arial" w:cs="Arial"/>
                <w:b/>
              </w:rPr>
            </w:pPr>
            <w:r>
              <w:rPr>
                <w:rFonts w:ascii="Arial" w:hAnsi="Arial" w:cs="Arial"/>
                <w:b/>
              </w:rPr>
              <w:t>x</w:t>
            </w:r>
          </w:p>
        </w:tc>
        <w:tc>
          <w:tcPr>
            <w:tcW w:w="567" w:type="dxa"/>
          </w:tcPr>
          <w:p w14:paraId="211C2DBC" w14:textId="2D9E656D" w:rsidR="00A31693" w:rsidRPr="00201F7D" w:rsidRDefault="00A31693" w:rsidP="00302082">
            <w:pPr>
              <w:spacing w:after="120"/>
              <w:rPr>
                <w:rFonts w:ascii="Arial" w:hAnsi="Arial" w:cs="Arial"/>
                <w:b/>
              </w:rPr>
            </w:pPr>
            <w:r>
              <w:rPr>
                <w:rFonts w:ascii="Arial" w:hAnsi="Arial" w:cs="Arial"/>
                <w:b/>
              </w:rPr>
              <w:t>x</w:t>
            </w:r>
          </w:p>
        </w:tc>
        <w:tc>
          <w:tcPr>
            <w:tcW w:w="567" w:type="dxa"/>
          </w:tcPr>
          <w:p w14:paraId="51134223" w14:textId="0BAB368F" w:rsidR="00A31693" w:rsidRPr="00201F7D" w:rsidRDefault="00A31693" w:rsidP="00302082">
            <w:pPr>
              <w:spacing w:after="120"/>
              <w:rPr>
                <w:rFonts w:ascii="Arial" w:hAnsi="Arial" w:cs="Arial"/>
                <w:b/>
              </w:rPr>
            </w:pPr>
            <w:r>
              <w:rPr>
                <w:rFonts w:ascii="Arial" w:hAnsi="Arial" w:cs="Arial"/>
                <w:b/>
              </w:rPr>
              <w:t>x</w:t>
            </w:r>
          </w:p>
        </w:tc>
        <w:tc>
          <w:tcPr>
            <w:tcW w:w="567" w:type="dxa"/>
          </w:tcPr>
          <w:p w14:paraId="1F5D30F7" w14:textId="77777777" w:rsidR="00A31693" w:rsidRPr="00201F7D" w:rsidRDefault="00A31693" w:rsidP="00302082">
            <w:pPr>
              <w:spacing w:after="120"/>
              <w:rPr>
                <w:rFonts w:ascii="Arial" w:hAnsi="Arial" w:cs="Arial"/>
                <w:b/>
              </w:rPr>
            </w:pPr>
          </w:p>
        </w:tc>
        <w:tc>
          <w:tcPr>
            <w:tcW w:w="567" w:type="dxa"/>
          </w:tcPr>
          <w:p w14:paraId="552C3B36" w14:textId="77777777" w:rsidR="00A31693" w:rsidRPr="00201F7D" w:rsidRDefault="00A31693" w:rsidP="00302082">
            <w:pPr>
              <w:spacing w:after="120"/>
              <w:rPr>
                <w:rFonts w:ascii="Arial" w:hAnsi="Arial" w:cs="Arial"/>
                <w:b/>
              </w:rPr>
            </w:pPr>
          </w:p>
        </w:tc>
        <w:tc>
          <w:tcPr>
            <w:tcW w:w="567" w:type="dxa"/>
          </w:tcPr>
          <w:p w14:paraId="1CE86B66" w14:textId="7D9DF5B2" w:rsidR="00A31693" w:rsidRPr="00201F7D" w:rsidRDefault="00A31693" w:rsidP="00302082">
            <w:pPr>
              <w:spacing w:after="120"/>
              <w:rPr>
                <w:rFonts w:ascii="Arial" w:hAnsi="Arial" w:cs="Arial"/>
                <w:b/>
              </w:rPr>
            </w:pPr>
            <w:r>
              <w:rPr>
                <w:rFonts w:ascii="Arial" w:hAnsi="Arial" w:cs="Arial"/>
                <w:b/>
              </w:rPr>
              <w:t>x</w:t>
            </w:r>
          </w:p>
        </w:tc>
        <w:tc>
          <w:tcPr>
            <w:tcW w:w="567" w:type="dxa"/>
          </w:tcPr>
          <w:p w14:paraId="1B6CE74C" w14:textId="02B2F1A7" w:rsidR="00A31693" w:rsidRPr="00201F7D" w:rsidRDefault="00A31693" w:rsidP="00302082">
            <w:pPr>
              <w:spacing w:after="120"/>
              <w:rPr>
                <w:rFonts w:ascii="Arial" w:hAnsi="Arial" w:cs="Arial"/>
                <w:b/>
              </w:rPr>
            </w:pPr>
            <w:r>
              <w:rPr>
                <w:rFonts w:ascii="Arial" w:hAnsi="Arial" w:cs="Arial"/>
                <w:b/>
              </w:rPr>
              <w:t>x</w:t>
            </w:r>
          </w:p>
        </w:tc>
        <w:tc>
          <w:tcPr>
            <w:tcW w:w="567" w:type="dxa"/>
          </w:tcPr>
          <w:p w14:paraId="3BF20DC6" w14:textId="77777777" w:rsidR="00A31693" w:rsidRPr="00201F7D" w:rsidRDefault="00A31693" w:rsidP="00302082">
            <w:pPr>
              <w:spacing w:after="120"/>
              <w:rPr>
                <w:rFonts w:ascii="Arial" w:hAnsi="Arial" w:cs="Arial"/>
                <w:b/>
              </w:rPr>
            </w:pPr>
          </w:p>
        </w:tc>
        <w:tc>
          <w:tcPr>
            <w:tcW w:w="567" w:type="dxa"/>
          </w:tcPr>
          <w:p w14:paraId="5007437D" w14:textId="77777777" w:rsidR="00A31693" w:rsidRPr="00201F7D" w:rsidRDefault="00A31693" w:rsidP="00302082">
            <w:pPr>
              <w:spacing w:after="120"/>
              <w:rPr>
                <w:rFonts w:ascii="Arial" w:hAnsi="Arial" w:cs="Arial"/>
                <w:b/>
              </w:rPr>
            </w:pPr>
          </w:p>
        </w:tc>
      </w:tr>
    </w:tbl>
    <w:p w14:paraId="25F453D6" w14:textId="77777777" w:rsidR="007A6245" w:rsidRPr="00201F7D" w:rsidRDefault="007A6245" w:rsidP="00302082">
      <w:pPr>
        <w:spacing w:after="120" w:line="240" w:lineRule="auto"/>
        <w:ind w:left="426" w:right="260"/>
        <w:rPr>
          <w:rFonts w:ascii="Arial" w:hAnsi="Arial" w:cs="Arial"/>
          <w:b/>
          <w:iCs/>
        </w:rPr>
      </w:pPr>
    </w:p>
    <w:p w14:paraId="2940F25D" w14:textId="77777777" w:rsidR="00883204" w:rsidRPr="00201F7D" w:rsidRDefault="00883204" w:rsidP="00696FF5">
      <w:pPr>
        <w:numPr>
          <w:ilvl w:val="0"/>
          <w:numId w:val="1"/>
        </w:numPr>
        <w:spacing w:after="120" w:line="240" w:lineRule="auto"/>
        <w:ind w:left="567" w:right="260" w:hanging="567"/>
        <w:jc w:val="both"/>
        <w:rPr>
          <w:rFonts w:ascii="Arial" w:hAnsi="Arial" w:cs="Arial"/>
          <w:iCs/>
        </w:rPr>
      </w:pPr>
      <w:r w:rsidRPr="00201F7D">
        <w:rPr>
          <w:rFonts w:ascii="Arial" w:hAnsi="Arial" w:cs="Arial"/>
          <w:b/>
          <w:bCs/>
        </w:rPr>
        <w:t xml:space="preserve">Inclusive module design </w:t>
      </w:r>
    </w:p>
    <w:p w14:paraId="3B9EA769" w14:textId="74B0F4A4" w:rsidR="00883204" w:rsidRPr="00201F7D" w:rsidRDefault="00883204" w:rsidP="00696FF5">
      <w:pPr>
        <w:autoSpaceDE w:val="0"/>
        <w:autoSpaceDN w:val="0"/>
        <w:adjustRightInd w:val="0"/>
        <w:spacing w:after="120" w:line="240" w:lineRule="auto"/>
        <w:ind w:left="567" w:right="260"/>
        <w:jc w:val="both"/>
        <w:rPr>
          <w:rFonts w:ascii="Arial" w:hAnsi="Arial" w:cs="Arial"/>
        </w:rPr>
      </w:pPr>
      <w:r w:rsidRPr="00AF6AFB">
        <w:rPr>
          <w:rFonts w:ascii="Arial" w:hAnsi="Arial" w:cs="Arial"/>
        </w:rPr>
        <w:t xml:space="preserve">The </w:t>
      </w:r>
      <w:r w:rsidR="00AF6AFB" w:rsidRPr="00AF6AFB">
        <w:rPr>
          <w:rFonts w:ascii="Arial" w:hAnsi="Arial" w:cs="Arial"/>
        </w:rPr>
        <w:t>School</w:t>
      </w:r>
      <w:r w:rsidRPr="00AF6AFB">
        <w:rPr>
          <w:rFonts w:ascii="Arial" w:hAnsi="Arial" w:cs="Arial"/>
        </w:rPr>
        <w:t xml:space="preserve"> recognises</w:t>
      </w:r>
      <w:r w:rsidRPr="00201F7D">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08947E0" w14:textId="77777777" w:rsidR="00883204" w:rsidRPr="00201F7D" w:rsidRDefault="00883204" w:rsidP="00696FF5">
      <w:pPr>
        <w:autoSpaceDE w:val="0"/>
        <w:autoSpaceDN w:val="0"/>
        <w:adjustRightInd w:val="0"/>
        <w:spacing w:after="120" w:line="240" w:lineRule="auto"/>
        <w:ind w:left="567" w:right="260"/>
        <w:jc w:val="both"/>
        <w:rPr>
          <w:rFonts w:ascii="Arial" w:hAnsi="Arial" w:cs="Arial"/>
        </w:rPr>
      </w:pPr>
      <w:r w:rsidRPr="00201F7D">
        <w:rPr>
          <w:rFonts w:ascii="Arial" w:hAnsi="Arial" w:cs="Arial"/>
        </w:rPr>
        <w:t>The inclusive practices in the guidance (see Annex B Appendix A) have been considered in order to support all students in the following areas:</w:t>
      </w:r>
    </w:p>
    <w:p w14:paraId="3D974952" w14:textId="77777777" w:rsidR="00883204" w:rsidRPr="00201F7D" w:rsidRDefault="00883204" w:rsidP="00696FF5">
      <w:pPr>
        <w:autoSpaceDE w:val="0"/>
        <w:autoSpaceDN w:val="0"/>
        <w:adjustRightInd w:val="0"/>
        <w:spacing w:after="120" w:line="240" w:lineRule="auto"/>
        <w:ind w:left="567" w:right="260"/>
        <w:jc w:val="both"/>
        <w:rPr>
          <w:rFonts w:ascii="Arial" w:hAnsi="Arial" w:cs="Arial"/>
          <w:bCs/>
        </w:rPr>
      </w:pPr>
      <w:r w:rsidRPr="00201F7D">
        <w:rPr>
          <w:rFonts w:ascii="Arial" w:hAnsi="Arial" w:cs="Arial"/>
        </w:rPr>
        <w:t xml:space="preserve">a) </w:t>
      </w:r>
      <w:r w:rsidRPr="00201F7D">
        <w:rPr>
          <w:rFonts w:ascii="Arial" w:hAnsi="Arial" w:cs="Arial"/>
          <w:bCs/>
        </w:rPr>
        <w:t>Accessible resources and curriculum</w:t>
      </w:r>
    </w:p>
    <w:p w14:paraId="6FE4ACAC" w14:textId="77777777" w:rsidR="00883204" w:rsidRPr="00201F7D"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201F7D">
        <w:rPr>
          <w:rFonts w:ascii="Arial" w:hAnsi="Arial" w:cs="Arial"/>
        </w:rPr>
        <w:t xml:space="preserve">b) </w:t>
      </w:r>
      <w:r w:rsidRPr="00201F7D">
        <w:rPr>
          <w:rFonts w:ascii="Arial" w:hAnsi="Arial" w:cs="Arial"/>
          <w:bCs/>
        </w:rPr>
        <w:t>Learning</w:t>
      </w:r>
      <w:r w:rsidR="00BB2045" w:rsidRPr="00201F7D">
        <w:rPr>
          <w:rFonts w:ascii="Arial" w:hAnsi="Arial" w:cs="Arial"/>
          <w:bCs/>
        </w:rPr>
        <w:t>,</w:t>
      </w:r>
      <w:r w:rsidRPr="00201F7D">
        <w:rPr>
          <w:rFonts w:ascii="Arial" w:hAnsi="Arial" w:cs="Arial"/>
          <w:bCs/>
        </w:rPr>
        <w:t xml:space="preserve"> teaching and assessment methods</w:t>
      </w:r>
    </w:p>
    <w:p w14:paraId="32C1332D" w14:textId="77777777" w:rsidR="00096DA4" w:rsidRPr="00201F7D" w:rsidRDefault="00096DA4" w:rsidP="00302082">
      <w:pPr>
        <w:spacing w:after="120" w:line="240" w:lineRule="auto"/>
        <w:ind w:left="426" w:right="260"/>
        <w:rPr>
          <w:rFonts w:ascii="Arial" w:hAnsi="Arial" w:cs="Arial"/>
          <w:iCs/>
        </w:rPr>
      </w:pPr>
    </w:p>
    <w:p w14:paraId="38D52661" w14:textId="77777777" w:rsidR="009A2D37" w:rsidRPr="00201F7D" w:rsidRDefault="00883204" w:rsidP="00696FF5">
      <w:pPr>
        <w:numPr>
          <w:ilvl w:val="0"/>
          <w:numId w:val="1"/>
        </w:numPr>
        <w:spacing w:after="120" w:line="240" w:lineRule="auto"/>
        <w:ind w:left="567" w:right="260" w:hanging="567"/>
        <w:jc w:val="both"/>
        <w:rPr>
          <w:rFonts w:ascii="Arial" w:hAnsi="Arial" w:cs="Arial"/>
          <w:b/>
        </w:rPr>
      </w:pPr>
      <w:r w:rsidRPr="00201F7D">
        <w:rPr>
          <w:rFonts w:ascii="Arial" w:hAnsi="Arial" w:cs="Arial"/>
          <w:b/>
        </w:rPr>
        <w:t>Campus(es) or c</w:t>
      </w:r>
      <w:r w:rsidR="009A2D37" w:rsidRPr="00201F7D">
        <w:rPr>
          <w:rFonts w:ascii="Arial" w:hAnsi="Arial" w:cs="Arial"/>
          <w:b/>
        </w:rPr>
        <w:t>entre(s)</w:t>
      </w:r>
      <w:r w:rsidRPr="00201F7D">
        <w:rPr>
          <w:rFonts w:ascii="Arial" w:hAnsi="Arial" w:cs="Arial"/>
          <w:b/>
        </w:rPr>
        <w:t xml:space="preserve"> where module will be delivered</w:t>
      </w:r>
    </w:p>
    <w:p w14:paraId="642E39B1" w14:textId="07A4E2B3" w:rsidR="009A2D37" w:rsidRPr="00201F7D" w:rsidRDefault="00AF6AFB" w:rsidP="00696FF5">
      <w:pPr>
        <w:spacing w:after="120" w:line="240" w:lineRule="auto"/>
        <w:ind w:left="567" w:right="260"/>
        <w:jc w:val="both"/>
        <w:rPr>
          <w:rFonts w:ascii="Arial" w:hAnsi="Arial" w:cs="Arial"/>
          <w:b/>
        </w:rPr>
      </w:pPr>
      <w:r>
        <w:rPr>
          <w:rFonts w:ascii="Arial" w:hAnsi="Arial" w:cs="Arial"/>
        </w:rPr>
        <w:t xml:space="preserve">Canterbury </w:t>
      </w:r>
    </w:p>
    <w:p w14:paraId="5C682F10" w14:textId="77777777" w:rsidR="009A2D37" w:rsidRPr="00201F7D" w:rsidRDefault="009A2D37" w:rsidP="00302082">
      <w:pPr>
        <w:spacing w:after="120" w:line="240" w:lineRule="auto"/>
        <w:ind w:left="426" w:right="260"/>
        <w:rPr>
          <w:rFonts w:ascii="Arial" w:hAnsi="Arial" w:cs="Arial"/>
          <w:iCs/>
        </w:rPr>
      </w:pPr>
    </w:p>
    <w:p w14:paraId="23E26B01" w14:textId="77777777" w:rsidR="00883204" w:rsidRPr="00201F7D" w:rsidRDefault="00883204" w:rsidP="00696FF5">
      <w:pPr>
        <w:numPr>
          <w:ilvl w:val="0"/>
          <w:numId w:val="1"/>
        </w:numPr>
        <w:spacing w:after="120" w:line="240" w:lineRule="auto"/>
        <w:ind w:left="567" w:right="261" w:hanging="568"/>
        <w:jc w:val="both"/>
        <w:rPr>
          <w:rFonts w:ascii="Arial" w:hAnsi="Arial" w:cs="Arial"/>
          <w:b/>
        </w:rPr>
      </w:pPr>
      <w:r w:rsidRPr="00201F7D">
        <w:rPr>
          <w:rFonts w:ascii="Arial" w:hAnsi="Arial" w:cs="Arial"/>
          <w:b/>
        </w:rPr>
        <w:t xml:space="preserve">Internationalisation </w:t>
      </w:r>
    </w:p>
    <w:p w14:paraId="562FBCC0" w14:textId="7122471F" w:rsidR="00922E9E" w:rsidRPr="00201F7D" w:rsidRDefault="00AF6AFB" w:rsidP="00AF6AFB">
      <w:pPr>
        <w:spacing w:after="120" w:line="240" w:lineRule="auto"/>
        <w:ind w:left="567" w:right="260"/>
        <w:rPr>
          <w:rFonts w:ascii="Arial" w:hAnsi="Arial" w:cs="Arial"/>
          <w:iCs/>
        </w:rPr>
      </w:pPr>
      <w:r w:rsidRPr="00AF6AFB">
        <w:rPr>
          <w:rFonts w:ascii="Arial" w:hAnsi="Arial" w:cs="Arial"/>
          <w:iCs/>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5ADD9799" w14:textId="77777777" w:rsidR="00883204" w:rsidRPr="00201F7D" w:rsidRDefault="00883204" w:rsidP="00883204">
      <w:pPr>
        <w:spacing w:after="120" w:line="240" w:lineRule="auto"/>
        <w:ind w:right="260"/>
        <w:rPr>
          <w:rFonts w:ascii="Arial" w:hAnsi="Arial" w:cs="Arial"/>
          <w:b/>
        </w:rPr>
      </w:pPr>
    </w:p>
    <w:p w14:paraId="020DBF6C" w14:textId="77777777" w:rsidR="00641D6D" w:rsidRPr="00201F7D" w:rsidRDefault="00641D6D" w:rsidP="00302082">
      <w:pPr>
        <w:pBdr>
          <w:bottom w:val="single" w:sz="6" w:space="1" w:color="auto"/>
        </w:pBdr>
        <w:spacing w:after="120" w:line="240" w:lineRule="auto"/>
        <w:ind w:right="260"/>
        <w:rPr>
          <w:rFonts w:ascii="Arial" w:hAnsi="Arial" w:cs="Arial"/>
        </w:rPr>
      </w:pPr>
    </w:p>
    <w:p w14:paraId="647548DB" w14:textId="77777777" w:rsidR="00441E76" w:rsidRPr="00201F7D" w:rsidRDefault="00422B69" w:rsidP="00302082">
      <w:pPr>
        <w:spacing w:after="120" w:line="240" w:lineRule="auto"/>
        <w:ind w:right="260"/>
        <w:rPr>
          <w:rFonts w:ascii="Arial" w:hAnsi="Arial" w:cs="Arial"/>
          <w:b/>
          <w:sz w:val="20"/>
        </w:rPr>
      </w:pPr>
      <w:r w:rsidRPr="00201F7D">
        <w:rPr>
          <w:rFonts w:ascii="Arial" w:hAnsi="Arial" w:cs="Arial"/>
          <w:b/>
          <w:sz w:val="20"/>
        </w:rPr>
        <w:t>FACULTIES SUPPORT OFFICE</w:t>
      </w:r>
      <w:r w:rsidR="00441E76" w:rsidRPr="00201F7D">
        <w:rPr>
          <w:rFonts w:ascii="Arial" w:hAnsi="Arial" w:cs="Arial"/>
          <w:b/>
          <w:sz w:val="20"/>
        </w:rPr>
        <w:t xml:space="preserve"> USE ONLY</w:t>
      </w:r>
      <w:r w:rsidR="00C612A8" w:rsidRPr="00201F7D">
        <w:rPr>
          <w:rFonts w:ascii="Arial" w:hAnsi="Arial" w:cs="Arial"/>
          <w:b/>
          <w:sz w:val="20"/>
        </w:rPr>
        <w:t xml:space="preserve"> </w:t>
      </w:r>
    </w:p>
    <w:p w14:paraId="0278E35D" w14:textId="77777777" w:rsidR="00D83563" w:rsidRPr="00201F7D" w:rsidRDefault="00D83563" w:rsidP="00302082">
      <w:pPr>
        <w:spacing w:after="120" w:line="240" w:lineRule="auto"/>
        <w:ind w:right="260"/>
        <w:rPr>
          <w:rFonts w:ascii="Arial" w:hAnsi="Arial" w:cs="Arial"/>
          <w:b/>
          <w:sz w:val="20"/>
        </w:rPr>
      </w:pPr>
      <w:r w:rsidRPr="00201F7D">
        <w:rPr>
          <w:rFonts w:ascii="Arial" w:hAnsi="Arial" w:cs="Arial"/>
          <w:b/>
          <w:sz w:val="20"/>
        </w:rPr>
        <w:t>Revision record – all revisions must be recorded in the grid and full details of the change retained in the appropriate committee records.</w:t>
      </w:r>
    </w:p>
    <w:p w14:paraId="72B71D2E" w14:textId="77777777" w:rsidR="00422B69" w:rsidRPr="00201F7D"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201F7D" w14:paraId="6437A509" w14:textId="77777777" w:rsidTr="00694309">
        <w:trPr>
          <w:trHeight w:val="317"/>
        </w:trPr>
        <w:tc>
          <w:tcPr>
            <w:tcW w:w="1526" w:type="dxa"/>
          </w:tcPr>
          <w:p w14:paraId="75E768F8" w14:textId="77777777" w:rsidR="00422B69" w:rsidRPr="00201F7D" w:rsidRDefault="00422B69" w:rsidP="00302082">
            <w:pPr>
              <w:spacing w:after="120"/>
              <w:ind w:right="-330"/>
              <w:rPr>
                <w:rFonts w:ascii="Arial" w:hAnsi="Arial" w:cs="Arial"/>
                <w:sz w:val="18"/>
              </w:rPr>
            </w:pPr>
            <w:r w:rsidRPr="00201F7D">
              <w:rPr>
                <w:rFonts w:ascii="Arial" w:hAnsi="Arial" w:cs="Arial"/>
                <w:sz w:val="18"/>
              </w:rPr>
              <w:t>Date approved</w:t>
            </w:r>
          </w:p>
        </w:tc>
        <w:tc>
          <w:tcPr>
            <w:tcW w:w="1701" w:type="dxa"/>
          </w:tcPr>
          <w:p w14:paraId="49B2DB38" w14:textId="77777777" w:rsidR="00422B69" w:rsidRPr="00201F7D" w:rsidRDefault="00422B69" w:rsidP="00302082">
            <w:pPr>
              <w:spacing w:after="120"/>
              <w:rPr>
                <w:rFonts w:ascii="Arial" w:hAnsi="Arial" w:cs="Arial"/>
                <w:sz w:val="18"/>
              </w:rPr>
            </w:pPr>
            <w:r w:rsidRPr="00201F7D">
              <w:rPr>
                <w:rFonts w:ascii="Arial" w:hAnsi="Arial" w:cs="Arial"/>
                <w:sz w:val="18"/>
              </w:rPr>
              <w:t>Major/minor revision</w:t>
            </w:r>
          </w:p>
        </w:tc>
        <w:tc>
          <w:tcPr>
            <w:tcW w:w="2410" w:type="dxa"/>
          </w:tcPr>
          <w:p w14:paraId="6D90C730" w14:textId="77777777" w:rsidR="00422B69" w:rsidRPr="00201F7D" w:rsidRDefault="00422B69" w:rsidP="00302082">
            <w:pPr>
              <w:spacing w:after="120"/>
              <w:ind w:right="-34"/>
              <w:rPr>
                <w:rFonts w:ascii="Arial" w:hAnsi="Arial" w:cs="Arial"/>
                <w:sz w:val="18"/>
              </w:rPr>
            </w:pPr>
            <w:r w:rsidRPr="00201F7D">
              <w:rPr>
                <w:rFonts w:ascii="Arial" w:hAnsi="Arial" w:cs="Arial"/>
                <w:sz w:val="18"/>
              </w:rPr>
              <w:t>Start date of the delivery of  revised version</w:t>
            </w:r>
          </w:p>
        </w:tc>
        <w:tc>
          <w:tcPr>
            <w:tcW w:w="2448" w:type="dxa"/>
          </w:tcPr>
          <w:p w14:paraId="66366017" w14:textId="77777777" w:rsidR="00422B69" w:rsidRPr="00201F7D" w:rsidRDefault="00422B69" w:rsidP="00302082">
            <w:pPr>
              <w:spacing w:after="120"/>
              <w:ind w:right="-330"/>
              <w:rPr>
                <w:rFonts w:ascii="Arial" w:hAnsi="Arial" w:cs="Arial"/>
                <w:sz w:val="18"/>
              </w:rPr>
            </w:pPr>
            <w:r w:rsidRPr="00201F7D">
              <w:rPr>
                <w:rFonts w:ascii="Arial" w:hAnsi="Arial" w:cs="Arial"/>
                <w:sz w:val="18"/>
              </w:rPr>
              <w:t>Section revised</w:t>
            </w:r>
          </w:p>
        </w:tc>
        <w:tc>
          <w:tcPr>
            <w:tcW w:w="2597" w:type="dxa"/>
          </w:tcPr>
          <w:p w14:paraId="4F1142AC" w14:textId="77777777" w:rsidR="00422B69" w:rsidRPr="00201F7D" w:rsidRDefault="00422B69" w:rsidP="00302082">
            <w:pPr>
              <w:spacing w:after="120"/>
              <w:ind w:right="-330"/>
              <w:rPr>
                <w:rFonts w:ascii="Arial" w:hAnsi="Arial" w:cs="Arial"/>
                <w:sz w:val="18"/>
              </w:rPr>
            </w:pPr>
            <w:r w:rsidRPr="00201F7D">
              <w:rPr>
                <w:rFonts w:ascii="Arial" w:hAnsi="Arial" w:cs="Arial"/>
                <w:sz w:val="18"/>
              </w:rPr>
              <w:t>Impacts PLOs</w:t>
            </w:r>
            <w:r w:rsidR="00694309" w:rsidRPr="00201F7D">
              <w:rPr>
                <w:rFonts w:ascii="Arial" w:hAnsi="Arial" w:cs="Arial"/>
                <w:sz w:val="18"/>
              </w:rPr>
              <w:t xml:space="preserve"> (</w:t>
            </w:r>
            <w:r w:rsidR="001A425B" w:rsidRPr="00201F7D">
              <w:rPr>
                <w:rFonts w:ascii="Arial" w:hAnsi="Arial" w:cs="Arial"/>
                <w:sz w:val="18"/>
              </w:rPr>
              <w:t>Q6&amp;7 cover sheet)</w:t>
            </w:r>
          </w:p>
        </w:tc>
      </w:tr>
      <w:tr w:rsidR="00302082" w:rsidRPr="00201F7D" w14:paraId="22A14A55" w14:textId="77777777" w:rsidTr="00694309">
        <w:trPr>
          <w:trHeight w:val="305"/>
        </w:trPr>
        <w:tc>
          <w:tcPr>
            <w:tcW w:w="1526" w:type="dxa"/>
          </w:tcPr>
          <w:p w14:paraId="45C34155" w14:textId="77777777" w:rsidR="00422B69" w:rsidRPr="00201F7D" w:rsidRDefault="00422B69" w:rsidP="00302082">
            <w:pPr>
              <w:spacing w:after="120"/>
              <w:ind w:right="-330"/>
              <w:rPr>
                <w:rFonts w:ascii="Arial" w:hAnsi="Arial" w:cs="Arial"/>
              </w:rPr>
            </w:pPr>
          </w:p>
        </w:tc>
        <w:tc>
          <w:tcPr>
            <w:tcW w:w="1701" w:type="dxa"/>
          </w:tcPr>
          <w:p w14:paraId="6EAE2567" w14:textId="77777777" w:rsidR="00422B69" w:rsidRPr="00201F7D" w:rsidRDefault="00422B69" w:rsidP="00302082">
            <w:pPr>
              <w:spacing w:after="120"/>
              <w:ind w:right="-330"/>
              <w:rPr>
                <w:rFonts w:ascii="Arial" w:hAnsi="Arial" w:cs="Arial"/>
              </w:rPr>
            </w:pPr>
          </w:p>
        </w:tc>
        <w:tc>
          <w:tcPr>
            <w:tcW w:w="2410" w:type="dxa"/>
          </w:tcPr>
          <w:p w14:paraId="29DDE438" w14:textId="77777777" w:rsidR="00422B69" w:rsidRPr="00201F7D" w:rsidRDefault="00422B69" w:rsidP="00302082">
            <w:pPr>
              <w:spacing w:after="120"/>
              <w:ind w:right="-330"/>
              <w:rPr>
                <w:rFonts w:ascii="Arial" w:hAnsi="Arial" w:cs="Arial"/>
              </w:rPr>
            </w:pPr>
          </w:p>
        </w:tc>
        <w:tc>
          <w:tcPr>
            <w:tcW w:w="2448" w:type="dxa"/>
          </w:tcPr>
          <w:p w14:paraId="4088FF4D" w14:textId="77777777" w:rsidR="00422B69" w:rsidRPr="00201F7D" w:rsidRDefault="00422B69" w:rsidP="00302082">
            <w:pPr>
              <w:spacing w:after="120"/>
              <w:ind w:right="-330"/>
              <w:rPr>
                <w:rFonts w:ascii="Arial" w:hAnsi="Arial" w:cs="Arial"/>
              </w:rPr>
            </w:pPr>
          </w:p>
        </w:tc>
        <w:tc>
          <w:tcPr>
            <w:tcW w:w="2597" w:type="dxa"/>
          </w:tcPr>
          <w:p w14:paraId="62B70756" w14:textId="77777777" w:rsidR="00422B69" w:rsidRPr="00201F7D" w:rsidRDefault="00422B69" w:rsidP="00302082">
            <w:pPr>
              <w:spacing w:after="120"/>
              <w:ind w:right="-330"/>
              <w:rPr>
                <w:rFonts w:ascii="Arial" w:hAnsi="Arial" w:cs="Arial"/>
              </w:rPr>
            </w:pPr>
          </w:p>
        </w:tc>
      </w:tr>
      <w:tr w:rsidR="00302082" w:rsidRPr="00201F7D" w14:paraId="337BA6EE" w14:textId="77777777" w:rsidTr="00694309">
        <w:trPr>
          <w:trHeight w:val="305"/>
        </w:trPr>
        <w:tc>
          <w:tcPr>
            <w:tcW w:w="1526" w:type="dxa"/>
          </w:tcPr>
          <w:p w14:paraId="20AD5B6C" w14:textId="77777777" w:rsidR="00422B69" w:rsidRPr="00201F7D" w:rsidRDefault="00422B69" w:rsidP="00302082">
            <w:pPr>
              <w:spacing w:after="120"/>
              <w:ind w:right="-330"/>
              <w:rPr>
                <w:rFonts w:ascii="Arial" w:hAnsi="Arial" w:cs="Arial"/>
              </w:rPr>
            </w:pPr>
          </w:p>
        </w:tc>
        <w:tc>
          <w:tcPr>
            <w:tcW w:w="1701" w:type="dxa"/>
          </w:tcPr>
          <w:p w14:paraId="35990F15" w14:textId="77777777" w:rsidR="00422B69" w:rsidRPr="00201F7D" w:rsidRDefault="00422B69" w:rsidP="00302082">
            <w:pPr>
              <w:spacing w:after="120"/>
              <w:ind w:right="-330"/>
              <w:rPr>
                <w:rFonts w:ascii="Arial" w:hAnsi="Arial" w:cs="Arial"/>
              </w:rPr>
            </w:pPr>
          </w:p>
        </w:tc>
        <w:tc>
          <w:tcPr>
            <w:tcW w:w="2410" w:type="dxa"/>
          </w:tcPr>
          <w:p w14:paraId="4BE47218" w14:textId="77777777" w:rsidR="00422B69" w:rsidRPr="00201F7D" w:rsidRDefault="00422B69" w:rsidP="00302082">
            <w:pPr>
              <w:spacing w:after="120"/>
              <w:ind w:right="-330"/>
              <w:rPr>
                <w:rFonts w:ascii="Arial" w:hAnsi="Arial" w:cs="Arial"/>
              </w:rPr>
            </w:pPr>
          </w:p>
        </w:tc>
        <w:tc>
          <w:tcPr>
            <w:tcW w:w="2448" w:type="dxa"/>
          </w:tcPr>
          <w:p w14:paraId="15F9D7EA" w14:textId="77777777" w:rsidR="00422B69" w:rsidRPr="00201F7D" w:rsidRDefault="00422B69" w:rsidP="00302082">
            <w:pPr>
              <w:spacing w:after="120"/>
              <w:ind w:right="-330"/>
              <w:rPr>
                <w:rFonts w:ascii="Arial" w:hAnsi="Arial" w:cs="Arial"/>
              </w:rPr>
            </w:pPr>
          </w:p>
        </w:tc>
        <w:tc>
          <w:tcPr>
            <w:tcW w:w="2597" w:type="dxa"/>
          </w:tcPr>
          <w:p w14:paraId="2CDCF3A4" w14:textId="77777777" w:rsidR="00422B69" w:rsidRPr="00201F7D" w:rsidRDefault="00422B69" w:rsidP="00302082">
            <w:pPr>
              <w:spacing w:after="120"/>
              <w:ind w:right="-330"/>
              <w:rPr>
                <w:rFonts w:ascii="Arial" w:hAnsi="Arial" w:cs="Arial"/>
              </w:rPr>
            </w:pPr>
          </w:p>
        </w:tc>
      </w:tr>
    </w:tbl>
    <w:p w14:paraId="29BFD5D3" w14:textId="77777777" w:rsidR="00D83563" w:rsidRPr="00201F7D" w:rsidRDefault="00D83563" w:rsidP="00302082">
      <w:pPr>
        <w:spacing w:after="120" w:line="240" w:lineRule="auto"/>
        <w:ind w:right="-330"/>
        <w:rPr>
          <w:rFonts w:ascii="Arial" w:hAnsi="Arial" w:cs="Arial"/>
        </w:rPr>
      </w:pPr>
    </w:p>
    <w:p w14:paraId="3F7ABF91" w14:textId="10415655" w:rsidR="00C57028" w:rsidRPr="00201F7D" w:rsidRDefault="00AF6AFB" w:rsidP="00AF6AFB">
      <w:pPr>
        <w:pBdr>
          <w:top w:val="single" w:sz="4" w:space="0"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sidRPr="00201F7D">
        <w:rPr>
          <w:rFonts w:ascii="Arial" w:hAnsi="Arial" w:cs="Arial"/>
        </w:rPr>
        <w:t xml:space="preserve"> 2018</w:t>
      </w:r>
    </w:p>
    <w:sectPr w:rsidR="00C57028" w:rsidRPr="00201F7D"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8098E" w14:textId="77777777" w:rsidR="00201F7D" w:rsidRDefault="00201F7D" w:rsidP="009A2D37">
      <w:pPr>
        <w:spacing w:after="0" w:line="240" w:lineRule="auto"/>
      </w:pPr>
      <w:r>
        <w:separator/>
      </w:r>
    </w:p>
  </w:endnote>
  <w:endnote w:type="continuationSeparator" w:id="0">
    <w:p w14:paraId="258547F3" w14:textId="77777777" w:rsidR="00201F7D" w:rsidRDefault="00201F7D" w:rsidP="009A2D37">
      <w:pPr>
        <w:spacing w:after="0" w:line="240" w:lineRule="auto"/>
      </w:pPr>
      <w:r>
        <w:continuationSeparator/>
      </w:r>
    </w:p>
  </w:endnote>
  <w:endnote w:type="continuationNotice" w:id="1">
    <w:p w14:paraId="1FB1887D" w14:textId="77777777" w:rsidR="00201F7D" w:rsidRDefault="00201F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40461F0" w14:textId="0F06BA4B" w:rsidR="008B2543" w:rsidRDefault="0019787E" w:rsidP="009A2D37">
        <w:pPr>
          <w:pStyle w:val="Footer"/>
          <w:jc w:val="center"/>
        </w:pPr>
        <w:r>
          <w:fldChar w:fldCharType="begin"/>
        </w:r>
        <w:r>
          <w:instrText xml:space="preserve"> PAGE   \* MERGEFORMAT </w:instrText>
        </w:r>
        <w:r>
          <w:fldChar w:fldCharType="separate"/>
        </w:r>
        <w:r w:rsidR="004C63EF">
          <w:rPr>
            <w:noProof/>
          </w:rPr>
          <w:t>2</w:t>
        </w:r>
        <w:r>
          <w:rPr>
            <w:noProof/>
          </w:rPr>
          <w:fldChar w:fldCharType="end"/>
        </w:r>
      </w:p>
    </w:sdtContent>
  </w:sdt>
  <w:p w14:paraId="772DFCA4" w14:textId="77777777" w:rsidR="008B2543" w:rsidRPr="00793498" w:rsidRDefault="00793498" w:rsidP="00793498">
    <w:pPr>
      <w:spacing w:after="120" w:line="240" w:lineRule="auto"/>
      <w:ind w:left="567" w:right="260"/>
      <w:jc w:val="both"/>
      <w:rPr>
        <w:rFonts w:ascii="Arial" w:hAnsi="Arial" w:cs="Arial"/>
      </w:rPr>
    </w:pPr>
    <w:r>
      <w:rPr>
        <w:rFonts w:ascii="Arial" w:hAnsi="Arial" w:cs="Arial"/>
      </w:rPr>
      <w:t xml:space="preserve">POLI6710 (PO671) International </w:t>
    </w:r>
    <w:r w:rsidRPr="00201F7D">
      <w:rPr>
        <w:rFonts w:ascii="Arial" w:hAnsi="Arial" w:cs="Arial"/>
      </w:rPr>
      <w:t>Security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A1399" w14:textId="77777777" w:rsidR="00793498" w:rsidRDefault="00793498">
    <w:pPr>
      <w:pStyle w:val="Footer"/>
    </w:pPr>
  </w:p>
  <w:p w14:paraId="1ACEA1D6" w14:textId="77777777" w:rsidR="00793498" w:rsidRPr="00793498" w:rsidRDefault="00793498" w:rsidP="00793498">
    <w:pPr>
      <w:spacing w:after="120" w:line="240" w:lineRule="auto"/>
      <w:ind w:left="567" w:right="260"/>
      <w:jc w:val="both"/>
      <w:rPr>
        <w:rFonts w:ascii="Arial" w:hAnsi="Arial" w:cs="Arial"/>
      </w:rPr>
    </w:pPr>
    <w:r>
      <w:rPr>
        <w:rFonts w:ascii="Arial" w:hAnsi="Arial" w:cs="Arial"/>
      </w:rPr>
      <w:t xml:space="preserve">POLI6710 (PO671) </w:t>
    </w:r>
    <w:r w:rsidRPr="00201F7D">
      <w:rPr>
        <w:rFonts w:ascii="Arial" w:hAnsi="Arial" w:cs="Arial"/>
      </w:rPr>
      <w:t>International Security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B9549" w14:textId="77777777" w:rsidR="00201F7D" w:rsidRDefault="00201F7D" w:rsidP="009A2D37">
      <w:pPr>
        <w:spacing w:after="0" w:line="240" w:lineRule="auto"/>
      </w:pPr>
      <w:r>
        <w:separator/>
      </w:r>
    </w:p>
  </w:footnote>
  <w:footnote w:type="continuationSeparator" w:id="0">
    <w:p w14:paraId="64A8EC96" w14:textId="77777777" w:rsidR="00201F7D" w:rsidRDefault="00201F7D" w:rsidP="009A2D37">
      <w:pPr>
        <w:spacing w:after="0" w:line="240" w:lineRule="auto"/>
      </w:pPr>
      <w:r>
        <w:continuationSeparator/>
      </w:r>
    </w:p>
  </w:footnote>
  <w:footnote w:type="continuationNotice" w:id="1">
    <w:p w14:paraId="0A46E768" w14:textId="77777777" w:rsidR="00201F7D" w:rsidRDefault="00201F7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10F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D6A61A4" wp14:editId="7530D2E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B5BC051" w14:textId="77777777" w:rsidR="008B2543" w:rsidRPr="008C00F8" w:rsidRDefault="008B2543" w:rsidP="005E6D38">
    <w:pPr>
      <w:pStyle w:val="Heading1"/>
      <w:spacing w:before="60" w:after="60"/>
      <w:rPr>
        <w:rFonts w:ascii="Arial" w:hAnsi="Arial" w:cs="Arial"/>
      </w:rPr>
    </w:pPr>
  </w:p>
  <w:p w14:paraId="39EDCD13"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1C4E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D16D6C8" wp14:editId="203A96C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BAB0A7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F56899"/>
    <w:multiLevelType w:val="hybridMultilevel"/>
    <w:tmpl w:val="E83010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72B0D8C"/>
    <w:multiLevelType w:val="hybridMultilevel"/>
    <w:tmpl w:val="ED465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7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1F7D"/>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63EF"/>
    <w:rsid w:val="004D035C"/>
    <w:rsid w:val="004E6B68"/>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58D4"/>
    <w:rsid w:val="00720270"/>
    <w:rsid w:val="00724362"/>
    <w:rsid w:val="00727780"/>
    <w:rsid w:val="0073792C"/>
    <w:rsid w:val="00754069"/>
    <w:rsid w:val="007667DF"/>
    <w:rsid w:val="0077080B"/>
    <w:rsid w:val="00787070"/>
    <w:rsid w:val="007906FD"/>
    <w:rsid w:val="00793498"/>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933F4"/>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1693"/>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AF6AFB"/>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139B"/>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5C6246"/>
  <w15:docId w15:val="{A47E2208-7C0A-480A-9AB8-7C13DFC4B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739807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28C6A-2DFB-43DD-BAA0-8328A01F3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69B48-EBE8-42D9-8C3C-1475B392049D}"/>
</file>

<file path=customXml/itemProps3.xml><?xml version="1.0" encoding="utf-8"?>
<ds:datastoreItem xmlns:ds="http://schemas.openxmlformats.org/officeDocument/2006/customXml" ds:itemID="{3B6F8BE4-6E46-4938-81B6-5014F900DC9E}">
  <ds:schemaRefs>
    <ds:schemaRef ds:uri="ef2b9e05-657a-4dc1-8c6c-679bdea18f38"/>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F250DE4-75BB-4FCD-8584-01991503442A}">
  <ds:schemaRefs>
    <ds:schemaRef ds:uri="http://schemas.microsoft.com/sharepoint/v3/contenttype/forms"/>
  </ds:schemaRefs>
</ds:datastoreItem>
</file>

<file path=customXml/itemProps5.xml><?xml version="1.0" encoding="utf-8"?>
<ds:datastoreItem xmlns:ds="http://schemas.openxmlformats.org/officeDocument/2006/customXml" ds:itemID="{4EB50831-F99E-4BC8-A24F-423EF685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Denny Flowers</cp:lastModifiedBy>
  <cp:revision>3</cp:revision>
  <cp:lastPrinted>2015-09-09T08:37:00Z</cp:lastPrinted>
  <dcterms:created xsi:type="dcterms:W3CDTF">2018-02-20T09:56:00Z</dcterms:created>
  <dcterms:modified xsi:type="dcterms:W3CDTF">2018-06-06T09:46:00Z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9b7f2d33-6dd1-4319-aab3-a67e9d425556</vt:lpwstr>
  </property>
  <property fmtid="{D5CDD505-2E9C-101B-9397-08002B2CF9AE}" pid="4" name="Order">
    <vt:r8>16900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