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B9C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B7521D7"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Title of the module</w:t>
      </w:r>
    </w:p>
    <w:p w14:paraId="47A01131" w14:textId="77777777" w:rsidR="0083074C" w:rsidRPr="00DE1CFE" w:rsidRDefault="007C37A0" w:rsidP="00696FF5">
      <w:pPr>
        <w:spacing w:after="120" w:line="240" w:lineRule="auto"/>
        <w:ind w:left="567" w:right="260"/>
        <w:jc w:val="both"/>
        <w:rPr>
          <w:rFonts w:ascii="Arial" w:hAnsi="Arial" w:cs="Arial"/>
          <w:iCs/>
        </w:rPr>
      </w:pPr>
      <w:r w:rsidRPr="00DE1CFE">
        <w:rPr>
          <w:rFonts w:ascii="Arial" w:hAnsi="Arial" w:cs="Arial"/>
        </w:rPr>
        <w:t>POLI3250 (PO325) - Introduction to Conflict Analysis and Resolution</w:t>
      </w:r>
    </w:p>
    <w:p w14:paraId="62C067B4" w14:textId="77777777" w:rsidR="009A2D37" w:rsidRPr="00DE1CFE" w:rsidRDefault="009A2D37" w:rsidP="00302082">
      <w:pPr>
        <w:spacing w:after="120" w:line="240" w:lineRule="auto"/>
        <w:ind w:left="426" w:right="260"/>
        <w:jc w:val="both"/>
        <w:rPr>
          <w:rFonts w:ascii="Arial" w:hAnsi="Arial" w:cs="Arial"/>
        </w:rPr>
      </w:pPr>
    </w:p>
    <w:p w14:paraId="0A575B9B"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School or partner institution which will be responsible for management of the module</w:t>
      </w:r>
    </w:p>
    <w:p w14:paraId="5461FC69" w14:textId="77777777" w:rsidR="009A2D37" w:rsidRPr="00DE1CFE" w:rsidRDefault="00742DB7" w:rsidP="00696FF5">
      <w:pPr>
        <w:spacing w:after="120" w:line="240" w:lineRule="auto"/>
        <w:ind w:left="567" w:right="260"/>
        <w:rPr>
          <w:rFonts w:ascii="Arial" w:hAnsi="Arial" w:cs="Arial"/>
          <w:iCs/>
        </w:rPr>
      </w:pPr>
      <w:r w:rsidRPr="00DE1CFE">
        <w:rPr>
          <w:rFonts w:ascii="Arial" w:hAnsi="Arial" w:cs="Arial"/>
          <w:iCs/>
        </w:rPr>
        <w:t xml:space="preserve">School of Politics and International Relations </w:t>
      </w:r>
    </w:p>
    <w:p w14:paraId="4E1D1D56" w14:textId="77777777" w:rsidR="009A2D37" w:rsidRPr="00DE1CFE" w:rsidRDefault="009A2D37" w:rsidP="00302082">
      <w:pPr>
        <w:spacing w:after="120" w:line="240" w:lineRule="auto"/>
        <w:ind w:left="426" w:right="260"/>
        <w:rPr>
          <w:rFonts w:ascii="Arial" w:hAnsi="Arial" w:cs="Arial"/>
          <w:i/>
          <w:iCs/>
        </w:rPr>
      </w:pPr>
    </w:p>
    <w:p w14:paraId="4DFB5A3D" w14:textId="77777777" w:rsidR="009A2D37" w:rsidRPr="00DE1CFE" w:rsidRDefault="00883204"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The level of the module (</w:t>
      </w:r>
      <w:r w:rsidR="00D83563" w:rsidRPr="00DE1CFE">
        <w:rPr>
          <w:rFonts w:ascii="Arial" w:hAnsi="Arial" w:cs="Arial"/>
          <w:b/>
        </w:rPr>
        <w:t>Level</w:t>
      </w:r>
      <w:r w:rsidR="00441E76" w:rsidRPr="00DE1CFE">
        <w:rPr>
          <w:rFonts w:ascii="Arial" w:hAnsi="Arial" w:cs="Arial"/>
          <w:b/>
        </w:rPr>
        <w:t xml:space="preserve"> 4</w:t>
      </w:r>
      <w:r w:rsidR="001D0C7D" w:rsidRPr="00DE1CFE">
        <w:rPr>
          <w:rFonts w:ascii="Arial" w:hAnsi="Arial" w:cs="Arial"/>
          <w:b/>
        </w:rPr>
        <w:t xml:space="preserve">, </w:t>
      </w:r>
      <w:r w:rsidR="00441E76" w:rsidRPr="00DE1CFE">
        <w:rPr>
          <w:rFonts w:ascii="Arial" w:hAnsi="Arial" w:cs="Arial"/>
          <w:b/>
        </w:rPr>
        <w:t>Level 5</w:t>
      </w:r>
      <w:r w:rsidR="001D0C7D" w:rsidRPr="00DE1CFE">
        <w:rPr>
          <w:rFonts w:ascii="Arial" w:hAnsi="Arial" w:cs="Arial"/>
          <w:b/>
        </w:rPr>
        <w:t xml:space="preserve">, </w:t>
      </w:r>
      <w:r w:rsidR="00441E76" w:rsidRPr="00DE1CFE">
        <w:rPr>
          <w:rFonts w:ascii="Arial" w:hAnsi="Arial" w:cs="Arial"/>
          <w:b/>
        </w:rPr>
        <w:t>Level 6</w:t>
      </w:r>
      <w:r w:rsidR="001D0C7D" w:rsidRPr="00DE1CFE">
        <w:rPr>
          <w:rFonts w:ascii="Arial" w:hAnsi="Arial" w:cs="Arial"/>
          <w:b/>
        </w:rPr>
        <w:t xml:space="preserve"> or </w:t>
      </w:r>
      <w:r w:rsidR="00C612A8" w:rsidRPr="00DE1CFE">
        <w:rPr>
          <w:rFonts w:ascii="Arial" w:hAnsi="Arial" w:cs="Arial"/>
          <w:b/>
        </w:rPr>
        <w:t>L</w:t>
      </w:r>
      <w:r w:rsidR="00441E76" w:rsidRPr="00DE1CFE">
        <w:rPr>
          <w:rFonts w:ascii="Arial" w:hAnsi="Arial" w:cs="Arial"/>
          <w:b/>
        </w:rPr>
        <w:t>evel 7</w:t>
      </w:r>
      <w:r w:rsidR="009A2D37" w:rsidRPr="00DE1CFE">
        <w:rPr>
          <w:rFonts w:ascii="Arial" w:hAnsi="Arial" w:cs="Arial"/>
          <w:b/>
        </w:rPr>
        <w:t>)</w:t>
      </w:r>
    </w:p>
    <w:p w14:paraId="3EC1A283" w14:textId="77777777" w:rsidR="009A2D37" w:rsidRPr="00DE1CFE" w:rsidRDefault="00742DB7" w:rsidP="00696FF5">
      <w:pPr>
        <w:spacing w:after="120" w:line="240" w:lineRule="auto"/>
        <w:ind w:left="567" w:right="260"/>
        <w:jc w:val="both"/>
        <w:rPr>
          <w:rFonts w:ascii="Arial" w:hAnsi="Arial" w:cs="Arial"/>
        </w:rPr>
      </w:pPr>
      <w:r w:rsidRPr="00DE1CFE">
        <w:rPr>
          <w:rFonts w:ascii="Arial" w:hAnsi="Arial" w:cs="Arial"/>
        </w:rPr>
        <w:t>Level 4</w:t>
      </w:r>
    </w:p>
    <w:p w14:paraId="258458F4" w14:textId="77777777" w:rsidR="009A2D37" w:rsidRPr="00DE1CFE" w:rsidRDefault="009A2D37" w:rsidP="00302082">
      <w:pPr>
        <w:spacing w:after="120" w:line="240" w:lineRule="auto"/>
        <w:ind w:left="426" w:right="260"/>
        <w:rPr>
          <w:rFonts w:ascii="Arial" w:hAnsi="Arial" w:cs="Arial"/>
          <w:i/>
          <w:iCs/>
        </w:rPr>
      </w:pPr>
    </w:p>
    <w:p w14:paraId="6155488E"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 xml:space="preserve">The number of credits and the ECTS value which the module represents </w:t>
      </w:r>
    </w:p>
    <w:p w14:paraId="1FCD471B" w14:textId="77777777" w:rsidR="009A2D37" w:rsidRPr="00DE1CFE" w:rsidRDefault="009A2D37" w:rsidP="00696FF5">
      <w:pPr>
        <w:pStyle w:val="NormalWeb"/>
        <w:spacing w:before="0" w:beforeAutospacing="0" w:after="120" w:afterAutospacing="0"/>
        <w:ind w:left="567" w:right="260"/>
        <w:rPr>
          <w:rFonts w:ascii="Arial" w:hAnsi="Arial" w:cs="Arial"/>
          <w:sz w:val="22"/>
          <w:szCs w:val="22"/>
        </w:rPr>
      </w:pPr>
      <w:r w:rsidRPr="00DE1CFE">
        <w:rPr>
          <w:rFonts w:ascii="Arial" w:hAnsi="Arial" w:cs="Arial"/>
          <w:sz w:val="22"/>
          <w:szCs w:val="22"/>
        </w:rPr>
        <w:t>15 credits (7.5 ECTS)</w:t>
      </w:r>
    </w:p>
    <w:p w14:paraId="212D9048" w14:textId="77777777" w:rsidR="009A2D37" w:rsidRPr="00DE1CFE" w:rsidRDefault="009A2D37" w:rsidP="00302082">
      <w:pPr>
        <w:spacing w:after="120" w:line="240" w:lineRule="auto"/>
        <w:ind w:left="426" w:right="260"/>
        <w:rPr>
          <w:rFonts w:ascii="Arial" w:hAnsi="Arial" w:cs="Arial"/>
          <w:i/>
        </w:rPr>
      </w:pPr>
    </w:p>
    <w:p w14:paraId="6C04D9D8"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Which term(s) the module is to be taught in (or other teaching pattern)</w:t>
      </w:r>
    </w:p>
    <w:p w14:paraId="11261C72" w14:textId="77777777" w:rsidR="009A2D37" w:rsidRPr="00DE1CFE" w:rsidRDefault="009A2D37" w:rsidP="00696FF5">
      <w:pPr>
        <w:spacing w:after="120" w:line="240" w:lineRule="auto"/>
        <w:ind w:left="567" w:right="260"/>
        <w:jc w:val="both"/>
        <w:rPr>
          <w:rFonts w:ascii="Arial" w:hAnsi="Arial" w:cs="Arial"/>
          <w:iCs/>
        </w:rPr>
      </w:pPr>
      <w:r w:rsidRPr="00DE1CFE">
        <w:rPr>
          <w:rFonts w:ascii="Arial" w:hAnsi="Arial" w:cs="Arial"/>
          <w:iCs/>
        </w:rPr>
        <w:t>Autumn or Spring</w:t>
      </w:r>
    </w:p>
    <w:p w14:paraId="7E1E0752" w14:textId="77777777" w:rsidR="009A2D37" w:rsidRPr="00DE1CFE" w:rsidRDefault="009A2D37" w:rsidP="00302082">
      <w:pPr>
        <w:spacing w:after="120" w:line="240" w:lineRule="auto"/>
        <w:ind w:left="426" w:right="260"/>
        <w:rPr>
          <w:rFonts w:ascii="Arial" w:hAnsi="Arial" w:cs="Arial"/>
          <w:i/>
          <w:iCs/>
        </w:rPr>
      </w:pPr>
    </w:p>
    <w:p w14:paraId="610BC0AF"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Prerequisite and co-requisite modules</w:t>
      </w:r>
    </w:p>
    <w:p w14:paraId="1AEBE8FF" w14:textId="77777777" w:rsidR="009A2D37" w:rsidRPr="00DE1CFE" w:rsidRDefault="00742DB7" w:rsidP="00696FF5">
      <w:pPr>
        <w:spacing w:after="120" w:line="240" w:lineRule="auto"/>
        <w:ind w:left="567" w:right="260"/>
        <w:rPr>
          <w:rFonts w:ascii="Arial" w:hAnsi="Arial" w:cs="Arial"/>
          <w:iCs/>
        </w:rPr>
      </w:pPr>
      <w:r w:rsidRPr="00DE1CFE">
        <w:rPr>
          <w:rFonts w:ascii="Arial" w:hAnsi="Arial" w:cs="Arial"/>
          <w:iCs/>
        </w:rPr>
        <w:t xml:space="preserve">None </w:t>
      </w:r>
    </w:p>
    <w:p w14:paraId="675635EF" w14:textId="77777777" w:rsidR="009A2D37" w:rsidRPr="00DE1CFE" w:rsidRDefault="009A2D37" w:rsidP="00302082">
      <w:pPr>
        <w:spacing w:after="120" w:line="240" w:lineRule="auto"/>
        <w:ind w:left="426" w:right="260"/>
        <w:rPr>
          <w:rFonts w:ascii="Arial" w:hAnsi="Arial" w:cs="Arial"/>
          <w:i/>
          <w:iCs/>
        </w:rPr>
      </w:pPr>
    </w:p>
    <w:p w14:paraId="715FED9C"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The programmes of study to which the module contributes</w:t>
      </w:r>
    </w:p>
    <w:p w14:paraId="082B6712" w14:textId="77777777" w:rsidR="00B9109B" w:rsidRPr="00DE1CFE" w:rsidRDefault="00742DB7" w:rsidP="00696FF5">
      <w:pPr>
        <w:spacing w:after="120" w:line="240" w:lineRule="auto"/>
        <w:ind w:left="567" w:right="260"/>
        <w:rPr>
          <w:rFonts w:ascii="Arial" w:hAnsi="Arial" w:cs="Arial"/>
          <w:iCs/>
        </w:rPr>
      </w:pPr>
      <w:r w:rsidRPr="00DE1CFE">
        <w:rPr>
          <w:rFonts w:ascii="Arial" w:hAnsi="Arial" w:cs="Arial"/>
          <w:iCs/>
        </w:rPr>
        <w:t>War and Conflict BA</w:t>
      </w:r>
    </w:p>
    <w:p w14:paraId="041DD883" w14:textId="77777777" w:rsidR="009A2D37" w:rsidRPr="00DE1CFE" w:rsidRDefault="009A2D37" w:rsidP="00302082">
      <w:pPr>
        <w:spacing w:after="120" w:line="240" w:lineRule="auto"/>
        <w:ind w:left="426" w:right="260"/>
        <w:rPr>
          <w:rFonts w:ascii="Arial" w:hAnsi="Arial" w:cs="Arial"/>
          <w:i/>
          <w:iCs/>
        </w:rPr>
      </w:pPr>
    </w:p>
    <w:p w14:paraId="0807CB32" w14:textId="77777777" w:rsidR="009A2D37" w:rsidRPr="00DE1CFE" w:rsidRDefault="009A2D37" w:rsidP="00696FF5">
      <w:pPr>
        <w:numPr>
          <w:ilvl w:val="0"/>
          <w:numId w:val="1"/>
        </w:numPr>
        <w:spacing w:after="120" w:line="240" w:lineRule="auto"/>
        <w:ind w:left="567" w:right="260" w:hanging="567"/>
        <w:rPr>
          <w:rFonts w:ascii="Arial" w:hAnsi="Arial" w:cs="Arial"/>
          <w:b/>
        </w:rPr>
      </w:pPr>
      <w:r w:rsidRPr="00DE1CFE">
        <w:rPr>
          <w:rFonts w:ascii="Arial" w:hAnsi="Arial" w:cs="Arial"/>
          <w:b/>
        </w:rPr>
        <w:t>The intended subject specific learning outcomes</w:t>
      </w:r>
      <w:r w:rsidR="00C729D7" w:rsidRPr="00DE1CFE">
        <w:rPr>
          <w:rFonts w:ascii="Arial" w:hAnsi="Arial" w:cs="Arial"/>
          <w:b/>
        </w:rPr>
        <w:t>.</w:t>
      </w:r>
      <w:r w:rsidR="00C729D7" w:rsidRPr="00DE1CFE">
        <w:rPr>
          <w:rFonts w:ascii="Arial" w:hAnsi="Arial" w:cs="Arial"/>
          <w:b/>
        </w:rPr>
        <w:br/>
        <w:t>On successfully completing the module students will be able to:</w:t>
      </w:r>
    </w:p>
    <w:p w14:paraId="2E0AFA15" w14:textId="77777777" w:rsidR="00742DB7" w:rsidRPr="00DE1CFE" w:rsidRDefault="00742DB7" w:rsidP="00742DB7">
      <w:pPr>
        <w:pStyle w:val="ListParagraph"/>
        <w:numPr>
          <w:ilvl w:val="0"/>
          <w:numId w:val="10"/>
        </w:numPr>
        <w:spacing w:after="120"/>
        <w:ind w:right="260"/>
        <w:rPr>
          <w:rFonts w:ascii="Arial" w:hAnsi="Arial" w:cs="Arial"/>
          <w:iCs/>
        </w:rPr>
      </w:pPr>
      <w:r w:rsidRPr="00DE1CFE">
        <w:rPr>
          <w:rFonts w:ascii="Arial" w:hAnsi="Arial" w:cs="Arial"/>
          <w:iCs/>
        </w:rPr>
        <w:t xml:space="preserve">recognise key approaches to the study of conflict </w:t>
      </w:r>
    </w:p>
    <w:p w14:paraId="7628C4F4" w14:textId="77777777" w:rsidR="00742DB7" w:rsidRPr="00DE1CFE" w:rsidRDefault="00742DB7" w:rsidP="00742DB7">
      <w:pPr>
        <w:pStyle w:val="ListParagraph"/>
        <w:numPr>
          <w:ilvl w:val="0"/>
          <w:numId w:val="10"/>
        </w:numPr>
        <w:spacing w:after="120"/>
        <w:ind w:right="260"/>
        <w:rPr>
          <w:rFonts w:ascii="Arial" w:hAnsi="Arial" w:cs="Arial"/>
          <w:iCs/>
        </w:rPr>
      </w:pPr>
      <w:r w:rsidRPr="00DE1CFE">
        <w:rPr>
          <w:rFonts w:ascii="Arial" w:hAnsi="Arial" w:cs="Arial"/>
          <w:iCs/>
        </w:rPr>
        <w:t xml:space="preserve">understand the main concepts and theories of international conflict and conflict resolution </w:t>
      </w:r>
    </w:p>
    <w:p w14:paraId="1518AFDE" w14:textId="77777777" w:rsidR="00742DB7" w:rsidRPr="00DE1CFE" w:rsidRDefault="00742DB7" w:rsidP="00742DB7">
      <w:pPr>
        <w:pStyle w:val="ListParagraph"/>
        <w:numPr>
          <w:ilvl w:val="0"/>
          <w:numId w:val="10"/>
        </w:numPr>
        <w:spacing w:after="120"/>
        <w:ind w:right="260"/>
        <w:rPr>
          <w:rFonts w:ascii="Arial" w:hAnsi="Arial" w:cs="Arial"/>
          <w:iCs/>
        </w:rPr>
      </w:pPr>
      <w:r w:rsidRPr="00DE1CFE">
        <w:rPr>
          <w:rFonts w:ascii="Arial" w:hAnsi="Arial" w:cs="Arial"/>
          <w:iCs/>
        </w:rPr>
        <w:t>identify the main practices of conflict resolution and their limitations</w:t>
      </w:r>
    </w:p>
    <w:p w14:paraId="6F1F886D" w14:textId="77777777" w:rsidR="00742DB7" w:rsidRPr="00DE1CFE" w:rsidRDefault="00742DB7" w:rsidP="00742DB7">
      <w:pPr>
        <w:pStyle w:val="ListParagraph"/>
        <w:numPr>
          <w:ilvl w:val="0"/>
          <w:numId w:val="10"/>
        </w:numPr>
        <w:spacing w:after="120"/>
        <w:ind w:right="260"/>
        <w:rPr>
          <w:rFonts w:ascii="Arial" w:hAnsi="Arial" w:cs="Arial"/>
          <w:iCs/>
        </w:rPr>
      </w:pPr>
      <w:r w:rsidRPr="00DE1CFE">
        <w:rPr>
          <w:rFonts w:ascii="Arial" w:hAnsi="Arial" w:cs="Arial"/>
          <w:iCs/>
        </w:rPr>
        <w:t>engage with empirical cases and simulations of international conflicts</w:t>
      </w:r>
    </w:p>
    <w:p w14:paraId="27C1A0F4" w14:textId="77777777" w:rsidR="00742DB7" w:rsidRPr="00DE1CFE" w:rsidRDefault="00742DB7" w:rsidP="00742DB7">
      <w:pPr>
        <w:pStyle w:val="ListParagraph"/>
        <w:numPr>
          <w:ilvl w:val="0"/>
          <w:numId w:val="10"/>
        </w:numPr>
        <w:spacing w:after="120"/>
        <w:ind w:right="260"/>
        <w:rPr>
          <w:rFonts w:ascii="Arial" w:hAnsi="Arial" w:cs="Arial"/>
          <w:iCs/>
        </w:rPr>
      </w:pPr>
      <w:r w:rsidRPr="00DE1CFE">
        <w:rPr>
          <w:rFonts w:ascii="Arial" w:hAnsi="Arial" w:cs="Arial"/>
          <w:iCs/>
        </w:rPr>
        <w:t>identify the main critiques of conflict theories</w:t>
      </w:r>
    </w:p>
    <w:p w14:paraId="4A488516" w14:textId="77777777" w:rsidR="00742DB7" w:rsidRPr="00DE1CFE" w:rsidRDefault="00742DB7" w:rsidP="00742DB7">
      <w:pPr>
        <w:spacing w:after="120" w:line="240" w:lineRule="auto"/>
        <w:ind w:left="567" w:right="260"/>
        <w:rPr>
          <w:rFonts w:ascii="Arial" w:hAnsi="Arial" w:cs="Arial"/>
          <w:i/>
        </w:rPr>
      </w:pPr>
    </w:p>
    <w:p w14:paraId="5B266BAA" w14:textId="77777777" w:rsidR="00C729D7" w:rsidRPr="00DE1CFE" w:rsidRDefault="009A2D37" w:rsidP="00696FF5">
      <w:pPr>
        <w:numPr>
          <w:ilvl w:val="0"/>
          <w:numId w:val="1"/>
        </w:numPr>
        <w:spacing w:after="120" w:line="240" w:lineRule="auto"/>
        <w:ind w:left="567" w:right="260" w:hanging="567"/>
        <w:rPr>
          <w:rFonts w:ascii="Arial" w:hAnsi="Arial" w:cs="Arial"/>
          <w:b/>
        </w:rPr>
      </w:pPr>
      <w:r w:rsidRPr="00DE1CFE">
        <w:rPr>
          <w:rFonts w:ascii="Arial" w:hAnsi="Arial" w:cs="Arial"/>
          <w:b/>
        </w:rPr>
        <w:t>The intended generic learning outcomes</w:t>
      </w:r>
      <w:r w:rsidR="00C729D7" w:rsidRPr="00DE1CFE">
        <w:rPr>
          <w:rFonts w:ascii="Arial" w:hAnsi="Arial" w:cs="Arial"/>
          <w:b/>
        </w:rPr>
        <w:t>.</w:t>
      </w:r>
      <w:r w:rsidR="00C729D7" w:rsidRPr="00DE1CFE">
        <w:rPr>
          <w:rFonts w:ascii="Arial" w:hAnsi="Arial" w:cs="Arial"/>
          <w:b/>
        </w:rPr>
        <w:br/>
        <w:t>On successfully completing the module students will be able to:</w:t>
      </w:r>
    </w:p>
    <w:p w14:paraId="6BFD4E51" w14:textId="77777777" w:rsidR="00742DB7" w:rsidRPr="00DE1CFE" w:rsidRDefault="00742DB7" w:rsidP="00742DB7">
      <w:pPr>
        <w:pStyle w:val="Default"/>
        <w:numPr>
          <w:ilvl w:val="0"/>
          <w:numId w:val="11"/>
        </w:numPr>
        <w:spacing w:after="120"/>
        <w:ind w:right="260"/>
        <w:rPr>
          <w:color w:val="auto"/>
          <w:sz w:val="22"/>
          <w:szCs w:val="22"/>
        </w:rPr>
      </w:pPr>
      <w:r w:rsidRPr="00DE1CFE">
        <w:rPr>
          <w:color w:val="auto"/>
          <w:sz w:val="22"/>
          <w:szCs w:val="22"/>
        </w:rPr>
        <w:t xml:space="preserve">think critically about conflict and conflict resolution </w:t>
      </w:r>
    </w:p>
    <w:p w14:paraId="6FB27967" w14:textId="77777777" w:rsidR="00742DB7" w:rsidRPr="00DE1CFE" w:rsidRDefault="00742DB7" w:rsidP="00742DB7">
      <w:pPr>
        <w:pStyle w:val="Default"/>
        <w:numPr>
          <w:ilvl w:val="0"/>
          <w:numId w:val="11"/>
        </w:numPr>
        <w:spacing w:after="120"/>
        <w:ind w:right="260"/>
        <w:rPr>
          <w:color w:val="auto"/>
          <w:sz w:val="22"/>
          <w:szCs w:val="22"/>
        </w:rPr>
      </w:pPr>
      <w:r w:rsidRPr="00DE1CFE">
        <w:rPr>
          <w:color w:val="auto"/>
          <w:sz w:val="22"/>
          <w:szCs w:val="22"/>
        </w:rPr>
        <w:t>engage with theory to help conceptualise and understand key issues and empirical cases</w:t>
      </w:r>
    </w:p>
    <w:p w14:paraId="2CE8478D" w14:textId="77777777" w:rsidR="00742DB7" w:rsidRPr="00DE1CFE" w:rsidRDefault="00742DB7" w:rsidP="00742DB7">
      <w:pPr>
        <w:pStyle w:val="Default"/>
        <w:numPr>
          <w:ilvl w:val="0"/>
          <w:numId w:val="11"/>
        </w:numPr>
        <w:spacing w:after="120"/>
        <w:ind w:right="260"/>
        <w:rPr>
          <w:color w:val="auto"/>
          <w:sz w:val="22"/>
          <w:szCs w:val="22"/>
        </w:rPr>
      </w:pPr>
      <w:r w:rsidRPr="00DE1CFE">
        <w:rPr>
          <w:color w:val="auto"/>
          <w:sz w:val="22"/>
          <w:szCs w:val="22"/>
        </w:rPr>
        <w:t>understand and apply some basic conflict resolution skills (e.g. negotiation, mediation)</w:t>
      </w:r>
    </w:p>
    <w:p w14:paraId="660DABAF" w14:textId="77777777" w:rsidR="00742DB7" w:rsidRPr="00DE1CFE" w:rsidRDefault="00742DB7" w:rsidP="00742DB7">
      <w:pPr>
        <w:pStyle w:val="Default"/>
        <w:numPr>
          <w:ilvl w:val="0"/>
          <w:numId w:val="11"/>
        </w:numPr>
        <w:spacing w:after="120"/>
        <w:ind w:right="260"/>
        <w:rPr>
          <w:color w:val="auto"/>
          <w:sz w:val="22"/>
          <w:szCs w:val="22"/>
        </w:rPr>
      </w:pPr>
      <w:r w:rsidRPr="00DE1CFE">
        <w:rPr>
          <w:color w:val="auto"/>
          <w:sz w:val="22"/>
          <w:szCs w:val="22"/>
        </w:rPr>
        <w:t>be equipped to use a variety of tools effectively to conduct preparatory research for essays and seminars</w:t>
      </w:r>
    </w:p>
    <w:p w14:paraId="35805302" w14:textId="77777777" w:rsidR="009A2D37" w:rsidRPr="00DE1CFE" w:rsidRDefault="00742DB7" w:rsidP="00742DB7">
      <w:pPr>
        <w:pStyle w:val="Default"/>
        <w:numPr>
          <w:ilvl w:val="0"/>
          <w:numId w:val="11"/>
        </w:numPr>
        <w:spacing w:after="120"/>
        <w:ind w:right="260"/>
        <w:rPr>
          <w:color w:val="auto"/>
          <w:sz w:val="22"/>
          <w:szCs w:val="22"/>
        </w:rPr>
      </w:pPr>
      <w:r w:rsidRPr="00DE1CFE">
        <w:rPr>
          <w:color w:val="auto"/>
          <w:sz w:val="22"/>
          <w:szCs w:val="22"/>
        </w:rPr>
        <w:t>engage in some independent research and learning demonstrating initiative, self-organisation and time-management</w:t>
      </w:r>
    </w:p>
    <w:p w14:paraId="16FD45ED" w14:textId="77777777" w:rsidR="00742DB7" w:rsidRPr="00DE1CFE" w:rsidRDefault="00742DB7" w:rsidP="00742DB7">
      <w:pPr>
        <w:pStyle w:val="Default"/>
        <w:spacing w:after="120"/>
        <w:ind w:left="720" w:right="260"/>
        <w:rPr>
          <w:color w:val="auto"/>
          <w:sz w:val="22"/>
          <w:szCs w:val="22"/>
        </w:rPr>
      </w:pPr>
    </w:p>
    <w:p w14:paraId="0D70528B" w14:textId="77777777" w:rsidR="00742DB7" w:rsidRPr="00DE1CFE" w:rsidRDefault="00742DB7" w:rsidP="00742DB7">
      <w:pPr>
        <w:pStyle w:val="Default"/>
        <w:spacing w:after="120"/>
        <w:ind w:left="720" w:right="260"/>
        <w:rPr>
          <w:color w:val="auto"/>
          <w:sz w:val="22"/>
          <w:szCs w:val="22"/>
        </w:rPr>
      </w:pPr>
    </w:p>
    <w:p w14:paraId="291B4FE0" w14:textId="77777777" w:rsidR="009A2D37" w:rsidRPr="00DE1CFE" w:rsidRDefault="009A2D37"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A synopsis of the curriculum</w:t>
      </w:r>
    </w:p>
    <w:p w14:paraId="17D412C1" w14:textId="77777777" w:rsidR="009A2D37" w:rsidRPr="00DE1CFE" w:rsidRDefault="00742DB7" w:rsidP="00742DB7">
      <w:pPr>
        <w:spacing w:after="120" w:line="240" w:lineRule="auto"/>
        <w:ind w:left="567" w:right="260"/>
        <w:rPr>
          <w:rFonts w:ascii="Arial" w:hAnsi="Arial" w:cs="Arial"/>
          <w:color w:val="171717"/>
        </w:rPr>
      </w:pPr>
      <w:r w:rsidRPr="00DE1CFE">
        <w:rPr>
          <w:rFonts w:ascii="Arial" w:hAnsi="Arial" w:cs="Arial"/>
          <w:color w:val="171717"/>
        </w:rPr>
        <w:t>The module is designed to introduce students to the principle approaches to conflict and conflict resolution. Starting with a discussion of the pervasiveness of conflict in human existence, the module will engage with the key question of “what is conflict?” Students will be introduced to conflict management and conflict resolution approaches before engaging with conflict resolution processes such as negotiation and mediation. The module will rely on case studies and simulations to help students engage directly and better grasp the different theoretical approaches. Case studies will include an in-depth analysis of the Oslo process and a discussion of the specific difficulties linked to negotiations with “terrorists.” The students will emerge from the module with knowledge of the central paradigms and concepts of conflict analysis and resolution, and with an initial set of skills (negotiation and mediation) which can be used to further understand international politics but also in their personal engagement with others.</w:t>
      </w:r>
    </w:p>
    <w:p w14:paraId="3DE02971" w14:textId="77777777" w:rsidR="00742DB7" w:rsidRPr="00DE1CFE" w:rsidRDefault="00742DB7" w:rsidP="00302082">
      <w:pPr>
        <w:spacing w:after="120" w:line="240" w:lineRule="auto"/>
        <w:ind w:left="426" w:right="260"/>
        <w:rPr>
          <w:rFonts w:ascii="Arial" w:hAnsi="Arial" w:cs="Arial"/>
          <w:i/>
          <w:iCs/>
        </w:rPr>
      </w:pPr>
    </w:p>
    <w:p w14:paraId="5BA297C9" w14:textId="77777777" w:rsidR="009A2D37" w:rsidRPr="00DE1CFE" w:rsidRDefault="00883204"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Reading l</w:t>
      </w:r>
      <w:r w:rsidR="009A2D37" w:rsidRPr="00DE1CFE">
        <w:rPr>
          <w:rFonts w:ascii="Arial" w:hAnsi="Arial" w:cs="Arial"/>
          <w:b/>
        </w:rPr>
        <w:t xml:space="preserve">ist </w:t>
      </w:r>
      <w:r w:rsidR="00274ED7" w:rsidRPr="00DE1CFE">
        <w:rPr>
          <w:rFonts w:ascii="Arial" w:hAnsi="Arial" w:cs="Arial"/>
          <w:b/>
        </w:rPr>
        <w:t>(Indicative list, current at time of publication. Reading lists will be published annually)</w:t>
      </w:r>
    </w:p>
    <w:p w14:paraId="07A5DBA8" w14:textId="77777777" w:rsidR="00742DB7" w:rsidRPr="00DE1CFE" w:rsidRDefault="00742DB7" w:rsidP="00742DB7">
      <w:pPr>
        <w:pStyle w:val="ListParagraph"/>
        <w:numPr>
          <w:ilvl w:val="0"/>
          <w:numId w:val="12"/>
        </w:numPr>
        <w:spacing w:after="120" w:line="240" w:lineRule="auto"/>
        <w:ind w:right="260"/>
        <w:jc w:val="both"/>
        <w:rPr>
          <w:rFonts w:ascii="Arial" w:hAnsi="Arial" w:cs="Arial"/>
        </w:rPr>
      </w:pPr>
      <w:r w:rsidRPr="00DE1CFE">
        <w:rPr>
          <w:rFonts w:ascii="Arial" w:hAnsi="Arial" w:cs="Arial"/>
        </w:rPr>
        <w:t xml:space="preserve">Ramsbottam, O.,  Miall, H. and Woodhouse, T.  (2016). Contemporary Conflict Resolution: The Prevention, Management and Transformation of Deadly Conflicts. Cambridge: Polity. </w:t>
      </w:r>
    </w:p>
    <w:p w14:paraId="00E86326" w14:textId="77777777" w:rsidR="009A2D37" w:rsidRPr="00DE1CFE" w:rsidRDefault="00742DB7" w:rsidP="00742DB7">
      <w:pPr>
        <w:pStyle w:val="ListParagraph"/>
        <w:numPr>
          <w:ilvl w:val="0"/>
          <w:numId w:val="12"/>
        </w:numPr>
        <w:spacing w:after="120" w:line="240" w:lineRule="auto"/>
        <w:ind w:right="260"/>
        <w:jc w:val="both"/>
        <w:rPr>
          <w:rFonts w:ascii="Arial" w:hAnsi="Arial" w:cs="Arial"/>
        </w:rPr>
      </w:pPr>
      <w:r w:rsidRPr="00DE1CFE">
        <w:rPr>
          <w:rFonts w:ascii="Arial" w:hAnsi="Arial" w:cs="Arial"/>
        </w:rPr>
        <w:t>Fisher, R. and Ury, W. (1991). Getting to Yes, New York: Penguin</w:t>
      </w:r>
    </w:p>
    <w:p w14:paraId="6E30553C" w14:textId="77777777" w:rsidR="00742DB7" w:rsidRPr="00DE1CFE" w:rsidRDefault="00742DB7" w:rsidP="00742DB7">
      <w:pPr>
        <w:spacing w:after="120" w:line="240" w:lineRule="auto"/>
        <w:ind w:right="260"/>
        <w:jc w:val="both"/>
        <w:rPr>
          <w:rFonts w:ascii="Arial" w:hAnsi="Arial" w:cs="Arial"/>
          <w:b/>
        </w:rPr>
      </w:pPr>
    </w:p>
    <w:p w14:paraId="4F42D3FC" w14:textId="77777777" w:rsidR="00883204" w:rsidRPr="00DE1CFE" w:rsidRDefault="009A2D37" w:rsidP="00696FF5">
      <w:pPr>
        <w:numPr>
          <w:ilvl w:val="0"/>
          <w:numId w:val="1"/>
        </w:numPr>
        <w:spacing w:after="120" w:line="240" w:lineRule="auto"/>
        <w:ind w:left="567" w:right="260" w:hanging="567"/>
        <w:rPr>
          <w:rFonts w:ascii="Arial" w:hAnsi="Arial" w:cs="Arial"/>
          <w:i/>
          <w:iCs/>
        </w:rPr>
      </w:pPr>
      <w:r w:rsidRPr="00DE1CFE">
        <w:rPr>
          <w:rFonts w:ascii="Arial" w:hAnsi="Arial" w:cs="Arial"/>
          <w:b/>
        </w:rPr>
        <w:t>Learning</w:t>
      </w:r>
      <w:r w:rsidR="00883204" w:rsidRPr="00DE1CFE">
        <w:rPr>
          <w:rFonts w:ascii="Arial" w:hAnsi="Arial" w:cs="Arial"/>
          <w:b/>
        </w:rPr>
        <w:t xml:space="preserve"> and t</w:t>
      </w:r>
      <w:r w:rsidR="006F3F8B" w:rsidRPr="00DE1CFE">
        <w:rPr>
          <w:rFonts w:ascii="Arial" w:hAnsi="Arial" w:cs="Arial"/>
          <w:b/>
        </w:rPr>
        <w:t>eaching m</w:t>
      </w:r>
      <w:r w:rsidRPr="00DE1CFE">
        <w:rPr>
          <w:rFonts w:ascii="Arial" w:hAnsi="Arial" w:cs="Arial"/>
          <w:b/>
        </w:rPr>
        <w:t>ethods</w:t>
      </w:r>
    </w:p>
    <w:p w14:paraId="51CB5339" w14:textId="77777777" w:rsidR="009A2D37" w:rsidRPr="00DE1CFE" w:rsidRDefault="00C57028" w:rsidP="00696FF5">
      <w:pPr>
        <w:spacing w:after="120" w:line="240" w:lineRule="auto"/>
        <w:ind w:left="567" w:right="260"/>
        <w:jc w:val="both"/>
        <w:rPr>
          <w:rFonts w:ascii="Arial" w:hAnsi="Arial" w:cs="Arial"/>
          <w:iCs/>
        </w:rPr>
      </w:pPr>
      <w:r w:rsidRPr="00DE1CFE">
        <w:rPr>
          <w:rFonts w:ascii="Arial" w:hAnsi="Arial" w:cs="Arial"/>
          <w:iCs/>
        </w:rPr>
        <w:t>Total contact hours:</w:t>
      </w:r>
      <w:r w:rsidR="00742DB7" w:rsidRPr="00DE1CFE">
        <w:rPr>
          <w:rFonts w:ascii="Arial" w:hAnsi="Arial" w:cs="Arial"/>
          <w:iCs/>
        </w:rPr>
        <w:t xml:space="preserve"> 22</w:t>
      </w:r>
    </w:p>
    <w:p w14:paraId="00448209" w14:textId="77777777" w:rsidR="00C57028" w:rsidRPr="00DE1CFE" w:rsidRDefault="00C57028" w:rsidP="00C57028">
      <w:pPr>
        <w:spacing w:after="120" w:line="240" w:lineRule="auto"/>
        <w:ind w:left="567" w:right="260"/>
        <w:jc w:val="both"/>
        <w:rPr>
          <w:rFonts w:ascii="Arial" w:hAnsi="Arial" w:cs="Arial"/>
          <w:iCs/>
        </w:rPr>
      </w:pPr>
      <w:r w:rsidRPr="00DE1CFE">
        <w:rPr>
          <w:rFonts w:ascii="Arial" w:hAnsi="Arial" w:cs="Arial"/>
          <w:iCs/>
        </w:rPr>
        <w:t>Private study hours:</w:t>
      </w:r>
      <w:r w:rsidR="00742DB7" w:rsidRPr="00DE1CFE">
        <w:rPr>
          <w:rFonts w:ascii="Arial" w:hAnsi="Arial" w:cs="Arial"/>
          <w:iCs/>
        </w:rPr>
        <w:t xml:space="preserve"> 128</w:t>
      </w:r>
    </w:p>
    <w:p w14:paraId="5F3D3BF4" w14:textId="77777777" w:rsidR="00C57028" w:rsidRPr="00DE1CFE" w:rsidRDefault="00C57028" w:rsidP="00C57028">
      <w:pPr>
        <w:spacing w:after="120" w:line="240" w:lineRule="auto"/>
        <w:ind w:left="567" w:right="260"/>
        <w:jc w:val="both"/>
        <w:rPr>
          <w:rFonts w:ascii="Arial" w:hAnsi="Arial" w:cs="Arial"/>
          <w:iCs/>
        </w:rPr>
      </w:pPr>
      <w:r w:rsidRPr="00DE1CFE">
        <w:rPr>
          <w:rFonts w:ascii="Arial" w:hAnsi="Arial" w:cs="Arial"/>
          <w:iCs/>
        </w:rPr>
        <w:t>Total study hours:</w:t>
      </w:r>
      <w:r w:rsidR="00742DB7" w:rsidRPr="00DE1CFE">
        <w:rPr>
          <w:rFonts w:ascii="Arial" w:hAnsi="Arial" w:cs="Arial"/>
          <w:iCs/>
        </w:rPr>
        <w:t xml:space="preserve"> 150</w:t>
      </w:r>
    </w:p>
    <w:p w14:paraId="4B31F1AF" w14:textId="77777777" w:rsidR="009A2D37" w:rsidRPr="00DE1CFE" w:rsidRDefault="009A2D37" w:rsidP="00302082">
      <w:pPr>
        <w:spacing w:after="120" w:line="240" w:lineRule="auto"/>
        <w:ind w:left="426" w:right="260"/>
        <w:rPr>
          <w:rFonts w:ascii="Arial" w:hAnsi="Arial" w:cs="Arial"/>
          <w:i/>
          <w:iCs/>
        </w:rPr>
      </w:pPr>
    </w:p>
    <w:p w14:paraId="561199F8" w14:textId="77777777" w:rsidR="00883204" w:rsidRPr="00DE1CFE" w:rsidRDefault="00EF4933" w:rsidP="00696FF5">
      <w:pPr>
        <w:numPr>
          <w:ilvl w:val="0"/>
          <w:numId w:val="1"/>
        </w:numPr>
        <w:spacing w:after="120" w:line="240" w:lineRule="auto"/>
        <w:ind w:left="567" w:right="260" w:hanging="567"/>
        <w:rPr>
          <w:rFonts w:ascii="Arial" w:hAnsi="Arial" w:cs="Arial"/>
          <w:i/>
          <w:iCs/>
        </w:rPr>
      </w:pPr>
      <w:r w:rsidRPr="00DE1CFE">
        <w:rPr>
          <w:rFonts w:ascii="Arial" w:hAnsi="Arial" w:cs="Arial"/>
          <w:b/>
        </w:rPr>
        <w:t>Assessment methods</w:t>
      </w:r>
    </w:p>
    <w:p w14:paraId="7C4C9F4C" w14:textId="77777777" w:rsidR="00696FF5" w:rsidRPr="00DE1CFE" w:rsidRDefault="00696FF5" w:rsidP="00696FF5">
      <w:pPr>
        <w:pStyle w:val="ListParagraph"/>
        <w:numPr>
          <w:ilvl w:val="1"/>
          <w:numId w:val="9"/>
        </w:numPr>
        <w:spacing w:after="120"/>
        <w:ind w:left="567" w:hanging="567"/>
        <w:rPr>
          <w:rFonts w:ascii="Arial" w:hAnsi="Arial" w:cs="Arial"/>
          <w:iCs/>
        </w:rPr>
      </w:pPr>
      <w:r w:rsidRPr="00DE1CFE">
        <w:rPr>
          <w:rFonts w:ascii="Arial" w:hAnsi="Arial" w:cs="Arial"/>
          <w:iCs/>
        </w:rPr>
        <w:t>Main assessment methods</w:t>
      </w:r>
    </w:p>
    <w:p w14:paraId="22882F81" w14:textId="572C209D" w:rsidR="007A6245" w:rsidRPr="00DE1CFE" w:rsidRDefault="001D4BEE" w:rsidP="00A35F09">
      <w:pPr>
        <w:pStyle w:val="ListParagraph"/>
        <w:numPr>
          <w:ilvl w:val="0"/>
          <w:numId w:val="13"/>
        </w:numPr>
        <w:spacing w:after="120" w:line="240" w:lineRule="auto"/>
        <w:ind w:right="260"/>
        <w:jc w:val="both"/>
        <w:rPr>
          <w:rFonts w:ascii="Arial" w:hAnsi="Arial" w:cs="Arial"/>
          <w:iCs/>
        </w:rPr>
      </w:pPr>
      <w:r w:rsidRPr="00DE1CFE">
        <w:rPr>
          <w:rFonts w:ascii="Arial" w:hAnsi="Arial" w:cs="Arial"/>
          <w:iCs/>
        </w:rPr>
        <w:t>Conflict Report, 2000 words (40%)</w:t>
      </w:r>
    </w:p>
    <w:p w14:paraId="52EBFD6D" w14:textId="6BB4CA6A" w:rsidR="001D4BEE" w:rsidRPr="00DE1CFE" w:rsidRDefault="001D4BEE" w:rsidP="00A35F09">
      <w:pPr>
        <w:pStyle w:val="ListParagraph"/>
        <w:numPr>
          <w:ilvl w:val="0"/>
          <w:numId w:val="13"/>
        </w:numPr>
        <w:spacing w:after="120" w:line="240" w:lineRule="auto"/>
        <w:ind w:right="260"/>
        <w:jc w:val="both"/>
        <w:rPr>
          <w:rFonts w:ascii="Arial" w:hAnsi="Arial" w:cs="Arial"/>
          <w:iCs/>
        </w:rPr>
      </w:pPr>
      <w:r w:rsidRPr="00DE1CFE">
        <w:rPr>
          <w:rFonts w:ascii="Arial" w:hAnsi="Arial" w:cs="Arial"/>
          <w:iCs/>
        </w:rPr>
        <w:t>Reading Quizzes x4 (5% each, 20% overall)</w:t>
      </w:r>
    </w:p>
    <w:p w14:paraId="11C6446A" w14:textId="71C1B8C0" w:rsidR="001D4BEE" w:rsidRPr="00DE1CFE" w:rsidRDefault="001D4BEE" w:rsidP="00A35F09">
      <w:pPr>
        <w:pStyle w:val="ListParagraph"/>
        <w:numPr>
          <w:ilvl w:val="0"/>
          <w:numId w:val="13"/>
        </w:numPr>
        <w:spacing w:after="120" w:line="240" w:lineRule="auto"/>
        <w:ind w:right="260"/>
        <w:jc w:val="both"/>
        <w:rPr>
          <w:rFonts w:ascii="Arial" w:hAnsi="Arial" w:cs="Arial"/>
          <w:b/>
          <w:iCs/>
        </w:rPr>
      </w:pPr>
      <w:r w:rsidRPr="00DE1CFE">
        <w:rPr>
          <w:rFonts w:ascii="Arial" w:hAnsi="Arial" w:cs="Arial"/>
          <w:iCs/>
        </w:rPr>
        <w:t>Exam, 2 hrs (40%)</w:t>
      </w:r>
    </w:p>
    <w:p w14:paraId="5D933C4E" w14:textId="77777777" w:rsidR="006043FC" w:rsidRPr="00DE1CFE" w:rsidRDefault="006043FC" w:rsidP="00302082">
      <w:pPr>
        <w:spacing w:after="120" w:line="240" w:lineRule="auto"/>
        <w:ind w:left="426" w:right="260"/>
        <w:rPr>
          <w:rFonts w:ascii="Arial" w:hAnsi="Arial" w:cs="Arial"/>
          <w:b/>
          <w:i/>
          <w:iCs/>
        </w:rPr>
      </w:pPr>
    </w:p>
    <w:p w14:paraId="747D715F" w14:textId="77777777" w:rsidR="00696FF5" w:rsidRPr="00DE1CFE" w:rsidRDefault="00696FF5" w:rsidP="00696FF5">
      <w:pPr>
        <w:spacing w:after="120"/>
        <w:ind w:left="567" w:hanging="567"/>
        <w:rPr>
          <w:rFonts w:ascii="Arial" w:hAnsi="Arial" w:cs="Arial"/>
          <w:iCs/>
        </w:rPr>
      </w:pPr>
      <w:r w:rsidRPr="00DE1CFE">
        <w:rPr>
          <w:rFonts w:ascii="Arial" w:hAnsi="Arial" w:cs="Arial"/>
          <w:iCs/>
        </w:rPr>
        <w:t>13.2</w:t>
      </w:r>
      <w:r w:rsidRPr="00DE1CFE">
        <w:rPr>
          <w:rFonts w:ascii="Arial" w:hAnsi="Arial" w:cs="Arial"/>
          <w:iCs/>
        </w:rPr>
        <w:tab/>
        <w:t xml:space="preserve">Reassessment methods </w:t>
      </w:r>
    </w:p>
    <w:p w14:paraId="5CE2BE6E" w14:textId="77777777" w:rsidR="001D4BEE" w:rsidRPr="00DE1CFE" w:rsidRDefault="001D4BEE" w:rsidP="001D4BEE">
      <w:pPr>
        <w:spacing w:after="120" w:line="240" w:lineRule="auto"/>
        <w:ind w:left="567" w:right="260"/>
        <w:jc w:val="both"/>
        <w:rPr>
          <w:rFonts w:ascii="Arial" w:hAnsi="Arial" w:cs="Arial"/>
          <w:b/>
          <w:iCs/>
        </w:rPr>
      </w:pPr>
      <w:r w:rsidRPr="00DE1CFE">
        <w:rPr>
          <w:rFonts w:ascii="Arial" w:hAnsi="Arial" w:cs="Arial"/>
          <w:iCs/>
        </w:rPr>
        <w:t xml:space="preserve">Reassessment Instrument: 100% coursework </w:t>
      </w:r>
    </w:p>
    <w:p w14:paraId="5F479597" w14:textId="77777777" w:rsidR="00696FF5" w:rsidRPr="00DE1CFE" w:rsidRDefault="00696FF5" w:rsidP="00302082">
      <w:pPr>
        <w:spacing w:after="120" w:line="240" w:lineRule="auto"/>
        <w:ind w:left="426" w:right="260"/>
        <w:rPr>
          <w:rFonts w:ascii="Arial" w:hAnsi="Arial" w:cs="Arial"/>
          <w:b/>
          <w:i/>
          <w:iCs/>
        </w:rPr>
      </w:pPr>
    </w:p>
    <w:p w14:paraId="5842ABF4" w14:textId="77777777" w:rsidR="00274ED7" w:rsidRPr="00DE1CFE" w:rsidRDefault="006F3F8B" w:rsidP="00696FF5">
      <w:pPr>
        <w:numPr>
          <w:ilvl w:val="0"/>
          <w:numId w:val="1"/>
        </w:numPr>
        <w:spacing w:after="120" w:line="240" w:lineRule="auto"/>
        <w:ind w:left="567" w:right="261" w:hanging="567"/>
        <w:jc w:val="both"/>
        <w:rPr>
          <w:rFonts w:ascii="Arial" w:hAnsi="Arial" w:cs="Arial"/>
          <w:b/>
          <w:i/>
          <w:iCs/>
        </w:rPr>
      </w:pPr>
      <w:r w:rsidRPr="00DE1CFE">
        <w:rPr>
          <w:rFonts w:ascii="Arial" w:hAnsi="Arial" w:cs="Arial"/>
          <w:b/>
          <w:i/>
          <w:iCs/>
        </w:rPr>
        <w:t xml:space="preserve">Map of </w:t>
      </w:r>
      <w:r w:rsidR="00883204" w:rsidRPr="00DE1CFE">
        <w:rPr>
          <w:rFonts w:ascii="Arial" w:hAnsi="Arial" w:cs="Arial"/>
          <w:b/>
          <w:i/>
          <w:iCs/>
        </w:rPr>
        <w:t xml:space="preserve">module learning outcomes </w:t>
      </w:r>
      <w:r w:rsidR="00B30E07" w:rsidRPr="00DE1CFE">
        <w:rPr>
          <w:rFonts w:ascii="Arial" w:hAnsi="Arial" w:cs="Arial"/>
          <w:b/>
          <w:i/>
          <w:iCs/>
        </w:rPr>
        <w:t>(sections 8 &amp; 9)</w:t>
      </w:r>
      <w:r w:rsidR="00883204" w:rsidRPr="00DE1CFE">
        <w:rPr>
          <w:rFonts w:ascii="Arial" w:hAnsi="Arial" w:cs="Arial"/>
          <w:b/>
          <w:i/>
          <w:iCs/>
        </w:rPr>
        <w:t xml:space="preserve"> to l</w:t>
      </w:r>
      <w:r w:rsidRPr="00DE1CFE">
        <w:rPr>
          <w:rFonts w:ascii="Arial" w:hAnsi="Arial" w:cs="Arial"/>
          <w:b/>
          <w:i/>
          <w:iCs/>
        </w:rPr>
        <w:t>earning</w:t>
      </w:r>
      <w:r w:rsidR="00B30E07" w:rsidRPr="00DE1CFE">
        <w:rPr>
          <w:rFonts w:ascii="Arial" w:hAnsi="Arial" w:cs="Arial"/>
          <w:b/>
          <w:i/>
          <w:iCs/>
        </w:rPr>
        <w:t xml:space="preserve"> and </w:t>
      </w:r>
      <w:r w:rsidR="00883204" w:rsidRPr="00DE1CFE">
        <w:rPr>
          <w:rFonts w:ascii="Arial" w:hAnsi="Arial" w:cs="Arial"/>
          <w:b/>
          <w:i/>
          <w:iCs/>
        </w:rPr>
        <w:t>teaching m</w:t>
      </w:r>
      <w:r w:rsidR="00B30E07" w:rsidRPr="00DE1CFE">
        <w:rPr>
          <w:rFonts w:ascii="Arial" w:hAnsi="Arial" w:cs="Arial"/>
          <w:b/>
          <w:i/>
          <w:iCs/>
        </w:rPr>
        <w:t>ethods (section12</w:t>
      </w:r>
      <w:r w:rsidRPr="00DE1CFE">
        <w:rPr>
          <w:rFonts w:ascii="Arial" w:hAnsi="Arial" w:cs="Arial"/>
          <w:b/>
          <w:i/>
          <w:iCs/>
        </w:rPr>
        <w:t>) and m</w:t>
      </w:r>
      <w:r w:rsidR="00883204" w:rsidRPr="00DE1CFE">
        <w:rPr>
          <w:rFonts w:ascii="Arial" w:hAnsi="Arial" w:cs="Arial"/>
          <w:b/>
          <w:i/>
          <w:iCs/>
        </w:rPr>
        <w:t>ethods of a</w:t>
      </w:r>
      <w:r w:rsidR="00B30E07" w:rsidRPr="00DE1CFE">
        <w:rPr>
          <w:rFonts w:ascii="Arial" w:hAnsi="Arial" w:cs="Arial"/>
          <w:b/>
          <w:i/>
          <w:iCs/>
        </w:rPr>
        <w:t>ssessment (section 13</w:t>
      </w:r>
      <w:r w:rsidR="00EF4933" w:rsidRPr="00DE1CFE">
        <w:rPr>
          <w:rFonts w:ascii="Arial" w:hAnsi="Arial" w:cs="Arial"/>
          <w:b/>
          <w:i/>
          <w:iCs/>
        </w:rPr>
        <w:t>)</w:t>
      </w:r>
    </w:p>
    <w:p w14:paraId="10CB9147" w14:textId="77777777" w:rsidR="00C57028" w:rsidRPr="00DE1CFE" w:rsidRDefault="00C57028" w:rsidP="00742DB7">
      <w:pPr>
        <w:spacing w:after="120" w:line="240" w:lineRule="auto"/>
        <w:ind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586"/>
        <w:gridCol w:w="567"/>
        <w:gridCol w:w="567"/>
        <w:gridCol w:w="567"/>
        <w:gridCol w:w="567"/>
        <w:gridCol w:w="567"/>
        <w:gridCol w:w="567"/>
        <w:gridCol w:w="567"/>
        <w:gridCol w:w="567"/>
        <w:gridCol w:w="567"/>
        <w:gridCol w:w="567"/>
      </w:tblGrid>
      <w:tr w:rsidR="005F7B77" w:rsidRPr="00DE1CFE" w14:paraId="22846374" w14:textId="77777777" w:rsidTr="005F7B77">
        <w:trPr>
          <w:jc w:val="center"/>
        </w:trPr>
        <w:tc>
          <w:tcPr>
            <w:tcW w:w="2586" w:type="dxa"/>
            <w:shd w:val="clear" w:color="auto" w:fill="D9D9D9" w:themeFill="background1" w:themeFillShade="D9"/>
          </w:tcPr>
          <w:p w14:paraId="6C90F7E7" w14:textId="77777777" w:rsidR="005F7B77" w:rsidRPr="00DE1CFE" w:rsidRDefault="005F7B77" w:rsidP="00302082">
            <w:pPr>
              <w:spacing w:after="120"/>
              <w:ind w:left="33"/>
              <w:rPr>
                <w:rFonts w:ascii="Arial" w:hAnsi="Arial" w:cs="Arial"/>
                <w:b/>
              </w:rPr>
            </w:pPr>
            <w:r w:rsidRPr="00DE1CFE">
              <w:rPr>
                <w:rFonts w:ascii="Arial" w:hAnsi="Arial" w:cs="Arial"/>
                <w:b/>
              </w:rPr>
              <w:t>Module learning outcome</w:t>
            </w:r>
          </w:p>
        </w:tc>
        <w:tc>
          <w:tcPr>
            <w:tcW w:w="567" w:type="dxa"/>
          </w:tcPr>
          <w:p w14:paraId="10835215" w14:textId="77777777" w:rsidR="005F7B77" w:rsidRPr="00DE1CFE" w:rsidRDefault="005F7B77" w:rsidP="00302082">
            <w:pPr>
              <w:spacing w:after="120"/>
              <w:rPr>
                <w:rFonts w:ascii="Arial" w:hAnsi="Arial" w:cs="Arial"/>
                <w:i/>
              </w:rPr>
            </w:pPr>
            <w:r w:rsidRPr="00DE1CFE">
              <w:rPr>
                <w:rFonts w:ascii="Arial" w:hAnsi="Arial" w:cs="Arial"/>
                <w:i/>
              </w:rPr>
              <w:t>8.1</w:t>
            </w:r>
          </w:p>
        </w:tc>
        <w:tc>
          <w:tcPr>
            <w:tcW w:w="567" w:type="dxa"/>
          </w:tcPr>
          <w:p w14:paraId="18F0982B" w14:textId="77777777" w:rsidR="005F7B77" w:rsidRPr="00DE1CFE" w:rsidRDefault="005F7B77" w:rsidP="00302082">
            <w:pPr>
              <w:spacing w:after="120"/>
              <w:rPr>
                <w:rFonts w:ascii="Arial" w:hAnsi="Arial" w:cs="Arial"/>
                <w:i/>
              </w:rPr>
            </w:pPr>
            <w:r w:rsidRPr="00DE1CFE">
              <w:rPr>
                <w:rFonts w:ascii="Arial" w:hAnsi="Arial" w:cs="Arial"/>
                <w:i/>
              </w:rPr>
              <w:t>8.2</w:t>
            </w:r>
          </w:p>
        </w:tc>
        <w:tc>
          <w:tcPr>
            <w:tcW w:w="567" w:type="dxa"/>
          </w:tcPr>
          <w:p w14:paraId="610A675C" w14:textId="77777777" w:rsidR="005F7B77" w:rsidRPr="00DE1CFE" w:rsidRDefault="005F7B77" w:rsidP="00302082">
            <w:pPr>
              <w:spacing w:after="120"/>
              <w:rPr>
                <w:rFonts w:ascii="Arial" w:hAnsi="Arial" w:cs="Arial"/>
                <w:i/>
              </w:rPr>
            </w:pPr>
            <w:r w:rsidRPr="00DE1CFE">
              <w:rPr>
                <w:rFonts w:ascii="Arial" w:hAnsi="Arial" w:cs="Arial"/>
                <w:i/>
              </w:rPr>
              <w:t>8.3</w:t>
            </w:r>
          </w:p>
        </w:tc>
        <w:tc>
          <w:tcPr>
            <w:tcW w:w="567" w:type="dxa"/>
          </w:tcPr>
          <w:p w14:paraId="672C2809" w14:textId="77777777" w:rsidR="005F7B77" w:rsidRPr="00DE1CFE" w:rsidRDefault="005F7B77" w:rsidP="00302082">
            <w:pPr>
              <w:spacing w:after="120"/>
              <w:rPr>
                <w:rFonts w:ascii="Arial" w:hAnsi="Arial" w:cs="Arial"/>
                <w:i/>
              </w:rPr>
            </w:pPr>
            <w:r w:rsidRPr="00DE1CFE">
              <w:rPr>
                <w:rFonts w:ascii="Arial" w:hAnsi="Arial" w:cs="Arial"/>
                <w:i/>
              </w:rPr>
              <w:t>8.4</w:t>
            </w:r>
          </w:p>
        </w:tc>
        <w:tc>
          <w:tcPr>
            <w:tcW w:w="567" w:type="dxa"/>
          </w:tcPr>
          <w:p w14:paraId="2408C587" w14:textId="77777777" w:rsidR="005F7B77" w:rsidRPr="00DE1CFE" w:rsidRDefault="005F7B77" w:rsidP="00302082">
            <w:pPr>
              <w:spacing w:after="120"/>
              <w:rPr>
                <w:rFonts w:ascii="Arial" w:hAnsi="Arial" w:cs="Arial"/>
                <w:i/>
              </w:rPr>
            </w:pPr>
            <w:r w:rsidRPr="00DE1CFE">
              <w:rPr>
                <w:rFonts w:ascii="Arial" w:hAnsi="Arial" w:cs="Arial"/>
                <w:i/>
              </w:rPr>
              <w:t>8.5</w:t>
            </w:r>
          </w:p>
        </w:tc>
        <w:tc>
          <w:tcPr>
            <w:tcW w:w="567" w:type="dxa"/>
          </w:tcPr>
          <w:p w14:paraId="7F8E80DD" w14:textId="77777777" w:rsidR="005F7B77" w:rsidRPr="00DE1CFE" w:rsidRDefault="005F7B77" w:rsidP="00302082">
            <w:pPr>
              <w:spacing w:after="120"/>
              <w:rPr>
                <w:rFonts w:ascii="Arial" w:hAnsi="Arial" w:cs="Arial"/>
                <w:i/>
              </w:rPr>
            </w:pPr>
            <w:r w:rsidRPr="00DE1CFE">
              <w:rPr>
                <w:rFonts w:ascii="Arial" w:hAnsi="Arial" w:cs="Arial"/>
                <w:i/>
              </w:rPr>
              <w:t>9.1</w:t>
            </w:r>
          </w:p>
        </w:tc>
        <w:tc>
          <w:tcPr>
            <w:tcW w:w="567" w:type="dxa"/>
          </w:tcPr>
          <w:p w14:paraId="18F2A0AA" w14:textId="77777777" w:rsidR="005F7B77" w:rsidRPr="00DE1CFE" w:rsidRDefault="005F7B77" w:rsidP="00302082">
            <w:pPr>
              <w:spacing w:after="120"/>
              <w:rPr>
                <w:rFonts w:ascii="Arial" w:hAnsi="Arial" w:cs="Arial"/>
                <w:i/>
              </w:rPr>
            </w:pPr>
            <w:r w:rsidRPr="00DE1CFE">
              <w:rPr>
                <w:rFonts w:ascii="Arial" w:hAnsi="Arial" w:cs="Arial"/>
                <w:i/>
              </w:rPr>
              <w:t>9.2</w:t>
            </w:r>
          </w:p>
        </w:tc>
        <w:tc>
          <w:tcPr>
            <w:tcW w:w="567" w:type="dxa"/>
          </w:tcPr>
          <w:p w14:paraId="2F0A4F55" w14:textId="77777777" w:rsidR="005F7B77" w:rsidRPr="00DE1CFE" w:rsidRDefault="005F7B77" w:rsidP="00302082">
            <w:pPr>
              <w:spacing w:after="120"/>
              <w:rPr>
                <w:rFonts w:ascii="Arial" w:hAnsi="Arial" w:cs="Arial"/>
                <w:i/>
              </w:rPr>
            </w:pPr>
            <w:r w:rsidRPr="00DE1CFE">
              <w:rPr>
                <w:rFonts w:ascii="Arial" w:hAnsi="Arial" w:cs="Arial"/>
                <w:i/>
              </w:rPr>
              <w:t>9.3</w:t>
            </w:r>
          </w:p>
        </w:tc>
        <w:tc>
          <w:tcPr>
            <w:tcW w:w="567" w:type="dxa"/>
          </w:tcPr>
          <w:p w14:paraId="399244D9" w14:textId="77777777" w:rsidR="005F7B77" w:rsidRPr="00DE1CFE" w:rsidRDefault="005F7B77" w:rsidP="00302082">
            <w:pPr>
              <w:spacing w:after="120"/>
              <w:rPr>
                <w:rFonts w:ascii="Arial" w:hAnsi="Arial" w:cs="Arial"/>
                <w:i/>
              </w:rPr>
            </w:pPr>
            <w:r w:rsidRPr="00DE1CFE">
              <w:rPr>
                <w:rFonts w:ascii="Arial" w:hAnsi="Arial" w:cs="Arial"/>
                <w:i/>
              </w:rPr>
              <w:t>9.4</w:t>
            </w:r>
          </w:p>
        </w:tc>
        <w:tc>
          <w:tcPr>
            <w:tcW w:w="567" w:type="dxa"/>
          </w:tcPr>
          <w:p w14:paraId="3B6811EC" w14:textId="77777777" w:rsidR="005F7B77" w:rsidRPr="00DE1CFE" w:rsidRDefault="005F7B77" w:rsidP="00302082">
            <w:pPr>
              <w:spacing w:after="120"/>
              <w:rPr>
                <w:rFonts w:ascii="Arial" w:hAnsi="Arial" w:cs="Arial"/>
                <w:i/>
              </w:rPr>
            </w:pPr>
            <w:r w:rsidRPr="00DE1CFE">
              <w:rPr>
                <w:rFonts w:ascii="Arial" w:hAnsi="Arial" w:cs="Arial"/>
                <w:i/>
              </w:rPr>
              <w:t>9.5</w:t>
            </w:r>
          </w:p>
        </w:tc>
      </w:tr>
      <w:tr w:rsidR="005F7B77" w:rsidRPr="00DE1CFE" w14:paraId="1D1DD08F" w14:textId="77777777" w:rsidTr="005F7B77">
        <w:trPr>
          <w:jc w:val="center"/>
        </w:trPr>
        <w:tc>
          <w:tcPr>
            <w:tcW w:w="2586" w:type="dxa"/>
            <w:shd w:val="clear" w:color="auto" w:fill="D9D9D9" w:themeFill="background1" w:themeFillShade="D9"/>
          </w:tcPr>
          <w:p w14:paraId="4BE80F03" w14:textId="77777777" w:rsidR="005F7B77" w:rsidRPr="00DE1CFE" w:rsidRDefault="005F7B77" w:rsidP="00302082">
            <w:pPr>
              <w:spacing w:after="120"/>
              <w:rPr>
                <w:rFonts w:ascii="Arial" w:hAnsi="Arial" w:cs="Arial"/>
                <w:b/>
              </w:rPr>
            </w:pPr>
            <w:r w:rsidRPr="00DE1CFE">
              <w:rPr>
                <w:rFonts w:ascii="Arial" w:hAnsi="Arial" w:cs="Arial"/>
                <w:b/>
              </w:rPr>
              <w:t>Learning/ teaching method</w:t>
            </w:r>
          </w:p>
        </w:tc>
        <w:tc>
          <w:tcPr>
            <w:tcW w:w="567" w:type="dxa"/>
            <w:shd w:val="clear" w:color="auto" w:fill="D9D9D9" w:themeFill="background1" w:themeFillShade="D9"/>
          </w:tcPr>
          <w:p w14:paraId="2094D6EF"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0906576F"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5354F12C"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7CB5197F"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4AA00849"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786AA8C4"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2ED955A6"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62B79140"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374C3D2F"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02D4145C" w14:textId="77777777" w:rsidR="005F7B77" w:rsidRPr="00DE1CFE" w:rsidRDefault="005F7B77" w:rsidP="00302082">
            <w:pPr>
              <w:spacing w:after="120"/>
              <w:rPr>
                <w:rFonts w:ascii="Arial" w:hAnsi="Arial" w:cs="Arial"/>
                <w:b/>
              </w:rPr>
            </w:pPr>
          </w:p>
        </w:tc>
      </w:tr>
      <w:tr w:rsidR="005F7B77" w:rsidRPr="00DE1CFE" w14:paraId="244E75D3" w14:textId="77777777" w:rsidTr="005F7B77">
        <w:trPr>
          <w:jc w:val="center"/>
        </w:trPr>
        <w:tc>
          <w:tcPr>
            <w:tcW w:w="2586" w:type="dxa"/>
          </w:tcPr>
          <w:p w14:paraId="1BD6CE34" w14:textId="77777777" w:rsidR="005F7B77" w:rsidRPr="00DE1CFE" w:rsidRDefault="005F7B77" w:rsidP="00302082">
            <w:pPr>
              <w:spacing w:after="120"/>
              <w:rPr>
                <w:rFonts w:ascii="Arial" w:hAnsi="Arial" w:cs="Arial"/>
              </w:rPr>
            </w:pPr>
            <w:r w:rsidRPr="00DE1CFE">
              <w:rPr>
                <w:rFonts w:ascii="Arial" w:hAnsi="Arial" w:cs="Arial"/>
              </w:rPr>
              <w:t xml:space="preserve">Lectures </w:t>
            </w:r>
          </w:p>
        </w:tc>
        <w:tc>
          <w:tcPr>
            <w:tcW w:w="567" w:type="dxa"/>
          </w:tcPr>
          <w:p w14:paraId="1AB1599D"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20C7A2C5"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25BC2507"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DE53FA1"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1EC6E546"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F56637A"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033303D"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06CE63BD"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6D4F964"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23703FDB" w14:textId="77777777" w:rsidR="005F7B77" w:rsidRPr="00DE1CFE" w:rsidRDefault="005F7B77" w:rsidP="00302082">
            <w:pPr>
              <w:spacing w:after="120"/>
              <w:rPr>
                <w:rFonts w:ascii="Arial" w:hAnsi="Arial" w:cs="Arial"/>
                <w:b/>
              </w:rPr>
            </w:pPr>
          </w:p>
        </w:tc>
      </w:tr>
      <w:tr w:rsidR="005F7B77" w:rsidRPr="00DE1CFE" w14:paraId="5C4F53E6" w14:textId="77777777" w:rsidTr="005F7B77">
        <w:trPr>
          <w:jc w:val="center"/>
        </w:trPr>
        <w:tc>
          <w:tcPr>
            <w:tcW w:w="2586" w:type="dxa"/>
          </w:tcPr>
          <w:p w14:paraId="710ADB25" w14:textId="77777777" w:rsidR="005F7B77" w:rsidRPr="00DE1CFE" w:rsidRDefault="005F7B77" w:rsidP="00302082">
            <w:pPr>
              <w:spacing w:after="120"/>
              <w:rPr>
                <w:rFonts w:ascii="Arial" w:hAnsi="Arial" w:cs="Arial"/>
              </w:rPr>
            </w:pPr>
            <w:r w:rsidRPr="00DE1CFE">
              <w:rPr>
                <w:rFonts w:ascii="Arial" w:hAnsi="Arial" w:cs="Arial"/>
              </w:rPr>
              <w:lastRenderedPageBreak/>
              <w:t>Seminars</w:t>
            </w:r>
          </w:p>
        </w:tc>
        <w:tc>
          <w:tcPr>
            <w:tcW w:w="567" w:type="dxa"/>
          </w:tcPr>
          <w:p w14:paraId="4885FCD2"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5740F129"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717088CF"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053D6204"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1EE5EDD3"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75E17E3B"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6B4A1AE"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AAB80FB"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07FDED2"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2493FCA0" w14:textId="77777777" w:rsidR="005F7B77" w:rsidRPr="00DE1CFE" w:rsidRDefault="005F7B77" w:rsidP="00302082">
            <w:pPr>
              <w:spacing w:after="120"/>
              <w:rPr>
                <w:rFonts w:ascii="Arial" w:hAnsi="Arial" w:cs="Arial"/>
                <w:b/>
              </w:rPr>
            </w:pPr>
          </w:p>
        </w:tc>
      </w:tr>
      <w:tr w:rsidR="005F7B77" w:rsidRPr="00DE1CFE" w14:paraId="168EF0E1" w14:textId="77777777" w:rsidTr="005F7B77">
        <w:trPr>
          <w:jc w:val="center"/>
        </w:trPr>
        <w:tc>
          <w:tcPr>
            <w:tcW w:w="2586" w:type="dxa"/>
          </w:tcPr>
          <w:p w14:paraId="6A528D39" w14:textId="77777777" w:rsidR="005F7B77" w:rsidRPr="00DE1CFE" w:rsidRDefault="005F7B77" w:rsidP="00302082">
            <w:pPr>
              <w:spacing w:after="120"/>
              <w:rPr>
                <w:rFonts w:ascii="Arial" w:hAnsi="Arial" w:cs="Arial"/>
              </w:rPr>
            </w:pPr>
            <w:r w:rsidRPr="00DE1CFE">
              <w:rPr>
                <w:rFonts w:ascii="Arial" w:hAnsi="Arial" w:cs="Arial"/>
              </w:rPr>
              <w:t>Private study</w:t>
            </w:r>
          </w:p>
        </w:tc>
        <w:tc>
          <w:tcPr>
            <w:tcW w:w="567" w:type="dxa"/>
          </w:tcPr>
          <w:p w14:paraId="7C00A868"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049A2C7"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3F69604"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05E5FC9C"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318A863"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400D540"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F01D8AE"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4E282A6"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70BAE275"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C8E9FA2" w14:textId="77777777" w:rsidR="005F7B77" w:rsidRPr="00DE1CFE" w:rsidRDefault="005F7B77" w:rsidP="00302082">
            <w:pPr>
              <w:spacing w:after="120"/>
              <w:rPr>
                <w:rFonts w:ascii="Arial" w:hAnsi="Arial" w:cs="Arial"/>
                <w:b/>
              </w:rPr>
            </w:pPr>
            <w:r w:rsidRPr="00DE1CFE">
              <w:rPr>
                <w:rFonts w:ascii="Arial" w:hAnsi="Arial" w:cs="Arial"/>
                <w:b/>
              </w:rPr>
              <w:t>x</w:t>
            </w:r>
          </w:p>
        </w:tc>
      </w:tr>
      <w:tr w:rsidR="005F7B77" w:rsidRPr="00DE1CFE" w14:paraId="1E05C422" w14:textId="77777777" w:rsidTr="005F7B77">
        <w:trPr>
          <w:jc w:val="center"/>
        </w:trPr>
        <w:tc>
          <w:tcPr>
            <w:tcW w:w="2586" w:type="dxa"/>
            <w:shd w:val="clear" w:color="auto" w:fill="D9D9D9" w:themeFill="background1" w:themeFillShade="D9"/>
          </w:tcPr>
          <w:p w14:paraId="04BBB837" w14:textId="77777777" w:rsidR="005F7B77" w:rsidRPr="00DE1CFE" w:rsidRDefault="005F7B77" w:rsidP="00302082">
            <w:pPr>
              <w:spacing w:after="120"/>
              <w:rPr>
                <w:rFonts w:ascii="Arial" w:hAnsi="Arial" w:cs="Arial"/>
                <w:b/>
              </w:rPr>
            </w:pPr>
            <w:r w:rsidRPr="00DE1CFE">
              <w:rPr>
                <w:rFonts w:ascii="Arial" w:hAnsi="Arial" w:cs="Arial"/>
                <w:b/>
              </w:rPr>
              <w:t>Assessment method</w:t>
            </w:r>
          </w:p>
        </w:tc>
        <w:tc>
          <w:tcPr>
            <w:tcW w:w="567" w:type="dxa"/>
            <w:shd w:val="clear" w:color="auto" w:fill="D9D9D9" w:themeFill="background1" w:themeFillShade="D9"/>
          </w:tcPr>
          <w:p w14:paraId="3096CC9B"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243419BF"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7DCC7A24"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2876BB67"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6E002FDD"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18391C23"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61F91F17"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2D2A8DEC"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54936509" w14:textId="77777777" w:rsidR="005F7B77" w:rsidRPr="00DE1CFE" w:rsidRDefault="005F7B77" w:rsidP="00302082">
            <w:pPr>
              <w:spacing w:after="120"/>
              <w:rPr>
                <w:rFonts w:ascii="Arial" w:hAnsi="Arial" w:cs="Arial"/>
                <w:b/>
              </w:rPr>
            </w:pPr>
          </w:p>
        </w:tc>
        <w:tc>
          <w:tcPr>
            <w:tcW w:w="567" w:type="dxa"/>
            <w:shd w:val="clear" w:color="auto" w:fill="D9D9D9" w:themeFill="background1" w:themeFillShade="D9"/>
          </w:tcPr>
          <w:p w14:paraId="3597DCFE" w14:textId="77777777" w:rsidR="005F7B77" w:rsidRPr="00DE1CFE" w:rsidRDefault="005F7B77" w:rsidP="00302082">
            <w:pPr>
              <w:spacing w:after="120"/>
              <w:rPr>
                <w:rFonts w:ascii="Arial" w:hAnsi="Arial" w:cs="Arial"/>
                <w:b/>
              </w:rPr>
            </w:pPr>
          </w:p>
        </w:tc>
      </w:tr>
      <w:tr w:rsidR="005F7B77" w:rsidRPr="00DE1CFE" w14:paraId="7081BE4E" w14:textId="77777777" w:rsidTr="005F7B77">
        <w:trPr>
          <w:jc w:val="center"/>
        </w:trPr>
        <w:tc>
          <w:tcPr>
            <w:tcW w:w="2586" w:type="dxa"/>
          </w:tcPr>
          <w:p w14:paraId="5E42073E" w14:textId="6916BCD5" w:rsidR="005F7B77" w:rsidRPr="00DE1CFE" w:rsidRDefault="006E3149" w:rsidP="00302082">
            <w:pPr>
              <w:spacing w:after="120"/>
              <w:rPr>
                <w:rFonts w:ascii="Arial" w:hAnsi="Arial" w:cs="Arial"/>
              </w:rPr>
            </w:pPr>
            <w:r w:rsidRPr="00DE1CFE">
              <w:rPr>
                <w:rFonts w:ascii="Arial" w:hAnsi="Arial" w:cs="Arial"/>
              </w:rPr>
              <w:t xml:space="preserve">Conflict Report </w:t>
            </w:r>
          </w:p>
        </w:tc>
        <w:tc>
          <w:tcPr>
            <w:tcW w:w="567" w:type="dxa"/>
          </w:tcPr>
          <w:p w14:paraId="261CCCE3"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9ECE181"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F93DED0"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76D7C04E"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DF95C02"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724B9350"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585F550E"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5C4ED0A0"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56A68275"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4CE7B7C4" w14:textId="77777777" w:rsidR="005F7B77" w:rsidRPr="00DE1CFE" w:rsidRDefault="005F7B77" w:rsidP="00302082">
            <w:pPr>
              <w:spacing w:after="120"/>
              <w:rPr>
                <w:rFonts w:ascii="Arial" w:hAnsi="Arial" w:cs="Arial"/>
                <w:b/>
              </w:rPr>
            </w:pPr>
            <w:r w:rsidRPr="00DE1CFE">
              <w:rPr>
                <w:rFonts w:ascii="Arial" w:hAnsi="Arial" w:cs="Arial"/>
                <w:b/>
              </w:rPr>
              <w:t>X</w:t>
            </w:r>
          </w:p>
        </w:tc>
      </w:tr>
      <w:tr w:rsidR="005F7B77" w:rsidRPr="00DE1CFE" w14:paraId="56189A98" w14:textId="77777777" w:rsidTr="005F7B77">
        <w:trPr>
          <w:jc w:val="center"/>
        </w:trPr>
        <w:tc>
          <w:tcPr>
            <w:tcW w:w="2586" w:type="dxa"/>
          </w:tcPr>
          <w:p w14:paraId="3C6EA9F3" w14:textId="787B4CFB" w:rsidR="005F7B77" w:rsidRPr="00DE1CFE" w:rsidRDefault="005F7B77" w:rsidP="00302082">
            <w:pPr>
              <w:spacing w:after="120"/>
              <w:rPr>
                <w:rFonts w:ascii="Arial" w:hAnsi="Arial" w:cs="Arial"/>
              </w:rPr>
            </w:pPr>
            <w:r w:rsidRPr="00DE1CFE">
              <w:rPr>
                <w:rFonts w:ascii="Arial" w:hAnsi="Arial" w:cs="Arial"/>
              </w:rPr>
              <w:t xml:space="preserve">Reading Quizzes </w:t>
            </w:r>
          </w:p>
        </w:tc>
        <w:tc>
          <w:tcPr>
            <w:tcW w:w="567" w:type="dxa"/>
          </w:tcPr>
          <w:p w14:paraId="7C7AB39A"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0A492378"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2E26446"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322D9551"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19C60DA2"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5E05C515"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1E66B08A" w14:textId="77777777" w:rsidR="005F7B77" w:rsidRPr="00DE1CFE" w:rsidRDefault="005F7B77" w:rsidP="00302082">
            <w:pPr>
              <w:spacing w:after="120"/>
              <w:rPr>
                <w:rFonts w:ascii="Arial" w:hAnsi="Arial" w:cs="Arial"/>
                <w:b/>
              </w:rPr>
            </w:pPr>
            <w:r w:rsidRPr="00DE1CFE">
              <w:rPr>
                <w:rFonts w:ascii="Arial" w:hAnsi="Arial" w:cs="Arial"/>
                <w:b/>
              </w:rPr>
              <w:t>x</w:t>
            </w:r>
          </w:p>
        </w:tc>
        <w:tc>
          <w:tcPr>
            <w:tcW w:w="567" w:type="dxa"/>
          </w:tcPr>
          <w:p w14:paraId="648F65EA" w14:textId="77777777" w:rsidR="005F7B77" w:rsidRPr="00DE1CFE" w:rsidRDefault="005F7B77" w:rsidP="00302082">
            <w:pPr>
              <w:spacing w:after="120"/>
              <w:rPr>
                <w:rFonts w:ascii="Arial" w:hAnsi="Arial" w:cs="Arial"/>
                <w:b/>
              </w:rPr>
            </w:pPr>
          </w:p>
        </w:tc>
        <w:tc>
          <w:tcPr>
            <w:tcW w:w="567" w:type="dxa"/>
          </w:tcPr>
          <w:p w14:paraId="6C459C4B" w14:textId="77777777" w:rsidR="005F7B77" w:rsidRPr="00DE1CFE" w:rsidRDefault="005F7B77" w:rsidP="00302082">
            <w:pPr>
              <w:spacing w:after="120"/>
              <w:rPr>
                <w:rFonts w:ascii="Arial" w:hAnsi="Arial" w:cs="Arial"/>
                <w:b/>
              </w:rPr>
            </w:pPr>
          </w:p>
        </w:tc>
        <w:tc>
          <w:tcPr>
            <w:tcW w:w="567" w:type="dxa"/>
          </w:tcPr>
          <w:p w14:paraId="4589E4BA" w14:textId="77777777" w:rsidR="005F7B77" w:rsidRPr="00DE1CFE" w:rsidRDefault="005F7B77" w:rsidP="00302082">
            <w:pPr>
              <w:spacing w:after="120"/>
              <w:rPr>
                <w:rFonts w:ascii="Arial" w:hAnsi="Arial" w:cs="Arial"/>
                <w:b/>
              </w:rPr>
            </w:pPr>
            <w:r w:rsidRPr="00DE1CFE">
              <w:rPr>
                <w:rFonts w:ascii="Arial" w:hAnsi="Arial" w:cs="Arial"/>
                <w:b/>
              </w:rPr>
              <w:t>x</w:t>
            </w:r>
          </w:p>
        </w:tc>
      </w:tr>
      <w:tr w:rsidR="005F7B77" w:rsidRPr="00DE1CFE" w14:paraId="6F8DE5FC" w14:textId="77777777" w:rsidTr="005F7B77">
        <w:trPr>
          <w:jc w:val="center"/>
        </w:trPr>
        <w:tc>
          <w:tcPr>
            <w:tcW w:w="2586" w:type="dxa"/>
          </w:tcPr>
          <w:p w14:paraId="08EFB00F" w14:textId="050EB131" w:rsidR="005F7B77" w:rsidRPr="00DE1CFE" w:rsidRDefault="006E3149" w:rsidP="00302082">
            <w:pPr>
              <w:spacing w:after="120"/>
              <w:rPr>
                <w:rFonts w:ascii="Arial" w:hAnsi="Arial" w:cs="Arial"/>
              </w:rPr>
            </w:pPr>
            <w:r w:rsidRPr="00DE1CFE">
              <w:rPr>
                <w:rFonts w:ascii="Arial" w:hAnsi="Arial" w:cs="Arial"/>
              </w:rPr>
              <w:t>Exam</w:t>
            </w:r>
          </w:p>
        </w:tc>
        <w:tc>
          <w:tcPr>
            <w:tcW w:w="567" w:type="dxa"/>
          </w:tcPr>
          <w:p w14:paraId="6E41E612"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71242A56"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1379115E"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269BFAD2"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48F2228E"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0C247A61"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6E779814" w14:textId="77777777" w:rsidR="005F7B77" w:rsidRPr="00DE1CFE" w:rsidRDefault="006211E6" w:rsidP="00302082">
            <w:pPr>
              <w:spacing w:after="120"/>
              <w:rPr>
                <w:rFonts w:ascii="Arial" w:hAnsi="Arial" w:cs="Arial"/>
                <w:b/>
              </w:rPr>
            </w:pPr>
            <w:r w:rsidRPr="00DE1CFE">
              <w:rPr>
                <w:rFonts w:ascii="Arial" w:hAnsi="Arial" w:cs="Arial"/>
                <w:b/>
              </w:rPr>
              <w:t>x</w:t>
            </w:r>
          </w:p>
        </w:tc>
        <w:tc>
          <w:tcPr>
            <w:tcW w:w="567" w:type="dxa"/>
          </w:tcPr>
          <w:p w14:paraId="7D1223FC" w14:textId="77777777" w:rsidR="005F7B77" w:rsidRPr="00DE1CFE" w:rsidRDefault="005F7B77" w:rsidP="00302082">
            <w:pPr>
              <w:spacing w:after="120"/>
              <w:rPr>
                <w:rFonts w:ascii="Arial" w:hAnsi="Arial" w:cs="Arial"/>
                <w:b/>
              </w:rPr>
            </w:pPr>
          </w:p>
        </w:tc>
        <w:tc>
          <w:tcPr>
            <w:tcW w:w="567" w:type="dxa"/>
          </w:tcPr>
          <w:p w14:paraId="3BFB69F7" w14:textId="77777777" w:rsidR="005F7B77" w:rsidRPr="00DE1CFE" w:rsidRDefault="005F7B77" w:rsidP="00302082">
            <w:pPr>
              <w:spacing w:after="120"/>
              <w:rPr>
                <w:rFonts w:ascii="Arial" w:hAnsi="Arial" w:cs="Arial"/>
                <w:b/>
              </w:rPr>
            </w:pPr>
          </w:p>
        </w:tc>
        <w:tc>
          <w:tcPr>
            <w:tcW w:w="567" w:type="dxa"/>
          </w:tcPr>
          <w:p w14:paraId="371D0677" w14:textId="77777777" w:rsidR="005F7B77" w:rsidRPr="00DE1CFE" w:rsidRDefault="005F7B77" w:rsidP="00302082">
            <w:pPr>
              <w:spacing w:after="120"/>
              <w:rPr>
                <w:rFonts w:ascii="Arial" w:hAnsi="Arial" w:cs="Arial"/>
                <w:b/>
              </w:rPr>
            </w:pPr>
          </w:p>
        </w:tc>
      </w:tr>
    </w:tbl>
    <w:p w14:paraId="31BCDDD3" w14:textId="77777777" w:rsidR="007A6245" w:rsidRPr="00DE1CFE" w:rsidRDefault="007A6245" w:rsidP="00302082">
      <w:pPr>
        <w:spacing w:after="120" w:line="240" w:lineRule="auto"/>
        <w:ind w:left="426" w:right="260"/>
        <w:rPr>
          <w:rFonts w:ascii="Arial" w:hAnsi="Arial" w:cs="Arial"/>
          <w:b/>
          <w:iCs/>
        </w:rPr>
      </w:pPr>
    </w:p>
    <w:p w14:paraId="3596A312" w14:textId="77777777" w:rsidR="00883204" w:rsidRPr="00DE1CFE" w:rsidRDefault="00883204" w:rsidP="00696FF5">
      <w:pPr>
        <w:numPr>
          <w:ilvl w:val="0"/>
          <w:numId w:val="1"/>
        </w:numPr>
        <w:spacing w:after="120" w:line="240" w:lineRule="auto"/>
        <w:ind w:left="567" w:right="260" w:hanging="567"/>
        <w:jc w:val="both"/>
        <w:rPr>
          <w:rFonts w:ascii="Arial" w:hAnsi="Arial" w:cs="Arial"/>
          <w:iCs/>
        </w:rPr>
      </w:pPr>
      <w:r w:rsidRPr="00DE1CFE">
        <w:rPr>
          <w:rFonts w:ascii="Arial" w:hAnsi="Arial" w:cs="Arial"/>
          <w:b/>
          <w:bCs/>
        </w:rPr>
        <w:t xml:space="preserve">Inclusive module design </w:t>
      </w:r>
    </w:p>
    <w:p w14:paraId="6EFAC4F3" w14:textId="77777777" w:rsidR="00883204" w:rsidRPr="00DE1CFE" w:rsidRDefault="00883204" w:rsidP="00696FF5">
      <w:pPr>
        <w:autoSpaceDE w:val="0"/>
        <w:autoSpaceDN w:val="0"/>
        <w:adjustRightInd w:val="0"/>
        <w:spacing w:after="120" w:line="240" w:lineRule="auto"/>
        <w:ind w:left="567" w:right="260"/>
        <w:jc w:val="both"/>
        <w:rPr>
          <w:rFonts w:ascii="Arial" w:hAnsi="Arial" w:cs="Arial"/>
        </w:rPr>
      </w:pPr>
      <w:r w:rsidRPr="00DE1CFE">
        <w:rPr>
          <w:rFonts w:ascii="Arial" w:hAnsi="Arial" w:cs="Arial"/>
        </w:rPr>
        <w:t xml:space="preserve">The </w:t>
      </w:r>
      <w:r w:rsidR="006211E6" w:rsidRPr="00DE1CFE">
        <w:rPr>
          <w:rFonts w:ascii="Arial" w:hAnsi="Arial" w:cs="Arial"/>
        </w:rPr>
        <w:t>School</w:t>
      </w:r>
      <w:r w:rsidRPr="00DE1CF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628F32" w14:textId="77777777" w:rsidR="00883204" w:rsidRPr="00DE1CFE" w:rsidRDefault="00883204" w:rsidP="00696FF5">
      <w:pPr>
        <w:autoSpaceDE w:val="0"/>
        <w:autoSpaceDN w:val="0"/>
        <w:adjustRightInd w:val="0"/>
        <w:spacing w:after="120" w:line="240" w:lineRule="auto"/>
        <w:ind w:left="567" w:right="260"/>
        <w:jc w:val="both"/>
        <w:rPr>
          <w:rFonts w:ascii="Arial" w:hAnsi="Arial" w:cs="Arial"/>
        </w:rPr>
      </w:pPr>
      <w:r w:rsidRPr="00DE1CFE">
        <w:rPr>
          <w:rFonts w:ascii="Arial" w:hAnsi="Arial" w:cs="Arial"/>
        </w:rPr>
        <w:t>The inclusive practices in the guidance (see Annex B Appendix A) have been considered in order to support all students in the following areas:</w:t>
      </w:r>
    </w:p>
    <w:p w14:paraId="511C40D0" w14:textId="77777777" w:rsidR="00883204" w:rsidRPr="00DE1CFE" w:rsidRDefault="00883204" w:rsidP="00696FF5">
      <w:pPr>
        <w:autoSpaceDE w:val="0"/>
        <w:autoSpaceDN w:val="0"/>
        <w:adjustRightInd w:val="0"/>
        <w:spacing w:after="120" w:line="240" w:lineRule="auto"/>
        <w:ind w:left="567" w:right="260"/>
        <w:jc w:val="both"/>
        <w:rPr>
          <w:rFonts w:ascii="Arial" w:hAnsi="Arial" w:cs="Arial"/>
          <w:bCs/>
        </w:rPr>
      </w:pPr>
      <w:r w:rsidRPr="00DE1CFE">
        <w:rPr>
          <w:rFonts w:ascii="Arial" w:hAnsi="Arial" w:cs="Arial"/>
        </w:rPr>
        <w:t xml:space="preserve">a) </w:t>
      </w:r>
      <w:r w:rsidRPr="00DE1CFE">
        <w:rPr>
          <w:rFonts w:ascii="Arial" w:hAnsi="Arial" w:cs="Arial"/>
          <w:bCs/>
        </w:rPr>
        <w:t>Accessible resources and curriculum</w:t>
      </w:r>
    </w:p>
    <w:p w14:paraId="43EF48A0" w14:textId="77777777" w:rsidR="00883204" w:rsidRPr="00DE1CF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E1CFE">
        <w:rPr>
          <w:rFonts w:ascii="Arial" w:hAnsi="Arial" w:cs="Arial"/>
        </w:rPr>
        <w:t xml:space="preserve">b) </w:t>
      </w:r>
      <w:r w:rsidRPr="00DE1CFE">
        <w:rPr>
          <w:rFonts w:ascii="Arial" w:hAnsi="Arial" w:cs="Arial"/>
          <w:bCs/>
        </w:rPr>
        <w:t>Learning</w:t>
      </w:r>
      <w:r w:rsidR="00BB2045" w:rsidRPr="00DE1CFE">
        <w:rPr>
          <w:rFonts w:ascii="Arial" w:hAnsi="Arial" w:cs="Arial"/>
          <w:bCs/>
        </w:rPr>
        <w:t>,</w:t>
      </w:r>
      <w:r w:rsidRPr="00DE1CFE">
        <w:rPr>
          <w:rFonts w:ascii="Arial" w:hAnsi="Arial" w:cs="Arial"/>
          <w:bCs/>
        </w:rPr>
        <w:t xml:space="preserve"> teaching and assessment methods</w:t>
      </w:r>
    </w:p>
    <w:p w14:paraId="4DC1EC87" w14:textId="77777777" w:rsidR="00096DA4" w:rsidRPr="00DE1CFE" w:rsidRDefault="00096DA4" w:rsidP="00302082">
      <w:pPr>
        <w:spacing w:after="120" w:line="240" w:lineRule="auto"/>
        <w:ind w:left="426" w:right="260"/>
        <w:rPr>
          <w:rFonts w:ascii="Arial" w:hAnsi="Arial" w:cs="Arial"/>
          <w:i/>
          <w:iCs/>
        </w:rPr>
      </w:pPr>
    </w:p>
    <w:p w14:paraId="239BDF0C" w14:textId="77777777" w:rsidR="009A2D37" w:rsidRPr="00DE1CFE" w:rsidRDefault="00883204" w:rsidP="00696FF5">
      <w:pPr>
        <w:numPr>
          <w:ilvl w:val="0"/>
          <w:numId w:val="1"/>
        </w:numPr>
        <w:spacing w:after="120" w:line="240" w:lineRule="auto"/>
        <w:ind w:left="567" w:right="260" w:hanging="567"/>
        <w:jc w:val="both"/>
        <w:rPr>
          <w:rFonts w:ascii="Arial" w:hAnsi="Arial" w:cs="Arial"/>
          <w:b/>
        </w:rPr>
      </w:pPr>
      <w:r w:rsidRPr="00DE1CFE">
        <w:rPr>
          <w:rFonts w:ascii="Arial" w:hAnsi="Arial" w:cs="Arial"/>
          <w:b/>
        </w:rPr>
        <w:t>Campus(es) or c</w:t>
      </w:r>
      <w:r w:rsidR="009A2D37" w:rsidRPr="00DE1CFE">
        <w:rPr>
          <w:rFonts w:ascii="Arial" w:hAnsi="Arial" w:cs="Arial"/>
          <w:b/>
        </w:rPr>
        <w:t>entre(s)</w:t>
      </w:r>
      <w:r w:rsidRPr="00DE1CFE">
        <w:rPr>
          <w:rFonts w:ascii="Arial" w:hAnsi="Arial" w:cs="Arial"/>
          <w:b/>
        </w:rPr>
        <w:t xml:space="preserve"> where module will be delivered</w:t>
      </w:r>
    </w:p>
    <w:p w14:paraId="2DC88755" w14:textId="77777777" w:rsidR="009A2D37" w:rsidRPr="00DE1CFE" w:rsidRDefault="009A2D37" w:rsidP="00696FF5">
      <w:pPr>
        <w:spacing w:after="120" w:line="240" w:lineRule="auto"/>
        <w:ind w:left="567" w:right="260"/>
        <w:jc w:val="both"/>
        <w:rPr>
          <w:rFonts w:ascii="Arial" w:hAnsi="Arial" w:cs="Arial"/>
        </w:rPr>
      </w:pPr>
      <w:r w:rsidRPr="00DE1CFE">
        <w:rPr>
          <w:rFonts w:ascii="Arial" w:hAnsi="Arial" w:cs="Arial"/>
        </w:rPr>
        <w:t xml:space="preserve">Canterbury </w:t>
      </w:r>
    </w:p>
    <w:p w14:paraId="00FC95A9" w14:textId="77777777" w:rsidR="009A2D37" w:rsidRPr="00DE1CFE" w:rsidRDefault="009A2D37" w:rsidP="00302082">
      <w:pPr>
        <w:spacing w:after="120" w:line="240" w:lineRule="auto"/>
        <w:ind w:left="426" w:right="260"/>
        <w:rPr>
          <w:rFonts w:ascii="Arial" w:hAnsi="Arial" w:cs="Arial"/>
          <w:i/>
          <w:iCs/>
        </w:rPr>
      </w:pPr>
    </w:p>
    <w:p w14:paraId="75061656" w14:textId="77777777" w:rsidR="00883204" w:rsidRPr="00DE1CFE" w:rsidRDefault="00883204" w:rsidP="00696FF5">
      <w:pPr>
        <w:numPr>
          <w:ilvl w:val="0"/>
          <w:numId w:val="1"/>
        </w:numPr>
        <w:spacing w:after="120" w:line="240" w:lineRule="auto"/>
        <w:ind w:left="567" w:right="261" w:hanging="568"/>
        <w:jc w:val="both"/>
        <w:rPr>
          <w:rFonts w:ascii="Arial" w:hAnsi="Arial" w:cs="Arial"/>
          <w:b/>
        </w:rPr>
      </w:pPr>
      <w:r w:rsidRPr="00DE1CFE">
        <w:rPr>
          <w:rFonts w:ascii="Arial" w:hAnsi="Arial" w:cs="Arial"/>
          <w:b/>
        </w:rPr>
        <w:t xml:space="preserve">Internationalisation </w:t>
      </w:r>
    </w:p>
    <w:p w14:paraId="4A485CC5" w14:textId="77777777" w:rsidR="00CE47E9" w:rsidRPr="00DE1CFE" w:rsidRDefault="00CE47E9" w:rsidP="00DE1CFE">
      <w:pPr>
        <w:autoSpaceDE w:val="0"/>
        <w:autoSpaceDN w:val="0"/>
        <w:adjustRightInd w:val="0"/>
        <w:spacing w:after="120" w:line="240" w:lineRule="auto"/>
        <w:ind w:left="567" w:right="260"/>
        <w:jc w:val="both"/>
        <w:rPr>
          <w:rFonts w:ascii="Arial" w:hAnsi="Arial" w:cs="Arial"/>
          <w:bCs/>
        </w:rPr>
      </w:pPr>
      <w:r w:rsidRPr="00DE1CFE">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w:t>
      </w:r>
      <w:bookmarkStart w:id="0" w:name="_GoBack"/>
      <w:bookmarkEnd w:id="0"/>
      <w:r w:rsidRPr="00DE1CFE">
        <w:rPr>
          <w:rFonts w:ascii="Arial" w:hAnsi="Arial" w:cs="Arial"/>
          <w:bCs/>
        </w:rPr>
        <w:t xml:space="preserve"> of backgrounds.</w:t>
      </w:r>
    </w:p>
    <w:p w14:paraId="3F1C6B93" w14:textId="77777777" w:rsidR="00883204" w:rsidRPr="00DE1CFE" w:rsidRDefault="00883204" w:rsidP="00883204">
      <w:pPr>
        <w:spacing w:after="120" w:line="240" w:lineRule="auto"/>
        <w:ind w:right="260"/>
        <w:rPr>
          <w:rFonts w:ascii="Arial" w:hAnsi="Arial" w:cs="Arial"/>
          <w:b/>
        </w:rPr>
      </w:pPr>
    </w:p>
    <w:p w14:paraId="4057B993" w14:textId="77777777" w:rsidR="00641D6D" w:rsidRPr="00DE1CFE" w:rsidRDefault="00641D6D" w:rsidP="00302082">
      <w:pPr>
        <w:pBdr>
          <w:bottom w:val="single" w:sz="6" w:space="1" w:color="auto"/>
        </w:pBdr>
        <w:spacing w:after="120" w:line="240" w:lineRule="auto"/>
        <w:ind w:right="260"/>
        <w:rPr>
          <w:rFonts w:ascii="Arial" w:hAnsi="Arial" w:cs="Arial"/>
        </w:rPr>
      </w:pPr>
    </w:p>
    <w:p w14:paraId="007707B6" w14:textId="77777777" w:rsidR="00441E76" w:rsidRPr="00DE1CFE" w:rsidRDefault="00422B69" w:rsidP="00302082">
      <w:pPr>
        <w:spacing w:after="120" w:line="240" w:lineRule="auto"/>
        <w:ind w:right="260"/>
        <w:rPr>
          <w:rFonts w:ascii="Arial" w:hAnsi="Arial" w:cs="Arial"/>
          <w:b/>
          <w:sz w:val="20"/>
        </w:rPr>
      </w:pPr>
      <w:r w:rsidRPr="00DE1CFE">
        <w:rPr>
          <w:rFonts w:ascii="Arial" w:hAnsi="Arial" w:cs="Arial"/>
          <w:b/>
          <w:sz w:val="20"/>
        </w:rPr>
        <w:t>FACULTIES SUPPORT OFFICE</w:t>
      </w:r>
      <w:r w:rsidR="00441E76" w:rsidRPr="00DE1CFE">
        <w:rPr>
          <w:rFonts w:ascii="Arial" w:hAnsi="Arial" w:cs="Arial"/>
          <w:b/>
          <w:sz w:val="20"/>
        </w:rPr>
        <w:t xml:space="preserve"> USE ONLY</w:t>
      </w:r>
      <w:r w:rsidR="00C612A8" w:rsidRPr="00DE1CFE">
        <w:rPr>
          <w:rFonts w:ascii="Arial" w:hAnsi="Arial" w:cs="Arial"/>
          <w:b/>
          <w:sz w:val="20"/>
        </w:rPr>
        <w:t xml:space="preserve"> </w:t>
      </w:r>
    </w:p>
    <w:p w14:paraId="716F7348" w14:textId="77777777" w:rsidR="00D83563" w:rsidRPr="00DE1CFE" w:rsidRDefault="00D83563" w:rsidP="00302082">
      <w:pPr>
        <w:spacing w:after="120" w:line="240" w:lineRule="auto"/>
        <w:ind w:right="260"/>
        <w:rPr>
          <w:rFonts w:ascii="Arial" w:hAnsi="Arial" w:cs="Arial"/>
          <w:b/>
          <w:sz w:val="20"/>
        </w:rPr>
      </w:pPr>
      <w:r w:rsidRPr="00DE1CFE">
        <w:rPr>
          <w:rFonts w:ascii="Arial" w:hAnsi="Arial" w:cs="Arial"/>
          <w:b/>
          <w:sz w:val="20"/>
        </w:rPr>
        <w:t>Revision record – all revisions must be recorded in the grid and full details of the change retained in the appropriate committee records.</w:t>
      </w:r>
    </w:p>
    <w:p w14:paraId="5BA68AC4" w14:textId="77777777" w:rsidR="00422B69" w:rsidRPr="00DE1CF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E1CFE" w14:paraId="50C68623" w14:textId="77777777" w:rsidTr="00694309">
        <w:trPr>
          <w:trHeight w:val="317"/>
        </w:trPr>
        <w:tc>
          <w:tcPr>
            <w:tcW w:w="1526" w:type="dxa"/>
          </w:tcPr>
          <w:p w14:paraId="1F265F17" w14:textId="77777777" w:rsidR="00422B69" w:rsidRPr="00DE1CFE" w:rsidRDefault="00422B69" w:rsidP="00302082">
            <w:pPr>
              <w:spacing w:after="120"/>
              <w:ind w:right="-330"/>
              <w:rPr>
                <w:rFonts w:ascii="Arial" w:hAnsi="Arial" w:cs="Arial"/>
                <w:sz w:val="18"/>
              </w:rPr>
            </w:pPr>
            <w:r w:rsidRPr="00DE1CFE">
              <w:rPr>
                <w:rFonts w:ascii="Arial" w:hAnsi="Arial" w:cs="Arial"/>
                <w:sz w:val="18"/>
              </w:rPr>
              <w:t>Date approved</w:t>
            </w:r>
          </w:p>
        </w:tc>
        <w:tc>
          <w:tcPr>
            <w:tcW w:w="1701" w:type="dxa"/>
          </w:tcPr>
          <w:p w14:paraId="1E1ABFB0" w14:textId="77777777" w:rsidR="00422B69" w:rsidRPr="00DE1CFE" w:rsidRDefault="00422B69" w:rsidP="00302082">
            <w:pPr>
              <w:spacing w:after="120"/>
              <w:rPr>
                <w:rFonts w:ascii="Arial" w:hAnsi="Arial" w:cs="Arial"/>
                <w:sz w:val="18"/>
              </w:rPr>
            </w:pPr>
            <w:r w:rsidRPr="00DE1CFE">
              <w:rPr>
                <w:rFonts w:ascii="Arial" w:hAnsi="Arial" w:cs="Arial"/>
                <w:sz w:val="18"/>
              </w:rPr>
              <w:t>Major/minor revision</w:t>
            </w:r>
          </w:p>
        </w:tc>
        <w:tc>
          <w:tcPr>
            <w:tcW w:w="2410" w:type="dxa"/>
          </w:tcPr>
          <w:p w14:paraId="03387D9C" w14:textId="77777777" w:rsidR="00422B69" w:rsidRPr="00DE1CFE" w:rsidRDefault="00422B69" w:rsidP="00302082">
            <w:pPr>
              <w:spacing w:after="120"/>
              <w:ind w:right="-34"/>
              <w:rPr>
                <w:rFonts w:ascii="Arial" w:hAnsi="Arial" w:cs="Arial"/>
                <w:sz w:val="18"/>
              </w:rPr>
            </w:pPr>
            <w:r w:rsidRPr="00DE1CFE">
              <w:rPr>
                <w:rFonts w:ascii="Arial" w:hAnsi="Arial" w:cs="Arial"/>
                <w:sz w:val="18"/>
              </w:rPr>
              <w:t>Start date of the delivery of  revised version</w:t>
            </w:r>
          </w:p>
        </w:tc>
        <w:tc>
          <w:tcPr>
            <w:tcW w:w="2448" w:type="dxa"/>
          </w:tcPr>
          <w:p w14:paraId="293785C4" w14:textId="77777777" w:rsidR="00422B69" w:rsidRPr="00DE1CFE" w:rsidRDefault="00422B69" w:rsidP="00302082">
            <w:pPr>
              <w:spacing w:after="120"/>
              <w:ind w:right="-330"/>
              <w:rPr>
                <w:rFonts w:ascii="Arial" w:hAnsi="Arial" w:cs="Arial"/>
                <w:sz w:val="18"/>
              </w:rPr>
            </w:pPr>
            <w:r w:rsidRPr="00DE1CFE">
              <w:rPr>
                <w:rFonts w:ascii="Arial" w:hAnsi="Arial" w:cs="Arial"/>
                <w:sz w:val="18"/>
              </w:rPr>
              <w:t>Section revised</w:t>
            </w:r>
          </w:p>
        </w:tc>
        <w:tc>
          <w:tcPr>
            <w:tcW w:w="2597" w:type="dxa"/>
          </w:tcPr>
          <w:p w14:paraId="52137D9B" w14:textId="77777777" w:rsidR="00422B69" w:rsidRPr="00DE1CFE" w:rsidRDefault="00422B69" w:rsidP="00302082">
            <w:pPr>
              <w:spacing w:after="120"/>
              <w:ind w:right="-330"/>
              <w:rPr>
                <w:rFonts w:ascii="Arial" w:hAnsi="Arial" w:cs="Arial"/>
                <w:sz w:val="18"/>
              </w:rPr>
            </w:pPr>
            <w:r w:rsidRPr="00DE1CFE">
              <w:rPr>
                <w:rFonts w:ascii="Arial" w:hAnsi="Arial" w:cs="Arial"/>
                <w:sz w:val="18"/>
              </w:rPr>
              <w:t>Impacts PLOs</w:t>
            </w:r>
            <w:r w:rsidR="00694309" w:rsidRPr="00DE1CFE">
              <w:rPr>
                <w:rFonts w:ascii="Arial" w:hAnsi="Arial" w:cs="Arial"/>
                <w:sz w:val="18"/>
              </w:rPr>
              <w:t xml:space="preserve"> (</w:t>
            </w:r>
            <w:r w:rsidR="001A425B" w:rsidRPr="00DE1CFE">
              <w:rPr>
                <w:rFonts w:ascii="Arial" w:hAnsi="Arial" w:cs="Arial"/>
                <w:sz w:val="18"/>
              </w:rPr>
              <w:t>Q6&amp;7 cover sheet)</w:t>
            </w:r>
          </w:p>
        </w:tc>
      </w:tr>
      <w:tr w:rsidR="00302082" w:rsidRPr="00DE1CFE" w14:paraId="56A883B1" w14:textId="77777777" w:rsidTr="00694309">
        <w:trPr>
          <w:trHeight w:val="305"/>
        </w:trPr>
        <w:tc>
          <w:tcPr>
            <w:tcW w:w="1526" w:type="dxa"/>
          </w:tcPr>
          <w:p w14:paraId="6B14DCF5" w14:textId="77777777" w:rsidR="00422B69" w:rsidRPr="00DE1CFE" w:rsidRDefault="00422B69" w:rsidP="00302082">
            <w:pPr>
              <w:spacing w:after="120"/>
              <w:ind w:right="-330"/>
              <w:rPr>
                <w:rFonts w:ascii="Arial" w:hAnsi="Arial" w:cs="Arial"/>
              </w:rPr>
            </w:pPr>
          </w:p>
        </w:tc>
        <w:tc>
          <w:tcPr>
            <w:tcW w:w="1701" w:type="dxa"/>
          </w:tcPr>
          <w:p w14:paraId="1A6D8098" w14:textId="77777777" w:rsidR="00422B69" w:rsidRPr="00DE1CFE" w:rsidRDefault="00422B69" w:rsidP="00302082">
            <w:pPr>
              <w:spacing w:after="120"/>
              <w:ind w:right="-330"/>
              <w:rPr>
                <w:rFonts w:ascii="Arial" w:hAnsi="Arial" w:cs="Arial"/>
              </w:rPr>
            </w:pPr>
          </w:p>
        </w:tc>
        <w:tc>
          <w:tcPr>
            <w:tcW w:w="2410" w:type="dxa"/>
          </w:tcPr>
          <w:p w14:paraId="75EAF5BF" w14:textId="77777777" w:rsidR="00422B69" w:rsidRPr="00DE1CFE" w:rsidRDefault="00422B69" w:rsidP="00302082">
            <w:pPr>
              <w:spacing w:after="120"/>
              <w:ind w:right="-330"/>
              <w:rPr>
                <w:rFonts w:ascii="Arial" w:hAnsi="Arial" w:cs="Arial"/>
              </w:rPr>
            </w:pPr>
          </w:p>
        </w:tc>
        <w:tc>
          <w:tcPr>
            <w:tcW w:w="2448" w:type="dxa"/>
          </w:tcPr>
          <w:p w14:paraId="51E298DF" w14:textId="77777777" w:rsidR="00422B69" w:rsidRPr="00DE1CFE" w:rsidRDefault="00422B69" w:rsidP="00302082">
            <w:pPr>
              <w:spacing w:after="120"/>
              <w:ind w:right="-330"/>
              <w:rPr>
                <w:rFonts w:ascii="Arial" w:hAnsi="Arial" w:cs="Arial"/>
              </w:rPr>
            </w:pPr>
          </w:p>
        </w:tc>
        <w:tc>
          <w:tcPr>
            <w:tcW w:w="2597" w:type="dxa"/>
          </w:tcPr>
          <w:p w14:paraId="7D0F7FD8" w14:textId="77777777" w:rsidR="00422B69" w:rsidRPr="00DE1CFE" w:rsidRDefault="00422B69" w:rsidP="00302082">
            <w:pPr>
              <w:spacing w:after="120"/>
              <w:ind w:right="-330"/>
              <w:rPr>
                <w:rFonts w:ascii="Arial" w:hAnsi="Arial" w:cs="Arial"/>
              </w:rPr>
            </w:pPr>
          </w:p>
        </w:tc>
      </w:tr>
      <w:tr w:rsidR="00302082" w:rsidRPr="00DE1CFE" w14:paraId="05FC3C08" w14:textId="77777777" w:rsidTr="00694309">
        <w:trPr>
          <w:trHeight w:val="305"/>
        </w:trPr>
        <w:tc>
          <w:tcPr>
            <w:tcW w:w="1526" w:type="dxa"/>
          </w:tcPr>
          <w:p w14:paraId="19D111D1" w14:textId="77777777" w:rsidR="00422B69" w:rsidRPr="00DE1CFE" w:rsidRDefault="00422B69" w:rsidP="00302082">
            <w:pPr>
              <w:spacing w:after="120"/>
              <w:ind w:right="-330"/>
              <w:rPr>
                <w:rFonts w:ascii="Arial" w:hAnsi="Arial" w:cs="Arial"/>
              </w:rPr>
            </w:pPr>
          </w:p>
        </w:tc>
        <w:tc>
          <w:tcPr>
            <w:tcW w:w="1701" w:type="dxa"/>
          </w:tcPr>
          <w:p w14:paraId="04A543B7" w14:textId="77777777" w:rsidR="00422B69" w:rsidRPr="00DE1CFE" w:rsidRDefault="00422B69" w:rsidP="00302082">
            <w:pPr>
              <w:spacing w:after="120"/>
              <w:ind w:right="-330"/>
              <w:rPr>
                <w:rFonts w:ascii="Arial" w:hAnsi="Arial" w:cs="Arial"/>
              </w:rPr>
            </w:pPr>
          </w:p>
        </w:tc>
        <w:tc>
          <w:tcPr>
            <w:tcW w:w="2410" w:type="dxa"/>
          </w:tcPr>
          <w:p w14:paraId="53236D37" w14:textId="77777777" w:rsidR="00422B69" w:rsidRPr="00DE1CFE" w:rsidRDefault="00422B69" w:rsidP="00302082">
            <w:pPr>
              <w:spacing w:after="120"/>
              <w:ind w:right="-330"/>
              <w:rPr>
                <w:rFonts w:ascii="Arial" w:hAnsi="Arial" w:cs="Arial"/>
              </w:rPr>
            </w:pPr>
          </w:p>
        </w:tc>
        <w:tc>
          <w:tcPr>
            <w:tcW w:w="2448" w:type="dxa"/>
          </w:tcPr>
          <w:p w14:paraId="1121B77E" w14:textId="77777777" w:rsidR="00422B69" w:rsidRPr="00DE1CFE" w:rsidRDefault="00422B69" w:rsidP="00302082">
            <w:pPr>
              <w:spacing w:after="120"/>
              <w:ind w:right="-330"/>
              <w:rPr>
                <w:rFonts w:ascii="Arial" w:hAnsi="Arial" w:cs="Arial"/>
              </w:rPr>
            </w:pPr>
          </w:p>
        </w:tc>
        <w:tc>
          <w:tcPr>
            <w:tcW w:w="2597" w:type="dxa"/>
          </w:tcPr>
          <w:p w14:paraId="55890E73" w14:textId="77777777" w:rsidR="00422B69" w:rsidRPr="00DE1CFE" w:rsidRDefault="00422B69" w:rsidP="00302082">
            <w:pPr>
              <w:spacing w:after="120"/>
              <w:ind w:right="-330"/>
              <w:rPr>
                <w:rFonts w:ascii="Arial" w:hAnsi="Arial" w:cs="Arial"/>
              </w:rPr>
            </w:pPr>
          </w:p>
        </w:tc>
      </w:tr>
    </w:tbl>
    <w:p w14:paraId="3897A1C0" w14:textId="77777777" w:rsidR="00D83563" w:rsidRPr="00DE1CFE" w:rsidRDefault="00D83563" w:rsidP="00302082">
      <w:pPr>
        <w:spacing w:after="120" w:line="240" w:lineRule="auto"/>
        <w:ind w:right="-330"/>
        <w:rPr>
          <w:rFonts w:ascii="Arial" w:hAnsi="Arial" w:cs="Arial"/>
        </w:rPr>
      </w:pPr>
    </w:p>
    <w:p w14:paraId="2C2507F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E1CFE">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C235" w14:textId="77777777" w:rsidR="007C37A0" w:rsidRDefault="007C37A0" w:rsidP="009A2D37">
      <w:pPr>
        <w:spacing w:after="0" w:line="240" w:lineRule="auto"/>
      </w:pPr>
      <w:r>
        <w:separator/>
      </w:r>
    </w:p>
  </w:endnote>
  <w:endnote w:type="continuationSeparator" w:id="0">
    <w:p w14:paraId="05B5AC14" w14:textId="77777777" w:rsidR="007C37A0" w:rsidRDefault="007C37A0" w:rsidP="009A2D37">
      <w:pPr>
        <w:spacing w:after="0" w:line="240" w:lineRule="auto"/>
      </w:pPr>
      <w:r>
        <w:continuationSeparator/>
      </w:r>
    </w:p>
  </w:endnote>
  <w:endnote w:type="continuationNotice" w:id="1">
    <w:p w14:paraId="3305EAEA" w14:textId="77777777" w:rsidR="007C37A0" w:rsidRDefault="007C3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ED4811" w14:textId="635A9D4C" w:rsidR="008B2543" w:rsidRDefault="0019787E" w:rsidP="009A2D37">
        <w:pPr>
          <w:pStyle w:val="Footer"/>
          <w:jc w:val="center"/>
        </w:pPr>
        <w:r>
          <w:fldChar w:fldCharType="begin"/>
        </w:r>
        <w:r>
          <w:instrText xml:space="preserve"> PAGE   \* MERGEFORMAT </w:instrText>
        </w:r>
        <w:r>
          <w:fldChar w:fldCharType="separate"/>
        </w:r>
        <w:r w:rsidR="00DE1CFE">
          <w:rPr>
            <w:noProof/>
          </w:rPr>
          <w:t>2</w:t>
        </w:r>
        <w:r>
          <w:rPr>
            <w:noProof/>
          </w:rPr>
          <w:fldChar w:fldCharType="end"/>
        </w:r>
      </w:p>
    </w:sdtContent>
  </w:sdt>
  <w:p w14:paraId="5EF28FE3" w14:textId="28AAB84E" w:rsidR="008B2543" w:rsidRPr="0054058B" w:rsidRDefault="0054058B" w:rsidP="0054058B">
    <w:pPr>
      <w:spacing w:after="120" w:line="240" w:lineRule="auto"/>
      <w:ind w:left="567" w:right="260"/>
      <w:jc w:val="both"/>
      <w:rPr>
        <w:rFonts w:ascii="Arial" w:hAnsi="Arial" w:cs="Arial"/>
        <w:iCs/>
      </w:rPr>
    </w:pPr>
    <w:r w:rsidRPr="0054058B">
      <w:rPr>
        <w:rFonts w:ascii="Arial" w:hAnsi="Arial" w:cs="Arial"/>
      </w:rPr>
      <w:t>POLI3250 (PO325) - Introduction</w:t>
    </w:r>
    <w:r w:rsidRPr="007C37A0">
      <w:rPr>
        <w:rFonts w:ascii="Arial" w:hAnsi="Arial" w:cs="Arial"/>
      </w:rPr>
      <w:t xml:space="preserve"> to Conflict Analysis and Resolution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7693" w14:textId="59AF8712" w:rsidR="0054058B" w:rsidRPr="0054058B" w:rsidRDefault="0054058B" w:rsidP="0054058B">
    <w:pPr>
      <w:spacing w:after="120" w:line="240" w:lineRule="auto"/>
      <w:ind w:left="567" w:right="260"/>
      <w:jc w:val="both"/>
      <w:rPr>
        <w:rFonts w:ascii="Arial" w:hAnsi="Arial" w:cs="Arial"/>
        <w:iCs/>
      </w:rPr>
    </w:pPr>
    <w:r w:rsidRPr="0054058B">
      <w:rPr>
        <w:rFonts w:ascii="Arial" w:hAnsi="Arial" w:cs="Arial"/>
      </w:rPr>
      <w:t>POLI3250 (PO325) - Introduction</w:t>
    </w:r>
    <w:r w:rsidRPr="007C37A0">
      <w:rPr>
        <w:rFonts w:ascii="Arial" w:hAnsi="Arial" w:cs="Arial"/>
      </w:rPr>
      <w:t xml:space="preserve"> to Conflict Analysis and Resolution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04F6C" w14:textId="77777777" w:rsidR="007C37A0" w:rsidRDefault="007C37A0" w:rsidP="009A2D37">
      <w:pPr>
        <w:spacing w:after="0" w:line="240" w:lineRule="auto"/>
      </w:pPr>
      <w:r>
        <w:separator/>
      </w:r>
    </w:p>
  </w:footnote>
  <w:footnote w:type="continuationSeparator" w:id="0">
    <w:p w14:paraId="5BE4EC6A" w14:textId="77777777" w:rsidR="007C37A0" w:rsidRDefault="007C37A0" w:rsidP="009A2D37">
      <w:pPr>
        <w:spacing w:after="0" w:line="240" w:lineRule="auto"/>
      </w:pPr>
      <w:r>
        <w:continuationSeparator/>
      </w:r>
    </w:p>
  </w:footnote>
  <w:footnote w:type="continuationNotice" w:id="1">
    <w:p w14:paraId="7859FE3F" w14:textId="77777777" w:rsidR="007C37A0" w:rsidRDefault="007C37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D54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00EA80" wp14:editId="7830F2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AD73AB" w14:textId="77777777" w:rsidR="008B2543" w:rsidRPr="008C00F8" w:rsidRDefault="008B2543" w:rsidP="005E6D38">
    <w:pPr>
      <w:pStyle w:val="Heading1"/>
      <w:spacing w:before="60" w:after="60"/>
      <w:rPr>
        <w:rFonts w:ascii="Arial" w:hAnsi="Arial" w:cs="Arial"/>
      </w:rPr>
    </w:pPr>
  </w:p>
  <w:p w14:paraId="5C3B1D4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59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DFF163" wp14:editId="123C29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9CF6B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80A47"/>
    <w:multiLevelType w:val="hybridMultilevel"/>
    <w:tmpl w:val="DE141F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E65418"/>
    <w:multiLevelType w:val="hybridMultilevel"/>
    <w:tmpl w:val="BA805F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986742"/>
    <w:multiLevelType w:val="hybridMultilevel"/>
    <w:tmpl w:val="39EED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E123A1"/>
    <w:multiLevelType w:val="hybridMultilevel"/>
    <w:tmpl w:val="454C03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A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BEE"/>
    <w:rsid w:val="001D6398"/>
    <w:rsid w:val="001E1F45"/>
    <w:rsid w:val="001E4440"/>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58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77"/>
    <w:rsid w:val="006043FC"/>
    <w:rsid w:val="006050CF"/>
    <w:rsid w:val="00612B9D"/>
    <w:rsid w:val="006211E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149"/>
    <w:rsid w:val="006F0C32"/>
    <w:rsid w:val="006F1A15"/>
    <w:rsid w:val="006F3F8B"/>
    <w:rsid w:val="00700488"/>
    <w:rsid w:val="00703404"/>
    <w:rsid w:val="00703F92"/>
    <w:rsid w:val="00704637"/>
    <w:rsid w:val="007105E4"/>
    <w:rsid w:val="00714EE5"/>
    <w:rsid w:val="00720270"/>
    <w:rsid w:val="00724362"/>
    <w:rsid w:val="00727780"/>
    <w:rsid w:val="0073792C"/>
    <w:rsid w:val="00742DB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7A0"/>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F09"/>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7E9"/>
    <w:rsid w:val="00CE70E6"/>
    <w:rsid w:val="00CF2E1E"/>
    <w:rsid w:val="00D02E99"/>
    <w:rsid w:val="00D13357"/>
    <w:rsid w:val="00D13A13"/>
    <w:rsid w:val="00D2689A"/>
    <w:rsid w:val="00D65506"/>
    <w:rsid w:val="00D773CF"/>
    <w:rsid w:val="00D83563"/>
    <w:rsid w:val="00D8448F"/>
    <w:rsid w:val="00DA64B6"/>
    <w:rsid w:val="00DB5C9D"/>
    <w:rsid w:val="00DD02E6"/>
    <w:rsid w:val="00DE1CF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95064"/>
  <w15:docId w15:val="{DFEB5FF4-8E78-415D-A132-C6188C1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98828041">
      <w:bodyDiv w:val="1"/>
      <w:marLeft w:val="0"/>
      <w:marRight w:val="0"/>
      <w:marTop w:val="0"/>
      <w:marBottom w:val="0"/>
      <w:divBdr>
        <w:top w:val="none" w:sz="0" w:space="0" w:color="auto"/>
        <w:left w:val="none" w:sz="0" w:space="0" w:color="auto"/>
        <w:bottom w:val="none" w:sz="0" w:space="0" w:color="auto"/>
        <w:right w:val="none" w:sz="0" w:space="0" w:color="auto"/>
      </w:divBdr>
    </w:div>
    <w:div w:id="18046138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9DD9-B085-4F9F-8DCE-C408EFAE4CC2}">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902CE85-CBE6-4D08-AA3F-4BEC71CB0E69}">
  <ds:schemaRefs>
    <ds:schemaRef ds:uri="http://schemas.microsoft.com/sharepoint/v3/contenttype/forms"/>
  </ds:schemaRefs>
</ds:datastoreItem>
</file>

<file path=customXml/itemProps3.xml><?xml version="1.0" encoding="utf-8"?>
<ds:datastoreItem xmlns:ds="http://schemas.openxmlformats.org/officeDocument/2006/customXml" ds:itemID="{6C3B7EF0-03BF-4A7B-951C-BA36400D8512}"/>
</file>

<file path=customXml/itemProps4.xml><?xml version="1.0" encoding="utf-8"?>
<ds:datastoreItem xmlns:ds="http://schemas.openxmlformats.org/officeDocument/2006/customXml" ds:itemID="{BB280F88-603C-4C15-8458-E4548D50E24E}">
  <ds:schemaRefs>
    <ds:schemaRef ds:uri="http://schemas.microsoft.com/sharepoint/events"/>
  </ds:schemaRefs>
</ds:datastoreItem>
</file>

<file path=customXml/itemProps5.xml><?xml version="1.0" encoding="utf-8"?>
<ds:datastoreItem xmlns:ds="http://schemas.openxmlformats.org/officeDocument/2006/customXml" ds:itemID="{26D01341-A525-45A0-AE6E-543D85D3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2018-02-20T09:59:00Z</dcterms:created>
  <dcterms:modified xsi:type="dcterms:W3CDTF">2018-06-05T14:09:00Z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0fe9e9a2-1463-49eb-ab7e-69c754499e78</vt:lpwstr>
  </property>
  <property fmtid="{D5CDD505-2E9C-101B-9397-08002B2CF9AE}" pid="4" name="Order">
    <vt:r8>17100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