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5E2F56FF" w:rsidR="00694B52" w:rsidRPr="009D52D0" w:rsidRDefault="00E82F0B" w:rsidP="00A05CF7">
      <w:pPr>
        <w:spacing w:after="120" w:line="240" w:lineRule="auto"/>
        <w:ind w:left="567" w:right="543"/>
        <w:jc w:val="both"/>
        <w:rPr>
          <w:rFonts w:ascii="Arial" w:hAnsi="Arial" w:cs="Arial"/>
          <w:sz w:val="24"/>
          <w:szCs w:val="24"/>
        </w:rPr>
      </w:pPr>
      <w:r>
        <w:rPr>
          <w:rFonts w:ascii="Arial" w:hAnsi="Arial" w:cs="Arial"/>
          <w:sz w:val="24"/>
          <w:szCs w:val="24"/>
        </w:rPr>
        <w:t xml:space="preserve">PHYS6660 (PH666) – </w:t>
      </w:r>
      <w:r w:rsidRPr="00E82F0B">
        <w:rPr>
          <w:rFonts w:ascii="Arial" w:hAnsi="Arial" w:cs="Arial"/>
          <w:sz w:val="24"/>
          <w:szCs w:val="24"/>
        </w:rPr>
        <w:t>Nuclear and Particle Physics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D6AFCF9" w:rsidR="00694B52" w:rsidRPr="00694B52" w:rsidRDefault="00E82F0B"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14F8BCB" w:rsidR="00694B52" w:rsidRPr="00694B52" w:rsidRDefault="00E82F0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FB8452C" w:rsidR="00694B52" w:rsidRPr="00694B52" w:rsidRDefault="00E82F0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915FE36" w14:textId="2AE4139B" w:rsidR="00E82F0B" w:rsidRPr="00E82F0B" w:rsidRDefault="00E82F0B" w:rsidP="00E82F0B">
      <w:pPr>
        <w:spacing w:after="120" w:line="240" w:lineRule="auto"/>
        <w:ind w:left="567" w:right="543"/>
        <w:rPr>
          <w:rFonts w:ascii="Arial" w:hAnsi="Arial" w:cs="Arial"/>
          <w:iCs/>
          <w:sz w:val="24"/>
          <w:szCs w:val="24"/>
        </w:rPr>
      </w:pPr>
      <w:r>
        <w:rPr>
          <w:rFonts w:ascii="Arial" w:hAnsi="Arial" w:cs="Arial"/>
          <w:iCs/>
          <w:sz w:val="24"/>
          <w:szCs w:val="24"/>
        </w:rPr>
        <w:t xml:space="preserve">Pre-requisite: </w:t>
      </w:r>
      <w:r w:rsidRPr="00E82F0B">
        <w:rPr>
          <w:rFonts w:ascii="Arial" w:hAnsi="Arial" w:cs="Arial"/>
          <w:iCs/>
          <w:sz w:val="24"/>
          <w:szCs w:val="24"/>
        </w:rPr>
        <w:t>PH</w:t>
      </w:r>
      <w:r>
        <w:rPr>
          <w:rFonts w:ascii="Arial" w:hAnsi="Arial" w:cs="Arial"/>
          <w:iCs/>
          <w:sz w:val="24"/>
          <w:szCs w:val="24"/>
        </w:rPr>
        <w:t>YS</w:t>
      </w:r>
      <w:r w:rsidRPr="00E82F0B">
        <w:rPr>
          <w:rFonts w:ascii="Arial" w:hAnsi="Arial" w:cs="Arial"/>
          <w:iCs/>
          <w:sz w:val="24"/>
          <w:szCs w:val="24"/>
        </w:rPr>
        <w:t>502</w:t>
      </w:r>
      <w:r>
        <w:rPr>
          <w:rFonts w:ascii="Arial" w:hAnsi="Arial" w:cs="Arial"/>
          <w:iCs/>
          <w:sz w:val="24"/>
          <w:szCs w:val="24"/>
        </w:rPr>
        <w:t>0 –</w:t>
      </w:r>
      <w:r w:rsidRPr="00E82F0B">
        <w:rPr>
          <w:rFonts w:ascii="Arial" w:hAnsi="Arial" w:cs="Arial"/>
          <w:iCs/>
          <w:sz w:val="24"/>
          <w:szCs w:val="24"/>
        </w:rPr>
        <w:t xml:space="preserve"> Quantum Physics</w:t>
      </w:r>
      <w:r>
        <w:rPr>
          <w:rFonts w:ascii="Arial" w:hAnsi="Arial" w:cs="Arial"/>
          <w:iCs/>
          <w:sz w:val="24"/>
          <w:szCs w:val="24"/>
        </w:rPr>
        <w:t xml:space="preserve">; and </w:t>
      </w:r>
      <w:r w:rsidRPr="00E82F0B">
        <w:rPr>
          <w:rFonts w:ascii="Arial" w:hAnsi="Arial" w:cs="Arial"/>
          <w:iCs/>
          <w:sz w:val="24"/>
          <w:szCs w:val="24"/>
        </w:rPr>
        <w:t>PH</w:t>
      </w:r>
      <w:r>
        <w:rPr>
          <w:rFonts w:ascii="Arial" w:hAnsi="Arial" w:cs="Arial"/>
          <w:iCs/>
          <w:sz w:val="24"/>
          <w:szCs w:val="24"/>
        </w:rPr>
        <w:t>YS</w:t>
      </w:r>
      <w:r w:rsidRPr="00E82F0B">
        <w:rPr>
          <w:rFonts w:ascii="Arial" w:hAnsi="Arial" w:cs="Arial"/>
          <w:iCs/>
          <w:sz w:val="24"/>
          <w:szCs w:val="24"/>
        </w:rPr>
        <w:t>503</w:t>
      </w:r>
      <w:r>
        <w:rPr>
          <w:rFonts w:ascii="Arial" w:hAnsi="Arial" w:cs="Arial"/>
          <w:iCs/>
          <w:sz w:val="24"/>
          <w:szCs w:val="24"/>
        </w:rPr>
        <w:t>0</w:t>
      </w:r>
      <w:r w:rsidRPr="00E82F0B">
        <w:rPr>
          <w:rFonts w:ascii="Arial" w:hAnsi="Arial" w:cs="Arial"/>
          <w:iCs/>
          <w:sz w:val="24"/>
          <w:szCs w:val="24"/>
        </w:rPr>
        <w:t xml:space="preserve"> </w:t>
      </w:r>
      <w:r>
        <w:rPr>
          <w:rFonts w:ascii="Arial" w:hAnsi="Arial" w:cs="Arial"/>
          <w:iCs/>
          <w:sz w:val="24"/>
          <w:szCs w:val="24"/>
        </w:rPr>
        <w:t>–</w:t>
      </w:r>
      <w:r w:rsidRPr="00E82F0B">
        <w:rPr>
          <w:rFonts w:ascii="Arial" w:hAnsi="Arial" w:cs="Arial"/>
          <w:iCs/>
          <w:sz w:val="24"/>
          <w:szCs w:val="24"/>
        </w:rPr>
        <w:t xml:space="preserve"> Atomic Physics</w:t>
      </w:r>
    </w:p>
    <w:p w14:paraId="692E806E" w14:textId="7A3F2CE5" w:rsidR="00694B52" w:rsidRPr="00694B52"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Co-requisite: PH</w:t>
      </w:r>
      <w:r>
        <w:rPr>
          <w:rFonts w:ascii="Arial" w:hAnsi="Arial" w:cs="Arial"/>
          <w:iCs/>
          <w:sz w:val="24"/>
          <w:szCs w:val="24"/>
        </w:rPr>
        <w:t>YS</w:t>
      </w:r>
      <w:r w:rsidRPr="00E82F0B">
        <w:rPr>
          <w:rFonts w:ascii="Arial" w:hAnsi="Arial" w:cs="Arial"/>
          <w:iCs/>
          <w:sz w:val="24"/>
          <w:szCs w:val="24"/>
        </w:rPr>
        <w:t>604</w:t>
      </w:r>
      <w:r>
        <w:rPr>
          <w:rFonts w:ascii="Arial" w:hAnsi="Arial" w:cs="Arial"/>
          <w:iCs/>
          <w:sz w:val="24"/>
          <w:szCs w:val="24"/>
        </w:rPr>
        <w:t>0</w:t>
      </w:r>
      <w:r w:rsidRPr="00E82F0B">
        <w:rPr>
          <w:rFonts w:ascii="Arial" w:hAnsi="Arial" w:cs="Arial"/>
          <w:iCs/>
          <w:sz w:val="24"/>
          <w:szCs w:val="24"/>
        </w:rPr>
        <w:t xml:space="preserve"> </w:t>
      </w:r>
      <w:r>
        <w:rPr>
          <w:rFonts w:ascii="Arial" w:hAnsi="Arial" w:cs="Arial"/>
          <w:iCs/>
          <w:sz w:val="24"/>
          <w:szCs w:val="24"/>
        </w:rPr>
        <w:t>–</w:t>
      </w:r>
      <w:r w:rsidRPr="00E82F0B">
        <w:rPr>
          <w:rFonts w:ascii="Arial" w:hAnsi="Arial" w:cs="Arial"/>
          <w:iCs/>
          <w:sz w:val="24"/>
          <w:szCs w:val="24"/>
        </w:rPr>
        <w:t xml:space="preserve"> Relativity Optics and Maxwell's Equations</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0FE80C4" w14:textId="77777777" w:rsidR="00E82F0B" w:rsidRDefault="00E82F0B" w:rsidP="00E82F0B">
      <w:pPr>
        <w:spacing w:after="120" w:line="240" w:lineRule="auto"/>
        <w:ind w:left="567" w:right="543"/>
        <w:rPr>
          <w:rFonts w:ascii="Arial" w:hAnsi="Arial" w:cs="Arial"/>
          <w:iCs/>
          <w:sz w:val="24"/>
          <w:szCs w:val="24"/>
        </w:rPr>
      </w:pPr>
      <w:r>
        <w:rPr>
          <w:rFonts w:ascii="Arial" w:hAnsi="Arial" w:cs="Arial"/>
          <w:iCs/>
          <w:sz w:val="24"/>
          <w:szCs w:val="24"/>
        </w:rPr>
        <w:t>Compulsory for:</w:t>
      </w:r>
    </w:p>
    <w:p w14:paraId="6076A9FF" w14:textId="7413A71A"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Physics (BSc, BSc with Foundation Year, BSc with a Year in Industry, </w:t>
      </w:r>
      <w:proofErr w:type="spellStart"/>
      <w:r w:rsidRPr="00E82F0B">
        <w:rPr>
          <w:rFonts w:ascii="Arial" w:hAnsi="Arial" w:cs="Arial"/>
          <w:iCs/>
          <w:sz w:val="24"/>
          <w:szCs w:val="24"/>
        </w:rPr>
        <w:t>MPhys</w:t>
      </w:r>
      <w:proofErr w:type="spellEnd"/>
      <w:r w:rsidRPr="00E82F0B">
        <w:rPr>
          <w:rFonts w:ascii="Arial" w:hAnsi="Arial" w:cs="Arial"/>
          <w:iCs/>
          <w:sz w:val="24"/>
          <w:szCs w:val="24"/>
        </w:rPr>
        <w:t>)</w:t>
      </w:r>
    </w:p>
    <w:p w14:paraId="43647E78" w14:textId="1004DBF4"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Physics with Astrophysics (BSc, BSc with a Year in Industry, </w:t>
      </w:r>
      <w:proofErr w:type="spellStart"/>
      <w:r w:rsidRPr="00E82F0B">
        <w:rPr>
          <w:rFonts w:ascii="Arial" w:hAnsi="Arial" w:cs="Arial"/>
          <w:iCs/>
          <w:sz w:val="24"/>
          <w:szCs w:val="24"/>
        </w:rPr>
        <w:t>MPhys</w:t>
      </w:r>
      <w:proofErr w:type="spellEnd"/>
      <w:r w:rsidRPr="00E82F0B">
        <w:rPr>
          <w:rFonts w:ascii="Arial" w:hAnsi="Arial" w:cs="Arial"/>
          <w:iCs/>
          <w:sz w:val="24"/>
          <w:szCs w:val="24"/>
        </w:rPr>
        <w:t>)</w:t>
      </w:r>
    </w:p>
    <w:p w14:paraId="01548B7A" w14:textId="4A2C140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Astronomy Space Science and Astrophysics (BSc, BSc with a Year in Industry, </w:t>
      </w:r>
      <w:proofErr w:type="spellStart"/>
      <w:r w:rsidRPr="00E82F0B">
        <w:rPr>
          <w:rFonts w:ascii="Arial" w:hAnsi="Arial" w:cs="Arial"/>
          <w:iCs/>
          <w:sz w:val="24"/>
          <w:szCs w:val="24"/>
        </w:rPr>
        <w:t>MPhys</w:t>
      </w:r>
      <w:proofErr w:type="spellEnd"/>
      <w:r w:rsidRPr="00E82F0B">
        <w:rPr>
          <w:rFonts w:ascii="Arial" w:hAnsi="Arial" w:cs="Arial"/>
          <w:iCs/>
          <w:sz w:val="24"/>
          <w:szCs w:val="24"/>
        </w:rPr>
        <w:t>)</w:t>
      </w:r>
    </w:p>
    <w:p w14:paraId="7CF71AFC" w14:textId="5854D2D2" w:rsidR="00694B52" w:rsidRPr="00694B52"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This is not available as a</w:t>
      </w:r>
      <w:r>
        <w:rPr>
          <w:rFonts w:ascii="Arial" w:hAnsi="Arial" w:cs="Arial"/>
          <w:iCs/>
          <w:sz w:val="24"/>
          <w:szCs w:val="24"/>
        </w:rPr>
        <w:t>n elective</w:t>
      </w:r>
      <w:r w:rsidRPr="00E82F0B">
        <w:rPr>
          <w:rFonts w:ascii="Arial" w:hAnsi="Arial" w:cs="Arial"/>
          <w:iCs/>
          <w:sz w:val="24"/>
          <w:szCs w:val="24"/>
        </w:rPr>
        <w:t xml:space="preserve"> module</w:t>
      </w:r>
      <w:r>
        <w:rPr>
          <w:rFonts w:ascii="Arial" w:hAnsi="Arial" w:cs="Arial"/>
          <w:iCs/>
          <w:sz w:val="24"/>
          <w:szCs w:val="24"/>
        </w:rPr>
        <w:t xml:space="preserv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94DAF05"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82F0B">
        <w:rPr>
          <w:rFonts w:ascii="Arial" w:hAnsi="Arial" w:cs="Arial"/>
          <w:sz w:val="24"/>
          <w:szCs w:val="24"/>
        </w:rPr>
        <w:t>Demonstrate extensive k</w:t>
      </w:r>
      <w:r w:rsidR="00E82F0B" w:rsidRPr="00E82F0B">
        <w:rPr>
          <w:rFonts w:ascii="Arial" w:hAnsi="Arial" w:cs="Arial"/>
          <w:sz w:val="24"/>
          <w:szCs w:val="24"/>
        </w:rPr>
        <w:t>nowledge and understanding of physical laws and principles in Nuclear and Particle Physics, and their application to diverse areas of physics.</w:t>
      </w:r>
    </w:p>
    <w:p w14:paraId="248E7701" w14:textId="5EB9A86B" w:rsidR="00E82F0B" w:rsidRPr="00E82F0B" w:rsidRDefault="00CC3B7F" w:rsidP="00E82F0B">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82F0B">
        <w:rPr>
          <w:rFonts w:ascii="Arial" w:hAnsi="Arial" w:cs="Arial"/>
          <w:sz w:val="24"/>
          <w:szCs w:val="24"/>
        </w:rPr>
        <w:t>Demonstrate the</w:t>
      </w:r>
      <w:r w:rsidR="00E82F0B" w:rsidRPr="00E82F0B">
        <w:rPr>
          <w:rFonts w:ascii="Arial" w:hAnsi="Arial" w:cs="Arial"/>
          <w:sz w:val="24"/>
          <w:szCs w:val="24"/>
        </w:rPr>
        <w:t xml:space="preserve"> ability to identify relevant principles and laws when dealing with problems in Nuclear and Particle Physics, and to make approximations nec</w:t>
      </w:r>
      <w:r w:rsidR="00E82F0B">
        <w:rPr>
          <w:rFonts w:ascii="Arial" w:hAnsi="Arial" w:cs="Arial"/>
          <w:sz w:val="24"/>
          <w:szCs w:val="24"/>
        </w:rPr>
        <w:t>essary to obtain solutions.</w:t>
      </w:r>
    </w:p>
    <w:p w14:paraId="087822EE" w14:textId="487AFB1B"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8.3</w:t>
      </w:r>
      <w:r w:rsidRPr="00E82F0B">
        <w:rPr>
          <w:rFonts w:ascii="Arial" w:hAnsi="Arial" w:cs="Arial"/>
          <w:sz w:val="24"/>
          <w:szCs w:val="24"/>
        </w:rPr>
        <w:tab/>
      </w:r>
      <w:r>
        <w:rPr>
          <w:rFonts w:ascii="Arial" w:hAnsi="Arial" w:cs="Arial"/>
          <w:sz w:val="24"/>
          <w:szCs w:val="24"/>
        </w:rPr>
        <w:t>Demonstrate the</w:t>
      </w:r>
      <w:r w:rsidRPr="00E82F0B">
        <w:rPr>
          <w:rFonts w:ascii="Arial" w:hAnsi="Arial" w:cs="Arial"/>
          <w:sz w:val="24"/>
          <w:szCs w:val="24"/>
        </w:rPr>
        <w:t xml:space="preserve"> ability to solve problems in Nuclear and Particle Physics using appropriate mathematical tools and the formalism of</w:t>
      </w:r>
      <w:r>
        <w:rPr>
          <w:rFonts w:ascii="Arial" w:hAnsi="Arial" w:cs="Arial"/>
          <w:sz w:val="24"/>
          <w:szCs w:val="24"/>
        </w:rPr>
        <w:t xml:space="preserve"> quantum mechanics.</w:t>
      </w:r>
    </w:p>
    <w:p w14:paraId="03E0B578" w14:textId="5C9D122F"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8.4</w:t>
      </w:r>
      <w:r w:rsidRPr="00E82F0B">
        <w:rPr>
          <w:rFonts w:ascii="Arial" w:hAnsi="Arial" w:cs="Arial"/>
          <w:sz w:val="24"/>
          <w:szCs w:val="24"/>
        </w:rPr>
        <w:tab/>
      </w:r>
      <w:r>
        <w:rPr>
          <w:rFonts w:ascii="Arial" w:hAnsi="Arial" w:cs="Arial"/>
          <w:sz w:val="24"/>
          <w:szCs w:val="24"/>
        </w:rPr>
        <w:t>Demonstrate the</w:t>
      </w:r>
      <w:r w:rsidRPr="00E82F0B">
        <w:rPr>
          <w:rFonts w:ascii="Arial" w:hAnsi="Arial" w:cs="Arial"/>
          <w:sz w:val="24"/>
          <w:szCs w:val="24"/>
        </w:rPr>
        <w:t xml:space="preserve"> ability to use mathematical techniques and analysis to model physical behaviour in Nu</w:t>
      </w:r>
      <w:r>
        <w:rPr>
          <w:rFonts w:ascii="Arial" w:hAnsi="Arial" w:cs="Arial"/>
          <w:sz w:val="24"/>
          <w:szCs w:val="24"/>
        </w:rPr>
        <w:t>clear and Particle Physics.</w:t>
      </w:r>
    </w:p>
    <w:p w14:paraId="5E9E6820" w14:textId="0843EF45"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8.5</w:t>
      </w:r>
      <w:r w:rsidRPr="00E82F0B">
        <w:rPr>
          <w:rFonts w:ascii="Arial" w:hAnsi="Arial" w:cs="Arial"/>
          <w:sz w:val="24"/>
          <w:szCs w:val="24"/>
        </w:rPr>
        <w:tab/>
      </w:r>
      <w:r>
        <w:rPr>
          <w:rFonts w:ascii="Arial" w:hAnsi="Arial" w:cs="Arial"/>
          <w:sz w:val="24"/>
          <w:szCs w:val="24"/>
        </w:rPr>
        <w:t>Demonstrate f</w:t>
      </w:r>
      <w:r w:rsidRPr="00E82F0B">
        <w:rPr>
          <w:rFonts w:ascii="Arial" w:hAnsi="Arial" w:cs="Arial"/>
          <w:sz w:val="24"/>
          <w:szCs w:val="24"/>
        </w:rPr>
        <w:t>amiliarity with how particle physics experiments</w:t>
      </w:r>
      <w:r>
        <w:rPr>
          <w:rFonts w:ascii="Arial" w:hAnsi="Arial" w:cs="Arial"/>
          <w:sz w:val="24"/>
          <w:szCs w:val="24"/>
        </w:rPr>
        <w:t xml:space="preserve"> work.</w:t>
      </w:r>
    </w:p>
    <w:p w14:paraId="7E0D81EA" w14:textId="7FEA921E"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8.6</w:t>
      </w:r>
      <w:r w:rsidRPr="00E82F0B">
        <w:rPr>
          <w:rFonts w:ascii="Arial" w:hAnsi="Arial" w:cs="Arial"/>
          <w:sz w:val="24"/>
          <w:szCs w:val="24"/>
        </w:rPr>
        <w:tab/>
      </w:r>
      <w:r>
        <w:rPr>
          <w:rFonts w:ascii="Arial" w:hAnsi="Arial" w:cs="Arial"/>
          <w:sz w:val="24"/>
          <w:szCs w:val="24"/>
        </w:rPr>
        <w:t>D</w:t>
      </w:r>
      <w:r w:rsidRPr="00E82F0B">
        <w:rPr>
          <w:rFonts w:ascii="Arial" w:hAnsi="Arial" w:cs="Arial"/>
          <w:sz w:val="24"/>
          <w:szCs w:val="24"/>
        </w:rPr>
        <w:t>iscuss particle physics in the langua</w:t>
      </w:r>
      <w:r>
        <w:rPr>
          <w:rFonts w:ascii="Arial" w:hAnsi="Arial" w:cs="Arial"/>
          <w:sz w:val="24"/>
          <w:szCs w:val="24"/>
        </w:rPr>
        <w:t>ge of particles and fields.</w:t>
      </w:r>
    </w:p>
    <w:p w14:paraId="673DFC98" w14:textId="467EE686"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8.7</w:t>
      </w:r>
      <w:r w:rsidRPr="00E82F0B">
        <w:rPr>
          <w:rFonts w:ascii="Arial" w:hAnsi="Arial" w:cs="Arial"/>
          <w:sz w:val="24"/>
          <w:szCs w:val="24"/>
        </w:rPr>
        <w:tab/>
      </w:r>
      <w:r>
        <w:rPr>
          <w:rFonts w:ascii="Arial" w:hAnsi="Arial" w:cs="Arial"/>
          <w:sz w:val="24"/>
          <w:szCs w:val="24"/>
        </w:rPr>
        <w:t>P</w:t>
      </w:r>
      <w:r w:rsidRPr="00E82F0B">
        <w:rPr>
          <w:rFonts w:ascii="Arial" w:hAnsi="Arial" w:cs="Arial"/>
          <w:sz w:val="24"/>
          <w:szCs w:val="24"/>
        </w:rPr>
        <w:t>resent and interpr</w:t>
      </w:r>
      <w:r>
        <w:rPr>
          <w:rFonts w:ascii="Arial" w:hAnsi="Arial" w:cs="Arial"/>
          <w:sz w:val="24"/>
          <w:szCs w:val="24"/>
        </w:rPr>
        <w:t>et information graphically.</w:t>
      </w:r>
    </w:p>
    <w:p w14:paraId="7029D727" w14:textId="2C01BB61" w:rsidR="008D4447" w:rsidRPr="00CC3B7F" w:rsidRDefault="00E82F0B" w:rsidP="00E82F0B">
      <w:pPr>
        <w:spacing w:after="120" w:line="240" w:lineRule="auto"/>
        <w:ind w:left="1430" w:right="543" w:hanging="550"/>
        <w:jc w:val="both"/>
        <w:rPr>
          <w:rFonts w:ascii="Arial" w:hAnsi="Arial" w:cs="Arial"/>
          <w:b/>
          <w:sz w:val="24"/>
          <w:szCs w:val="24"/>
        </w:rPr>
      </w:pPr>
      <w:r w:rsidRPr="00E82F0B">
        <w:rPr>
          <w:rFonts w:ascii="Arial" w:hAnsi="Arial" w:cs="Arial"/>
          <w:sz w:val="24"/>
          <w:szCs w:val="24"/>
        </w:rPr>
        <w:t>8.8</w:t>
      </w:r>
      <w:r w:rsidRPr="00E82F0B">
        <w:rPr>
          <w:rFonts w:ascii="Arial" w:hAnsi="Arial" w:cs="Arial"/>
          <w:sz w:val="24"/>
          <w:szCs w:val="24"/>
        </w:rPr>
        <w:tab/>
      </w:r>
      <w:r>
        <w:rPr>
          <w:rFonts w:ascii="Arial" w:hAnsi="Arial" w:cs="Arial"/>
          <w:sz w:val="24"/>
          <w:szCs w:val="24"/>
        </w:rPr>
        <w:t>M</w:t>
      </w:r>
      <w:r w:rsidRPr="00E82F0B">
        <w:rPr>
          <w:rFonts w:ascii="Arial" w:hAnsi="Arial" w:cs="Arial"/>
          <w:sz w:val="24"/>
          <w:szCs w:val="24"/>
        </w:rPr>
        <w:t xml:space="preserve">ake use of appropriate </w:t>
      </w:r>
      <w:r>
        <w:rPr>
          <w:rFonts w:ascii="Arial" w:hAnsi="Arial" w:cs="Arial"/>
          <w:sz w:val="24"/>
          <w:szCs w:val="24"/>
        </w:rPr>
        <w:t xml:space="preserve">physics-based </w:t>
      </w:r>
      <w:r w:rsidRPr="00E82F0B">
        <w:rPr>
          <w:rFonts w:ascii="Arial" w:hAnsi="Arial" w:cs="Arial"/>
          <w:sz w:val="24"/>
          <w:szCs w:val="24"/>
        </w:rPr>
        <w:t>texts, research-based materials or other learning resources as part of managing their own learning.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D743E71" w14:textId="7CDCC697" w:rsidR="00E82F0B" w:rsidRPr="00E82F0B" w:rsidRDefault="00A60A1D" w:rsidP="00E82F0B">
      <w:pPr>
        <w:spacing w:after="120" w:line="240" w:lineRule="auto"/>
        <w:ind w:left="1430" w:right="543" w:hanging="550"/>
        <w:jc w:val="both"/>
        <w:rPr>
          <w:rFonts w:ascii="Arial" w:hAnsi="Arial" w:cs="Arial"/>
          <w:sz w:val="24"/>
          <w:szCs w:val="24"/>
        </w:rPr>
      </w:pPr>
      <w:r>
        <w:rPr>
          <w:rFonts w:ascii="Arial" w:hAnsi="Arial" w:cs="Arial"/>
          <w:sz w:val="24"/>
          <w:szCs w:val="24"/>
        </w:rPr>
        <w:t>9</w:t>
      </w:r>
      <w:r w:rsidR="00E82F0B">
        <w:rPr>
          <w:rFonts w:ascii="Arial" w:hAnsi="Arial" w:cs="Arial"/>
          <w:sz w:val="24"/>
          <w:szCs w:val="24"/>
        </w:rPr>
        <w:t>.1</w:t>
      </w:r>
      <w:r w:rsidR="00E82F0B">
        <w:rPr>
          <w:rFonts w:ascii="Arial" w:hAnsi="Arial" w:cs="Arial"/>
          <w:sz w:val="24"/>
          <w:szCs w:val="24"/>
        </w:rPr>
        <w:tab/>
        <w:t>Demonstrate p</w:t>
      </w:r>
      <w:r w:rsidR="00E82F0B" w:rsidRPr="00E82F0B">
        <w:rPr>
          <w:rFonts w:ascii="Arial" w:hAnsi="Arial" w:cs="Arial"/>
          <w:sz w:val="24"/>
          <w:szCs w:val="24"/>
        </w:rPr>
        <w:t>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w:t>
      </w:r>
      <w:r w:rsidR="00E82F0B">
        <w:rPr>
          <w:rFonts w:ascii="Arial" w:hAnsi="Arial" w:cs="Arial"/>
          <w:sz w:val="24"/>
          <w:szCs w:val="24"/>
        </w:rPr>
        <w:t xml:space="preserve"> subsumed within this area.</w:t>
      </w:r>
    </w:p>
    <w:p w14:paraId="223D5195" w14:textId="1D373F52" w:rsidR="008D4447" w:rsidRPr="00CC3B7F" w:rsidRDefault="00E82F0B" w:rsidP="00E82F0B">
      <w:pPr>
        <w:spacing w:after="120" w:line="240" w:lineRule="auto"/>
        <w:ind w:left="1430" w:right="543" w:hanging="550"/>
        <w:jc w:val="both"/>
        <w:rPr>
          <w:rFonts w:ascii="Arial" w:hAnsi="Arial" w:cs="Arial"/>
          <w:b/>
          <w:sz w:val="24"/>
          <w:szCs w:val="24"/>
        </w:rPr>
      </w:pPr>
      <w:r w:rsidRPr="00E82F0B">
        <w:rPr>
          <w:rFonts w:ascii="Arial" w:hAnsi="Arial" w:cs="Arial"/>
          <w:sz w:val="24"/>
          <w:szCs w:val="24"/>
        </w:rPr>
        <w:t>9.2</w:t>
      </w:r>
      <w:r w:rsidRPr="00E82F0B">
        <w:rPr>
          <w:rFonts w:ascii="Arial" w:hAnsi="Arial" w:cs="Arial"/>
          <w:sz w:val="24"/>
          <w:szCs w:val="24"/>
        </w:rPr>
        <w:tab/>
      </w:r>
      <w:r>
        <w:rPr>
          <w:rFonts w:ascii="Arial" w:hAnsi="Arial" w:cs="Arial"/>
          <w:sz w:val="24"/>
          <w:szCs w:val="24"/>
        </w:rPr>
        <w:t>Demonstrate a</w:t>
      </w:r>
      <w:r w:rsidRPr="00E82F0B">
        <w:rPr>
          <w:rFonts w:ascii="Arial" w:hAnsi="Arial" w:cs="Arial"/>
          <w:sz w:val="24"/>
          <w:szCs w:val="24"/>
        </w:rPr>
        <w:t>nalytical skills</w:t>
      </w:r>
      <w:r>
        <w:rPr>
          <w:rFonts w:ascii="Arial" w:hAnsi="Arial" w:cs="Arial"/>
          <w:sz w:val="24"/>
          <w:szCs w:val="24"/>
        </w:rPr>
        <w:t>,</w:t>
      </w:r>
      <w:r w:rsidRPr="00E82F0B">
        <w:rPr>
          <w:rFonts w:ascii="Arial" w:hAnsi="Arial" w:cs="Arial"/>
          <w:sz w:val="24"/>
          <w:szCs w:val="24"/>
        </w:rPr>
        <w:t xml:space="preserve"> associated with the need to pay attention to detail and to develop an ability to manipulate precise and intricate ideas, to construct logical arguments and to use technical language correctly.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4869765"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This module will introduce students to basic concepts in nuclear and particle physics, and will provide an understanding of how the principles of quantum mechanics are used to describe matter at sub-atomic length scales. The following concepts will be covered:</w:t>
      </w:r>
    </w:p>
    <w:p w14:paraId="2A6AC5ED"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Properties of nuclei: Rutherford scattering. Size, mass and binding energy, stability, spin and parity.</w:t>
      </w:r>
    </w:p>
    <w:p w14:paraId="5D37CC78"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Nuclear Forces: properties of the deuteron, magnetic dipole moment, spin-dependent forces. </w:t>
      </w:r>
    </w:p>
    <w:p w14:paraId="40ABFA59"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Nuclear Models: Semi-empirical mass formula M(A, Z), stability, binding energy B(A, Z)/A. Shell model, magic numbers, spin-orbit interaction, shell closure effects.</w:t>
      </w:r>
    </w:p>
    <w:p w14:paraId="20B0119C"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Alpha and Beta decay: Energetics and stability, the positron, neutrino and anti-neutrino.</w:t>
      </w:r>
    </w:p>
    <w:p w14:paraId="1DA04904"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Nuclear Reactions: Q-value. Fission and fusion reactions, chain reactions and nuclear reactors, nuclear weapons, solar energy and the helium cycle.</w:t>
      </w:r>
    </w:p>
    <w:p w14:paraId="291DF2E6"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Experimental methods in Nuclear and Particle Physics (Accelerators, detectors, analysis methods, case studies will be given).</w:t>
      </w:r>
    </w:p>
    <w:p w14:paraId="7CFC303A"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Discovery of elementary particles and the standard model of particles</w:t>
      </w:r>
    </w:p>
    <w:p w14:paraId="71D316A1"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Leptons, quarks and vector bosons </w:t>
      </w:r>
    </w:p>
    <w:p w14:paraId="4A181E8A"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The concept of four different forces and fields in classical and quantum physics; mediation of forces via virtual particles, Feynman Diagrams</w:t>
      </w:r>
    </w:p>
    <w:p w14:paraId="1A587E4F"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Relativistic Kinematics</w:t>
      </w:r>
    </w:p>
    <w:p w14:paraId="4FF25EEF"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Relativistic Quantum Mechanics and Prediction of Antiparticles</w:t>
      </w:r>
    </w:p>
    <w:p w14:paraId="2030E68B"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Symmetries and Conservation Laws</w:t>
      </w:r>
    </w:p>
    <w:p w14:paraId="0F0935AB"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Hadron flavours, isospin, strangeness and the quark model</w:t>
      </w:r>
    </w:p>
    <w:p w14:paraId="73EF99CC" w14:textId="6F5CAC6C" w:rsidR="008D4447" w:rsidRPr="008D4447"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Weak Interactions, W and Z bosons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682E6B3" w14:textId="77777777" w:rsidR="008A5147" w:rsidRPr="00E82F0B" w:rsidRDefault="008A5147" w:rsidP="008A5147">
      <w:pPr>
        <w:spacing w:after="120" w:line="240" w:lineRule="auto"/>
        <w:ind w:left="567" w:right="543"/>
        <w:jc w:val="both"/>
        <w:rPr>
          <w:rFonts w:ascii="Arial" w:hAnsi="Arial" w:cs="Arial"/>
          <w:bCs/>
          <w:sz w:val="24"/>
          <w:szCs w:val="24"/>
        </w:rPr>
      </w:pPr>
      <w:proofErr w:type="spellStart"/>
      <w:r w:rsidRPr="00E82F0B">
        <w:rPr>
          <w:rFonts w:ascii="Arial" w:hAnsi="Arial" w:cs="Arial"/>
          <w:bCs/>
          <w:sz w:val="24"/>
          <w:szCs w:val="24"/>
        </w:rPr>
        <w:t>Brehm</w:t>
      </w:r>
      <w:proofErr w:type="spellEnd"/>
      <w:r w:rsidRPr="00E82F0B">
        <w:rPr>
          <w:rFonts w:ascii="Arial" w:hAnsi="Arial" w:cs="Arial"/>
          <w:bCs/>
          <w:sz w:val="24"/>
          <w:szCs w:val="24"/>
        </w:rPr>
        <w:t>, J</w:t>
      </w:r>
      <w:r>
        <w:rPr>
          <w:rFonts w:ascii="Arial" w:hAnsi="Arial" w:cs="Arial"/>
          <w:bCs/>
          <w:sz w:val="24"/>
          <w:szCs w:val="24"/>
        </w:rPr>
        <w:t>.</w:t>
      </w:r>
      <w:r w:rsidRPr="00E82F0B">
        <w:rPr>
          <w:rFonts w:ascii="Arial" w:hAnsi="Arial" w:cs="Arial"/>
          <w:bCs/>
          <w:sz w:val="24"/>
          <w:szCs w:val="24"/>
        </w:rPr>
        <w:t>J, (1989)</w:t>
      </w:r>
      <w:r>
        <w:rPr>
          <w:rFonts w:ascii="Arial" w:hAnsi="Arial" w:cs="Arial"/>
          <w:bCs/>
          <w:sz w:val="24"/>
          <w:szCs w:val="24"/>
        </w:rPr>
        <w:t>.</w:t>
      </w:r>
      <w:r w:rsidRPr="00E82F0B">
        <w:rPr>
          <w:rFonts w:ascii="Arial" w:hAnsi="Arial" w:cs="Arial"/>
          <w:bCs/>
          <w:sz w:val="24"/>
          <w:szCs w:val="24"/>
        </w:rPr>
        <w:t xml:space="preserve"> </w:t>
      </w:r>
      <w:r w:rsidRPr="00E82F0B">
        <w:rPr>
          <w:rFonts w:ascii="Arial" w:hAnsi="Arial" w:cs="Arial"/>
          <w:bCs/>
          <w:i/>
          <w:sz w:val="24"/>
          <w:szCs w:val="24"/>
        </w:rPr>
        <w:t>Introduction to the Structure of Matter: A Course in Modern Physics</w:t>
      </w:r>
      <w:r w:rsidRPr="00E82F0B">
        <w:rPr>
          <w:rFonts w:ascii="Arial" w:hAnsi="Arial" w:cs="Arial"/>
          <w:bCs/>
          <w:sz w:val="24"/>
          <w:szCs w:val="24"/>
        </w:rPr>
        <w:t xml:space="preserve">, </w:t>
      </w:r>
      <w:r>
        <w:rPr>
          <w:rFonts w:ascii="Arial" w:hAnsi="Arial" w:cs="Arial"/>
          <w:bCs/>
          <w:sz w:val="24"/>
          <w:szCs w:val="24"/>
        </w:rPr>
        <w:t xml:space="preserve">New York: </w:t>
      </w:r>
      <w:r w:rsidRPr="00E82F0B">
        <w:rPr>
          <w:rFonts w:ascii="Arial" w:hAnsi="Arial" w:cs="Arial"/>
          <w:bCs/>
          <w:sz w:val="24"/>
          <w:szCs w:val="24"/>
        </w:rPr>
        <w:t>Wiley.</w:t>
      </w:r>
    </w:p>
    <w:p w14:paraId="15828589" w14:textId="77777777" w:rsidR="008A5147" w:rsidRPr="008A5147" w:rsidRDefault="008A5147" w:rsidP="008A5147">
      <w:pPr>
        <w:spacing w:after="120" w:line="240" w:lineRule="auto"/>
        <w:ind w:left="567" w:right="543"/>
        <w:jc w:val="both"/>
        <w:rPr>
          <w:rFonts w:ascii="Arial" w:hAnsi="Arial" w:cs="Arial"/>
          <w:bCs/>
          <w:sz w:val="24"/>
          <w:szCs w:val="24"/>
        </w:rPr>
      </w:pPr>
      <w:r w:rsidRPr="008A5147">
        <w:rPr>
          <w:rFonts w:ascii="Arial" w:hAnsi="Arial" w:cs="Arial"/>
          <w:bCs/>
          <w:sz w:val="24"/>
          <w:szCs w:val="24"/>
        </w:rPr>
        <w:t xml:space="preserve">Griffiths, D.J. (2008). </w:t>
      </w:r>
      <w:r w:rsidRPr="008A5147">
        <w:rPr>
          <w:rFonts w:ascii="Arial" w:hAnsi="Arial" w:cs="Arial"/>
          <w:bCs/>
          <w:i/>
          <w:sz w:val="24"/>
          <w:szCs w:val="24"/>
        </w:rPr>
        <w:t>Introduction to Elementary Particles</w:t>
      </w:r>
      <w:r w:rsidRPr="008A5147">
        <w:rPr>
          <w:rFonts w:ascii="Arial" w:hAnsi="Arial" w:cs="Arial"/>
          <w:bCs/>
          <w:sz w:val="24"/>
          <w:szCs w:val="24"/>
        </w:rPr>
        <w:t>. New York: Wiley</w:t>
      </w:r>
    </w:p>
    <w:p w14:paraId="54469EA9" w14:textId="77777777" w:rsidR="008A5147" w:rsidRPr="008A5147" w:rsidRDefault="008A5147" w:rsidP="008A5147">
      <w:pPr>
        <w:spacing w:after="120" w:line="240" w:lineRule="auto"/>
        <w:ind w:left="567" w:right="543"/>
        <w:jc w:val="both"/>
        <w:rPr>
          <w:rFonts w:ascii="Arial" w:hAnsi="Arial" w:cs="Arial"/>
          <w:bCs/>
          <w:sz w:val="24"/>
          <w:szCs w:val="24"/>
        </w:rPr>
      </w:pPr>
      <w:r w:rsidRPr="008A5147">
        <w:rPr>
          <w:rFonts w:ascii="Arial" w:hAnsi="Arial" w:cs="Arial"/>
          <w:bCs/>
          <w:sz w:val="24"/>
          <w:szCs w:val="24"/>
        </w:rPr>
        <w:lastRenderedPageBreak/>
        <w:t xml:space="preserve">Krane, K.S. (1988). </w:t>
      </w:r>
      <w:r w:rsidRPr="008A5147">
        <w:rPr>
          <w:rFonts w:ascii="Arial" w:hAnsi="Arial" w:cs="Arial"/>
          <w:bCs/>
          <w:i/>
          <w:sz w:val="24"/>
          <w:szCs w:val="24"/>
        </w:rPr>
        <w:t>Introductory Nuclear Physics</w:t>
      </w:r>
      <w:r w:rsidRPr="008A5147">
        <w:rPr>
          <w:rFonts w:ascii="Arial" w:hAnsi="Arial" w:cs="Arial"/>
          <w:bCs/>
          <w:sz w:val="24"/>
          <w:szCs w:val="24"/>
        </w:rPr>
        <w:t>. New York: Wiley</w:t>
      </w:r>
    </w:p>
    <w:p w14:paraId="31B36B1B" w14:textId="09F1AB3B" w:rsidR="00E82F0B" w:rsidRPr="00E82F0B" w:rsidRDefault="00E82F0B" w:rsidP="00E82F0B">
      <w:pPr>
        <w:spacing w:after="120" w:line="240" w:lineRule="auto"/>
        <w:ind w:left="567" w:right="543"/>
        <w:jc w:val="both"/>
        <w:rPr>
          <w:rFonts w:ascii="Arial" w:hAnsi="Arial" w:cs="Arial"/>
          <w:bCs/>
          <w:sz w:val="24"/>
          <w:szCs w:val="24"/>
        </w:rPr>
      </w:pPr>
      <w:r w:rsidRPr="00E82F0B">
        <w:rPr>
          <w:rFonts w:ascii="Arial" w:hAnsi="Arial" w:cs="Arial"/>
          <w:bCs/>
          <w:sz w:val="24"/>
          <w:szCs w:val="24"/>
        </w:rPr>
        <w:t>Lilley,</w:t>
      </w:r>
      <w:r>
        <w:rPr>
          <w:rFonts w:ascii="Arial" w:hAnsi="Arial" w:cs="Arial"/>
          <w:bCs/>
          <w:sz w:val="24"/>
          <w:szCs w:val="24"/>
        </w:rPr>
        <w:t xml:space="preserve"> J. (2001).</w:t>
      </w:r>
      <w:r w:rsidRPr="00E82F0B">
        <w:rPr>
          <w:rFonts w:ascii="Arial" w:hAnsi="Arial" w:cs="Arial"/>
          <w:bCs/>
          <w:sz w:val="24"/>
          <w:szCs w:val="24"/>
        </w:rPr>
        <w:t xml:space="preserve"> </w:t>
      </w:r>
      <w:r w:rsidRPr="00E82F0B">
        <w:rPr>
          <w:rFonts w:ascii="Arial" w:hAnsi="Arial" w:cs="Arial"/>
          <w:bCs/>
          <w:i/>
          <w:sz w:val="24"/>
          <w:szCs w:val="24"/>
        </w:rPr>
        <w:t>Nuclear Physics Principles and Applications</w:t>
      </w:r>
      <w:r>
        <w:rPr>
          <w:rFonts w:ascii="Arial" w:hAnsi="Arial" w:cs="Arial"/>
          <w:bCs/>
          <w:sz w:val="24"/>
          <w:szCs w:val="24"/>
        </w:rPr>
        <w:t>, New York: Wiley.</w:t>
      </w:r>
    </w:p>
    <w:p w14:paraId="01522E94" w14:textId="5C59520E" w:rsidR="00E82F0B" w:rsidRPr="00E82F0B" w:rsidRDefault="00E82F0B" w:rsidP="00E82F0B">
      <w:pPr>
        <w:spacing w:after="120" w:line="240" w:lineRule="auto"/>
        <w:ind w:left="567" w:right="543"/>
        <w:jc w:val="both"/>
        <w:rPr>
          <w:rFonts w:ascii="Arial" w:hAnsi="Arial" w:cs="Arial"/>
          <w:bCs/>
          <w:sz w:val="24"/>
          <w:szCs w:val="24"/>
        </w:rPr>
      </w:pPr>
      <w:r w:rsidRPr="00E82F0B">
        <w:rPr>
          <w:rFonts w:ascii="Arial" w:hAnsi="Arial" w:cs="Arial"/>
          <w:bCs/>
          <w:sz w:val="24"/>
          <w:szCs w:val="24"/>
        </w:rPr>
        <w:t>Martin,</w:t>
      </w:r>
      <w:r>
        <w:rPr>
          <w:rFonts w:ascii="Arial" w:hAnsi="Arial" w:cs="Arial"/>
          <w:bCs/>
          <w:sz w:val="24"/>
          <w:szCs w:val="24"/>
        </w:rPr>
        <w:t xml:space="preserve"> B.R. (2009). </w:t>
      </w:r>
      <w:r w:rsidRPr="00E82F0B">
        <w:rPr>
          <w:rFonts w:ascii="Arial" w:hAnsi="Arial" w:cs="Arial"/>
          <w:bCs/>
          <w:i/>
          <w:sz w:val="24"/>
          <w:szCs w:val="24"/>
        </w:rPr>
        <w:t>Nuclear and Particle Physics</w:t>
      </w:r>
      <w:r>
        <w:rPr>
          <w:rFonts w:ascii="Arial" w:hAnsi="Arial" w:cs="Arial"/>
          <w:bCs/>
          <w:sz w:val="24"/>
          <w:szCs w:val="24"/>
        </w:rPr>
        <w:t>. New York: Wiley</w:t>
      </w:r>
    </w:p>
    <w:p w14:paraId="5102DE7A" w14:textId="59BE7C3B" w:rsidR="008D4447" w:rsidRPr="00A05CF7" w:rsidRDefault="00E82F0B" w:rsidP="00E82F0B">
      <w:pPr>
        <w:spacing w:after="120" w:line="240" w:lineRule="auto"/>
        <w:ind w:left="567" w:right="543"/>
        <w:jc w:val="both"/>
        <w:rPr>
          <w:rFonts w:ascii="Arial" w:hAnsi="Arial" w:cs="Arial"/>
          <w:bCs/>
          <w:sz w:val="24"/>
          <w:szCs w:val="24"/>
        </w:rPr>
      </w:pPr>
      <w:r w:rsidRPr="00E82F0B">
        <w:rPr>
          <w:rFonts w:ascii="Arial" w:hAnsi="Arial" w:cs="Arial"/>
          <w:bCs/>
          <w:sz w:val="24"/>
          <w:szCs w:val="24"/>
        </w:rPr>
        <w:t>Thomson,</w:t>
      </w:r>
      <w:r>
        <w:rPr>
          <w:rFonts w:ascii="Arial" w:hAnsi="Arial" w:cs="Arial"/>
          <w:bCs/>
          <w:sz w:val="24"/>
          <w:szCs w:val="24"/>
        </w:rPr>
        <w:t xml:space="preserve"> M. (2013).</w:t>
      </w:r>
      <w:r w:rsidRPr="00E82F0B">
        <w:rPr>
          <w:rFonts w:ascii="Arial" w:hAnsi="Arial" w:cs="Arial"/>
          <w:bCs/>
          <w:sz w:val="24"/>
          <w:szCs w:val="24"/>
        </w:rPr>
        <w:t xml:space="preserve"> </w:t>
      </w:r>
      <w:r w:rsidRPr="00E82F0B">
        <w:rPr>
          <w:rFonts w:ascii="Arial" w:hAnsi="Arial" w:cs="Arial"/>
          <w:bCs/>
          <w:i/>
          <w:sz w:val="24"/>
          <w:szCs w:val="24"/>
        </w:rPr>
        <w:t>Modern Particle Physics</w:t>
      </w:r>
      <w:r>
        <w:rPr>
          <w:rFonts w:ascii="Arial" w:hAnsi="Arial" w:cs="Arial"/>
          <w:bCs/>
          <w:sz w:val="24"/>
          <w:szCs w:val="24"/>
        </w:rPr>
        <w:t>. Cambridge</w:t>
      </w:r>
      <w:r w:rsidR="008A5147">
        <w:rPr>
          <w:rFonts w:ascii="Arial" w:hAnsi="Arial" w:cs="Arial"/>
          <w:bCs/>
          <w:sz w:val="24"/>
          <w:szCs w:val="24"/>
        </w:rPr>
        <w:t>: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282965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A5147">
        <w:rPr>
          <w:rFonts w:ascii="Arial" w:hAnsi="Arial" w:cs="Arial"/>
          <w:iCs/>
          <w:sz w:val="24"/>
          <w:szCs w:val="24"/>
        </w:rPr>
        <w:t>30</w:t>
      </w:r>
    </w:p>
    <w:p w14:paraId="6C7D69ED" w14:textId="53BDF20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A5147">
        <w:rPr>
          <w:rFonts w:ascii="Arial" w:hAnsi="Arial" w:cs="Arial"/>
          <w:iCs/>
          <w:sz w:val="24"/>
          <w:szCs w:val="24"/>
        </w:rPr>
        <w:t>120</w:t>
      </w:r>
    </w:p>
    <w:p w14:paraId="430C46A1" w14:textId="715C387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A5147">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4609FAB" w14:textId="654A0CC9" w:rsidR="008A5147" w:rsidRPr="008A5147" w:rsidRDefault="008A5147" w:rsidP="008A5147">
      <w:pPr>
        <w:numPr>
          <w:ilvl w:val="0"/>
          <w:numId w:val="11"/>
        </w:numPr>
        <w:spacing w:after="120" w:line="240" w:lineRule="auto"/>
        <w:ind w:right="543"/>
        <w:rPr>
          <w:rFonts w:ascii="Arial" w:hAnsi="Arial" w:cs="Arial"/>
          <w:bCs/>
          <w:iCs/>
          <w:sz w:val="24"/>
          <w:szCs w:val="24"/>
        </w:rPr>
      </w:pPr>
      <w:r w:rsidRPr="008A5147">
        <w:rPr>
          <w:rFonts w:ascii="Arial" w:hAnsi="Arial" w:cs="Arial"/>
          <w:bCs/>
          <w:iCs/>
          <w:sz w:val="24"/>
          <w:szCs w:val="24"/>
        </w:rPr>
        <w:t>Take</w:t>
      </w:r>
      <w:r>
        <w:rPr>
          <w:rFonts w:ascii="Arial" w:hAnsi="Arial" w:cs="Arial"/>
          <w:bCs/>
          <w:iCs/>
          <w:sz w:val="24"/>
          <w:szCs w:val="24"/>
        </w:rPr>
        <w:t>-h</w:t>
      </w:r>
      <w:r w:rsidRPr="008A5147">
        <w:rPr>
          <w:rFonts w:ascii="Arial" w:hAnsi="Arial" w:cs="Arial"/>
          <w:bCs/>
          <w:iCs/>
          <w:sz w:val="24"/>
          <w:szCs w:val="24"/>
        </w:rPr>
        <w:t>ome Assignment 1 (</w:t>
      </w:r>
      <w:r>
        <w:rPr>
          <w:rFonts w:ascii="Arial" w:hAnsi="Arial" w:cs="Arial"/>
          <w:bCs/>
          <w:iCs/>
          <w:sz w:val="24"/>
          <w:szCs w:val="24"/>
        </w:rPr>
        <w:t>5 hours) – 15%</w:t>
      </w:r>
    </w:p>
    <w:p w14:paraId="29DA2236" w14:textId="64D96292" w:rsidR="008A5147" w:rsidRPr="008A5147" w:rsidRDefault="008A5147" w:rsidP="008A5147">
      <w:pPr>
        <w:numPr>
          <w:ilvl w:val="0"/>
          <w:numId w:val="11"/>
        </w:numPr>
        <w:spacing w:after="120" w:line="240" w:lineRule="auto"/>
        <w:ind w:right="543"/>
        <w:rPr>
          <w:rFonts w:ascii="Arial" w:hAnsi="Arial" w:cs="Arial"/>
          <w:bCs/>
          <w:iCs/>
          <w:sz w:val="24"/>
          <w:szCs w:val="24"/>
        </w:rPr>
      </w:pPr>
      <w:r w:rsidRPr="008A5147">
        <w:rPr>
          <w:rFonts w:ascii="Arial" w:hAnsi="Arial" w:cs="Arial"/>
          <w:bCs/>
          <w:iCs/>
          <w:sz w:val="24"/>
          <w:szCs w:val="24"/>
        </w:rPr>
        <w:t>Take</w:t>
      </w:r>
      <w:r>
        <w:rPr>
          <w:rFonts w:ascii="Arial" w:hAnsi="Arial" w:cs="Arial"/>
          <w:bCs/>
          <w:iCs/>
          <w:sz w:val="24"/>
          <w:szCs w:val="24"/>
        </w:rPr>
        <w:t>-h</w:t>
      </w:r>
      <w:r w:rsidRPr="008A5147">
        <w:rPr>
          <w:rFonts w:ascii="Arial" w:hAnsi="Arial" w:cs="Arial"/>
          <w:bCs/>
          <w:iCs/>
          <w:sz w:val="24"/>
          <w:szCs w:val="24"/>
        </w:rPr>
        <w:t>ome Assignment 2 (</w:t>
      </w:r>
      <w:r>
        <w:rPr>
          <w:rFonts w:ascii="Arial" w:hAnsi="Arial" w:cs="Arial"/>
          <w:bCs/>
          <w:iCs/>
          <w:sz w:val="24"/>
          <w:szCs w:val="24"/>
        </w:rPr>
        <w:t>5 hours) – 15%</w:t>
      </w:r>
    </w:p>
    <w:p w14:paraId="6D5CD1CC" w14:textId="64137867" w:rsidR="008D4447" w:rsidRPr="00BF241E" w:rsidRDefault="008A5147" w:rsidP="008A5147">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w:t>
      </w:r>
      <w:r w:rsidRPr="008A5147">
        <w:rPr>
          <w:rFonts w:ascii="Arial" w:hAnsi="Arial" w:cs="Arial"/>
          <w:bCs/>
          <w:iCs/>
          <w:sz w:val="24"/>
          <w:szCs w:val="24"/>
        </w:rPr>
        <w:t>xamination (</w:t>
      </w:r>
      <w:r>
        <w:rPr>
          <w:rFonts w:ascii="Arial" w:hAnsi="Arial" w:cs="Arial"/>
          <w:bCs/>
          <w:iCs/>
          <w:sz w:val="24"/>
          <w:szCs w:val="24"/>
        </w:rPr>
        <w:t>2 hours) – 70%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C477448" w:rsidR="008D4447" w:rsidRPr="00CC3B7F" w:rsidRDefault="008A514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22"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tblGrid>
      <w:tr w:rsidR="008A5147" w:rsidRPr="00302082" w14:paraId="283BD271" w14:textId="65CE5AC0" w:rsidTr="008A5147">
        <w:tc>
          <w:tcPr>
            <w:tcW w:w="2552" w:type="dxa"/>
            <w:shd w:val="clear" w:color="auto" w:fill="D9D9D9" w:themeFill="background1" w:themeFillShade="D9"/>
          </w:tcPr>
          <w:p w14:paraId="646C5722" w14:textId="77777777" w:rsidR="008A5147" w:rsidRPr="00DA5C5A" w:rsidRDefault="008A5147"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8A5147" w:rsidRPr="00302082" w:rsidRDefault="008A5147" w:rsidP="008D4B2C">
            <w:pPr>
              <w:spacing w:after="120"/>
              <w:rPr>
                <w:rFonts w:ascii="Arial" w:hAnsi="Arial" w:cs="Arial"/>
                <w:i/>
              </w:rPr>
            </w:pPr>
            <w:r w:rsidRPr="00302082">
              <w:rPr>
                <w:rFonts w:ascii="Arial" w:hAnsi="Arial" w:cs="Arial"/>
                <w:i/>
              </w:rPr>
              <w:t>8.1</w:t>
            </w:r>
          </w:p>
        </w:tc>
        <w:tc>
          <w:tcPr>
            <w:tcW w:w="567" w:type="dxa"/>
          </w:tcPr>
          <w:p w14:paraId="5BDB5F6D" w14:textId="77777777" w:rsidR="008A5147" w:rsidRPr="00302082" w:rsidRDefault="008A5147" w:rsidP="008D4B2C">
            <w:pPr>
              <w:spacing w:after="120"/>
              <w:rPr>
                <w:rFonts w:ascii="Arial" w:hAnsi="Arial" w:cs="Arial"/>
                <w:i/>
              </w:rPr>
            </w:pPr>
            <w:r w:rsidRPr="00302082">
              <w:rPr>
                <w:rFonts w:ascii="Arial" w:hAnsi="Arial" w:cs="Arial"/>
                <w:i/>
              </w:rPr>
              <w:t>8.2</w:t>
            </w:r>
          </w:p>
        </w:tc>
        <w:tc>
          <w:tcPr>
            <w:tcW w:w="567" w:type="dxa"/>
          </w:tcPr>
          <w:p w14:paraId="09E8ADB8" w14:textId="77777777" w:rsidR="008A5147" w:rsidRPr="00302082" w:rsidRDefault="008A5147" w:rsidP="008D4B2C">
            <w:pPr>
              <w:spacing w:after="120"/>
              <w:rPr>
                <w:rFonts w:ascii="Arial" w:hAnsi="Arial" w:cs="Arial"/>
                <w:i/>
              </w:rPr>
            </w:pPr>
            <w:r w:rsidRPr="00302082">
              <w:rPr>
                <w:rFonts w:ascii="Arial" w:hAnsi="Arial" w:cs="Arial"/>
                <w:i/>
              </w:rPr>
              <w:t>8.3</w:t>
            </w:r>
          </w:p>
        </w:tc>
        <w:tc>
          <w:tcPr>
            <w:tcW w:w="567" w:type="dxa"/>
          </w:tcPr>
          <w:p w14:paraId="3E5D2C82" w14:textId="77777777" w:rsidR="008A5147" w:rsidRPr="00302082" w:rsidRDefault="008A5147" w:rsidP="008D4B2C">
            <w:pPr>
              <w:spacing w:after="120"/>
              <w:rPr>
                <w:rFonts w:ascii="Arial" w:hAnsi="Arial" w:cs="Arial"/>
                <w:i/>
              </w:rPr>
            </w:pPr>
            <w:r>
              <w:rPr>
                <w:rFonts w:ascii="Arial" w:hAnsi="Arial" w:cs="Arial"/>
                <w:i/>
              </w:rPr>
              <w:t>8.4</w:t>
            </w:r>
          </w:p>
        </w:tc>
        <w:tc>
          <w:tcPr>
            <w:tcW w:w="567" w:type="dxa"/>
          </w:tcPr>
          <w:p w14:paraId="178147B4" w14:textId="77777777" w:rsidR="008A5147" w:rsidRPr="00302082" w:rsidRDefault="008A5147" w:rsidP="008D4B2C">
            <w:pPr>
              <w:spacing w:after="120"/>
              <w:rPr>
                <w:rFonts w:ascii="Arial" w:hAnsi="Arial" w:cs="Arial"/>
                <w:i/>
              </w:rPr>
            </w:pPr>
            <w:r>
              <w:rPr>
                <w:rFonts w:ascii="Arial" w:hAnsi="Arial" w:cs="Arial"/>
                <w:i/>
              </w:rPr>
              <w:t>8.5</w:t>
            </w:r>
          </w:p>
        </w:tc>
        <w:tc>
          <w:tcPr>
            <w:tcW w:w="567" w:type="dxa"/>
          </w:tcPr>
          <w:p w14:paraId="55A87B03" w14:textId="77777777" w:rsidR="008A5147" w:rsidRPr="00302082" w:rsidRDefault="008A5147" w:rsidP="008D4B2C">
            <w:pPr>
              <w:spacing w:after="120"/>
              <w:rPr>
                <w:rFonts w:ascii="Arial" w:hAnsi="Arial" w:cs="Arial"/>
                <w:i/>
              </w:rPr>
            </w:pPr>
            <w:r>
              <w:rPr>
                <w:rFonts w:ascii="Arial" w:hAnsi="Arial" w:cs="Arial"/>
                <w:i/>
              </w:rPr>
              <w:t>8.6</w:t>
            </w:r>
          </w:p>
        </w:tc>
        <w:tc>
          <w:tcPr>
            <w:tcW w:w="567" w:type="dxa"/>
          </w:tcPr>
          <w:p w14:paraId="3B840BE4" w14:textId="381C60D8" w:rsidR="008A5147" w:rsidRPr="00302082" w:rsidRDefault="008A5147" w:rsidP="008D4B2C">
            <w:pPr>
              <w:spacing w:after="120"/>
              <w:rPr>
                <w:rFonts w:ascii="Arial" w:hAnsi="Arial" w:cs="Arial"/>
                <w:i/>
              </w:rPr>
            </w:pPr>
            <w:r>
              <w:rPr>
                <w:rFonts w:ascii="Arial" w:hAnsi="Arial" w:cs="Arial"/>
                <w:i/>
              </w:rPr>
              <w:t>8.7</w:t>
            </w:r>
          </w:p>
        </w:tc>
        <w:tc>
          <w:tcPr>
            <w:tcW w:w="567" w:type="dxa"/>
          </w:tcPr>
          <w:p w14:paraId="53C8EF96" w14:textId="6815E388" w:rsidR="008A5147" w:rsidRPr="00302082" w:rsidRDefault="008A5147" w:rsidP="008D4B2C">
            <w:pPr>
              <w:spacing w:after="120"/>
              <w:rPr>
                <w:rFonts w:ascii="Arial" w:hAnsi="Arial" w:cs="Arial"/>
                <w:i/>
              </w:rPr>
            </w:pPr>
            <w:r>
              <w:rPr>
                <w:rFonts w:ascii="Arial" w:hAnsi="Arial" w:cs="Arial"/>
                <w:i/>
              </w:rPr>
              <w:t>8.8</w:t>
            </w:r>
          </w:p>
        </w:tc>
        <w:tc>
          <w:tcPr>
            <w:tcW w:w="567" w:type="dxa"/>
          </w:tcPr>
          <w:p w14:paraId="5E9C2B73" w14:textId="0EA2F85D" w:rsidR="008A5147" w:rsidRPr="00302082" w:rsidRDefault="008A5147" w:rsidP="008D4B2C">
            <w:pPr>
              <w:spacing w:after="120"/>
              <w:rPr>
                <w:rFonts w:ascii="Arial" w:hAnsi="Arial" w:cs="Arial"/>
                <w:i/>
              </w:rPr>
            </w:pPr>
            <w:r>
              <w:rPr>
                <w:rFonts w:ascii="Arial" w:hAnsi="Arial" w:cs="Arial"/>
                <w:i/>
              </w:rPr>
              <w:t>9.1</w:t>
            </w:r>
          </w:p>
        </w:tc>
        <w:tc>
          <w:tcPr>
            <w:tcW w:w="567" w:type="dxa"/>
          </w:tcPr>
          <w:p w14:paraId="387C72C8" w14:textId="6025389A" w:rsidR="008A5147" w:rsidRDefault="008A5147" w:rsidP="008D4B2C">
            <w:pPr>
              <w:spacing w:after="120"/>
              <w:rPr>
                <w:rFonts w:ascii="Arial" w:hAnsi="Arial" w:cs="Arial"/>
                <w:i/>
              </w:rPr>
            </w:pPr>
            <w:r>
              <w:rPr>
                <w:rFonts w:ascii="Arial" w:hAnsi="Arial" w:cs="Arial"/>
                <w:i/>
              </w:rPr>
              <w:t>9.2</w:t>
            </w:r>
          </w:p>
        </w:tc>
      </w:tr>
      <w:tr w:rsidR="008A5147" w:rsidRPr="00302082" w14:paraId="6D8DB488" w14:textId="194C463D" w:rsidTr="008A5147">
        <w:tc>
          <w:tcPr>
            <w:tcW w:w="2552" w:type="dxa"/>
            <w:shd w:val="clear" w:color="auto" w:fill="D9D9D9" w:themeFill="background1" w:themeFillShade="D9"/>
          </w:tcPr>
          <w:p w14:paraId="1A04EF9A" w14:textId="77777777" w:rsidR="008A5147" w:rsidRPr="00302082" w:rsidRDefault="008A5147"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8A5147" w:rsidRPr="00302082" w:rsidRDefault="008A5147" w:rsidP="008D4B2C">
            <w:pPr>
              <w:spacing w:after="120"/>
              <w:rPr>
                <w:rFonts w:ascii="Arial" w:hAnsi="Arial" w:cs="Arial"/>
                <w:b/>
              </w:rPr>
            </w:pPr>
          </w:p>
        </w:tc>
        <w:tc>
          <w:tcPr>
            <w:tcW w:w="567" w:type="dxa"/>
          </w:tcPr>
          <w:p w14:paraId="2B51E364" w14:textId="77777777" w:rsidR="008A5147" w:rsidRPr="00302082" w:rsidRDefault="008A5147" w:rsidP="008D4B2C">
            <w:pPr>
              <w:spacing w:after="120"/>
              <w:rPr>
                <w:rFonts w:ascii="Arial" w:hAnsi="Arial" w:cs="Arial"/>
                <w:b/>
              </w:rPr>
            </w:pPr>
          </w:p>
        </w:tc>
        <w:tc>
          <w:tcPr>
            <w:tcW w:w="567" w:type="dxa"/>
          </w:tcPr>
          <w:p w14:paraId="7F8D2A8C" w14:textId="77777777" w:rsidR="008A5147" w:rsidRPr="00302082" w:rsidRDefault="008A5147" w:rsidP="008D4B2C">
            <w:pPr>
              <w:spacing w:after="120"/>
              <w:rPr>
                <w:rFonts w:ascii="Arial" w:hAnsi="Arial" w:cs="Arial"/>
                <w:b/>
              </w:rPr>
            </w:pPr>
          </w:p>
        </w:tc>
        <w:tc>
          <w:tcPr>
            <w:tcW w:w="567" w:type="dxa"/>
          </w:tcPr>
          <w:p w14:paraId="65A6380A" w14:textId="77777777" w:rsidR="008A5147" w:rsidRPr="00302082" w:rsidRDefault="008A5147" w:rsidP="008D4B2C">
            <w:pPr>
              <w:spacing w:after="120"/>
              <w:rPr>
                <w:rFonts w:ascii="Arial" w:hAnsi="Arial" w:cs="Arial"/>
                <w:b/>
              </w:rPr>
            </w:pPr>
          </w:p>
        </w:tc>
        <w:tc>
          <w:tcPr>
            <w:tcW w:w="567" w:type="dxa"/>
          </w:tcPr>
          <w:p w14:paraId="34C0C926" w14:textId="77777777" w:rsidR="008A5147" w:rsidRPr="00302082" w:rsidRDefault="008A5147" w:rsidP="008D4B2C">
            <w:pPr>
              <w:spacing w:after="120"/>
              <w:rPr>
                <w:rFonts w:ascii="Arial" w:hAnsi="Arial" w:cs="Arial"/>
                <w:b/>
              </w:rPr>
            </w:pPr>
          </w:p>
        </w:tc>
        <w:tc>
          <w:tcPr>
            <w:tcW w:w="567" w:type="dxa"/>
          </w:tcPr>
          <w:p w14:paraId="62F197C3" w14:textId="77777777" w:rsidR="008A5147" w:rsidRPr="00302082" w:rsidRDefault="008A5147" w:rsidP="008D4B2C">
            <w:pPr>
              <w:spacing w:after="120"/>
              <w:rPr>
                <w:rFonts w:ascii="Arial" w:hAnsi="Arial" w:cs="Arial"/>
                <w:b/>
              </w:rPr>
            </w:pPr>
          </w:p>
        </w:tc>
        <w:tc>
          <w:tcPr>
            <w:tcW w:w="567" w:type="dxa"/>
          </w:tcPr>
          <w:p w14:paraId="6957EF53" w14:textId="77777777" w:rsidR="008A5147" w:rsidRPr="00302082" w:rsidRDefault="008A5147" w:rsidP="008D4B2C">
            <w:pPr>
              <w:spacing w:after="120"/>
              <w:rPr>
                <w:rFonts w:ascii="Arial" w:hAnsi="Arial" w:cs="Arial"/>
                <w:b/>
              </w:rPr>
            </w:pPr>
          </w:p>
        </w:tc>
        <w:tc>
          <w:tcPr>
            <w:tcW w:w="567" w:type="dxa"/>
          </w:tcPr>
          <w:p w14:paraId="6D853B09" w14:textId="77777777" w:rsidR="008A5147" w:rsidRPr="00302082" w:rsidRDefault="008A5147" w:rsidP="008D4B2C">
            <w:pPr>
              <w:spacing w:after="120"/>
              <w:rPr>
                <w:rFonts w:ascii="Arial" w:hAnsi="Arial" w:cs="Arial"/>
                <w:b/>
              </w:rPr>
            </w:pPr>
          </w:p>
        </w:tc>
        <w:tc>
          <w:tcPr>
            <w:tcW w:w="567" w:type="dxa"/>
          </w:tcPr>
          <w:p w14:paraId="2B36BA16" w14:textId="77777777" w:rsidR="008A5147" w:rsidRPr="00302082" w:rsidRDefault="008A5147" w:rsidP="008D4B2C">
            <w:pPr>
              <w:spacing w:after="120"/>
              <w:rPr>
                <w:rFonts w:ascii="Arial" w:hAnsi="Arial" w:cs="Arial"/>
                <w:b/>
              </w:rPr>
            </w:pPr>
          </w:p>
        </w:tc>
        <w:tc>
          <w:tcPr>
            <w:tcW w:w="567" w:type="dxa"/>
          </w:tcPr>
          <w:p w14:paraId="1E2F5500" w14:textId="77777777" w:rsidR="008A5147" w:rsidRPr="00302082" w:rsidRDefault="008A5147" w:rsidP="008D4B2C">
            <w:pPr>
              <w:spacing w:after="120"/>
              <w:rPr>
                <w:rFonts w:ascii="Arial" w:hAnsi="Arial" w:cs="Arial"/>
                <w:b/>
              </w:rPr>
            </w:pPr>
          </w:p>
        </w:tc>
      </w:tr>
      <w:tr w:rsidR="008A5147" w:rsidRPr="00302082" w14:paraId="183768ED" w14:textId="18DC9561" w:rsidTr="008A5147">
        <w:tc>
          <w:tcPr>
            <w:tcW w:w="2552" w:type="dxa"/>
          </w:tcPr>
          <w:p w14:paraId="7053BDBD" w14:textId="77777777" w:rsidR="008A5147" w:rsidRPr="005D060F" w:rsidRDefault="008A5147"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C70DAFE"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10731A8" w14:textId="3F7AF7EF"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C08C603" w14:textId="65754E3A" w:rsidR="008A5147" w:rsidRPr="00302082" w:rsidRDefault="008A5147" w:rsidP="008D4B2C">
            <w:pPr>
              <w:spacing w:after="120"/>
              <w:jc w:val="center"/>
              <w:rPr>
                <w:rFonts w:ascii="Arial" w:hAnsi="Arial" w:cs="Arial"/>
                <w:b/>
              </w:rPr>
            </w:pPr>
          </w:p>
        </w:tc>
        <w:tc>
          <w:tcPr>
            <w:tcW w:w="567" w:type="dxa"/>
          </w:tcPr>
          <w:p w14:paraId="67A11B9B" w14:textId="3135511B" w:rsidR="008A5147" w:rsidRPr="00302082" w:rsidRDefault="008A5147" w:rsidP="008D4B2C">
            <w:pPr>
              <w:spacing w:after="120"/>
              <w:jc w:val="center"/>
              <w:rPr>
                <w:rFonts w:ascii="Arial" w:hAnsi="Arial" w:cs="Arial"/>
                <w:b/>
              </w:rPr>
            </w:pPr>
          </w:p>
        </w:tc>
        <w:tc>
          <w:tcPr>
            <w:tcW w:w="567" w:type="dxa"/>
          </w:tcPr>
          <w:p w14:paraId="2AAD0431" w14:textId="615718DE"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4A86A172" w14:textId="06A9A744"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9EC5D7E" w14:textId="5CAF8E62" w:rsidR="008A5147" w:rsidRPr="00302082" w:rsidRDefault="008A5147" w:rsidP="008D4B2C">
            <w:pPr>
              <w:spacing w:after="120"/>
              <w:jc w:val="center"/>
              <w:rPr>
                <w:rFonts w:ascii="Arial" w:hAnsi="Arial" w:cs="Arial"/>
                <w:b/>
              </w:rPr>
            </w:pPr>
          </w:p>
        </w:tc>
        <w:tc>
          <w:tcPr>
            <w:tcW w:w="567" w:type="dxa"/>
            <w:vAlign w:val="center"/>
          </w:tcPr>
          <w:p w14:paraId="6BCB84C3" w14:textId="2E77498E"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79B10C72" w14:textId="77777777" w:rsidR="008A5147" w:rsidRPr="00302082" w:rsidRDefault="008A5147" w:rsidP="008D4B2C">
            <w:pPr>
              <w:spacing w:after="120"/>
              <w:jc w:val="center"/>
              <w:rPr>
                <w:rFonts w:ascii="Arial" w:hAnsi="Arial" w:cs="Arial"/>
                <w:b/>
              </w:rPr>
            </w:pPr>
          </w:p>
        </w:tc>
        <w:tc>
          <w:tcPr>
            <w:tcW w:w="567" w:type="dxa"/>
          </w:tcPr>
          <w:p w14:paraId="615B5C70" w14:textId="5D81A0DF" w:rsidR="008A5147" w:rsidRPr="00302082" w:rsidRDefault="008A5147" w:rsidP="008D4B2C">
            <w:pPr>
              <w:spacing w:after="120"/>
              <w:jc w:val="center"/>
              <w:rPr>
                <w:rFonts w:ascii="Arial" w:hAnsi="Arial" w:cs="Arial"/>
                <w:b/>
              </w:rPr>
            </w:pPr>
            <w:r>
              <w:rPr>
                <w:rFonts w:ascii="Arial" w:hAnsi="Arial" w:cs="Arial"/>
                <w:b/>
              </w:rPr>
              <w:t>x</w:t>
            </w:r>
          </w:p>
        </w:tc>
      </w:tr>
      <w:tr w:rsidR="008A5147" w:rsidRPr="00302082" w14:paraId="2C7C9964" w14:textId="08F6295B" w:rsidTr="008A5147">
        <w:tc>
          <w:tcPr>
            <w:tcW w:w="2552" w:type="dxa"/>
          </w:tcPr>
          <w:p w14:paraId="20C11B26" w14:textId="68BE97F2" w:rsidR="008A5147" w:rsidRPr="005D060F" w:rsidRDefault="008A5147" w:rsidP="008D4B2C">
            <w:pPr>
              <w:spacing w:after="120"/>
              <w:rPr>
                <w:rFonts w:ascii="Arial" w:hAnsi="Arial" w:cs="Arial"/>
              </w:rPr>
            </w:pPr>
            <w:r>
              <w:rPr>
                <w:rFonts w:ascii="Arial" w:hAnsi="Arial" w:cs="Arial"/>
              </w:rPr>
              <w:t>Lecture</w:t>
            </w:r>
          </w:p>
        </w:tc>
        <w:tc>
          <w:tcPr>
            <w:tcW w:w="567" w:type="dxa"/>
            <w:vAlign w:val="center"/>
          </w:tcPr>
          <w:p w14:paraId="2B3B4C7C" w14:textId="1A4FB081"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1CF1F60F" w14:textId="245DAD23"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09795C18" w14:textId="5ED1C166" w:rsidR="008A5147" w:rsidRDefault="008A5147" w:rsidP="008D4B2C">
            <w:pPr>
              <w:spacing w:after="120"/>
              <w:jc w:val="center"/>
              <w:rPr>
                <w:rFonts w:ascii="Arial" w:hAnsi="Arial" w:cs="Arial"/>
                <w:b/>
              </w:rPr>
            </w:pPr>
          </w:p>
        </w:tc>
        <w:tc>
          <w:tcPr>
            <w:tcW w:w="567" w:type="dxa"/>
          </w:tcPr>
          <w:p w14:paraId="0FCEB281" w14:textId="5F5C4917"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7A2B1AB" w14:textId="62F81C49"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786A672" w14:textId="6806DCD3"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3AC152A" w14:textId="24C3909C"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8A5147" w:rsidRDefault="008A5147" w:rsidP="008D4B2C">
            <w:pPr>
              <w:spacing w:after="120"/>
              <w:jc w:val="center"/>
              <w:rPr>
                <w:rFonts w:ascii="Arial" w:hAnsi="Arial" w:cs="Arial"/>
                <w:b/>
              </w:rPr>
            </w:pPr>
          </w:p>
        </w:tc>
        <w:tc>
          <w:tcPr>
            <w:tcW w:w="567" w:type="dxa"/>
            <w:vAlign w:val="center"/>
          </w:tcPr>
          <w:p w14:paraId="34A15668" w14:textId="2A3A2504" w:rsidR="008A5147" w:rsidRDefault="008A5147" w:rsidP="008D4B2C">
            <w:pPr>
              <w:spacing w:after="120"/>
              <w:jc w:val="center"/>
              <w:rPr>
                <w:rFonts w:ascii="Arial" w:hAnsi="Arial" w:cs="Arial"/>
                <w:b/>
              </w:rPr>
            </w:pPr>
          </w:p>
        </w:tc>
        <w:tc>
          <w:tcPr>
            <w:tcW w:w="567" w:type="dxa"/>
          </w:tcPr>
          <w:p w14:paraId="669D346A" w14:textId="77777777" w:rsidR="008A5147" w:rsidRDefault="008A5147" w:rsidP="008D4B2C">
            <w:pPr>
              <w:spacing w:after="120"/>
              <w:jc w:val="center"/>
              <w:rPr>
                <w:rFonts w:ascii="Arial" w:hAnsi="Arial" w:cs="Arial"/>
                <w:b/>
              </w:rPr>
            </w:pPr>
          </w:p>
        </w:tc>
      </w:tr>
      <w:tr w:rsidR="008A5147" w:rsidRPr="00302082" w14:paraId="046784AC" w14:textId="37F0B4BA" w:rsidTr="008A5147">
        <w:tc>
          <w:tcPr>
            <w:tcW w:w="2552" w:type="dxa"/>
          </w:tcPr>
          <w:p w14:paraId="4315615A" w14:textId="3A031ECC" w:rsidR="008A5147" w:rsidRPr="005D060F" w:rsidRDefault="008A5147" w:rsidP="008D4B2C">
            <w:pPr>
              <w:spacing w:after="120"/>
              <w:rPr>
                <w:rFonts w:ascii="Arial" w:hAnsi="Arial" w:cs="Arial"/>
              </w:rPr>
            </w:pPr>
            <w:r>
              <w:rPr>
                <w:rFonts w:ascii="Arial" w:hAnsi="Arial" w:cs="Arial"/>
              </w:rPr>
              <w:t>Problem-solving</w:t>
            </w:r>
          </w:p>
        </w:tc>
        <w:tc>
          <w:tcPr>
            <w:tcW w:w="567" w:type="dxa"/>
            <w:vAlign w:val="center"/>
          </w:tcPr>
          <w:p w14:paraId="2644933D" w14:textId="77777777" w:rsidR="008A5147" w:rsidRPr="00302082" w:rsidRDefault="008A5147" w:rsidP="008D4B2C">
            <w:pPr>
              <w:spacing w:after="120"/>
              <w:jc w:val="center"/>
              <w:rPr>
                <w:rFonts w:ascii="Arial" w:hAnsi="Arial" w:cs="Arial"/>
                <w:b/>
              </w:rPr>
            </w:pPr>
          </w:p>
        </w:tc>
        <w:tc>
          <w:tcPr>
            <w:tcW w:w="567" w:type="dxa"/>
            <w:vAlign w:val="center"/>
          </w:tcPr>
          <w:p w14:paraId="2FD140F6" w14:textId="77777777" w:rsidR="008A5147" w:rsidRPr="00302082" w:rsidRDefault="008A5147" w:rsidP="008D4B2C">
            <w:pPr>
              <w:spacing w:after="120"/>
              <w:jc w:val="center"/>
              <w:rPr>
                <w:rFonts w:ascii="Arial" w:hAnsi="Arial" w:cs="Arial"/>
                <w:b/>
              </w:rPr>
            </w:pPr>
          </w:p>
        </w:tc>
        <w:tc>
          <w:tcPr>
            <w:tcW w:w="567" w:type="dxa"/>
            <w:vAlign w:val="center"/>
          </w:tcPr>
          <w:p w14:paraId="09B5E0E2" w14:textId="40D5B6EA"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2180E478" w14:textId="185351E9" w:rsidR="008A5147" w:rsidRDefault="008A5147" w:rsidP="008D4B2C">
            <w:pPr>
              <w:spacing w:after="120"/>
              <w:jc w:val="center"/>
              <w:rPr>
                <w:rFonts w:ascii="Arial" w:hAnsi="Arial" w:cs="Arial"/>
                <w:b/>
              </w:rPr>
            </w:pPr>
            <w:r>
              <w:rPr>
                <w:rFonts w:ascii="Arial" w:hAnsi="Arial" w:cs="Arial"/>
                <w:b/>
              </w:rPr>
              <w:t>x</w:t>
            </w:r>
          </w:p>
        </w:tc>
        <w:tc>
          <w:tcPr>
            <w:tcW w:w="567" w:type="dxa"/>
          </w:tcPr>
          <w:p w14:paraId="68C98311" w14:textId="77777777" w:rsidR="008A5147" w:rsidRDefault="008A5147" w:rsidP="008D4B2C">
            <w:pPr>
              <w:spacing w:after="120"/>
              <w:jc w:val="center"/>
              <w:rPr>
                <w:rFonts w:ascii="Arial" w:hAnsi="Arial" w:cs="Arial"/>
                <w:b/>
              </w:rPr>
            </w:pPr>
          </w:p>
        </w:tc>
        <w:tc>
          <w:tcPr>
            <w:tcW w:w="567" w:type="dxa"/>
          </w:tcPr>
          <w:p w14:paraId="15B61B37" w14:textId="77777777" w:rsidR="008A5147" w:rsidRDefault="008A5147" w:rsidP="008D4B2C">
            <w:pPr>
              <w:spacing w:after="120"/>
              <w:jc w:val="center"/>
              <w:rPr>
                <w:rFonts w:ascii="Arial" w:hAnsi="Arial" w:cs="Arial"/>
                <w:b/>
              </w:rPr>
            </w:pPr>
          </w:p>
        </w:tc>
        <w:tc>
          <w:tcPr>
            <w:tcW w:w="567" w:type="dxa"/>
            <w:vAlign w:val="center"/>
          </w:tcPr>
          <w:p w14:paraId="063EC003" w14:textId="621166FD"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3058DAF4" w14:textId="72DCD8C0" w:rsidR="008A5147" w:rsidRPr="00302082" w:rsidRDefault="008A5147" w:rsidP="008D4B2C">
            <w:pPr>
              <w:spacing w:after="120"/>
              <w:jc w:val="center"/>
              <w:rPr>
                <w:rFonts w:ascii="Arial" w:hAnsi="Arial" w:cs="Arial"/>
                <w:b/>
              </w:rPr>
            </w:pPr>
          </w:p>
        </w:tc>
        <w:tc>
          <w:tcPr>
            <w:tcW w:w="567" w:type="dxa"/>
            <w:vAlign w:val="center"/>
          </w:tcPr>
          <w:p w14:paraId="5BD48E64" w14:textId="42CCE81E"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285224D4" w14:textId="77777777" w:rsidR="008A5147" w:rsidRPr="00302082" w:rsidRDefault="008A5147" w:rsidP="008D4B2C">
            <w:pPr>
              <w:spacing w:after="120"/>
              <w:jc w:val="center"/>
              <w:rPr>
                <w:rFonts w:ascii="Arial" w:hAnsi="Arial" w:cs="Arial"/>
                <w:b/>
              </w:rPr>
            </w:pPr>
          </w:p>
        </w:tc>
      </w:tr>
      <w:tr w:rsidR="008A5147" w:rsidRPr="00302082" w14:paraId="3B5FF413" w14:textId="36CFDABA" w:rsidTr="008A5147">
        <w:tc>
          <w:tcPr>
            <w:tcW w:w="2552" w:type="dxa"/>
            <w:shd w:val="clear" w:color="auto" w:fill="D9D9D9" w:themeFill="background1" w:themeFillShade="D9"/>
          </w:tcPr>
          <w:p w14:paraId="437A0616" w14:textId="77777777" w:rsidR="008A5147" w:rsidRPr="00302082" w:rsidRDefault="008A5147"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8A5147" w:rsidRPr="00302082" w:rsidRDefault="008A5147" w:rsidP="008D4B2C">
            <w:pPr>
              <w:spacing w:after="120"/>
              <w:jc w:val="center"/>
              <w:rPr>
                <w:rFonts w:ascii="Arial" w:hAnsi="Arial" w:cs="Arial"/>
                <w:b/>
              </w:rPr>
            </w:pPr>
          </w:p>
        </w:tc>
        <w:tc>
          <w:tcPr>
            <w:tcW w:w="567" w:type="dxa"/>
            <w:vAlign w:val="center"/>
          </w:tcPr>
          <w:p w14:paraId="6096E61E" w14:textId="77777777" w:rsidR="008A5147" w:rsidRPr="00302082" w:rsidRDefault="008A5147" w:rsidP="008D4B2C">
            <w:pPr>
              <w:spacing w:after="120"/>
              <w:jc w:val="center"/>
              <w:rPr>
                <w:rFonts w:ascii="Arial" w:hAnsi="Arial" w:cs="Arial"/>
                <w:b/>
              </w:rPr>
            </w:pPr>
          </w:p>
        </w:tc>
        <w:tc>
          <w:tcPr>
            <w:tcW w:w="567" w:type="dxa"/>
            <w:vAlign w:val="center"/>
          </w:tcPr>
          <w:p w14:paraId="180701DD" w14:textId="77777777" w:rsidR="008A5147" w:rsidRPr="00302082" w:rsidRDefault="008A5147" w:rsidP="008D4B2C">
            <w:pPr>
              <w:spacing w:after="120"/>
              <w:jc w:val="center"/>
              <w:rPr>
                <w:rFonts w:ascii="Arial" w:hAnsi="Arial" w:cs="Arial"/>
                <w:b/>
              </w:rPr>
            </w:pPr>
          </w:p>
        </w:tc>
        <w:tc>
          <w:tcPr>
            <w:tcW w:w="567" w:type="dxa"/>
          </w:tcPr>
          <w:p w14:paraId="5FDF4384" w14:textId="77777777" w:rsidR="008A5147" w:rsidRPr="00302082" w:rsidRDefault="008A5147" w:rsidP="008D4B2C">
            <w:pPr>
              <w:spacing w:after="120"/>
              <w:jc w:val="center"/>
              <w:rPr>
                <w:rFonts w:ascii="Arial" w:hAnsi="Arial" w:cs="Arial"/>
                <w:b/>
              </w:rPr>
            </w:pPr>
          </w:p>
        </w:tc>
        <w:tc>
          <w:tcPr>
            <w:tcW w:w="567" w:type="dxa"/>
          </w:tcPr>
          <w:p w14:paraId="132DFCB1" w14:textId="77777777" w:rsidR="008A5147" w:rsidRPr="00302082" w:rsidRDefault="008A5147" w:rsidP="008D4B2C">
            <w:pPr>
              <w:spacing w:after="120"/>
              <w:jc w:val="center"/>
              <w:rPr>
                <w:rFonts w:ascii="Arial" w:hAnsi="Arial" w:cs="Arial"/>
                <w:b/>
              </w:rPr>
            </w:pPr>
          </w:p>
        </w:tc>
        <w:tc>
          <w:tcPr>
            <w:tcW w:w="567" w:type="dxa"/>
          </w:tcPr>
          <w:p w14:paraId="6643CEB1" w14:textId="77777777" w:rsidR="008A5147" w:rsidRPr="00302082" w:rsidRDefault="008A5147" w:rsidP="008D4B2C">
            <w:pPr>
              <w:spacing w:after="120"/>
              <w:jc w:val="center"/>
              <w:rPr>
                <w:rFonts w:ascii="Arial" w:hAnsi="Arial" w:cs="Arial"/>
                <w:b/>
              </w:rPr>
            </w:pPr>
          </w:p>
        </w:tc>
        <w:tc>
          <w:tcPr>
            <w:tcW w:w="567" w:type="dxa"/>
            <w:vAlign w:val="center"/>
          </w:tcPr>
          <w:p w14:paraId="525D4593" w14:textId="77777777" w:rsidR="008A5147" w:rsidRPr="00302082" w:rsidRDefault="008A5147" w:rsidP="008D4B2C">
            <w:pPr>
              <w:spacing w:after="120"/>
              <w:jc w:val="center"/>
              <w:rPr>
                <w:rFonts w:ascii="Arial" w:hAnsi="Arial" w:cs="Arial"/>
                <w:b/>
              </w:rPr>
            </w:pPr>
          </w:p>
        </w:tc>
        <w:tc>
          <w:tcPr>
            <w:tcW w:w="567" w:type="dxa"/>
            <w:vAlign w:val="center"/>
          </w:tcPr>
          <w:p w14:paraId="5F42FA1B" w14:textId="77777777" w:rsidR="008A5147" w:rsidRPr="00302082" w:rsidRDefault="008A5147" w:rsidP="008D4B2C">
            <w:pPr>
              <w:spacing w:after="120"/>
              <w:jc w:val="center"/>
              <w:rPr>
                <w:rFonts w:ascii="Arial" w:hAnsi="Arial" w:cs="Arial"/>
                <w:b/>
              </w:rPr>
            </w:pPr>
          </w:p>
        </w:tc>
        <w:tc>
          <w:tcPr>
            <w:tcW w:w="567" w:type="dxa"/>
            <w:vAlign w:val="center"/>
          </w:tcPr>
          <w:p w14:paraId="2781D89E" w14:textId="77777777" w:rsidR="008A5147" w:rsidRPr="00302082" w:rsidRDefault="008A5147" w:rsidP="008D4B2C">
            <w:pPr>
              <w:spacing w:after="120"/>
              <w:jc w:val="center"/>
              <w:rPr>
                <w:rFonts w:ascii="Arial" w:hAnsi="Arial" w:cs="Arial"/>
                <w:b/>
              </w:rPr>
            </w:pPr>
          </w:p>
        </w:tc>
        <w:tc>
          <w:tcPr>
            <w:tcW w:w="567" w:type="dxa"/>
          </w:tcPr>
          <w:p w14:paraId="5F06D9F3" w14:textId="77777777" w:rsidR="008A5147" w:rsidRPr="00302082" w:rsidRDefault="008A5147" w:rsidP="008D4B2C">
            <w:pPr>
              <w:spacing w:after="120"/>
              <w:jc w:val="center"/>
              <w:rPr>
                <w:rFonts w:ascii="Arial" w:hAnsi="Arial" w:cs="Arial"/>
                <w:b/>
              </w:rPr>
            </w:pPr>
          </w:p>
        </w:tc>
      </w:tr>
      <w:tr w:rsidR="008A5147" w:rsidRPr="00302082" w14:paraId="6DCCD9E4" w14:textId="24E42AF4" w:rsidTr="008A5147">
        <w:tc>
          <w:tcPr>
            <w:tcW w:w="2552" w:type="dxa"/>
          </w:tcPr>
          <w:p w14:paraId="6B234C19" w14:textId="711B5BF4" w:rsidR="008A5147" w:rsidRPr="005B6D95" w:rsidRDefault="008A5147" w:rsidP="008D4B2C">
            <w:pPr>
              <w:spacing w:after="120"/>
              <w:rPr>
                <w:rFonts w:ascii="Arial" w:eastAsia="Arial" w:hAnsi="Arial" w:cs="Arial"/>
              </w:rPr>
            </w:pPr>
            <w:r>
              <w:rPr>
                <w:rFonts w:ascii="Arial" w:eastAsia="Arial" w:hAnsi="Arial" w:cs="Arial"/>
              </w:rPr>
              <w:t>Take-home Assignment</w:t>
            </w:r>
          </w:p>
        </w:tc>
        <w:tc>
          <w:tcPr>
            <w:tcW w:w="567" w:type="dxa"/>
            <w:vAlign w:val="center"/>
          </w:tcPr>
          <w:p w14:paraId="442B5B0F" w14:textId="3B5AE37D"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4E513194" w14:textId="334F8847"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1BE7E085" w14:textId="4F44A5CC"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299D1B6B" w14:textId="5A66973F"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B31AE31" w14:textId="7BBD25BA"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BF44ADF" w14:textId="6AB3B2E3"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35E901E9" w14:textId="22597454"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46FB2AA0" w14:textId="43164CC5"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C9F13F1" w14:textId="0C0104C2" w:rsidR="008A5147" w:rsidRDefault="008A5147" w:rsidP="008D4B2C">
            <w:pPr>
              <w:spacing w:after="120"/>
              <w:jc w:val="center"/>
              <w:rPr>
                <w:rFonts w:ascii="Arial" w:hAnsi="Arial" w:cs="Arial"/>
                <w:b/>
              </w:rPr>
            </w:pPr>
            <w:r>
              <w:rPr>
                <w:rFonts w:ascii="Arial" w:hAnsi="Arial" w:cs="Arial"/>
                <w:b/>
              </w:rPr>
              <w:t>x</w:t>
            </w:r>
          </w:p>
        </w:tc>
        <w:tc>
          <w:tcPr>
            <w:tcW w:w="567" w:type="dxa"/>
          </w:tcPr>
          <w:p w14:paraId="605086CA" w14:textId="77777777" w:rsidR="008A5147" w:rsidRDefault="008A5147" w:rsidP="008D4B2C">
            <w:pPr>
              <w:spacing w:after="120"/>
              <w:jc w:val="center"/>
              <w:rPr>
                <w:rFonts w:ascii="Arial" w:hAnsi="Arial" w:cs="Arial"/>
                <w:b/>
              </w:rPr>
            </w:pPr>
          </w:p>
        </w:tc>
      </w:tr>
      <w:tr w:rsidR="008A5147" w:rsidRPr="00302082" w14:paraId="47D48E6E" w14:textId="30F01C03" w:rsidTr="008A5147">
        <w:tc>
          <w:tcPr>
            <w:tcW w:w="2552" w:type="dxa"/>
          </w:tcPr>
          <w:p w14:paraId="222C4370" w14:textId="4BCCD92E" w:rsidR="008A5147" w:rsidRPr="005D060F" w:rsidRDefault="008A5147" w:rsidP="008D4B2C">
            <w:pPr>
              <w:spacing w:after="120"/>
              <w:rPr>
                <w:rFonts w:ascii="Arial" w:hAnsi="Arial" w:cs="Arial"/>
              </w:rPr>
            </w:pPr>
            <w:r>
              <w:rPr>
                <w:rFonts w:ascii="Arial" w:hAnsi="Arial" w:cs="Arial"/>
              </w:rPr>
              <w:t>Examination</w:t>
            </w:r>
          </w:p>
        </w:tc>
        <w:tc>
          <w:tcPr>
            <w:tcW w:w="567" w:type="dxa"/>
            <w:vAlign w:val="center"/>
          </w:tcPr>
          <w:p w14:paraId="1723E021" w14:textId="7627F6CC"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65A0D8E" w14:textId="7FA34A87"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7C6E9EF" w14:textId="074CA25F"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5095E81" w14:textId="5F9AED65" w:rsidR="008A5147" w:rsidRDefault="008A5147" w:rsidP="008D4B2C">
            <w:pPr>
              <w:spacing w:after="120"/>
              <w:jc w:val="center"/>
              <w:rPr>
                <w:rFonts w:ascii="Arial" w:hAnsi="Arial" w:cs="Arial"/>
                <w:b/>
              </w:rPr>
            </w:pPr>
            <w:r>
              <w:rPr>
                <w:rFonts w:ascii="Arial" w:hAnsi="Arial" w:cs="Arial"/>
                <w:b/>
              </w:rPr>
              <w:t>x</w:t>
            </w:r>
          </w:p>
        </w:tc>
        <w:tc>
          <w:tcPr>
            <w:tcW w:w="567" w:type="dxa"/>
          </w:tcPr>
          <w:p w14:paraId="537B24D3" w14:textId="554C70CA" w:rsidR="008A5147" w:rsidRDefault="008A5147" w:rsidP="008D4B2C">
            <w:pPr>
              <w:spacing w:after="120"/>
              <w:jc w:val="center"/>
              <w:rPr>
                <w:rFonts w:ascii="Arial" w:hAnsi="Arial" w:cs="Arial"/>
                <w:b/>
              </w:rPr>
            </w:pPr>
            <w:r>
              <w:rPr>
                <w:rFonts w:ascii="Arial" w:hAnsi="Arial" w:cs="Arial"/>
                <w:b/>
              </w:rPr>
              <w:t>x</w:t>
            </w:r>
          </w:p>
        </w:tc>
        <w:tc>
          <w:tcPr>
            <w:tcW w:w="567" w:type="dxa"/>
          </w:tcPr>
          <w:p w14:paraId="364081B4" w14:textId="1DEDD070"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63BCA211" w14:textId="6BEA8119"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8A5147" w:rsidRPr="00302082" w:rsidRDefault="008A5147" w:rsidP="008D4B2C">
            <w:pPr>
              <w:spacing w:after="120"/>
              <w:jc w:val="center"/>
              <w:rPr>
                <w:rFonts w:ascii="Arial" w:hAnsi="Arial" w:cs="Arial"/>
                <w:b/>
              </w:rPr>
            </w:pPr>
          </w:p>
        </w:tc>
        <w:tc>
          <w:tcPr>
            <w:tcW w:w="567" w:type="dxa"/>
            <w:vAlign w:val="center"/>
          </w:tcPr>
          <w:p w14:paraId="2C1F4CDD" w14:textId="3ECB0282"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66F7197" w14:textId="21A70781" w:rsidR="008A5147" w:rsidRPr="00302082" w:rsidRDefault="008A5147"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B5E70A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55E21AF" w:rsidR="008D4447" w:rsidRPr="008D4447" w:rsidRDefault="008A514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6AA6569" w:rsidR="008D4447" w:rsidRPr="008D4447" w:rsidRDefault="008A5147" w:rsidP="008A5147">
      <w:pPr>
        <w:spacing w:after="120" w:line="240" w:lineRule="auto"/>
        <w:ind w:left="567" w:right="543"/>
        <w:jc w:val="both"/>
        <w:rPr>
          <w:rFonts w:ascii="Arial" w:hAnsi="Arial" w:cs="Arial"/>
          <w:iCs/>
          <w:sz w:val="24"/>
          <w:szCs w:val="24"/>
        </w:rPr>
      </w:pPr>
      <w:r w:rsidRPr="008A5147">
        <w:rPr>
          <w:rFonts w:ascii="Arial" w:hAnsi="Arial" w:cs="Arial"/>
          <w:iCs/>
          <w:sz w:val="24"/>
          <w:szCs w:val="24"/>
        </w:rPr>
        <w:t>Physics is an international discipline, and particle physics stands out particularly by its strong tradition for international collaboration: Indeed, the leading particle physics experiments, such as the LHC at CERN are international projects involving many nations. The inherent need for such collaboration in order to enable highly technical and specialised research will be highlighted in this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B4D0B49" w:rsidR="008B2543" w:rsidRDefault="0019787E" w:rsidP="009A2D37">
        <w:pPr>
          <w:pStyle w:val="Footer"/>
          <w:jc w:val="center"/>
        </w:pPr>
        <w:r>
          <w:fldChar w:fldCharType="begin"/>
        </w:r>
        <w:r>
          <w:instrText xml:space="preserve"> PAGE   \* MERGEFORMAT </w:instrText>
        </w:r>
        <w:r>
          <w:fldChar w:fldCharType="separate"/>
        </w:r>
        <w:r w:rsidR="00B24E67">
          <w:rPr>
            <w:noProof/>
          </w:rPr>
          <w:t>3</w:t>
        </w:r>
        <w:r>
          <w:rPr>
            <w:noProof/>
          </w:rPr>
          <w:fldChar w:fldCharType="end"/>
        </w:r>
      </w:p>
    </w:sdtContent>
  </w:sdt>
  <w:p w14:paraId="62EFA718" w14:textId="483869D7" w:rsidR="008B2543" w:rsidRPr="007B7724" w:rsidRDefault="008A5147" w:rsidP="007B7724">
    <w:pPr>
      <w:pStyle w:val="Footer"/>
      <w:spacing w:after="120"/>
      <w:ind w:right="-330"/>
      <w:rPr>
        <w:rFonts w:ascii="Arial" w:hAnsi="Arial"/>
        <w:sz w:val="18"/>
      </w:rPr>
    </w:pPr>
    <w:r w:rsidRPr="008A5147">
      <w:rPr>
        <w:rFonts w:ascii="Arial" w:hAnsi="Arial"/>
        <w:sz w:val="18"/>
      </w:rPr>
      <w:t>PHYS6660 (PH666) – Nuclear and Particle Physics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4C3429A" w:rsidR="00EB41D1" w:rsidRDefault="00EB41D1" w:rsidP="00EB41D1">
        <w:pPr>
          <w:pStyle w:val="Footer"/>
          <w:jc w:val="center"/>
        </w:pPr>
        <w:r>
          <w:fldChar w:fldCharType="begin"/>
        </w:r>
        <w:r>
          <w:instrText xml:space="preserve"> PAGE   \* MERGEFORMAT </w:instrText>
        </w:r>
        <w:r>
          <w:fldChar w:fldCharType="separate"/>
        </w:r>
        <w:r w:rsidR="00B24E67">
          <w:rPr>
            <w:noProof/>
          </w:rPr>
          <w:t>1</w:t>
        </w:r>
        <w:r>
          <w:rPr>
            <w:noProof/>
          </w:rPr>
          <w:fldChar w:fldCharType="end"/>
        </w:r>
      </w:p>
    </w:sdtContent>
  </w:sdt>
  <w:p w14:paraId="652639B0" w14:textId="1235037F" w:rsidR="00F17B94" w:rsidRPr="008A5147" w:rsidRDefault="008A5147" w:rsidP="00EB41D1">
    <w:pPr>
      <w:pStyle w:val="Footer"/>
      <w:rPr>
        <w:rFonts w:ascii="Arial" w:hAnsi="Arial" w:cs="Arial"/>
        <w:sz w:val="18"/>
        <w:szCs w:val="18"/>
      </w:rPr>
    </w:pPr>
    <w:r w:rsidRPr="008A5147">
      <w:rPr>
        <w:rFonts w:ascii="Arial" w:hAnsi="Arial" w:cs="Arial"/>
        <w:sz w:val="18"/>
        <w:szCs w:val="18"/>
      </w:rPr>
      <w:t>PHYS6660 (PH666) – Nuclear and Particle 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A5147"/>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24E67"/>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2F0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CD811-828C-4E06-A895-D53306CE8C57}">
  <ds:schemaRefs>
    <ds:schemaRef ds:uri="http://schemas.openxmlformats.org/officeDocument/2006/bibliography"/>
  </ds:schemaRefs>
</ds:datastoreItem>
</file>

<file path=customXml/itemProps2.xml><?xml version="1.0" encoding="utf-8"?>
<ds:datastoreItem xmlns:ds="http://schemas.openxmlformats.org/officeDocument/2006/customXml" ds:itemID="{0383A706-DF9C-4878-B817-C82B0582AA6F}"/>
</file>

<file path=customXml/itemProps3.xml><?xml version="1.0" encoding="utf-8"?>
<ds:datastoreItem xmlns:ds="http://schemas.openxmlformats.org/officeDocument/2006/customXml" ds:itemID="{1F9A0017-941C-4DE4-92B7-BEF1C9B0B68B}"/>
</file>

<file path=customXml/itemProps4.xml><?xml version="1.0" encoding="utf-8"?>
<ds:datastoreItem xmlns:ds="http://schemas.openxmlformats.org/officeDocument/2006/customXml" ds:itemID="{8CDB5937-0CBB-48AC-9B13-0EFD7CADAC7C}"/>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2021-03-01T13:38:00Z</dcterms:created>
  <dcterms:modified xsi:type="dcterms:W3CDTF">2021-03-01T16:38:00Z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a2a15834-5fdd-40c0-9571-b2c29f7e78da</vt:lpwstr>
  </property>
  <property fmtid="{D5CDD505-2E9C-101B-9397-08002B2CF9AE}" pid="3" name="ContentTypeId">
    <vt:lpwstr>0x0101007F8F56F104FAFE46B24D81B5A3B5C529</vt:lpwstr>
  </property>
</Properties>
</file>