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644F8D0" w:rsidR="009A2D37" w:rsidRPr="00302082" w:rsidRDefault="00E92F21" w:rsidP="00745702">
      <w:pPr>
        <w:spacing w:after="120" w:line="240" w:lineRule="auto"/>
        <w:ind w:left="567" w:right="260"/>
        <w:jc w:val="both"/>
        <w:rPr>
          <w:rFonts w:ascii="Arial" w:hAnsi="Arial" w:cs="Arial"/>
        </w:rPr>
      </w:pPr>
      <w:r>
        <w:rPr>
          <w:rFonts w:ascii="Arial" w:hAnsi="Arial" w:cs="Arial"/>
        </w:rPr>
        <w:t>PHIL5780/PHIL6040 (</w:t>
      </w:r>
      <w:r w:rsidRPr="00E92F21">
        <w:rPr>
          <w:rFonts w:ascii="Arial" w:hAnsi="Arial" w:cs="Arial"/>
        </w:rPr>
        <w:t>PL578/604</w:t>
      </w:r>
      <w:r>
        <w:rPr>
          <w:rFonts w:ascii="Arial" w:hAnsi="Arial" w:cs="Arial"/>
        </w:rPr>
        <w:t>)</w:t>
      </w:r>
      <w:r w:rsidRPr="00E92F21">
        <w:rPr>
          <w:rFonts w:ascii="Arial" w:hAnsi="Arial" w:cs="Arial"/>
        </w:rPr>
        <w:t xml:space="preserve"> – Philosophy of Mind and Action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C52066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92F21">
        <w:rPr>
          <w:rFonts w:ascii="Arial" w:hAnsi="Arial" w:cs="Arial"/>
          <w:iCs/>
        </w:rPr>
        <w:t>5 (PHIL6040) and Level 6 (PHIL5780)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7453EA" w:rsidR="009A2D37" w:rsidRPr="0036174D" w:rsidRDefault="00E92F21" w:rsidP="00745702">
      <w:pPr>
        <w:spacing w:after="120" w:line="240" w:lineRule="auto"/>
        <w:ind w:left="567" w:right="260"/>
        <w:rPr>
          <w:rFonts w:ascii="Arial" w:hAnsi="Arial" w:cs="Arial"/>
        </w:rPr>
      </w:pPr>
      <w:r w:rsidRPr="00E92F21">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9BF240E" w:rsidR="009A2D37" w:rsidRPr="0036174D" w:rsidRDefault="00E92F21" w:rsidP="00745702">
      <w:pPr>
        <w:spacing w:after="120" w:line="240" w:lineRule="auto"/>
        <w:ind w:left="567" w:right="260"/>
        <w:rPr>
          <w:rFonts w:ascii="Arial" w:hAnsi="Arial" w:cs="Arial"/>
          <w:iCs/>
        </w:rPr>
      </w:pPr>
      <w:r w:rsidRPr="00E92F21">
        <w:rPr>
          <w:rFonts w:ascii="Arial" w:hAnsi="Arial" w:cs="Arial"/>
          <w:iCs/>
        </w:rPr>
        <w:t xml:space="preserve">Autumn or </w:t>
      </w:r>
      <w:proofErr w:type="gramStart"/>
      <w:r w:rsidRPr="00E92F21">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79E0FF" w:rsidR="009A2D37" w:rsidRPr="0036174D" w:rsidRDefault="00E92F21"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8D73F74" w:rsidR="004412BE" w:rsidRDefault="00E92F21" w:rsidP="00745702">
      <w:pPr>
        <w:spacing w:after="120" w:line="240" w:lineRule="auto"/>
        <w:ind w:left="567" w:right="260"/>
        <w:rPr>
          <w:rFonts w:ascii="Arial" w:hAnsi="Arial" w:cs="Arial"/>
          <w:iCs/>
        </w:rPr>
      </w:pPr>
      <w:r>
        <w:rPr>
          <w:rFonts w:ascii="Arial" w:hAnsi="Arial" w:cs="Arial"/>
          <w:iCs/>
        </w:rPr>
        <w:t>Optional for BA Philosophy (Single and Honours)</w:t>
      </w:r>
    </w:p>
    <w:p w14:paraId="14AA0582" w14:textId="39E308D1" w:rsidR="00E92F21" w:rsidRPr="0036174D" w:rsidRDefault="00E92F21" w:rsidP="00745702">
      <w:pPr>
        <w:spacing w:after="120" w:line="240" w:lineRule="auto"/>
        <w:ind w:left="567" w:right="260"/>
        <w:rPr>
          <w:rFonts w:ascii="Arial" w:hAnsi="Arial" w:cs="Arial"/>
          <w:iCs/>
        </w:rPr>
      </w:pPr>
      <w:r>
        <w:rPr>
          <w:rFonts w:ascii="Arial" w:hAnsi="Arial" w:cs="Arial"/>
          <w:iCs/>
        </w:rPr>
        <w:t>Also available as a ‘Wild’ module</w:t>
      </w:r>
    </w:p>
    <w:p w14:paraId="10CFC827" w14:textId="0A79A2F2"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663DE84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8.1</w:t>
      </w:r>
      <w:r w:rsidRPr="00E92F21">
        <w:rPr>
          <w:rFonts w:ascii="Arial" w:hAnsi="Arial" w:cs="Arial"/>
        </w:rPr>
        <w:tab/>
        <w:t>Outline and show understanding through clear expression of selected authors and topics in contemporary philosophy of mind, language or action (content);</w:t>
      </w:r>
    </w:p>
    <w:p w14:paraId="700447D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8.2</w:t>
      </w:r>
      <w:r w:rsidRPr="00E92F21">
        <w:rPr>
          <w:rFonts w:ascii="Arial" w:hAnsi="Arial" w:cs="Arial"/>
        </w:rPr>
        <w:tab/>
        <w:t>Demonstrate the foundations of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6F4462A9"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8.3</w:t>
      </w:r>
      <w:r w:rsidRPr="00E92F21">
        <w:rPr>
          <w:rFonts w:ascii="Arial" w:hAnsi="Arial" w:cs="Arial"/>
        </w:rPr>
        <w:tab/>
        <w:t>Outline and show understanding through clear expression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D89D4B9" w14:textId="424FBF3E"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8.4</w:t>
      </w:r>
      <w:proofErr w:type="gramEnd"/>
      <w:r w:rsidRPr="00E92F21">
        <w:rPr>
          <w:rFonts w:ascii="Arial" w:hAnsi="Arial" w:cs="Arial"/>
        </w:rPr>
        <w:tab/>
        <w:t xml:space="preserve">Engage with original </w:t>
      </w:r>
      <w:r>
        <w:rPr>
          <w:rFonts w:ascii="Arial" w:hAnsi="Arial" w:cs="Arial"/>
        </w:rPr>
        <w:t xml:space="preserve">philosophical </w:t>
      </w:r>
      <w:r w:rsidRPr="00E92F21">
        <w:rPr>
          <w:rFonts w:ascii="Arial" w:hAnsi="Arial" w:cs="Arial"/>
        </w:rPr>
        <w:t>texts;</w:t>
      </w:r>
    </w:p>
    <w:p w14:paraId="08342674" w14:textId="3F74231C" w:rsidR="00C25C76" w:rsidRDefault="00E92F21" w:rsidP="00E92F21">
      <w:pPr>
        <w:spacing w:after="120" w:line="240" w:lineRule="auto"/>
        <w:ind w:left="1418" w:right="260" w:hanging="567"/>
        <w:jc w:val="both"/>
        <w:rPr>
          <w:rFonts w:ascii="Arial" w:hAnsi="Arial" w:cs="Arial"/>
        </w:rPr>
      </w:pPr>
      <w:r w:rsidRPr="00E92F21">
        <w:rPr>
          <w:rFonts w:ascii="Arial" w:hAnsi="Arial" w:cs="Arial"/>
        </w:rPr>
        <w:t>8.5</w:t>
      </w:r>
      <w:r w:rsidRPr="00E92F21">
        <w:rPr>
          <w:rFonts w:ascii="Arial" w:hAnsi="Arial" w:cs="Arial"/>
        </w:rPr>
        <w:tab/>
        <w:t>Engage in oral and written philosophical argumentation.</w:t>
      </w:r>
    </w:p>
    <w:p w14:paraId="7522FEF6"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A9C26CA"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8.6</w:t>
      </w:r>
      <w:proofErr w:type="gramEnd"/>
      <w:r w:rsidRPr="00E92F21">
        <w:rPr>
          <w:rFonts w:ascii="Arial" w:hAnsi="Arial" w:cs="Arial"/>
        </w:rPr>
        <w:tab/>
        <w:t>Show systematic critical understanding of selected authors and topics in contemporary philosophy of mind, language, or action (content);</w:t>
      </w:r>
    </w:p>
    <w:p w14:paraId="3389044D"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8.7</w:t>
      </w:r>
      <w:r w:rsidRPr="00E92F21">
        <w:rPr>
          <w:rFonts w:ascii="Arial" w:hAnsi="Arial" w:cs="Arial"/>
        </w:rPr>
        <w:tab/>
        <w:t>Demonstrate developed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2A76CD8C"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8.8</w:t>
      </w:r>
      <w:r w:rsidRPr="00E92F21">
        <w:rPr>
          <w:rFonts w:ascii="Arial" w:hAnsi="Arial" w:cs="Arial"/>
        </w:rPr>
        <w:tab/>
        <w:t>Show systematic understanding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AB849F4" w14:textId="5E6E525C"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8.9</w:t>
      </w:r>
      <w:proofErr w:type="gramEnd"/>
      <w:r w:rsidRPr="00E92F21">
        <w:rPr>
          <w:rFonts w:ascii="Arial" w:hAnsi="Arial" w:cs="Arial"/>
        </w:rPr>
        <w:tab/>
        <w:t xml:space="preserve">Engage critically and analytically with original </w:t>
      </w:r>
      <w:r>
        <w:rPr>
          <w:rFonts w:ascii="Arial" w:hAnsi="Arial" w:cs="Arial"/>
        </w:rPr>
        <w:t xml:space="preserve">philosophical </w:t>
      </w:r>
      <w:r w:rsidRPr="00E92F21">
        <w:rPr>
          <w:rFonts w:ascii="Arial" w:hAnsi="Arial" w:cs="Arial"/>
        </w:rPr>
        <w:t>texts;</w:t>
      </w:r>
    </w:p>
    <w:p w14:paraId="6573C3C2" w14:textId="56CF09A2" w:rsidR="00E92F21" w:rsidRDefault="00E92F21" w:rsidP="00E92F21">
      <w:pPr>
        <w:spacing w:after="120" w:line="240" w:lineRule="auto"/>
        <w:ind w:left="1418" w:right="260" w:hanging="567"/>
        <w:jc w:val="both"/>
        <w:rPr>
          <w:rFonts w:ascii="Arial" w:hAnsi="Arial" w:cs="Arial"/>
        </w:rPr>
      </w:pPr>
      <w:r w:rsidRPr="00E92F21">
        <w:rPr>
          <w:rFonts w:ascii="Arial" w:hAnsi="Arial" w:cs="Arial"/>
        </w:rPr>
        <w:t>8.10</w:t>
      </w:r>
      <w:r w:rsidRPr="00E92F21">
        <w:rPr>
          <w:rFonts w:ascii="Arial" w:hAnsi="Arial" w:cs="Arial"/>
        </w:rPr>
        <w:tab/>
        <w:t>Engage critically and analytically in oral and written philosophical argumentation.</w:t>
      </w:r>
    </w:p>
    <w:p w14:paraId="5FB16F48" w14:textId="77777777" w:rsidR="00772358" w:rsidRPr="00C25C76" w:rsidRDefault="00772358" w:rsidP="00E92F21">
      <w:pPr>
        <w:spacing w:after="120" w:line="240" w:lineRule="auto"/>
        <w:ind w:left="1418" w:right="260" w:hanging="567"/>
        <w:jc w:val="both"/>
        <w:rPr>
          <w:rFonts w:ascii="Arial" w:hAnsi="Arial" w:cs="Arial"/>
        </w:rPr>
      </w:pPr>
    </w:p>
    <w:p w14:paraId="53B3D767" w14:textId="6A7FBB14"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7465192F"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w:t>
      </w:r>
      <w:r w:rsidRPr="00E92F21">
        <w:rPr>
          <w:rFonts w:ascii="Arial" w:hAnsi="Arial" w:cs="Arial"/>
        </w:rPr>
        <w:tab/>
        <w:t>Outline and analyse arguments</w:t>
      </w:r>
      <w:proofErr w:type="gramStart"/>
      <w:r w:rsidRPr="00E92F21">
        <w:rPr>
          <w:rFonts w:ascii="Arial" w:hAnsi="Arial" w:cs="Arial"/>
        </w:rPr>
        <w:t>;</w:t>
      </w:r>
      <w:proofErr w:type="gramEnd"/>
    </w:p>
    <w:p w14:paraId="6584233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9.2</w:t>
      </w:r>
      <w:r w:rsidRPr="00E92F21">
        <w:rPr>
          <w:rFonts w:ascii="Arial" w:hAnsi="Arial" w:cs="Arial"/>
        </w:rPr>
        <w:tab/>
        <w:t>Read texts in a disciplined manner</w:t>
      </w:r>
      <w:proofErr w:type="gramStart"/>
      <w:r w:rsidRPr="00E92F21">
        <w:rPr>
          <w:rFonts w:ascii="Arial" w:hAnsi="Arial" w:cs="Arial"/>
        </w:rPr>
        <w:t>;</w:t>
      </w:r>
      <w:proofErr w:type="gramEnd"/>
    </w:p>
    <w:p w14:paraId="19473093"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9.3</w:t>
      </w:r>
      <w:proofErr w:type="gramEnd"/>
      <w:r w:rsidRPr="00E92F21">
        <w:rPr>
          <w:rFonts w:ascii="Arial" w:hAnsi="Arial" w:cs="Arial"/>
        </w:rPr>
        <w:tab/>
        <w:t>Communicate complex ideas both orally and in written work;</w:t>
      </w:r>
    </w:p>
    <w:p w14:paraId="5B1F3119"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9.4</w:t>
      </w:r>
      <w:proofErr w:type="gramEnd"/>
      <w:r w:rsidRPr="00E92F21">
        <w:rPr>
          <w:rFonts w:ascii="Arial" w:hAnsi="Arial" w:cs="Arial"/>
        </w:rPr>
        <w:tab/>
        <w:t>Form own ideas and engage in constructive discussion;</w:t>
      </w:r>
    </w:p>
    <w:p w14:paraId="56AB60AD"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9.5</w:t>
      </w:r>
      <w:proofErr w:type="gramEnd"/>
      <w:r w:rsidRPr="00E92F21">
        <w:rPr>
          <w:rFonts w:ascii="Arial" w:hAnsi="Arial" w:cs="Arial"/>
        </w:rPr>
        <w:tab/>
        <w:t>Work independently and develop the foundations of student-based learning through individual study and research;</w:t>
      </w:r>
    </w:p>
    <w:p w14:paraId="07A8A976"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9.6</w:t>
      </w:r>
      <w:r w:rsidRPr="00E92F21">
        <w:rPr>
          <w:rFonts w:ascii="Arial" w:hAnsi="Arial" w:cs="Arial"/>
        </w:rPr>
        <w:tab/>
        <w:t>Work in small groups and develop the foundations of good communication and collaboration skills through class presentation and discussion</w:t>
      </w:r>
      <w:proofErr w:type="gramStart"/>
      <w:r w:rsidRPr="00E92F21">
        <w:rPr>
          <w:rFonts w:ascii="Arial" w:hAnsi="Arial" w:cs="Arial"/>
        </w:rPr>
        <w:t>;</w:t>
      </w:r>
      <w:proofErr w:type="gramEnd"/>
    </w:p>
    <w:p w14:paraId="6C79DAD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9.7</w:t>
      </w:r>
      <w:r w:rsidRPr="00E92F21">
        <w:rPr>
          <w:rFonts w:ascii="Arial" w:hAnsi="Arial" w:cs="Arial"/>
        </w:rPr>
        <w:tab/>
        <w:t>Use the University library and other information resources.</w:t>
      </w:r>
    </w:p>
    <w:p w14:paraId="19CCAB05"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BC994B0"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9.8</w:t>
      </w:r>
      <w:r w:rsidRPr="00E92F21">
        <w:rPr>
          <w:rFonts w:ascii="Arial" w:hAnsi="Arial" w:cs="Arial"/>
        </w:rPr>
        <w:tab/>
        <w:t>Reconstruct and critically analyse arguments</w:t>
      </w:r>
      <w:proofErr w:type="gramStart"/>
      <w:r w:rsidRPr="00E92F21">
        <w:rPr>
          <w:rFonts w:ascii="Arial" w:hAnsi="Arial" w:cs="Arial"/>
        </w:rPr>
        <w:t>;</w:t>
      </w:r>
      <w:proofErr w:type="gramEnd"/>
    </w:p>
    <w:p w14:paraId="5F5A14C7"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9.9</w:t>
      </w:r>
      <w:r w:rsidRPr="00E92F21">
        <w:rPr>
          <w:rFonts w:ascii="Arial" w:hAnsi="Arial" w:cs="Arial"/>
        </w:rPr>
        <w:tab/>
        <w:t>Read texts in a disciplined and creative manner</w:t>
      </w:r>
      <w:proofErr w:type="gramStart"/>
      <w:r w:rsidRPr="00E92F21">
        <w:rPr>
          <w:rFonts w:ascii="Arial" w:hAnsi="Arial" w:cs="Arial"/>
        </w:rPr>
        <w:t>;</w:t>
      </w:r>
      <w:proofErr w:type="gramEnd"/>
    </w:p>
    <w:p w14:paraId="1DDC0544"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9.10</w:t>
      </w:r>
      <w:proofErr w:type="gramEnd"/>
      <w:r w:rsidRPr="00E92F21">
        <w:rPr>
          <w:rFonts w:ascii="Arial" w:hAnsi="Arial" w:cs="Arial"/>
        </w:rPr>
        <w:tab/>
        <w:t>Communicate clearly and cogently complex ideas both orally and in written work;</w:t>
      </w:r>
    </w:p>
    <w:p w14:paraId="1CC2B58E"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9.11</w:t>
      </w:r>
      <w:proofErr w:type="gramEnd"/>
      <w:r w:rsidRPr="00E92F21">
        <w:rPr>
          <w:rFonts w:ascii="Arial" w:hAnsi="Arial" w:cs="Arial"/>
        </w:rPr>
        <w:tab/>
        <w:t>Form own original ideas and engage in constructive and academically rigorous discussion;</w:t>
      </w:r>
    </w:p>
    <w:p w14:paraId="74BBD6BC"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9.12</w:t>
      </w:r>
      <w:proofErr w:type="gramEnd"/>
      <w:r w:rsidRPr="00E92F21">
        <w:rPr>
          <w:rFonts w:ascii="Arial" w:hAnsi="Arial" w:cs="Arial"/>
        </w:rPr>
        <w:tab/>
        <w:t>Work independently and reflectively and develop student-based learning through individual study and research;</w:t>
      </w:r>
    </w:p>
    <w:p w14:paraId="6529D571"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9.13</w:t>
      </w:r>
      <w:r w:rsidRPr="00E92F21">
        <w:rPr>
          <w:rFonts w:ascii="Arial" w:hAnsi="Arial" w:cs="Arial"/>
        </w:rPr>
        <w:tab/>
        <w:t>Work methodically in small groups and develop good communication and collaboration skills through class presentation and discussion (learning skills)</w:t>
      </w:r>
      <w:proofErr w:type="gramStart"/>
      <w:r w:rsidRPr="00E92F21">
        <w:rPr>
          <w:rFonts w:ascii="Arial" w:hAnsi="Arial" w:cs="Arial"/>
        </w:rPr>
        <w:t>;</w:t>
      </w:r>
      <w:proofErr w:type="gramEnd"/>
    </w:p>
    <w:p w14:paraId="311C938C" w14:textId="10EE46AA" w:rsidR="00C25C76" w:rsidRPr="0036174D" w:rsidRDefault="00E92F21" w:rsidP="00E92F21">
      <w:pPr>
        <w:spacing w:after="120" w:line="240" w:lineRule="auto"/>
        <w:ind w:left="1418" w:right="260" w:hanging="567"/>
        <w:jc w:val="both"/>
        <w:rPr>
          <w:rFonts w:ascii="Arial" w:hAnsi="Arial" w:cs="Arial"/>
        </w:rPr>
      </w:pPr>
      <w:r w:rsidRPr="00E92F21">
        <w:rPr>
          <w:rFonts w:ascii="Arial" w:hAnsi="Arial" w:cs="Arial"/>
        </w:rPr>
        <w:t>9.14</w:t>
      </w:r>
      <w:r w:rsidRPr="00E92F21">
        <w:rPr>
          <w:rFonts w:ascii="Arial" w:hAnsi="Arial" w:cs="Arial"/>
        </w:rPr>
        <w:tab/>
        <w:t>Use systematically the University library and other information resources.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7E31A70" w:rsidR="009A2D37" w:rsidRPr="0036174D" w:rsidRDefault="00E92F21" w:rsidP="00C25C76">
      <w:pPr>
        <w:spacing w:after="120" w:line="240" w:lineRule="auto"/>
        <w:ind w:left="567" w:right="260"/>
        <w:jc w:val="both"/>
        <w:rPr>
          <w:rFonts w:ascii="Arial" w:hAnsi="Arial" w:cs="Arial"/>
          <w:iCs/>
        </w:rPr>
      </w:pPr>
      <w:r w:rsidRPr="00E92F21">
        <w:rPr>
          <w:rFonts w:ascii="Arial" w:hAnsi="Arial" w:cs="Arial"/>
          <w:iCs/>
        </w:rPr>
        <w:t xml:space="preserve">The aim of this course is to engage in the study of specific topics in the philosophy of mind, language, or action and to engage with the criticism of contemporary approaches as it </w:t>
      </w:r>
      <w:proofErr w:type="gramStart"/>
      <w:r w:rsidRPr="00E92F21">
        <w:rPr>
          <w:rFonts w:ascii="Arial" w:hAnsi="Arial" w:cs="Arial"/>
          <w:iCs/>
        </w:rPr>
        <w:t>is found</w:t>
      </w:r>
      <w:proofErr w:type="gramEnd"/>
      <w:r w:rsidRPr="00E92F21">
        <w:rPr>
          <w:rFonts w:ascii="Arial" w:hAnsi="Arial" w:cs="Arial"/>
          <w:iCs/>
        </w:rPr>
        <w:t xml:space="preserve"> in the works of Wittgenstein, Ryle, </w:t>
      </w:r>
      <w:proofErr w:type="spellStart"/>
      <w:r w:rsidRPr="00E92F21">
        <w:rPr>
          <w:rFonts w:ascii="Arial" w:hAnsi="Arial" w:cs="Arial"/>
          <w:iCs/>
        </w:rPr>
        <w:t>Anscombe</w:t>
      </w:r>
      <w:proofErr w:type="spellEnd"/>
      <w:r w:rsidRPr="00E92F21">
        <w:rPr>
          <w:rFonts w:ascii="Arial" w:hAnsi="Arial" w:cs="Arial"/>
          <w:iCs/>
        </w:rPr>
        <w:t>, and/or Austin.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CA55B0" w14:textId="77777777" w:rsidR="00E92F21" w:rsidRPr="00E92F21" w:rsidRDefault="00E92F21" w:rsidP="00E92F21">
      <w:pPr>
        <w:spacing w:after="120" w:line="240" w:lineRule="auto"/>
        <w:ind w:left="567" w:right="260"/>
        <w:jc w:val="both"/>
        <w:rPr>
          <w:rFonts w:ascii="Arial" w:hAnsi="Arial" w:cs="Arial"/>
        </w:rPr>
      </w:pPr>
      <w:proofErr w:type="spellStart"/>
      <w:r w:rsidRPr="00E92F21">
        <w:rPr>
          <w:rFonts w:ascii="Arial" w:hAnsi="Arial" w:cs="Arial"/>
        </w:rPr>
        <w:t>Anscombe</w:t>
      </w:r>
      <w:proofErr w:type="spellEnd"/>
      <w:r w:rsidRPr="00E92F21">
        <w:rPr>
          <w:rFonts w:ascii="Arial" w:hAnsi="Arial" w:cs="Arial"/>
        </w:rPr>
        <w:t xml:space="preserve">, G.E.M. (1963). </w:t>
      </w:r>
      <w:r w:rsidRPr="00E92F21">
        <w:rPr>
          <w:rFonts w:ascii="Arial" w:hAnsi="Arial" w:cs="Arial"/>
          <w:i/>
        </w:rPr>
        <w:t>Intention</w:t>
      </w:r>
      <w:r w:rsidRPr="00E92F21">
        <w:rPr>
          <w:rFonts w:ascii="Arial" w:hAnsi="Arial" w:cs="Arial"/>
        </w:rPr>
        <w:t>, 2nd ed. Oxford: Blackwell</w:t>
      </w:r>
    </w:p>
    <w:p w14:paraId="1B45E415"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(1975) </w:t>
      </w:r>
      <w:r w:rsidRPr="00E92F21">
        <w:rPr>
          <w:rFonts w:ascii="Arial" w:hAnsi="Arial" w:cs="Arial"/>
          <w:i/>
        </w:rPr>
        <w:t>How to Do Things with Words</w:t>
      </w:r>
      <w:r w:rsidRPr="00E92F21">
        <w:rPr>
          <w:rFonts w:ascii="Arial" w:hAnsi="Arial" w:cs="Arial"/>
        </w:rPr>
        <w:t>, Oxford: Blackwell</w:t>
      </w:r>
    </w:p>
    <w:p w14:paraId="634BB45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(1979), </w:t>
      </w:r>
      <w:r w:rsidRPr="00E92F21">
        <w:rPr>
          <w:rFonts w:ascii="Arial" w:hAnsi="Arial" w:cs="Arial"/>
          <w:i/>
        </w:rPr>
        <w:t>Philosophical Papers</w:t>
      </w:r>
      <w:r w:rsidRPr="00E92F21">
        <w:rPr>
          <w:rFonts w:ascii="Arial" w:hAnsi="Arial" w:cs="Arial"/>
        </w:rPr>
        <w:t>, 3rd ed. Oxford: Oxford University Press</w:t>
      </w:r>
    </w:p>
    <w:p w14:paraId="6A5389E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(1963), </w:t>
      </w:r>
      <w:proofErr w:type="gramStart"/>
      <w:r w:rsidRPr="00E92F21">
        <w:rPr>
          <w:rFonts w:ascii="Arial" w:hAnsi="Arial" w:cs="Arial"/>
          <w:i/>
        </w:rPr>
        <w:t>The</w:t>
      </w:r>
      <w:proofErr w:type="gramEnd"/>
      <w:r w:rsidRPr="00E92F21">
        <w:rPr>
          <w:rFonts w:ascii="Arial" w:hAnsi="Arial" w:cs="Arial"/>
          <w:i/>
        </w:rPr>
        <w:t xml:space="preserve"> Concept of Mind</w:t>
      </w:r>
      <w:r w:rsidRPr="00E92F21">
        <w:rPr>
          <w:rFonts w:ascii="Arial" w:hAnsi="Arial" w:cs="Arial"/>
        </w:rPr>
        <w:t xml:space="preserve">; </w:t>
      </w:r>
      <w:proofErr w:type="spellStart"/>
      <w:r w:rsidRPr="00E92F21">
        <w:rPr>
          <w:rFonts w:ascii="Arial" w:hAnsi="Arial" w:cs="Arial"/>
        </w:rPr>
        <w:t>Harmondsworth</w:t>
      </w:r>
      <w:proofErr w:type="spellEnd"/>
      <w:r w:rsidRPr="00E92F21">
        <w:rPr>
          <w:rFonts w:ascii="Arial" w:hAnsi="Arial" w:cs="Arial"/>
        </w:rPr>
        <w:t>: Penguin</w:t>
      </w:r>
    </w:p>
    <w:p w14:paraId="21DF8578"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(2009). </w:t>
      </w:r>
      <w:r w:rsidRPr="00E92F21">
        <w:rPr>
          <w:rFonts w:ascii="Arial" w:hAnsi="Arial" w:cs="Arial"/>
          <w:i/>
        </w:rPr>
        <w:t>Collected Papers</w:t>
      </w:r>
      <w:r w:rsidRPr="00E92F21">
        <w:rPr>
          <w:rFonts w:ascii="Arial" w:hAnsi="Arial" w:cs="Arial"/>
        </w:rPr>
        <w:t>, 2 vols. London: Routledge</w:t>
      </w:r>
    </w:p>
    <w:p w14:paraId="00772181" w14:textId="1622D15B" w:rsidR="004412BE" w:rsidRPr="004412BE" w:rsidRDefault="00E92F21" w:rsidP="00E92F21">
      <w:pPr>
        <w:spacing w:after="120" w:line="240" w:lineRule="auto"/>
        <w:ind w:left="567" w:right="260"/>
        <w:jc w:val="both"/>
        <w:rPr>
          <w:rFonts w:ascii="Arial" w:hAnsi="Arial" w:cs="Arial"/>
        </w:rPr>
      </w:pPr>
      <w:r w:rsidRPr="00E92F21">
        <w:rPr>
          <w:rFonts w:ascii="Arial" w:hAnsi="Arial" w:cs="Arial"/>
        </w:rPr>
        <w:t xml:space="preserve">Wittgenstein, L. (1972) </w:t>
      </w:r>
      <w:r w:rsidRPr="00E92F21">
        <w:rPr>
          <w:rFonts w:ascii="Arial" w:hAnsi="Arial" w:cs="Arial"/>
          <w:i/>
        </w:rPr>
        <w:t>Philosophical Investigations</w:t>
      </w:r>
      <w:r w:rsidRPr="00E92F21">
        <w:rPr>
          <w:rFonts w:ascii="Arial" w:hAnsi="Arial" w:cs="Arial"/>
        </w:rPr>
        <w:t>.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68661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92F21">
        <w:rPr>
          <w:rFonts w:ascii="Arial" w:hAnsi="Arial" w:cs="Arial"/>
          <w:iCs/>
        </w:rPr>
        <w:t>40</w:t>
      </w:r>
    </w:p>
    <w:p w14:paraId="02E2B22A" w14:textId="52FBF75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92F21">
        <w:rPr>
          <w:rFonts w:ascii="Arial" w:hAnsi="Arial" w:cs="Arial"/>
          <w:iCs/>
        </w:rPr>
        <w:t>260</w:t>
      </w:r>
    </w:p>
    <w:p w14:paraId="4DD99A46" w14:textId="6F9B7C9E"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92F2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46A63DF" w:rsidR="00B81E6B" w:rsidRDefault="00213971" w:rsidP="00B81E6B">
      <w:pPr>
        <w:pStyle w:val="ListParagraph"/>
        <w:numPr>
          <w:ilvl w:val="0"/>
          <w:numId w:val="10"/>
        </w:numPr>
        <w:spacing w:after="120"/>
        <w:ind w:right="260"/>
        <w:contextualSpacing w:val="0"/>
        <w:rPr>
          <w:rFonts w:ascii="Arial" w:hAnsi="Arial" w:cs="Arial"/>
          <w:iCs/>
        </w:rPr>
      </w:pPr>
      <w:r>
        <w:rPr>
          <w:rFonts w:ascii="Arial" w:hAnsi="Arial" w:cs="Arial"/>
          <w:iCs/>
        </w:rPr>
        <w:lastRenderedPageBreak/>
        <w:t>Seminar Performance – 10%</w:t>
      </w:r>
    </w:p>
    <w:p w14:paraId="108648D1" w14:textId="2C92C47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Group Presentation (</w:t>
      </w:r>
      <w:r w:rsidR="7BD3489F" w:rsidRPr="00772358">
        <w:rPr>
          <w:rFonts w:ascii="Arial" w:eastAsia="Arial" w:hAnsi="Arial" w:cs="Arial"/>
        </w:rPr>
        <w:t xml:space="preserve">25 </w:t>
      </w:r>
      <w:r w:rsidRPr="00772358">
        <w:rPr>
          <w:rFonts w:ascii="Arial" w:eastAsia="Arial" w:hAnsi="Arial" w:cs="Arial"/>
        </w:rPr>
        <w:t>minutes) – 10%</w:t>
      </w:r>
    </w:p>
    <w:p w14:paraId="6D82B9B5" w14:textId="4DCD57C3"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Written Assignment (</w:t>
      </w:r>
      <w:r w:rsidR="7BD3489F" w:rsidRPr="00772358">
        <w:rPr>
          <w:rFonts w:ascii="Arial" w:eastAsia="Arial" w:hAnsi="Arial" w:cs="Arial"/>
        </w:rPr>
        <w:t xml:space="preserve">1,000 </w:t>
      </w:r>
      <w:r w:rsidRPr="00772358">
        <w:rPr>
          <w:rFonts w:ascii="Arial" w:eastAsia="Arial" w:hAnsi="Arial" w:cs="Arial"/>
        </w:rPr>
        <w:t>words) – 30%</w:t>
      </w:r>
    </w:p>
    <w:p w14:paraId="6F8EA1E3" w14:textId="12A34FE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Essay (</w:t>
      </w:r>
      <w:r w:rsidR="7BD3489F" w:rsidRPr="00772358">
        <w:rPr>
          <w:rFonts w:ascii="Arial" w:eastAsia="Arial" w:hAnsi="Arial" w:cs="Arial"/>
        </w:rPr>
        <w:t xml:space="preserve">2,500 </w:t>
      </w:r>
      <w:r w:rsidRPr="00772358">
        <w:rPr>
          <w:rFonts w:ascii="Arial" w:eastAsia="Arial" w:hAnsi="Arial" w:cs="Arial"/>
        </w:rPr>
        <w:t>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3587203"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E92F2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E92F21" w:rsidRPr="00302082" w14:paraId="553F8A56" w14:textId="425CC34E" w:rsidTr="00E92F21">
        <w:trPr>
          <w:cantSplit/>
          <w:trHeight w:val="1197"/>
        </w:trPr>
        <w:tc>
          <w:tcPr>
            <w:tcW w:w="3119" w:type="dxa"/>
            <w:shd w:val="clear" w:color="auto" w:fill="D9D9D9" w:themeFill="background1" w:themeFillShade="D9"/>
          </w:tcPr>
          <w:p w14:paraId="1DADE6F3" w14:textId="77777777" w:rsidR="00E92F21" w:rsidRPr="00302082" w:rsidRDefault="00E92F21"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72458A69" w:rsidR="00E92F21" w:rsidRPr="00302082" w:rsidRDefault="00E92F21" w:rsidP="00E92F21">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40788915" w:rsidR="00E92F21" w:rsidRPr="00302082" w:rsidRDefault="00E92F21" w:rsidP="00E92F21">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2F6A3CCC" w:rsidR="00E92F21" w:rsidRPr="00302082" w:rsidRDefault="00E92F21" w:rsidP="00E92F21">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052E123F" w14:textId="1F4BF9D4" w:rsidR="00E92F21" w:rsidRPr="00302082" w:rsidRDefault="00E92F21" w:rsidP="00E92F21">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387BCFFE" w:rsidR="00E92F21" w:rsidRPr="00302082" w:rsidRDefault="00E92F21" w:rsidP="00E92F21">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3BDD4F83" w14:textId="22A7256D" w:rsidR="00E92F21" w:rsidRPr="00302082" w:rsidRDefault="00E92F21" w:rsidP="00E92F21">
            <w:pPr>
              <w:spacing w:after="120"/>
              <w:ind w:left="113" w:right="113"/>
              <w:rPr>
                <w:rFonts w:ascii="Arial" w:hAnsi="Arial" w:cs="Arial"/>
                <w:i/>
              </w:rPr>
            </w:pPr>
            <w:r>
              <w:rPr>
                <w:rFonts w:ascii="Arial" w:hAnsi="Arial" w:cs="Arial"/>
                <w:i/>
              </w:rPr>
              <w:t>9.1 / 9.8</w:t>
            </w:r>
          </w:p>
        </w:tc>
        <w:tc>
          <w:tcPr>
            <w:tcW w:w="567" w:type="dxa"/>
            <w:textDirection w:val="btLr"/>
          </w:tcPr>
          <w:p w14:paraId="1D1405B4" w14:textId="4BC97C2E" w:rsidR="00E92F21" w:rsidRPr="00302082" w:rsidRDefault="00E92F21" w:rsidP="00E92F21">
            <w:pPr>
              <w:spacing w:after="120"/>
              <w:ind w:left="113" w:right="113"/>
              <w:rPr>
                <w:rFonts w:ascii="Arial" w:hAnsi="Arial" w:cs="Arial"/>
                <w:i/>
              </w:rPr>
            </w:pPr>
            <w:r>
              <w:rPr>
                <w:rFonts w:ascii="Arial" w:hAnsi="Arial" w:cs="Arial"/>
                <w:i/>
              </w:rPr>
              <w:t>9.2 / 9.9</w:t>
            </w:r>
          </w:p>
        </w:tc>
        <w:tc>
          <w:tcPr>
            <w:tcW w:w="567" w:type="dxa"/>
            <w:textDirection w:val="btLr"/>
          </w:tcPr>
          <w:p w14:paraId="242B98FE" w14:textId="6819D015" w:rsidR="00E92F21" w:rsidRPr="00302082" w:rsidRDefault="00E92F21" w:rsidP="00E92F21">
            <w:pPr>
              <w:spacing w:after="120"/>
              <w:ind w:left="113" w:right="113"/>
              <w:rPr>
                <w:rFonts w:ascii="Arial" w:hAnsi="Arial" w:cs="Arial"/>
                <w:i/>
              </w:rPr>
            </w:pPr>
            <w:r>
              <w:rPr>
                <w:rFonts w:ascii="Arial" w:hAnsi="Arial" w:cs="Arial"/>
                <w:i/>
              </w:rPr>
              <w:t>9.3 / 9.10</w:t>
            </w:r>
          </w:p>
        </w:tc>
        <w:tc>
          <w:tcPr>
            <w:tcW w:w="567" w:type="dxa"/>
            <w:textDirection w:val="btLr"/>
          </w:tcPr>
          <w:p w14:paraId="37991081" w14:textId="0E785D97" w:rsidR="00E92F21" w:rsidRPr="00302082" w:rsidRDefault="00E92F21" w:rsidP="00E92F21">
            <w:pPr>
              <w:spacing w:after="120"/>
              <w:ind w:left="113" w:right="113"/>
              <w:rPr>
                <w:rFonts w:ascii="Arial" w:hAnsi="Arial" w:cs="Arial"/>
                <w:i/>
              </w:rPr>
            </w:pPr>
            <w:r>
              <w:rPr>
                <w:rFonts w:ascii="Arial" w:hAnsi="Arial" w:cs="Arial"/>
                <w:i/>
              </w:rPr>
              <w:t>9.4 / 9.11</w:t>
            </w:r>
          </w:p>
        </w:tc>
        <w:tc>
          <w:tcPr>
            <w:tcW w:w="567" w:type="dxa"/>
            <w:textDirection w:val="btLr"/>
          </w:tcPr>
          <w:p w14:paraId="061B029A" w14:textId="2BAD4550" w:rsidR="00E92F21" w:rsidRPr="00302082" w:rsidRDefault="00E92F21" w:rsidP="00E92F21">
            <w:pPr>
              <w:spacing w:after="120"/>
              <w:ind w:left="113" w:right="113"/>
              <w:rPr>
                <w:rFonts w:ascii="Arial" w:hAnsi="Arial" w:cs="Arial"/>
                <w:i/>
              </w:rPr>
            </w:pPr>
            <w:r>
              <w:rPr>
                <w:rFonts w:ascii="Arial" w:hAnsi="Arial" w:cs="Arial"/>
                <w:i/>
              </w:rPr>
              <w:t>9.5 / 9.12</w:t>
            </w:r>
          </w:p>
        </w:tc>
        <w:tc>
          <w:tcPr>
            <w:tcW w:w="567" w:type="dxa"/>
            <w:textDirection w:val="btLr"/>
          </w:tcPr>
          <w:p w14:paraId="51AC006C" w14:textId="4A62E433" w:rsidR="00E92F21" w:rsidRPr="00302082" w:rsidRDefault="00E92F21" w:rsidP="00E92F21">
            <w:pPr>
              <w:spacing w:after="120"/>
              <w:ind w:left="113" w:right="113"/>
              <w:rPr>
                <w:rFonts w:ascii="Arial" w:hAnsi="Arial" w:cs="Arial"/>
                <w:i/>
              </w:rPr>
            </w:pPr>
            <w:r>
              <w:rPr>
                <w:rFonts w:ascii="Arial" w:hAnsi="Arial" w:cs="Arial"/>
                <w:i/>
              </w:rPr>
              <w:t>9.6 / 9.13</w:t>
            </w:r>
          </w:p>
        </w:tc>
        <w:tc>
          <w:tcPr>
            <w:tcW w:w="567" w:type="dxa"/>
            <w:textDirection w:val="btLr"/>
          </w:tcPr>
          <w:p w14:paraId="7BBD6AEA" w14:textId="5EDCF35F" w:rsidR="00E92F21" w:rsidRDefault="00E92F21" w:rsidP="00E92F21">
            <w:pPr>
              <w:spacing w:after="120"/>
              <w:ind w:left="113" w:right="113"/>
              <w:rPr>
                <w:rFonts w:ascii="Arial" w:hAnsi="Arial" w:cs="Arial"/>
                <w:i/>
              </w:rPr>
            </w:pPr>
            <w:r>
              <w:rPr>
                <w:rFonts w:ascii="Arial" w:hAnsi="Arial" w:cs="Arial"/>
                <w:i/>
              </w:rPr>
              <w:t>9.7 / 9.14</w:t>
            </w:r>
          </w:p>
        </w:tc>
      </w:tr>
      <w:tr w:rsidR="00E92F21" w:rsidRPr="00302082" w14:paraId="47248550" w14:textId="2CBB7C35" w:rsidTr="00E92F21">
        <w:tc>
          <w:tcPr>
            <w:tcW w:w="3119" w:type="dxa"/>
            <w:shd w:val="clear" w:color="auto" w:fill="D9D9D9" w:themeFill="background1" w:themeFillShade="D9"/>
          </w:tcPr>
          <w:p w14:paraId="01AAEE85" w14:textId="77777777" w:rsidR="00E92F21" w:rsidRPr="00302082" w:rsidRDefault="00E92F2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E92F21" w:rsidRPr="00302082" w:rsidRDefault="00E92F21" w:rsidP="00302082">
            <w:pPr>
              <w:spacing w:after="120"/>
              <w:rPr>
                <w:rFonts w:ascii="Arial" w:hAnsi="Arial" w:cs="Arial"/>
                <w:b/>
              </w:rPr>
            </w:pPr>
          </w:p>
        </w:tc>
        <w:tc>
          <w:tcPr>
            <w:tcW w:w="567" w:type="dxa"/>
          </w:tcPr>
          <w:p w14:paraId="62046AD7" w14:textId="77777777" w:rsidR="00E92F21" w:rsidRPr="00302082" w:rsidRDefault="00E92F21" w:rsidP="00302082">
            <w:pPr>
              <w:spacing w:after="120"/>
              <w:rPr>
                <w:rFonts w:ascii="Arial" w:hAnsi="Arial" w:cs="Arial"/>
                <w:b/>
              </w:rPr>
            </w:pPr>
          </w:p>
        </w:tc>
        <w:tc>
          <w:tcPr>
            <w:tcW w:w="567" w:type="dxa"/>
          </w:tcPr>
          <w:p w14:paraId="5E839FC8" w14:textId="77777777" w:rsidR="00E92F21" w:rsidRPr="00302082" w:rsidRDefault="00E92F21" w:rsidP="00302082">
            <w:pPr>
              <w:spacing w:after="120"/>
              <w:rPr>
                <w:rFonts w:ascii="Arial" w:hAnsi="Arial" w:cs="Arial"/>
                <w:b/>
              </w:rPr>
            </w:pPr>
          </w:p>
        </w:tc>
        <w:tc>
          <w:tcPr>
            <w:tcW w:w="567" w:type="dxa"/>
          </w:tcPr>
          <w:p w14:paraId="7A95A826" w14:textId="77777777" w:rsidR="00E92F21" w:rsidRPr="00302082" w:rsidRDefault="00E92F21" w:rsidP="00302082">
            <w:pPr>
              <w:spacing w:after="120"/>
              <w:rPr>
                <w:rFonts w:ascii="Arial" w:hAnsi="Arial" w:cs="Arial"/>
                <w:b/>
              </w:rPr>
            </w:pPr>
          </w:p>
        </w:tc>
        <w:tc>
          <w:tcPr>
            <w:tcW w:w="567" w:type="dxa"/>
          </w:tcPr>
          <w:p w14:paraId="5A60BA9B" w14:textId="77777777" w:rsidR="00E92F21" w:rsidRPr="00302082" w:rsidRDefault="00E92F21" w:rsidP="00302082">
            <w:pPr>
              <w:spacing w:after="120"/>
              <w:rPr>
                <w:rFonts w:ascii="Arial" w:hAnsi="Arial" w:cs="Arial"/>
                <w:b/>
              </w:rPr>
            </w:pPr>
          </w:p>
        </w:tc>
        <w:tc>
          <w:tcPr>
            <w:tcW w:w="567" w:type="dxa"/>
          </w:tcPr>
          <w:p w14:paraId="4BE3AF70" w14:textId="77777777" w:rsidR="00E92F21" w:rsidRPr="00302082" w:rsidRDefault="00E92F21" w:rsidP="00302082">
            <w:pPr>
              <w:spacing w:after="120"/>
              <w:rPr>
                <w:rFonts w:ascii="Arial" w:hAnsi="Arial" w:cs="Arial"/>
                <w:b/>
              </w:rPr>
            </w:pPr>
          </w:p>
        </w:tc>
        <w:tc>
          <w:tcPr>
            <w:tcW w:w="567" w:type="dxa"/>
          </w:tcPr>
          <w:p w14:paraId="1BB15928" w14:textId="77777777" w:rsidR="00E92F21" w:rsidRPr="00302082" w:rsidRDefault="00E92F21" w:rsidP="00302082">
            <w:pPr>
              <w:spacing w:after="120"/>
              <w:rPr>
                <w:rFonts w:ascii="Arial" w:hAnsi="Arial" w:cs="Arial"/>
                <w:b/>
              </w:rPr>
            </w:pPr>
          </w:p>
        </w:tc>
        <w:tc>
          <w:tcPr>
            <w:tcW w:w="567" w:type="dxa"/>
          </w:tcPr>
          <w:p w14:paraId="7DB6038F" w14:textId="77777777" w:rsidR="00E92F21" w:rsidRPr="00302082" w:rsidRDefault="00E92F21" w:rsidP="00302082">
            <w:pPr>
              <w:spacing w:after="120"/>
              <w:rPr>
                <w:rFonts w:ascii="Arial" w:hAnsi="Arial" w:cs="Arial"/>
                <w:b/>
              </w:rPr>
            </w:pPr>
          </w:p>
        </w:tc>
        <w:tc>
          <w:tcPr>
            <w:tcW w:w="567" w:type="dxa"/>
          </w:tcPr>
          <w:p w14:paraId="4AB36F59" w14:textId="77777777" w:rsidR="00E92F21" w:rsidRPr="00302082" w:rsidRDefault="00E92F21" w:rsidP="00302082">
            <w:pPr>
              <w:spacing w:after="120"/>
              <w:rPr>
                <w:rFonts w:ascii="Arial" w:hAnsi="Arial" w:cs="Arial"/>
                <w:b/>
              </w:rPr>
            </w:pPr>
          </w:p>
        </w:tc>
        <w:tc>
          <w:tcPr>
            <w:tcW w:w="567" w:type="dxa"/>
          </w:tcPr>
          <w:p w14:paraId="60C38079" w14:textId="77777777" w:rsidR="00E92F21" w:rsidRPr="00302082" w:rsidRDefault="00E92F21" w:rsidP="00302082">
            <w:pPr>
              <w:spacing w:after="120"/>
              <w:rPr>
                <w:rFonts w:ascii="Arial" w:hAnsi="Arial" w:cs="Arial"/>
                <w:b/>
              </w:rPr>
            </w:pPr>
          </w:p>
        </w:tc>
        <w:tc>
          <w:tcPr>
            <w:tcW w:w="567" w:type="dxa"/>
          </w:tcPr>
          <w:p w14:paraId="5ECD3D48" w14:textId="77777777" w:rsidR="00E92F21" w:rsidRPr="00302082" w:rsidRDefault="00E92F21" w:rsidP="00302082">
            <w:pPr>
              <w:spacing w:after="120"/>
              <w:rPr>
                <w:rFonts w:ascii="Arial" w:hAnsi="Arial" w:cs="Arial"/>
                <w:b/>
              </w:rPr>
            </w:pPr>
          </w:p>
        </w:tc>
        <w:tc>
          <w:tcPr>
            <w:tcW w:w="567" w:type="dxa"/>
          </w:tcPr>
          <w:p w14:paraId="2F98D7FE" w14:textId="77777777" w:rsidR="00E92F21" w:rsidRPr="00302082" w:rsidRDefault="00E92F21" w:rsidP="00302082">
            <w:pPr>
              <w:spacing w:after="120"/>
              <w:rPr>
                <w:rFonts w:ascii="Arial" w:hAnsi="Arial" w:cs="Arial"/>
                <w:b/>
              </w:rPr>
            </w:pPr>
          </w:p>
        </w:tc>
      </w:tr>
      <w:tr w:rsidR="00E92F21" w:rsidRPr="00302082" w14:paraId="498CF5AB" w14:textId="15A303D7" w:rsidTr="00E92F21">
        <w:tc>
          <w:tcPr>
            <w:tcW w:w="3119" w:type="dxa"/>
            <w:vAlign w:val="center"/>
          </w:tcPr>
          <w:p w14:paraId="5F1B225B" w14:textId="77777777" w:rsidR="00E92F21" w:rsidRPr="00606F6C" w:rsidRDefault="00E92F21" w:rsidP="00606F6C">
            <w:pPr>
              <w:spacing w:after="120"/>
              <w:rPr>
                <w:rFonts w:ascii="Arial" w:hAnsi="Arial" w:cs="Arial"/>
              </w:rPr>
            </w:pPr>
            <w:r w:rsidRPr="00606F6C">
              <w:rPr>
                <w:rFonts w:ascii="Arial" w:hAnsi="Arial" w:cs="Arial"/>
              </w:rPr>
              <w:t>Private Study</w:t>
            </w:r>
          </w:p>
        </w:tc>
        <w:tc>
          <w:tcPr>
            <w:tcW w:w="567" w:type="dxa"/>
          </w:tcPr>
          <w:p w14:paraId="2F01E429" w14:textId="77777777" w:rsidR="00E92F21" w:rsidRPr="00302082" w:rsidRDefault="00E92F21" w:rsidP="00745702">
            <w:pPr>
              <w:spacing w:after="120"/>
              <w:jc w:val="center"/>
              <w:rPr>
                <w:rFonts w:ascii="Arial" w:hAnsi="Arial" w:cs="Arial"/>
                <w:b/>
              </w:rPr>
            </w:pPr>
          </w:p>
        </w:tc>
        <w:tc>
          <w:tcPr>
            <w:tcW w:w="567" w:type="dxa"/>
          </w:tcPr>
          <w:p w14:paraId="769AD055" w14:textId="7FFF92C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C374C1C" w14:textId="77777777" w:rsidR="00E92F21" w:rsidRPr="00302082" w:rsidRDefault="00E92F21" w:rsidP="00745702">
            <w:pPr>
              <w:spacing w:after="120"/>
              <w:jc w:val="center"/>
              <w:rPr>
                <w:rFonts w:ascii="Arial" w:hAnsi="Arial" w:cs="Arial"/>
                <w:b/>
              </w:rPr>
            </w:pPr>
          </w:p>
        </w:tc>
        <w:tc>
          <w:tcPr>
            <w:tcW w:w="567" w:type="dxa"/>
          </w:tcPr>
          <w:p w14:paraId="606F9221" w14:textId="012B05B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45F287" w14:textId="77777777" w:rsidR="00E92F21" w:rsidRPr="00302082" w:rsidRDefault="00E92F21" w:rsidP="00745702">
            <w:pPr>
              <w:spacing w:after="120"/>
              <w:jc w:val="center"/>
              <w:rPr>
                <w:rFonts w:ascii="Arial" w:hAnsi="Arial" w:cs="Arial"/>
                <w:b/>
              </w:rPr>
            </w:pPr>
          </w:p>
        </w:tc>
        <w:tc>
          <w:tcPr>
            <w:tcW w:w="567" w:type="dxa"/>
          </w:tcPr>
          <w:p w14:paraId="1D75E628" w14:textId="77777777" w:rsidR="00E92F21" w:rsidRPr="00302082" w:rsidRDefault="00E92F21" w:rsidP="00745702">
            <w:pPr>
              <w:spacing w:after="120"/>
              <w:jc w:val="center"/>
              <w:rPr>
                <w:rFonts w:ascii="Arial" w:hAnsi="Arial" w:cs="Arial"/>
                <w:b/>
              </w:rPr>
            </w:pPr>
          </w:p>
        </w:tc>
        <w:tc>
          <w:tcPr>
            <w:tcW w:w="567" w:type="dxa"/>
          </w:tcPr>
          <w:p w14:paraId="02800668" w14:textId="6687D96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82631B" w14:textId="77777777" w:rsidR="00E92F21" w:rsidRPr="00302082" w:rsidRDefault="00E92F21" w:rsidP="00745702">
            <w:pPr>
              <w:spacing w:after="120"/>
              <w:jc w:val="center"/>
              <w:rPr>
                <w:rFonts w:ascii="Arial" w:hAnsi="Arial" w:cs="Arial"/>
                <w:b/>
              </w:rPr>
            </w:pPr>
          </w:p>
        </w:tc>
        <w:tc>
          <w:tcPr>
            <w:tcW w:w="567" w:type="dxa"/>
          </w:tcPr>
          <w:p w14:paraId="1920B371" w14:textId="77777777" w:rsidR="00E92F21" w:rsidRPr="00302082" w:rsidRDefault="00E92F21" w:rsidP="00745702">
            <w:pPr>
              <w:spacing w:after="120"/>
              <w:jc w:val="center"/>
              <w:rPr>
                <w:rFonts w:ascii="Arial" w:hAnsi="Arial" w:cs="Arial"/>
                <w:b/>
              </w:rPr>
            </w:pPr>
          </w:p>
        </w:tc>
        <w:tc>
          <w:tcPr>
            <w:tcW w:w="567" w:type="dxa"/>
          </w:tcPr>
          <w:p w14:paraId="1690BC1A" w14:textId="0D4F75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F510B7A" w14:textId="77777777" w:rsidR="00E92F21" w:rsidRPr="00302082" w:rsidRDefault="00E92F21" w:rsidP="00745702">
            <w:pPr>
              <w:spacing w:after="120"/>
              <w:jc w:val="center"/>
              <w:rPr>
                <w:rFonts w:ascii="Arial" w:hAnsi="Arial" w:cs="Arial"/>
                <w:b/>
              </w:rPr>
            </w:pPr>
          </w:p>
        </w:tc>
        <w:tc>
          <w:tcPr>
            <w:tcW w:w="567" w:type="dxa"/>
          </w:tcPr>
          <w:p w14:paraId="29D71D68" w14:textId="52A8648E"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4B4835CE" w14:textId="3C8FF181" w:rsidTr="00E92F21">
        <w:tc>
          <w:tcPr>
            <w:tcW w:w="3119" w:type="dxa"/>
            <w:vAlign w:val="center"/>
          </w:tcPr>
          <w:p w14:paraId="3FB97681" w14:textId="5718E33C" w:rsidR="00E92F21" w:rsidRPr="00606F6C" w:rsidRDefault="00E92F21" w:rsidP="00606F6C">
            <w:pPr>
              <w:spacing w:after="120"/>
              <w:rPr>
                <w:rFonts w:ascii="Arial" w:hAnsi="Arial" w:cs="Arial"/>
              </w:rPr>
            </w:pPr>
            <w:r>
              <w:rPr>
                <w:rFonts w:ascii="Arial" w:hAnsi="Arial" w:cs="Arial"/>
              </w:rPr>
              <w:t>Lecture</w:t>
            </w:r>
          </w:p>
        </w:tc>
        <w:tc>
          <w:tcPr>
            <w:tcW w:w="567" w:type="dxa"/>
          </w:tcPr>
          <w:p w14:paraId="4903F8B2" w14:textId="64D2D5C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868A998" w14:textId="7DABFC3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23EF966" w14:textId="1B4FB1A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F274FA" w14:textId="77777777" w:rsidR="00E92F21" w:rsidRPr="00302082" w:rsidRDefault="00E92F21" w:rsidP="00745702">
            <w:pPr>
              <w:spacing w:after="120"/>
              <w:jc w:val="center"/>
              <w:rPr>
                <w:rFonts w:ascii="Arial" w:hAnsi="Arial" w:cs="Arial"/>
                <w:b/>
              </w:rPr>
            </w:pPr>
          </w:p>
        </w:tc>
        <w:tc>
          <w:tcPr>
            <w:tcW w:w="567" w:type="dxa"/>
          </w:tcPr>
          <w:p w14:paraId="447E7A21" w14:textId="77777777" w:rsidR="00E92F21" w:rsidRPr="00302082" w:rsidRDefault="00E92F21" w:rsidP="00745702">
            <w:pPr>
              <w:spacing w:after="120"/>
              <w:jc w:val="center"/>
              <w:rPr>
                <w:rFonts w:ascii="Arial" w:hAnsi="Arial" w:cs="Arial"/>
                <w:b/>
              </w:rPr>
            </w:pPr>
          </w:p>
        </w:tc>
        <w:tc>
          <w:tcPr>
            <w:tcW w:w="567" w:type="dxa"/>
          </w:tcPr>
          <w:p w14:paraId="43201FA0" w14:textId="57E69C9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BD769B3" w14:textId="4F181B0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1FEF59C" w14:textId="77777777" w:rsidR="00E92F21" w:rsidRPr="00302082" w:rsidRDefault="00E92F21" w:rsidP="00745702">
            <w:pPr>
              <w:spacing w:after="120"/>
              <w:jc w:val="center"/>
              <w:rPr>
                <w:rFonts w:ascii="Arial" w:hAnsi="Arial" w:cs="Arial"/>
                <w:b/>
              </w:rPr>
            </w:pPr>
          </w:p>
        </w:tc>
        <w:tc>
          <w:tcPr>
            <w:tcW w:w="567" w:type="dxa"/>
          </w:tcPr>
          <w:p w14:paraId="7D2125A1" w14:textId="77777777" w:rsidR="00E92F21" w:rsidRPr="00302082" w:rsidRDefault="00E92F21" w:rsidP="00745702">
            <w:pPr>
              <w:spacing w:after="120"/>
              <w:jc w:val="center"/>
              <w:rPr>
                <w:rFonts w:ascii="Arial" w:hAnsi="Arial" w:cs="Arial"/>
                <w:b/>
              </w:rPr>
            </w:pPr>
          </w:p>
        </w:tc>
        <w:tc>
          <w:tcPr>
            <w:tcW w:w="567" w:type="dxa"/>
          </w:tcPr>
          <w:p w14:paraId="7BAD8806" w14:textId="77777777" w:rsidR="00E92F21" w:rsidRPr="00302082" w:rsidRDefault="00E92F21" w:rsidP="00745702">
            <w:pPr>
              <w:spacing w:after="120"/>
              <w:jc w:val="center"/>
              <w:rPr>
                <w:rFonts w:ascii="Arial" w:hAnsi="Arial" w:cs="Arial"/>
                <w:b/>
              </w:rPr>
            </w:pPr>
          </w:p>
        </w:tc>
        <w:tc>
          <w:tcPr>
            <w:tcW w:w="567" w:type="dxa"/>
          </w:tcPr>
          <w:p w14:paraId="0745B285" w14:textId="77777777" w:rsidR="00E92F21" w:rsidRPr="00302082" w:rsidRDefault="00E92F21" w:rsidP="00745702">
            <w:pPr>
              <w:spacing w:after="120"/>
              <w:jc w:val="center"/>
              <w:rPr>
                <w:rFonts w:ascii="Arial" w:hAnsi="Arial" w:cs="Arial"/>
                <w:b/>
              </w:rPr>
            </w:pPr>
          </w:p>
        </w:tc>
        <w:tc>
          <w:tcPr>
            <w:tcW w:w="567" w:type="dxa"/>
          </w:tcPr>
          <w:p w14:paraId="7930A9B7" w14:textId="54978154"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71173A5C" w14:textId="5AEBD919" w:rsidTr="00E92F21">
        <w:tc>
          <w:tcPr>
            <w:tcW w:w="3119" w:type="dxa"/>
            <w:vAlign w:val="center"/>
          </w:tcPr>
          <w:p w14:paraId="2C4501C5" w14:textId="34109730" w:rsidR="00E92F21" w:rsidRPr="00606F6C" w:rsidRDefault="00E92F21" w:rsidP="00606F6C">
            <w:pPr>
              <w:spacing w:after="120"/>
              <w:rPr>
                <w:rFonts w:ascii="Arial" w:hAnsi="Arial" w:cs="Arial"/>
              </w:rPr>
            </w:pPr>
            <w:r>
              <w:rPr>
                <w:rFonts w:ascii="Arial" w:hAnsi="Arial" w:cs="Arial"/>
              </w:rPr>
              <w:t>Seminar</w:t>
            </w:r>
          </w:p>
        </w:tc>
        <w:tc>
          <w:tcPr>
            <w:tcW w:w="567" w:type="dxa"/>
          </w:tcPr>
          <w:p w14:paraId="6E61A58D" w14:textId="434D82E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18FAE6" w14:textId="7826AB4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5E19F3" w14:textId="2B2D306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5167BA9" w14:textId="77777777" w:rsidR="00E92F21" w:rsidRPr="00302082" w:rsidRDefault="00E92F21" w:rsidP="00745702">
            <w:pPr>
              <w:spacing w:after="120"/>
              <w:jc w:val="center"/>
              <w:rPr>
                <w:rFonts w:ascii="Arial" w:hAnsi="Arial" w:cs="Arial"/>
                <w:b/>
              </w:rPr>
            </w:pPr>
          </w:p>
        </w:tc>
        <w:tc>
          <w:tcPr>
            <w:tcW w:w="567" w:type="dxa"/>
          </w:tcPr>
          <w:p w14:paraId="1A92C9F4" w14:textId="1F27C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5A5B07" w14:textId="79E215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7D1F74C" w14:textId="77777777" w:rsidR="00E92F21" w:rsidRPr="00302082" w:rsidRDefault="00E92F21" w:rsidP="00745702">
            <w:pPr>
              <w:spacing w:after="120"/>
              <w:jc w:val="center"/>
              <w:rPr>
                <w:rFonts w:ascii="Arial" w:hAnsi="Arial" w:cs="Arial"/>
                <w:b/>
              </w:rPr>
            </w:pPr>
          </w:p>
        </w:tc>
        <w:tc>
          <w:tcPr>
            <w:tcW w:w="567" w:type="dxa"/>
          </w:tcPr>
          <w:p w14:paraId="5D08F9A6" w14:textId="1E7D44C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C5E2ED8" w14:textId="5063906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37F0A2" w14:textId="77777777" w:rsidR="00E92F21" w:rsidRPr="00302082" w:rsidRDefault="00E92F21" w:rsidP="00745702">
            <w:pPr>
              <w:spacing w:after="120"/>
              <w:jc w:val="center"/>
              <w:rPr>
                <w:rFonts w:ascii="Arial" w:hAnsi="Arial" w:cs="Arial"/>
                <w:b/>
              </w:rPr>
            </w:pPr>
          </w:p>
        </w:tc>
        <w:tc>
          <w:tcPr>
            <w:tcW w:w="567" w:type="dxa"/>
          </w:tcPr>
          <w:p w14:paraId="44BE2B8D" w14:textId="1D1CF2D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4F48B98" w14:textId="77777777" w:rsidR="00E92F21" w:rsidRPr="00302082" w:rsidRDefault="00E92F21" w:rsidP="00745702">
            <w:pPr>
              <w:spacing w:after="120"/>
              <w:jc w:val="center"/>
              <w:rPr>
                <w:rFonts w:ascii="Arial" w:hAnsi="Arial" w:cs="Arial"/>
                <w:b/>
              </w:rPr>
            </w:pPr>
          </w:p>
        </w:tc>
      </w:tr>
      <w:tr w:rsidR="00E92F21" w:rsidRPr="00302082" w14:paraId="6197E23F" w14:textId="549C1531" w:rsidTr="00E92F21">
        <w:tc>
          <w:tcPr>
            <w:tcW w:w="3119" w:type="dxa"/>
            <w:shd w:val="clear" w:color="auto" w:fill="D9D9D9" w:themeFill="background1" w:themeFillShade="D9"/>
          </w:tcPr>
          <w:p w14:paraId="2326CE84" w14:textId="77777777" w:rsidR="00E92F21" w:rsidRPr="00302082" w:rsidRDefault="00E92F2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E92F21" w:rsidRPr="00302082" w:rsidRDefault="00E92F21" w:rsidP="00302082">
            <w:pPr>
              <w:spacing w:after="120"/>
              <w:rPr>
                <w:rFonts w:ascii="Arial" w:hAnsi="Arial" w:cs="Arial"/>
                <w:b/>
              </w:rPr>
            </w:pPr>
          </w:p>
        </w:tc>
        <w:tc>
          <w:tcPr>
            <w:tcW w:w="567" w:type="dxa"/>
          </w:tcPr>
          <w:p w14:paraId="39B9BAA2" w14:textId="77777777" w:rsidR="00E92F21" w:rsidRPr="00302082" w:rsidRDefault="00E92F21" w:rsidP="00302082">
            <w:pPr>
              <w:spacing w:after="120"/>
              <w:rPr>
                <w:rFonts w:ascii="Arial" w:hAnsi="Arial" w:cs="Arial"/>
                <w:b/>
              </w:rPr>
            </w:pPr>
          </w:p>
        </w:tc>
        <w:tc>
          <w:tcPr>
            <w:tcW w:w="567" w:type="dxa"/>
          </w:tcPr>
          <w:p w14:paraId="2539B23E" w14:textId="77777777" w:rsidR="00E92F21" w:rsidRPr="00302082" w:rsidRDefault="00E92F21" w:rsidP="00302082">
            <w:pPr>
              <w:spacing w:after="120"/>
              <w:rPr>
                <w:rFonts w:ascii="Arial" w:hAnsi="Arial" w:cs="Arial"/>
                <w:b/>
              </w:rPr>
            </w:pPr>
          </w:p>
        </w:tc>
        <w:tc>
          <w:tcPr>
            <w:tcW w:w="567" w:type="dxa"/>
          </w:tcPr>
          <w:p w14:paraId="3177C2C0" w14:textId="77777777" w:rsidR="00E92F21" w:rsidRPr="00302082" w:rsidRDefault="00E92F21" w:rsidP="00302082">
            <w:pPr>
              <w:spacing w:after="120"/>
              <w:rPr>
                <w:rFonts w:ascii="Arial" w:hAnsi="Arial" w:cs="Arial"/>
                <w:b/>
              </w:rPr>
            </w:pPr>
          </w:p>
        </w:tc>
        <w:tc>
          <w:tcPr>
            <w:tcW w:w="567" w:type="dxa"/>
          </w:tcPr>
          <w:p w14:paraId="5A770B80" w14:textId="77777777" w:rsidR="00E92F21" w:rsidRPr="00302082" w:rsidRDefault="00E92F21" w:rsidP="00302082">
            <w:pPr>
              <w:spacing w:after="120"/>
              <w:rPr>
                <w:rFonts w:ascii="Arial" w:hAnsi="Arial" w:cs="Arial"/>
                <w:b/>
              </w:rPr>
            </w:pPr>
          </w:p>
        </w:tc>
        <w:tc>
          <w:tcPr>
            <w:tcW w:w="567" w:type="dxa"/>
          </w:tcPr>
          <w:p w14:paraId="24011FD8" w14:textId="77777777" w:rsidR="00E92F21" w:rsidRPr="00302082" w:rsidRDefault="00E92F21" w:rsidP="00302082">
            <w:pPr>
              <w:spacing w:after="120"/>
              <w:rPr>
                <w:rFonts w:ascii="Arial" w:hAnsi="Arial" w:cs="Arial"/>
                <w:b/>
              </w:rPr>
            </w:pPr>
          </w:p>
        </w:tc>
        <w:tc>
          <w:tcPr>
            <w:tcW w:w="567" w:type="dxa"/>
          </w:tcPr>
          <w:p w14:paraId="65E8CD6D" w14:textId="77777777" w:rsidR="00E92F21" w:rsidRPr="00302082" w:rsidRDefault="00E92F21" w:rsidP="00302082">
            <w:pPr>
              <w:spacing w:after="120"/>
              <w:rPr>
                <w:rFonts w:ascii="Arial" w:hAnsi="Arial" w:cs="Arial"/>
                <w:b/>
              </w:rPr>
            </w:pPr>
          </w:p>
        </w:tc>
        <w:tc>
          <w:tcPr>
            <w:tcW w:w="567" w:type="dxa"/>
          </w:tcPr>
          <w:p w14:paraId="2F1DCA9B" w14:textId="77777777" w:rsidR="00E92F21" w:rsidRPr="00302082" w:rsidRDefault="00E92F21" w:rsidP="00302082">
            <w:pPr>
              <w:spacing w:after="120"/>
              <w:rPr>
                <w:rFonts w:ascii="Arial" w:hAnsi="Arial" w:cs="Arial"/>
                <w:b/>
              </w:rPr>
            </w:pPr>
          </w:p>
        </w:tc>
        <w:tc>
          <w:tcPr>
            <w:tcW w:w="567" w:type="dxa"/>
          </w:tcPr>
          <w:p w14:paraId="24F26764" w14:textId="77777777" w:rsidR="00E92F21" w:rsidRPr="00302082" w:rsidRDefault="00E92F21" w:rsidP="00302082">
            <w:pPr>
              <w:spacing w:after="120"/>
              <w:rPr>
                <w:rFonts w:ascii="Arial" w:hAnsi="Arial" w:cs="Arial"/>
                <w:b/>
              </w:rPr>
            </w:pPr>
          </w:p>
        </w:tc>
        <w:tc>
          <w:tcPr>
            <w:tcW w:w="567" w:type="dxa"/>
          </w:tcPr>
          <w:p w14:paraId="02751AF5" w14:textId="77777777" w:rsidR="00E92F21" w:rsidRPr="00302082" w:rsidRDefault="00E92F21" w:rsidP="00302082">
            <w:pPr>
              <w:spacing w:after="120"/>
              <w:rPr>
                <w:rFonts w:ascii="Arial" w:hAnsi="Arial" w:cs="Arial"/>
                <w:b/>
              </w:rPr>
            </w:pPr>
          </w:p>
        </w:tc>
        <w:tc>
          <w:tcPr>
            <w:tcW w:w="567" w:type="dxa"/>
          </w:tcPr>
          <w:p w14:paraId="732BA6D7" w14:textId="77777777" w:rsidR="00E92F21" w:rsidRPr="00302082" w:rsidRDefault="00E92F21" w:rsidP="00302082">
            <w:pPr>
              <w:spacing w:after="120"/>
              <w:rPr>
                <w:rFonts w:ascii="Arial" w:hAnsi="Arial" w:cs="Arial"/>
                <w:b/>
              </w:rPr>
            </w:pPr>
          </w:p>
        </w:tc>
        <w:tc>
          <w:tcPr>
            <w:tcW w:w="567" w:type="dxa"/>
          </w:tcPr>
          <w:p w14:paraId="02E5E3E1" w14:textId="77777777" w:rsidR="00E92F21" w:rsidRPr="00302082" w:rsidRDefault="00E92F21" w:rsidP="00302082">
            <w:pPr>
              <w:spacing w:after="120"/>
              <w:rPr>
                <w:rFonts w:ascii="Arial" w:hAnsi="Arial" w:cs="Arial"/>
                <w:b/>
              </w:rPr>
            </w:pPr>
          </w:p>
        </w:tc>
      </w:tr>
      <w:tr w:rsidR="00E92F21" w:rsidRPr="00302082" w14:paraId="0465FE70" w14:textId="4863D181" w:rsidTr="00E92F21">
        <w:tc>
          <w:tcPr>
            <w:tcW w:w="3119" w:type="dxa"/>
          </w:tcPr>
          <w:p w14:paraId="1ACF8267" w14:textId="2EE11323" w:rsidR="00E92F21" w:rsidRPr="00606F6C" w:rsidRDefault="00E92F21" w:rsidP="00302082">
            <w:pPr>
              <w:spacing w:after="120"/>
              <w:rPr>
                <w:rFonts w:ascii="Arial" w:hAnsi="Arial" w:cs="Arial"/>
              </w:rPr>
            </w:pPr>
            <w:r>
              <w:rPr>
                <w:rFonts w:ascii="Arial" w:hAnsi="Arial" w:cs="Arial"/>
              </w:rPr>
              <w:t>Seminar Performance</w:t>
            </w:r>
          </w:p>
        </w:tc>
        <w:tc>
          <w:tcPr>
            <w:tcW w:w="567" w:type="dxa"/>
          </w:tcPr>
          <w:p w14:paraId="25CA6909" w14:textId="6E1FCF4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12C39E9" w14:textId="77777777" w:rsidR="00E92F21" w:rsidRPr="00302082" w:rsidRDefault="00E92F21" w:rsidP="00745702">
            <w:pPr>
              <w:spacing w:after="120"/>
              <w:jc w:val="center"/>
              <w:rPr>
                <w:rFonts w:ascii="Arial" w:hAnsi="Arial" w:cs="Arial"/>
                <w:b/>
              </w:rPr>
            </w:pPr>
          </w:p>
        </w:tc>
        <w:tc>
          <w:tcPr>
            <w:tcW w:w="567" w:type="dxa"/>
          </w:tcPr>
          <w:p w14:paraId="78B68FF5" w14:textId="77777777" w:rsidR="00E92F21" w:rsidRPr="00302082" w:rsidRDefault="00E92F21" w:rsidP="00745702">
            <w:pPr>
              <w:spacing w:after="120"/>
              <w:jc w:val="center"/>
              <w:rPr>
                <w:rFonts w:ascii="Arial" w:hAnsi="Arial" w:cs="Arial"/>
                <w:b/>
              </w:rPr>
            </w:pPr>
          </w:p>
        </w:tc>
        <w:tc>
          <w:tcPr>
            <w:tcW w:w="567" w:type="dxa"/>
          </w:tcPr>
          <w:p w14:paraId="0EBDB4ED" w14:textId="31752E3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ED29296" w14:textId="65FDAFD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F4E3799" w14:textId="1817A23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388525" w14:textId="77777777" w:rsidR="00E92F21" w:rsidRPr="00302082" w:rsidRDefault="00E92F21" w:rsidP="00745702">
            <w:pPr>
              <w:spacing w:after="120"/>
              <w:jc w:val="center"/>
              <w:rPr>
                <w:rFonts w:ascii="Arial" w:hAnsi="Arial" w:cs="Arial"/>
                <w:b/>
              </w:rPr>
            </w:pPr>
          </w:p>
        </w:tc>
        <w:tc>
          <w:tcPr>
            <w:tcW w:w="567" w:type="dxa"/>
          </w:tcPr>
          <w:p w14:paraId="6F58826D" w14:textId="2A64160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1909353" w14:textId="77777777" w:rsidR="00E92F21" w:rsidRPr="00302082" w:rsidRDefault="00E92F21" w:rsidP="00745702">
            <w:pPr>
              <w:spacing w:after="120"/>
              <w:jc w:val="center"/>
              <w:rPr>
                <w:rFonts w:ascii="Arial" w:hAnsi="Arial" w:cs="Arial"/>
                <w:b/>
              </w:rPr>
            </w:pPr>
          </w:p>
        </w:tc>
        <w:tc>
          <w:tcPr>
            <w:tcW w:w="567" w:type="dxa"/>
          </w:tcPr>
          <w:p w14:paraId="12709738" w14:textId="00658A9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E0EA009" w14:textId="77777777" w:rsidR="00E92F21" w:rsidRPr="00302082" w:rsidRDefault="00E92F21" w:rsidP="00745702">
            <w:pPr>
              <w:spacing w:after="120"/>
              <w:jc w:val="center"/>
              <w:rPr>
                <w:rFonts w:ascii="Arial" w:hAnsi="Arial" w:cs="Arial"/>
                <w:b/>
              </w:rPr>
            </w:pPr>
          </w:p>
        </w:tc>
        <w:tc>
          <w:tcPr>
            <w:tcW w:w="567" w:type="dxa"/>
          </w:tcPr>
          <w:p w14:paraId="3869267F" w14:textId="77777777" w:rsidR="00E92F21" w:rsidRPr="00302082" w:rsidRDefault="00E92F21" w:rsidP="00745702">
            <w:pPr>
              <w:spacing w:after="120"/>
              <w:jc w:val="center"/>
              <w:rPr>
                <w:rFonts w:ascii="Arial" w:hAnsi="Arial" w:cs="Arial"/>
                <w:b/>
              </w:rPr>
            </w:pPr>
          </w:p>
        </w:tc>
      </w:tr>
      <w:tr w:rsidR="00E92F21" w:rsidRPr="00302082" w14:paraId="71E05519" w14:textId="34F69E72" w:rsidTr="00E92F21">
        <w:tc>
          <w:tcPr>
            <w:tcW w:w="3119" w:type="dxa"/>
          </w:tcPr>
          <w:p w14:paraId="57DEBFEA" w14:textId="437F7B33" w:rsidR="00E92F21" w:rsidRPr="00606F6C" w:rsidRDefault="00E92F21" w:rsidP="00302082">
            <w:pPr>
              <w:spacing w:after="120"/>
              <w:rPr>
                <w:rFonts w:ascii="Arial" w:hAnsi="Arial" w:cs="Arial"/>
              </w:rPr>
            </w:pPr>
            <w:r>
              <w:rPr>
                <w:rFonts w:ascii="Arial" w:hAnsi="Arial" w:cs="Arial"/>
              </w:rPr>
              <w:t>Group Presentation</w:t>
            </w:r>
          </w:p>
        </w:tc>
        <w:tc>
          <w:tcPr>
            <w:tcW w:w="567" w:type="dxa"/>
          </w:tcPr>
          <w:p w14:paraId="17755AD0" w14:textId="77777777" w:rsidR="00E92F21" w:rsidRPr="00302082" w:rsidRDefault="00E92F21" w:rsidP="00745702">
            <w:pPr>
              <w:spacing w:after="120"/>
              <w:jc w:val="center"/>
              <w:rPr>
                <w:rFonts w:ascii="Arial" w:hAnsi="Arial" w:cs="Arial"/>
                <w:b/>
              </w:rPr>
            </w:pPr>
          </w:p>
        </w:tc>
        <w:tc>
          <w:tcPr>
            <w:tcW w:w="567" w:type="dxa"/>
          </w:tcPr>
          <w:p w14:paraId="0C299922" w14:textId="73A3A82D"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2E47057" w14:textId="45B490F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0B67BEC" w14:textId="4A0A01B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3BCB6B1" w14:textId="7DCB1BF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9B999B7" w14:textId="77777777" w:rsidR="00E92F21" w:rsidRPr="00302082" w:rsidRDefault="00E92F21" w:rsidP="00745702">
            <w:pPr>
              <w:spacing w:after="120"/>
              <w:jc w:val="center"/>
              <w:rPr>
                <w:rFonts w:ascii="Arial" w:hAnsi="Arial" w:cs="Arial"/>
                <w:b/>
              </w:rPr>
            </w:pPr>
          </w:p>
        </w:tc>
        <w:tc>
          <w:tcPr>
            <w:tcW w:w="567" w:type="dxa"/>
          </w:tcPr>
          <w:p w14:paraId="626AEEDB" w14:textId="12F052C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B5A39FA" w14:textId="77777777" w:rsidR="00E92F21" w:rsidRPr="00302082" w:rsidRDefault="00E92F21" w:rsidP="00745702">
            <w:pPr>
              <w:spacing w:after="120"/>
              <w:jc w:val="center"/>
              <w:rPr>
                <w:rFonts w:ascii="Arial" w:hAnsi="Arial" w:cs="Arial"/>
                <w:b/>
              </w:rPr>
            </w:pPr>
          </w:p>
        </w:tc>
        <w:tc>
          <w:tcPr>
            <w:tcW w:w="567" w:type="dxa"/>
          </w:tcPr>
          <w:p w14:paraId="0F6EED50" w14:textId="77777777" w:rsidR="00E92F21" w:rsidRPr="00302082" w:rsidRDefault="00E92F21" w:rsidP="00745702">
            <w:pPr>
              <w:spacing w:after="120"/>
              <w:jc w:val="center"/>
              <w:rPr>
                <w:rFonts w:ascii="Arial" w:hAnsi="Arial" w:cs="Arial"/>
                <w:b/>
              </w:rPr>
            </w:pPr>
          </w:p>
        </w:tc>
        <w:tc>
          <w:tcPr>
            <w:tcW w:w="567" w:type="dxa"/>
          </w:tcPr>
          <w:p w14:paraId="2D92C019" w14:textId="2D7BA49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F75B5B5" w14:textId="27D7A62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42939C0" w14:textId="77777777" w:rsidR="00E92F21" w:rsidRPr="00302082" w:rsidRDefault="00E92F21" w:rsidP="00745702">
            <w:pPr>
              <w:spacing w:after="120"/>
              <w:jc w:val="center"/>
              <w:rPr>
                <w:rFonts w:ascii="Arial" w:hAnsi="Arial" w:cs="Arial"/>
                <w:b/>
              </w:rPr>
            </w:pPr>
          </w:p>
        </w:tc>
      </w:tr>
      <w:tr w:rsidR="00E92F21" w:rsidRPr="00302082" w14:paraId="59AAACF9" w14:textId="6C997FBF" w:rsidTr="00E92F21">
        <w:tc>
          <w:tcPr>
            <w:tcW w:w="3119" w:type="dxa"/>
          </w:tcPr>
          <w:p w14:paraId="462D8E00" w14:textId="257ED202" w:rsidR="00E92F21" w:rsidRPr="00606F6C" w:rsidRDefault="00E92F21" w:rsidP="00B81E6B">
            <w:pPr>
              <w:spacing w:after="120"/>
              <w:rPr>
                <w:rFonts w:ascii="Arial" w:hAnsi="Arial" w:cs="Arial"/>
              </w:rPr>
            </w:pPr>
            <w:r>
              <w:rPr>
                <w:rFonts w:ascii="Arial" w:hAnsi="Arial" w:cs="Arial"/>
              </w:rPr>
              <w:t>Written Assignment</w:t>
            </w:r>
          </w:p>
        </w:tc>
        <w:tc>
          <w:tcPr>
            <w:tcW w:w="567" w:type="dxa"/>
          </w:tcPr>
          <w:p w14:paraId="5CAD81D2" w14:textId="5CCB6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75A3DBE" w14:textId="3899CD9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BFF5D71" w14:textId="2644FDE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EB09376" w14:textId="77777777" w:rsidR="00E92F21" w:rsidRPr="00302082" w:rsidRDefault="00E92F21" w:rsidP="00745702">
            <w:pPr>
              <w:spacing w:after="120"/>
              <w:jc w:val="center"/>
              <w:rPr>
                <w:rFonts w:ascii="Arial" w:hAnsi="Arial" w:cs="Arial"/>
                <w:b/>
              </w:rPr>
            </w:pPr>
          </w:p>
        </w:tc>
        <w:tc>
          <w:tcPr>
            <w:tcW w:w="567" w:type="dxa"/>
          </w:tcPr>
          <w:p w14:paraId="571606C8" w14:textId="1372E337"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30F1CAC" w14:textId="5BD0930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1263A7C" w14:textId="46080D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29E5953" w14:textId="4BFDED3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FD59A6C" w14:textId="3543C91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91EFD5" w14:textId="4D81D5C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CBC811E" w14:textId="6125E707" w:rsidR="00E92F21" w:rsidRPr="00302082" w:rsidRDefault="00E92F21" w:rsidP="00745702">
            <w:pPr>
              <w:spacing w:after="120"/>
              <w:jc w:val="center"/>
              <w:rPr>
                <w:rFonts w:ascii="Arial" w:hAnsi="Arial" w:cs="Arial"/>
                <w:b/>
              </w:rPr>
            </w:pPr>
          </w:p>
        </w:tc>
        <w:tc>
          <w:tcPr>
            <w:tcW w:w="567" w:type="dxa"/>
          </w:tcPr>
          <w:p w14:paraId="57C6AC1C" w14:textId="3AB121F7"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126478C4" w14:textId="7BC59366" w:rsidTr="00E92F21">
        <w:tc>
          <w:tcPr>
            <w:tcW w:w="3119" w:type="dxa"/>
          </w:tcPr>
          <w:p w14:paraId="414BB110" w14:textId="7A3867A7" w:rsidR="00E92F21" w:rsidRPr="00606F6C" w:rsidRDefault="00E92F21" w:rsidP="00B81E6B">
            <w:pPr>
              <w:spacing w:after="120"/>
              <w:rPr>
                <w:rFonts w:ascii="Arial" w:hAnsi="Arial" w:cs="Arial"/>
              </w:rPr>
            </w:pPr>
            <w:r>
              <w:rPr>
                <w:rFonts w:ascii="Arial" w:hAnsi="Arial" w:cs="Arial"/>
              </w:rPr>
              <w:t>Essay</w:t>
            </w:r>
          </w:p>
        </w:tc>
        <w:tc>
          <w:tcPr>
            <w:tcW w:w="567" w:type="dxa"/>
          </w:tcPr>
          <w:p w14:paraId="0FD490B3" w14:textId="46D489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8BFED5B" w14:textId="5CB693A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019D18" w14:textId="192A4AF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F45DD0" w14:textId="77777777" w:rsidR="00E92F21" w:rsidRPr="00302082" w:rsidRDefault="00E92F21" w:rsidP="00745702">
            <w:pPr>
              <w:spacing w:after="120"/>
              <w:jc w:val="center"/>
              <w:rPr>
                <w:rFonts w:ascii="Arial" w:hAnsi="Arial" w:cs="Arial"/>
                <w:b/>
              </w:rPr>
            </w:pPr>
          </w:p>
        </w:tc>
        <w:tc>
          <w:tcPr>
            <w:tcW w:w="567" w:type="dxa"/>
          </w:tcPr>
          <w:p w14:paraId="07BFC1F8" w14:textId="611566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280EC8E" w14:textId="29EB715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595B9F4" w14:textId="23F40FFF"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C0B9A88" w14:textId="76E7F79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344BE4" w14:textId="2C6711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55046AA" w14:textId="10A9BA0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B3C39F" w14:textId="77777777" w:rsidR="00E92F21" w:rsidRPr="00302082" w:rsidRDefault="00E92F21" w:rsidP="00745702">
            <w:pPr>
              <w:spacing w:after="120"/>
              <w:jc w:val="center"/>
              <w:rPr>
                <w:rFonts w:ascii="Arial" w:hAnsi="Arial" w:cs="Arial"/>
                <w:b/>
              </w:rPr>
            </w:pPr>
          </w:p>
        </w:tc>
        <w:tc>
          <w:tcPr>
            <w:tcW w:w="567" w:type="dxa"/>
          </w:tcPr>
          <w:p w14:paraId="65B4991A" w14:textId="0AF1D989" w:rsidR="00E92F21" w:rsidRPr="00302082" w:rsidRDefault="00E92F2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691D13F" w:rsidR="00CE256C" w:rsidRPr="00745702" w:rsidRDefault="00772358" w:rsidP="00745702">
      <w:pPr>
        <w:autoSpaceDE w:val="0"/>
        <w:autoSpaceDN w:val="0"/>
        <w:adjustRightInd w:val="0"/>
        <w:spacing w:after="120" w:line="240" w:lineRule="auto"/>
        <w:ind w:left="567" w:right="261"/>
        <w:jc w:val="both"/>
        <w:rPr>
          <w:rFonts w:ascii="Arial" w:hAnsi="Arial" w:cs="Arial"/>
        </w:rPr>
      </w:pPr>
      <w:r w:rsidRPr="00772358">
        <w:rPr>
          <w:rFonts w:ascii="Arial" w:eastAsia="Arial" w:hAnsi="Arial" w:cs="Arial"/>
        </w:rPr>
        <w:t xml:space="preserve">In many respects, Philosophy of Mind and Action is a </w:t>
      </w:r>
      <w:proofErr w:type="gramStart"/>
      <w:r w:rsidRPr="00772358">
        <w:rPr>
          <w:rFonts w:ascii="Arial" w:eastAsia="Arial" w:hAnsi="Arial" w:cs="Arial"/>
        </w:rPr>
        <w:t>globally-focussed</w:t>
      </w:r>
      <w:proofErr w:type="gramEnd"/>
      <w:r w:rsidRPr="00772358">
        <w:rPr>
          <w:rFonts w:ascii="Arial" w:eastAsia="Arial" w:hAnsi="Arial" w:cs="Arial"/>
        </w:rPr>
        <w:t xml:space="preserve"> inquiry promoting the understanding of international values. With regard to the intended learning outcomes, the target learning outcomes within this module are applicable worldwide. With regard to subject content, the material within the syllabus </w:t>
      </w:r>
      <w:proofErr w:type="gramStart"/>
      <w:r w:rsidRPr="00772358">
        <w:rPr>
          <w:rFonts w:ascii="Arial" w:eastAsia="Arial" w:hAnsi="Arial" w:cs="Arial"/>
        </w:rPr>
        <w:t>has been developed</w:t>
      </w:r>
      <w:proofErr w:type="gramEnd"/>
      <w:r w:rsidRPr="00772358">
        <w:rPr>
          <w:rFonts w:ascii="Arial" w:eastAsia="Arial" w:hAnsi="Arial" w:cs="Arial"/>
        </w:rPr>
        <w:t xml:space="preserve"> for use within an international educational setting for students who will apply the theories of Philosophy of Mind and Action in a wide range of </w:t>
      </w:r>
      <w:r w:rsidRPr="00772358">
        <w:rPr>
          <w:rFonts w:ascii="Arial" w:eastAsia="Arial" w:hAnsi="Arial" w:cs="Arial"/>
        </w:rPr>
        <w:lastRenderedPageBreak/>
        <w:t xml:space="preserve">international contexts. The reading list also has references to international research. Our support for students </w:t>
      </w:r>
      <w:proofErr w:type="gramStart"/>
      <w:r w:rsidRPr="00772358">
        <w:rPr>
          <w:rFonts w:ascii="Arial" w:eastAsia="Arial" w:hAnsi="Arial" w:cs="Arial"/>
        </w:rPr>
        <w:t>is also internationally attuned</w:t>
      </w:r>
      <w:proofErr w:type="gramEnd"/>
      <w:r w:rsidRPr="00772358">
        <w:rPr>
          <w:rFonts w:ascii="Arial" w:eastAsia="Arial" w:hAnsi="Arial" w:cs="Arial"/>
        </w:rPr>
        <w:t>, given our international student body and our student mentoring system. The assessment methods, in particular Group Presentation and Seminar Performance, offer opportunities for working within a diverse team and develop greater cultural awareness.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5770670" w:rsidR="007A648C" w:rsidRPr="00DF4971" w:rsidRDefault="00E92F21" w:rsidP="006A1103">
            <w:pPr>
              <w:rPr>
                <w:rFonts w:ascii="Arial" w:hAnsi="Arial" w:cs="Arial"/>
                <w:sz w:val="18"/>
                <w:szCs w:val="18"/>
              </w:rPr>
            </w:pPr>
            <w:r>
              <w:rPr>
                <w:rFonts w:ascii="Arial" w:hAnsi="Arial" w:cs="Arial"/>
                <w:sz w:val="18"/>
                <w:szCs w:val="18"/>
              </w:rPr>
              <w:t>01/02/16</w:t>
            </w:r>
          </w:p>
        </w:tc>
        <w:tc>
          <w:tcPr>
            <w:tcW w:w="1701" w:type="dxa"/>
            <w:vAlign w:val="center"/>
          </w:tcPr>
          <w:p w14:paraId="182B6639" w14:textId="3A25CB8D" w:rsidR="007A648C" w:rsidRPr="00DF4971" w:rsidRDefault="00E92F21"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0905B4DA" w:rsidR="007A648C" w:rsidRPr="00DF4971" w:rsidRDefault="00E92F21" w:rsidP="006A1103">
            <w:pPr>
              <w:rPr>
                <w:rFonts w:ascii="Arial" w:hAnsi="Arial" w:cs="Arial"/>
                <w:sz w:val="18"/>
                <w:szCs w:val="18"/>
              </w:rPr>
            </w:pPr>
            <w:r>
              <w:rPr>
                <w:rFonts w:ascii="Arial" w:hAnsi="Arial" w:cs="Arial"/>
                <w:sz w:val="18"/>
                <w:szCs w:val="18"/>
              </w:rPr>
              <w:t>January 2017</w:t>
            </w:r>
          </w:p>
        </w:tc>
        <w:tc>
          <w:tcPr>
            <w:tcW w:w="2448" w:type="dxa"/>
            <w:vAlign w:val="center"/>
          </w:tcPr>
          <w:p w14:paraId="39EFDB43" w14:textId="02A34B06" w:rsidR="007A648C" w:rsidRPr="00DF4971" w:rsidRDefault="00E92F21"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0420CEDD" w:rsidR="007A648C" w:rsidRPr="00DF4971" w:rsidRDefault="00E92F21"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45321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4A93036" w:rsidR="008B2543" w:rsidRDefault="0019787E" w:rsidP="009A2D37">
        <w:pPr>
          <w:pStyle w:val="Footer"/>
          <w:jc w:val="center"/>
        </w:pPr>
        <w:r>
          <w:fldChar w:fldCharType="begin"/>
        </w:r>
        <w:r>
          <w:instrText xml:space="preserve"> PAGE   \* MERGEFORMAT </w:instrText>
        </w:r>
        <w:r>
          <w:fldChar w:fldCharType="separate"/>
        </w:r>
        <w:r w:rsidR="00E45E87">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97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21E"/>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174A"/>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235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5E87"/>
    <w:rsid w:val="00E51404"/>
    <w:rsid w:val="00E574C9"/>
    <w:rsid w:val="00E610DE"/>
    <w:rsid w:val="00E66167"/>
    <w:rsid w:val="00E661B8"/>
    <w:rsid w:val="00E71F2F"/>
    <w:rsid w:val="00E77786"/>
    <w:rsid w:val="00E806FB"/>
    <w:rsid w:val="00E92F2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29F8C3"/>
    <w:rsid w:val="7BD3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67CA-0A06-4CBE-A8E3-033594D4CECC}">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5169D6AC-4144-4A6A-AA2D-1F7ABE91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42918-25B2-43C1-9555-10E280FF7C13}"/>
</file>

<file path=customXml/itemProps4.xml><?xml version="1.0" encoding="utf-8"?>
<ds:datastoreItem xmlns:ds="http://schemas.openxmlformats.org/officeDocument/2006/customXml" ds:itemID="{5D4F85C8-CAFC-4B64-99F8-C68349A03EB0}">
  <ds:schemaRefs>
    <ds:schemaRef ds:uri="http://schemas.microsoft.com/sharepoint/v3/contenttype/forms"/>
  </ds:schemaRefs>
</ds:datastoreItem>
</file>

<file path=customXml/itemProps5.xml><?xml version="1.0" encoding="utf-8"?>
<ds:datastoreItem xmlns:ds="http://schemas.openxmlformats.org/officeDocument/2006/customXml" ds:itemID="{0FE6A942-1A5A-4394-84D5-ED136F77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2018-02-23T12:14:00Z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840a1bc0-cd34-4d86-a8d5-4d34028f1e80</vt:lpwstr>
  </property>
</Properties>
</file>