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C7786" w14:textId="6D99EAF9" w:rsidR="009A2D37" w:rsidRPr="00CB32A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CB32A2">
        <w:rPr>
          <w:rFonts w:ascii="Arial" w:hAnsi="Arial" w:cs="Arial"/>
          <w:b/>
        </w:rPr>
        <w:t>Title of the module</w:t>
      </w:r>
    </w:p>
    <w:p w14:paraId="2BB205C8" w14:textId="061E9D43" w:rsidR="009A2D37" w:rsidRPr="00CB32A2" w:rsidRDefault="0062724F" w:rsidP="00696FF5">
      <w:pPr>
        <w:spacing w:after="120" w:line="240" w:lineRule="auto"/>
        <w:ind w:left="567" w:right="260"/>
        <w:jc w:val="both"/>
        <w:rPr>
          <w:rFonts w:ascii="Arial" w:hAnsi="Arial" w:cs="Arial"/>
          <w:iCs/>
        </w:rPr>
      </w:pPr>
      <w:r w:rsidRPr="00CB32A2">
        <w:rPr>
          <w:rFonts w:ascii="Arial" w:hAnsi="Arial" w:cs="Arial"/>
        </w:rPr>
        <w:t xml:space="preserve">MACT5250 </w:t>
      </w:r>
      <w:r w:rsidR="00C57028" w:rsidRPr="00CB32A2">
        <w:rPr>
          <w:rFonts w:ascii="Arial" w:hAnsi="Arial" w:cs="Arial"/>
          <w:iCs/>
        </w:rPr>
        <w:t>(</w:t>
      </w:r>
      <w:r w:rsidRPr="00CB32A2">
        <w:rPr>
          <w:rFonts w:ascii="Arial" w:hAnsi="Arial" w:cs="Arial"/>
          <w:iCs/>
        </w:rPr>
        <w:t>MA525</w:t>
      </w:r>
      <w:r w:rsidR="00C57028" w:rsidRPr="00CB32A2">
        <w:rPr>
          <w:rFonts w:ascii="Arial" w:hAnsi="Arial" w:cs="Arial"/>
          <w:iCs/>
        </w:rPr>
        <w:t>)</w:t>
      </w:r>
      <w:r w:rsidR="00901465">
        <w:rPr>
          <w:rFonts w:ascii="Arial" w:hAnsi="Arial" w:cs="Arial"/>
          <w:iCs/>
        </w:rPr>
        <w:t xml:space="preserve"> /</w:t>
      </w:r>
      <w:r w:rsidR="00C02802" w:rsidRPr="00CB32A2">
        <w:rPr>
          <w:rFonts w:ascii="Arial" w:hAnsi="Arial" w:cs="Arial"/>
          <w:iCs/>
        </w:rPr>
        <w:t xml:space="preserve"> MACT8250</w:t>
      </w:r>
      <w:r w:rsidR="00C57028" w:rsidRPr="00CB32A2">
        <w:rPr>
          <w:rFonts w:ascii="Arial" w:hAnsi="Arial" w:cs="Arial"/>
          <w:iCs/>
        </w:rPr>
        <w:t xml:space="preserve"> </w:t>
      </w:r>
      <w:r w:rsidR="001B74B9">
        <w:rPr>
          <w:rFonts w:ascii="Arial" w:hAnsi="Arial" w:cs="Arial"/>
          <w:iCs/>
        </w:rPr>
        <w:t>(MA</w:t>
      </w:r>
      <w:r w:rsidR="004B1A84">
        <w:rPr>
          <w:rFonts w:ascii="Arial" w:hAnsi="Arial" w:cs="Arial"/>
          <w:iCs/>
        </w:rPr>
        <w:t>825</w:t>
      </w:r>
      <w:r w:rsidR="001B74B9">
        <w:rPr>
          <w:rFonts w:ascii="Arial" w:hAnsi="Arial" w:cs="Arial"/>
          <w:iCs/>
        </w:rPr>
        <w:t xml:space="preserve">) </w:t>
      </w:r>
      <w:r w:rsidRPr="00CB32A2">
        <w:rPr>
          <w:rFonts w:ascii="Arial" w:hAnsi="Arial" w:cs="Arial"/>
          <w:iCs/>
        </w:rPr>
        <w:t xml:space="preserve">Survival </w:t>
      </w:r>
      <w:r w:rsidR="00C02802" w:rsidRPr="00CB32A2">
        <w:rPr>
          <w:rFonts w:ascii="Arial" w:hAnsi="Arial" w:cs="Arial"/>
          <w:iCs/>
        </w:rPr>
        <w:t xml:space="preserve">Analysis </w:t>
      </w:r>
    </w:p>
    <w:p w14:paraId="679482AD" w14:textId="77777777" w:rsidR="009A2D37" w:rsidRPr="00CB32A2" w:rsidRDefault="009A2D37" w:rsidP="0062724F">
      <w:pPr>
        <w:spacing w:after="120" w:line="240" w:lineRule="auto"/>
        <w:ind w:right="260"/>
        <w:jc w:val="both"/>
        <w:rPr>
          <w:rFonts w:ascii="Arial" w:hAnsi="Arial" w:cs="Arial"/>
        </w:rPr>
      </w:pPr>
    </w:p>
    <w:p w14:paraId="47660974" w14:textId="77777777" w:rsidR="009A2D37" w:rsidRPr="00CB32A2" w:rsidRDefault="009A2D37"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School or partner institution which will be responsible for management of the module</w:t>
      </w:r>
    </w:p>
    <w:p w14:paraId="3085827B" w14:textId="77777777" w:rsidR="009A2D37" w:rsidRPr="00CB32A2" w:rsidRDefault="00037A4E" w:rsidP="00696FF5">
      <w:pPr>
        <w:spacing w:after="120" w:line="240" w:lineRule="auto"/>
        <w:ind w:left="567" w:right="260"/>
        <w:rPr>
          <w:rFonts w:ascii="Arial" w:hAnsi="Arial" w:cs="Arial"/>
          <w:iCs/>
        </w:rPr>
      </w:pPr>
      <w:r w:rsidRPr="00CB32A2">
        <w:rPr>
          <w:rFonts w:ascii="Arial" w:hAnsi="Arial" w:cs="Arial"/>
          <w:iCs/>
        </w:rPr>
        <w:t>School of Mathematics, Statistics and Actuarial Science</w:t>
      </w:r>
    </w:p>
    <w:p w14:paraId="0CEB6C46" w14:textId="77777777" w:rsidR="009A2D37" w:rsidRPr="00CB32A2" w:rsidRDefault="009A2D37" w:rsidP="00302082">
      <w:pPr>
        <w:spacing w:after="120" w:line="240" w:lineRule="auto"/>
        <w:ind w:left="426" w:right="260"/>
        <w:rPr>
          <w:rFonts w:ascii="Arial" w:hAnsi="Arial" w:cs="Arial"/>
          <w:i/>
          <w:iCs/>
        </w:rPr>
      </w:pPr>
    </w:p>
    <w:p w14:paraId="3EA566C3" w14:textId="77777777" w:rsidR="009A2D37" w:rsidRPr="00CB32A2" w:rsidRDefault="00883204"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The level of the module (</w:t>
      </w:r>
      <w:r w:rsidR="00D83563" w:rsidRPr="00CB32A2">
        <w:rPr>
          <w:rFonts w:ascii="Arial" w:hAnsi="Arial" w:cs="Arial"/>
          <w:b/>
        </w:rPr>
        <w:t>Level</w:t>
      </w:r>
      <w:r w:rsidR="00441E76" w:rsidRPr="00CB32A2">
        <w:rPr>
          <w:rFonts w:ascii="Arial" w:hAnsi="Arial" w:cs="Arial"/>
          <w:b/>
        </w:rPr>
        <w:t xml:space="preserve"> 4</w:t>
      </w:r>
      <w:r w:rsidR="001D0C7D" w:rsidRPr="00CB32A2">
        <w:rPr>
          <w:rFonts w:ascii="Arial" w:hAnsi="Arial" w:cs="Arial"/>
          <w:b/>
        </w:rPr>
        <w:t xml:space="preserve">, </w:t>
      </w:r>
      <w:r w:rsidR="00441E76" w:rsidRPr="00CB32A2">
        <w:rPr>
          <w:rFonts w:ascii="Arial" w:hAnsi="Arial" w:cs="Arial"/>
          <w:b/>
        </w:rPr>
        <w:t>Level 5</w:t>
      </w:r>
      <w:r w:rsidR="001D0C7D" w:rsidRPr="00CB32A2">
        <w:rPr>
          <w:rFonts w:ascii="Arial" w:hAnsi="Arial" w:cs="Arial"/>
          <w:b/>
        </w:rPr>
        <w:t xml:space="preserve">, </w:t>
      </w:r>
      <w:r w:rsidR="00441E76" w:rsidRPr="00CB32A2">
        <w:rPr>
          <w:rFonts w:ascii="Arial" w:hAnsi="Arial" w:cs="Arial"/>
          <w:b/>
        </w:rPr>
        <w:t>Level 6</w:t>
      </w:r>
      <w:r w:rsidR="001D0C7D" w:rsidRPr="00CB32A2">
        <w:rPr>
          <w:rFonts w:ascii="Arial" w:hAnsi="Arial" w:cs="Arial"/>
          <w:b/>
        </w:rPr>
        <w:t xml:space="preserve"> or </w:t>
      </w:r>
      <w:r w:rsidR="00C612A8" w:rsidRPr="00CB32A2">
        <w:rPr>
          <w:rFonts w:ascii="Arial" w:hAnsi="Arial" w:cs="Arial"/>
          <w:b/>
        </w:rPr>
        <w:t>L</w:t>
      </w:r>
      <w:r w:rsidR="00441E76" w:rsidRPr="00CB32A2">
        <w:rPr>
          <w:rFonts w:ascii="Arial" w:hAnsi="Arial" w:cs="Arial"/>
          <w:b/>
        </w:rPr>
        <w:t>evel 7</w:t>
      </w:r>
      <w:r w:rsidR="009A2D37" w:rsidRPr="00CB32A2">
        <w:rPr>
          <w:rFonts w:ascii="Arial" w:hAnsi="Arial" w:cs="Arial"/>
          <w:b/>
        </w:rPr>
        <w:t>)</w:t>
      </w:r>
    </w:p>
    <w:p w14:paraId="58FDE960" w14:textId="53BC98EF" w:rsidR="00C02802" w:rsidRPr="00CB32A2" w:rsidRDefault="00C02802" w:rsidP="008356E5">
      <w:pPr>
        <w:pStyle w:val="ListParagraph"/>
        <w:spacing w:after="120" w:line="240" w:lineRule="auto"/>
        <w:ind w:left="567" w:right="260"/>
        <w:jc w:val="both"/>
        <w:rPr>
          <w:rFonts w:ascii="Arial" w:hAnsi="Arial" w:cs="Arial"/>
        </w:rPr>
      </w:pPr>
      <w:r w:rsidRPr="00CB32A2">
        <w:rPr>
          <w:rFonts w:ascii="Arial" w:hAnsi="Arial" w:cs="Arial"/>
        </w:rPr>
        <w:t>MACT5250 Level 6; MACT8250: Level 7</w:t>
      </w:r>
    </w:p>
    <w:p w14:paraId="1DA86C00" w14:textId="77777777" w:rsidR="009A2D37" w:rsidRPr="00CB32A2" w:rsidRDefault="009A2D37" w:rsidP="00302082">
      <w:pPr>
        <w:spacing w:after="120" w:line="240" w:lineRule="auto"/>
        <w:ind w:left="426" w:right="260"/>
        <w:rPr>
          <w:rFonts w:ascii="Arial" w:hAnsi="Arial" w:cs="Arial"/>
          <w:i/>
          <w:iCs/>
        </w:rPr>
      </w:pPr>
    </w:p>
    <w:p w14:paraId="6143EB81" w14:textId="77777777" w:rsidR="009A2D37" w:rsidRPr="00CB32A2" w:rsidRDefault="009A2D37"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 xml:space="preserve">The number of credits and the ECTS value which the module represents </w:t>
      </w:r>
    </w:p>
    <w:p w14:paraId="05AE93DA" w14:textId="77777777" w:rsidR="009A2D37" w:rsidRPr="00CB32A2" w:rsidRDefault="009A2D37" w:rsidP="00696FF5">
      <w:pPr>
        <w:pStyle w:val="NormalWeb"/>
        <w:spacing w:before="0" w:beforeAutospacing="0" w:after="120" w:afterAutospacing="0"/>
        <w:ind w:left="567" w:right="260"/>
        <w:rPr>
          <w:rFonts w:ascii="Arial" w:hAnsi="Arial" w:cs="Arial"/>
          <w:sz w:val="22"/>
          <w:szCs w:val="22"/>
        </w:rPr>
      </w:pPr>
      <w:r w:rsidRPr="00CB32A2">
        <w:rPr>
          <w:rFonts w:ascii="Arial" w:hAnsi="Arial" w:cs="Arial"/>
          <w:sz w:val="22"/>
          <w:szCs w:val="22"/>
        </w:rPr>
        <w:t>15 credits (7.5 ECTS)</w:t>
      </w:r>
    </w:p>
    <w:p w14:paraId="156AB976" w14:textId="77777777" w:rsidR="009A2D37" w:rsidRPr="00CB32A2" w:rsidRDefault="009A2D37" w:rsidP="00302082">
      <w:pPr>
        <w:spacing w:after="120" w:line="240" w:lineRule="auto"/>
        <w:ind w:left="426" w:right="260"/>
        <w:rPr>
          <w:rFonts w:ascii="Arial" w:hAnsi="Arial" w:cs="Arial"/>
          <w:i/>
        </w:rPr>
      </w:pPr>
    </w:p>
    <w:p w14:paraId="3A599E3D" w14:textId="77777777" w:rsidR="009A2D37" w:rsidRPr="00CB32A2" w:rsidRDefault="009A2D37"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Which term(s) the module is to be taught in (or other teaching pattern)</w:t>
      </w:r>
    </w:p>
    <w:p w14:paraId="1B1850BF" w14:textId="159753EC" w:rsidR="009A2D37" w:rsidRPr="00CB32A2" w:rsidRDefault="009A2D37" w:rsidP="00EC1B40">
      <w:pPr>
        <w:spacing w:after="120" w:line="240" w:lineRule="auto"/>
        <w:ind w:left="567" w:right="260"/>
        <w:jc w:val="both"/>
        <w:rPr>
          <w:rFonts w:ascii="Arial" w:hAnsi="Arial" w:cs="Arial"/>
          <w:iCs/>
        </w:rPr>
      </w:pPr>
      <w:r w:rsidRPr="00CB32A2">
        <w:rPr>
          <w:rFonts w:ascii="Arial" w:hAnsi="Arial" w:cs="Arial"/>
          <w:iCs/>
        </w:rPr>
        <w:t>Autumn</w:t>
      </w:r>
    </w:p>
    <w:p w14:paraId="0EDE66E9" w14:textId="77777777" w:rsidR="009A2D37" w:rsidRPr="00CB32A2" w:rsidRDefault="009A2D37" w:rsidP="00302082">
      <w:pPr>
        <w:spacing w:after="120" w:line="240" w:lineRule="auto"/>
        <w:ind w:left="426" w:right="260"/>
        <w:rPr>
          <w:rFonts w:ascii="Arial" w:hAnsi="Arial" w:cs="Arial"/>
          <w:i/>
          <w:iCs/>
        </w:rPr>
      </w:pPr>
    </w:p>
    <w:p w14:paraId="051EC2FA" w14:textId="77777777" w:rsidR="009A2D37" w:rsidRPr="00CB32A2" w:rsidRDefault="009A2D37"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Prerequisite and co-requisite modules</w:t>
      </w:r>
    </w:p>
    <w:p w14:paraId="03051E48" w14:textId="0D0F3D43" w:rsidR="00C02802" w:rsidRPr="00CB32A2" w:rsidRDefault="00C02802" w:rsidP="00696FF5">
      <w:pPr>
        <w:spacing w:after="120" w:line="240" w:lineRule="auto"/>
        <w:ind w:left="567" w:right="260"/>
        <w:rPr>
          <w:rFonts w:ascii="Arial" w:hAnsi="Arial" w:cs="Arial"/>
          <w:iCs/>
        </w:rPr>
      </w:pPr>
      <w:r w:rsidRPr="00CB32A2">
        <w:rPr>
          <w:rFonts w:ascii="Arial" w:hAnsi="Arial" w:cs="Arial"/>
          <w:iCs/>
        </w:rPr>
        <w:t>Level 6:</w:t>
      </w:r>
    </w:p>
    <w:p w14:paraId="082AAB7E" w14:textId="1052A230" w:rsidR="009A2D37" w:rsidRPr="00CB32A2" w:rsidRDefault="00BC6B47" w:rsidP="00696FF5">
      <w:pPr>
        <w:spacing w:after="120" w:line="240" w:lineRule="auto"/>
        <w:ind w:left="567" w:right="260"/>
        <w:rPr>
          <w:rFonts w:ascii="Arial" w:hAnsi="Arial" w:cs="Arial"/>
          <w:iCs/>
        </w:rPr>
      </w:pPr>
      <w:r w:rsidRPr="008356E5">
        <w:rPr>
          <w:rFonts w:ascii="Arial" w:hAnsi="Arial" w:cs="Arial"/>
        </w:rPr>
        <w:t>Prerequisite</w:t>
      </w:r>
      <w:r w:rsidRPr="00CB32A2">
        <w:rPr>
          <w:rFonts w:ascii="Arial" w:hAnsi="Arial" w:cs="Arial"/>
          <w:iCs/>
        </w:rPr>
        <w:t>:</w:t>
      </w:r>
      <w:r w:rsidRPr="008356E5">
        <w:rPr>
          <w:rFonts w:ascii="Arial" w:hAnsi="Arial" w:cs="Arial"/>
          <w:iCs/>
        </w:rPr>
        <w:t xml:space="preserve"> </w:t>
      </w:r>
      <w:r w:rsidR="00EC1B40" w:rsidRPr="00CB32A2">
        <w:rPr>
          <w:rFonts w:ascii="Arial" w:hAnsi="Arial" w:cs="Arial"/>
          <w:iCs/>
        </w:rPr>
        <w:t>MA</w:t>
      </w:r>
      <w:r w:rsidR="009446DD" w:rsidRPr="00CB32A2">
        <w:rPr>
          <w:rFonts w:ascii="Arial" w:hAnsi="Arial" w:cs="Arial"/>
          <w:iCs/>
        </w:rPr>
        <w:t>CT</w:t>
      </w:r>
      <w:r w:rsidR="00EC1B40" w:rsidRPr="00CB32A2">
        <w:rPr>
          <w:rFonts w:ascii="Arial" w:hAnsi="Arial" w:cs="Arial"/>
          <w:iCs/>
        </w:rPr>
        <w:t>516</w:t>
      </w:r>
      <w:r w:rsidR="009446DD" w:rsidRPr="00CB32A2">
        <w:rPr>
          <w:rFonts w:ascii="Arial" w:hAnsi="Arial" w:cs="Arial"/>
          <w:iCs/>
        </w:rPr>
        <w:t>0</w:t>
      </w:r>
      <w:r w:rsidR="00EC1B40" w:rsidRPr="00CB32A2">
        <w:rPr>
          <w:rFonts w:ascii="Arial" w:hAnsi="Arial" w:cs="Arial"/>
          <w:iCs/>
        </w:rPr>
        <w:t xml:space="preserve"> (</w:t>
      </w:r>
      <w:r w:rsidR="004B1A84">
        <w:rPr>
          <w:rFonts w:ascii="Arial" w:hAnsi="Arial" w:cs="Arial"/>
          <w:iCs/>
        </w:rPr>
        <w:t>Actuarial mathematics</w:t>
      </w:r>
      <w:r w:rsidR="004B1A84" w:rsidRPr="00CB32A2">
        <w:rPr>
          <w:rFonts w:ascii="Arial" w:hAnsi="Arial" w:cs="Arial"/>
          <w:iCs/>
        </w:rPr>
        <w:t xml:space="preserve"> </w:t>
      </w:r>
      <w:r w:rsidR="00EC1B40" w:rsidRPr="00CB32A2">
        <w:rPr>
          <w:rFonts w:ascii="Arial" w:hAnsi="Arial" w:cs="Arial"/>
          <w:iCs/>
        </w:rPr>
        <w:t>1)</w:t>
      </w:r>
      <w:r w:rsidR="003107DD" w:rsidRPr="00CB32A2">
        <w:rPr>
          <w:rFonts w:ascii="Arial" w:hAnsi="Arial" w:cs="Arial"/>
          <w:iCs/>
        </w:rPr>
        <w:t>; MA</w:t>
      </w:r>
      <w:r w:rsidR="008356E5">
        <w:rPr>
          <w:rFonts w:ascii="Arial" w:hAnsi="Arial" w:cs="Arial"/>
          <w:iCs/>
        </w:rPr>
        <w:t>ST</w:t>
      </w:r>
      <w:r w:rsidR="003107DD" w:rsidRPr="00CB32A2">
        <w:rPr>
          <w:rFonts w:ascii="Arial" w:hAnsi="Arial" w:cs="Arial"/>
          <w:iCs/>
        </w:rPr>
        <w:t>5007 Mathematical statistics</w:t>
      </w:r>
    </w:p>
    <w:p w14:paraId="467B3830" w14:textId="77777777" w:rsidR="00C02802" w:rsidRPr="008356E5" w:rsidRDefault="00C02802" w:rsidP="00C02802">
      <w:pPr>
        <w:spacing w:after="120" w:line="240" w:lineRule="auto"/>
        <w:ind w:left="567" w:right="260"/>
        <w:jc w:val="both"/>
        <w:rPr>
          <w:rFonts w:ascii="Arial" w:hAnsi="Arial" w:cs="Arial"/>
        </w:rPr>
      </w:pPr>
      <w:r w:rsidRPr="008356E5">
        <w:rPr>
          <w:rFonts w:ascii="Arial" w:hAnsi="Arial" w:cs="Arial"/>
        </w:rPr>
        <w:t>Level 7:</w:t>
      </w:r>
    </w:p>
    <w:p w14:paraId="00275173" w14:textId="64CDD8BE" w:rsidR="00C02802" w:rsidRPr="00CB32A2" w:rsidRDefault="00DC3FE7" w:rsidP="00C02802">
      <w:pPr>
        <w:spacing w:after="120" w:line="240" w:lineRule="auto"/>
        <w:ind w:left="567" w:right="260"/>
        <w:rPr>
          <w:rFonts w:ascii="Arial" w:hAnsi="Arial" w:cs="Arial"/>
          <w:iCs/>
        </w:rPr>
      </w:pPr>
      <w:r>
        <w:rPr>
          <w:rFonts w:ascii="Arial" w:hAnsi="Arial" w:cs="Arial"/>
          <w:iCs/>
        </w:rPr>
        <w:t>None</w:t>
      </w:r>
    </w:p>
    <w:p w14:paraId="6801BCDD" w14:textId="77777777" w:rsidR="009A2D37" w:rsidRPr="00CB32A2" w:rsidRDefault="009A2D37" w:rsidP="00302082">
      <w:pPr>
        <w:spacing w:after="120" w:line="240" w:lineRule="auto"/>
        <w:ind w:left="426" w:right="260"/>
        <w:rPr>
          <w:rFonts w:ascii="Arial" w:hAnsi="Arial" w:cs="Arial"/>
          <w:i/>
          <w:iCs/>
        </w:rPr>
      </w:pPr>
    </w:p>
    <w:p w14:paraId="25B75E0D" w14:textId="77777777" w:rsidR="009A2D37" w:rsidRPr="00CB32A2" w:rsidRDefault="009A2D37"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The programmes of study to which the module contributes</w:t>
      </w:r>
    </w:p>
    <w:p w14:paraId="069FE48E" w14:textId="15FF05B5" w:rsidR="009A2D37" w:rsidRPr="00CB32A2" w:rsidRDefault="0084592C" w:rsidP="003E31C6">
      <w:pPr>
        <w:spacing w:after="120" w:line="240" w:lineRule="auto"/>
        <w:ind w:left="567" w:right="260"/>
        <w:rPr>
          <w:rFonts w:ascii="Arial" w:hAnsi="Arial" w:cs="Arial"/>
          <w:iCs/>
        </w:rPr>
      </w:pPr>
      <w:r w:rsidRPr="00CB32A2">
        <w:rPr>
          <w:rFonts w:ascii="Arial" w:hAnsi="Arial" w:cs="Arial"/>
          <w:iCs/>
        </w:rPr>
        <w:t>Level 6:</w:t>
      </w:r>
      <w:r w:rsidR="001B74B9">
        <w:rPr>
          <w:rFonts w:ascii="Arial" w:hAnsi="Arial" w:cs="Arial"/>
          <w:iCs/>
        </w:rPr>
        <w:t xml:space="preserve"> </w:t>
      </w:r>
      <w:r w:rsidR="003E31C6" w:rsidRPr="00CB32A2">
        <w:rPr>
          <w:rFonts w:ascii="Arial" w:hAnsi="Arial" w:cs="Arial"/>
          <w:iCs/>
        </w:rPr>
        <w:t xml:space="preserve">BSc (Hons) Actuarial Science (including programme with a </w:t>
      </w:r>
      <w:r w:rsidR="009446DD" w:rsidRPr="00CB32A2">
        <w:rPr>
          <w:rFonts w:ascii="Arial" w:hAnsi="Arial" w:cs="Arial"/>
          <w:iCs/>
        </w:rPr>
        <w:t>Y</w:t>
      </w:r>
      <w:r w:rsidR="003E31C6" w:rsidRPr="00CB32A2">
        <w:rPr>
          <w:rFonts w:ascii="Arial" w:hAnsi="Arial" w:cs="Arial"/>
          <w:iCs/>
        </w:rPr>
        <w:t xml:space="preserve">ear in </w:t>
      </w:r>
      <w:r w:rsidR="009446DD" w:rsidRPr="00CB32A2">
        <w:rPr>
          <w:rFonts w:ascii="Arial" w:hAnsi="Arial" w:cs="Arial"/>
          <w:iCs/>
        </w:rPr>
        <w:t>I</w:t>
      </w:r>
      <w:r w:rsidR="003E31C6" w:rsidRPr="00CB32A2">
        <w:rPr>
          <w:rFonts w:ascii="Arial" w:hAnsi="Arial" w:cs="Arial"/>
          <w:iCs/>
        </w:rPr>
        <w:t>ndustry), BSc (Hons) Actuarial Science with a Foundation year</w:t>
      </w:r>
      <w:r w:rsidR="00AA625B" w:rsidRPr="00CB32A2">
        <w:rPr>
          <w:rFonts w:ascii="Arial" w:hAnsi="Arial" w:cs="Arial"/>
          <w:iCs/>
        </w:rPr>
        <w:t xml:space="preserve"> </w:t>
      </w:r>
    </w:p>
    <w:p w14:paraId="120AB2DB" w14:textId="4A8448B9" w:rsidR="0084592C" w:rsidRPr="00CB32A2" w:rsidRDefault="0084592C" w:rsidP="001B74B9">
      <w:pPr>
        <w:spacing w:after="120" w:line="240" w:lineRule="auto"/>
        <w:ind w:left="567" w:right="260"/>
        <w:jc w:val="both"/>
        <w:rPr>
          <w:rFonts w:ascii="Arial" w:hAnsi="Arial" w:cs="Arial"/>
          <w:iCs/>
          <w:color w:val="FF0000"/>
        </w:rPr>
      </w:pPr>
      <w:r w:rsidRPr="008356E5">
        <w:rPr>
          <w:rFonts w:ascii="Arial" w:hAnsi="Arial" w:cs="Arial"/>
        </w:rPr>
        <w:t>Level 7:</w:t>
      </w:r>
      <w:r w:rsidR="001B74B9">
        <w:rPr>
          <w:rFonts w:ascii="Arial" w:hAnsi="Arial" w:cs="Arial"/>
        </w:rPr>
        <w:t xml:space="preserve"> </w:t>
      </w:r>
      <w:proofErr w:type="spellStart"/>
      <w:r w:rsidRPr="00CB32A2">
        <w:rPr>
          <w:rFonts w:ascii="Arial" w:hAnsi="Arial" w:cs="Arial"/>
          <w:iCs/>
        </w:rPr>
        <w:t>PDip</w:t>
      </w:r>
      <w:proofErr w:type="spellEnd"/>
      <w:r w:rsidRPr="00CB32A2">
        <w:rPr>
          <w:rFonts w:ascii="Arial" w:hAnsi="Arial" w:cs="Arial"/>
          <w:iCs/>
        </w:rPr>
        <w:t xml:space="preserve"> in Actuarial Science</w:t>
      </w:r>
      <w:r w:rsidR="00594316">
        <w:rPr>
          <w:rFonts w:ascii="Arial" w:hAnsi="Arial" w:cs="Arial"/>
          <w:iCs/>
        </w:rPr>
        <w:t xml:space="preserve">, </w:t>
      </w:r>
      <w:r w:rsidR="00594316" w:rsidRPr="008356E5">
        <w:rPr>
          <w:rFonts w:ascii="Arial" w:hAnsi="Arial" w:cs="Arial"/>
          <w:iCs/>
        </w:rPr>
        <w:t>International Masters in Applied Actuarial Science</w:t>
      </w:r>
    </w:p>
    <w:p w14:paraId="3F0FC82B" w14:textId="77777777" w:rsidR="003E31C6" w:rsidRPr="00CB32A2" w:rsidRDefault="003E31C6" w:rsidP="003E31C6">
      <w:pPr>
        <w:spacing w:after="120" w:line="240" w:lineRule="auto"/>
        <w:ind w:left="567" w:right="260"/>
        <w:rPr>
          <w:rFonts w:ascii="Arial" w:hAnsi="Arial" w:cs="Arial"/>
          <w:i/>
          <w:iCs/>
        </w:rPr>
      </w:pPr>
    </w:p>
    <w:p w14:paraId="3691478D" w14:textId="18F4A2C6" w:rsidR="0052685E" w:rsidRPr="00CB32A2" w:rsidRDefault="009A2D37" w:rsidP="001B74B9">
      <w:pPr>
        <w:numPr>
          <w:ilvl w:val="0"/>
          <w:numId w:val="1"/>
        </w:numPr>
        <w:spacing w:after="120" w:line="240" w:lineRule="auto"/>
        <w:ind w:left="567" w:right="260" w:hanging="567"/>
        <w:rPr>
          <w:rFonts w:ascii="Arial" w:hAnsi="Arial" w:cs="Arial"/>
          <w:b/>
        </w:rPr>
      </w:pPr>
      <w:r w:rsidRPr="00CB32A2">
        <w:rPr>
          <w:rFonts w:ascii="Arial" w:hAnsi="Arial" w:cs="Arial"/>
          <w:b/>
        </w:rPr>
        <w:t>The intended subject specific learning outcomes</w:t>
      </w:r>
      <w:r w:rsidR="00C729D7" w:rsidRPr="00CB32A2">
        <w:rPr>
          <w:rFonts w:ascii="Arial" w:hAnsi="Arial" w:cs="Arial"/>
          <w:b/>
        </w:rPr>
        <w:t>.</w:t>
      </w:r>
      <w:r w:rsidR="00C729D7" w:rsidRPr="00CB32A2">
        <w:rPr>
          <w:rFonts w:ascii="Arial" w:hAnsi="Arial" w:cs="Arial"/>
          <w:b/>
        </w:rPr>
        <w:br/>
      </w:r>
      <w:r w:rsidR="0052685E" w:rsidRPr="00CB32A2">
        <w:rPr>
          <w:rFonts w:ascii="Arial" w:hAnsi="Arial" w:cs="Arial"/>
          <w:b/>
        </w:rPr>
        <w:t>On successfully completing the level 6 module students will be able to:</w:t>
      </w:r>
    </w:p>
    <w:p w14:paraId="6D86C0A3" w14:textId="2BC4FAD6" w:rsidR="003107DD" w:rsidRPr="00CB32A2" w:rsidRDefault="00CC42B2" w:rsidP="001B74B9">
      <w:pPr>
        <w:pStyle w:val="ListParagraph"/>
        <w:spacing w:after="120" w:line="240" w:lineRule="auto"/>
        <w:ind w:left="1467" w:right="260" w:hanging="900"/>
        <w:rPr>
          <w:rFonts w:ascii="Arial" w:hAnsi="Arial" w:cs="Arial"/>
          <w:iCs/>
        </w:rPr>
      </w:pPr>
      <w:r w:rsidRPr="00CB32A2">
        <w:rPr>
          <w:rFonts w:ascii="Arial" w:hAnsi="Arial" w:cs="Arial"/>
          <w:iCs/>
        </w:rPr>
        <w:t>8.1</w:t>
      </w:r>
      <w:r w:rsidRPr="00CB32A2">
        <w:rPr>
          <w:rFonts w:ascii="Arial" w:hAnsi="Arial" w:cs="Arial"/>
          <w:iCs/>
        </w:rPr>
        <w:tab/>
      </w:r>
      <w:r w:rsidR="003107DD" w:rsidRPr="00CB32A2">
        <w:rPr>
          <w:rFonts w:ascii="Arial" w:hAnsi="Arial" w:cs="Arial"/>
          <w:iCs/>
        </w:rPr>
        <w:t>describe, interpret and discuss</w:t>
      </w:r>
      <w:r w:rsidR="00CC6B5D">
        <w:rPr>
          <w:rFonts w:ascii="Arial" w:hAnsi="Arial" w:cs="Arial"/>
          <w:iCs/>
        </w:rPr>
        <w:t xml:space="preserve"> key aspects of</w:t>
      </w:r>
      <w:r w:rsidR="003107DD" w:rsidRPr="00CB32A2">
        <w:rPr>
          <w:rFonts w:ascii="Arial" w:hAnsi="Arial" w:cs="Arial"/>
          <w:iCs/>
        </w:rPr>
        <w:t xml:space="preserve"> survival models;</w:t>
      </w:r>
    </w:p>
    <w:p w14:paraId="2603F443" w14:textId="0A8AF14A" w:rsidR="00CC42B2" w:rsidRPr="00CB32A2" w:rsidRDefault="00CC42B2" w:rsidP="00CC42B2">
      <w:pPr>
        <w:spacing w:after="120" w:line="240" w:lineRule="auto"/>
        <w:ind w:left="1440" w:right="260" w:hanging="873"/>
        <w:rPr>
          <w:rFonts w:ascii="Arial" w:hAnsi="Arial" w:cs="Arial"/>
          <w:iCs/>
        </w:rPr>
      </w:pPr>
      <w:r w:rsidRPr="00CB32A2">
        <w:rPr>
          <w:rFonts w:ascii="Arial" w:hAnsi="Arial" w:cs="Arial"/>
          <w:iCs/>
        </w:rPr>
        <w:t>8.2</w:t>
      </w:r>
      <w:r w:rsidRPr="00CB32A2">
        <w:rPr>
          <w:rFonts w:ascii="Arial" w:hAnsi="Arial" w:cs="Arial"/>
          <w:iCs/>
        </w:rPr>
        <w:tab/>
      </w:r>
      <w:r w:rsidR="003107DD" w:rsidRPr="00CB32A2">
        <w:rPr>
          <w:rFonts w:ascii="Arial" w:hAnsi="Arial" w:cs="Arial"/>
          <w:iCs/>
        </w:rPr>
        <w:t xml:space="preserve">demonstrate the capability to deploy established approaches accurately to analyse and solve problems using a </w:t>
      </w:r>
      <w:r w:rsidR="00E636AE">
        <w:rPr>
          <w:rFonts w:ascii="Arial" w:hAnsi="Arial" w:cs="Arial"/>
          <w:iCs/>
        </w:rPr>
        <w:t>reasonable</w:t>
      </w:r>
      <w:r w:rsidR="00E636AE" w:rsidRPr="00CB32A2">
        <w:rPr>
          <w:rFonts w:ascii="Arial" w:hAnsi="Arial" w:cs="Arial"/>
          <w:iCs/>
        </w:rPr>
        <w:t xml:space="preserve"> </w:t>
      </w:r>
      <w:r w:rsidR="003107DD" w:rsidRPr="00CB32A2">
        <w:rPr>
          <w:rFonts w:ascii="Arial" w:hAnsi="Arial" w:cs="Arial"/>
          <w:iCs/>
        </w:rPr>
        <w:t xml:space="preserve">level of skill in calculation and manipulation of </w:t>
      </w:r>
      <w:r w:rsidR="00591BA2">
        <w:rPr>
          <w:rFonts w:ascii="Arial" w:hAnsi="Arial" w:cs="Arial"/>
          <w:iCs/>
        </w:rPr>
        <w:t>survival models</w:t>
      </w:r>
      <w:r w:rsidR="003107DD" w:rsidRPr="00CB32A2">
        <w:rPr>
          <w:rFonts w:ascii="Arial" w:hAnsi="Arial" w:cs="Arial"/>
          <w:iCs/>
        </w:rPr>
        <w:t>;</w:t>
      </w:r>
    </w:p>
    <w:p w14:paraId="6FAB8B4B" w14:textId="40F6394A" w:rsidR="003107DD" w:rsidRPr="00CB32A2" w:rsidRDefault="00CC42B2" w:rsidP="003107DD">
      <w:pPr>
        <w:pStyle w:val="ListParagraph"/>
        <w:spacing w:after="120" w:line="240" w:lineRule="auto"/>
        <w:ind w:left="1440" w:right="260" w:hanging="900"/>
        <w:rPr>
          <w:rFonts w:ascii="Arial" w:hAnsi="Arial" w:cs="Arial"/>
          <w:iCs/>
        </w:rPr>
      </w:pPr>
      <w:r w:rsidRPr="00CB32A2">
        <w:rPr>
          <w:rFonts w:ascii="Arial" w:hAnsi="Arial" w:cs="Arial"/>
          <w:iCs/>
        </w:rPr>
        <w:t>8.3</w:t>
      </w:r>
      <w:r w:rsidRPr="00CB32A2">
        <w:rPr>
          <w:rFonts w:ascii="Arial" w:hAnsi="Arial" w:cs="Arial"/>
          <w:iCs/>
        </w:rPr>
        <w:tab/>
      </w:r>
      <w:r w:rsidR="003107DD" w:rsidRPr="00CB32A2">
        <w:rPr>
          <w:rFonts w:ascii="Arial" w:hAnsi="Arial" w:cs="Arial"/>
          <w:iCs/>
        </w:rPr>
        <w:t>demonstrate a</w:t>
      </w:r>
      <w:r w:rsidR="00E636AE">
        <w:rPr>
          <w:rFonts w:ascii="Arial" w:hAnsi="Arial" w:cs="Arial"/>
          <w:iCs/>
        </w:rPr>
        <w:t>n</w:t>
      </w:r>
      <w:r w:rsidR="003107DD" w:rsidRPr="00CB32A2">
        <w:rPr>
          <w:rFonts w:ascii="Arial" w:hAnsi="Arial" w:cs="Arial"/>
          <w:iCs/>
        </w:rPr>
        <w:t xml:space="preserve"> appreciation of recent developments in survival models and the links between the theory of survival models and their practical application</w:t>
      </w:r>
      <w:r w:rsidR="00E636AE">
        <w:rPr>
          <w:rFonts w:ascii="Arial" w:hAnsi="Arial" w:cs="Arial"/>
          <w:iCs/>
        </w:rPr>
        <w:t xml:space="preserve"> in well-defined contexts</w:t>
      </w:r>
      <w:r w:rsidR="003107DD" w:rsidRPr="00CB32A2">
        <w:rPr>
          <w:rFonts w:ascii="Arial" w:hAnsi="Arial" w:cs="Arial"/>
          <w:iCs/>
        </w:rPr>
        <w:t xml:space="preserve">. </w:t>
      </w:r>
    </w:p>
    <w:p w14:paraId="30213717" w14:textId="054B36A4" w:rsidR="0052685E" w:rsidRPr="00CB32A2" w:rsidRDefault="0052685E" w:rsidP="003107DD">
      <w:pPr>
        <w:pStyle w:val="ListParagraph"/>
        <w:spacing w:after="120" w:line="240" w:lineRule="auto"/>
        <w:ind w:left="1440" w:right="260" w:hanging="900"/>
        <w:rPr>
          <w:rFonts w:ascii="Arial" w:hAnsi="Arial" w:cs="Arial"/>
          <w:iCs/>
        </w:rPr>
      </w:pPr>
    </w:p>
    <w:p w14:paraId="7703F34B" w14:textId="77777777" w:rsidR="0052685E" w:rsidRDefault="0052685E" w:rsidP="001B74B9">
      <w:pPr>
        <w:spacing w:after="120" w:line="360" w:lineRule="auto"/>
        <w:ind w:left="1173" w:right="260" w:hanging="633"/>
        <w:rPr>
          <w:rFonts w:ascii="Arial" w:hAnsi="Arial" w:cs="Arial"/>
          <w:b/>
        </w:rPr>
      </w:pPr>
      <w:r w:rsidRPr="00CB32A2">
        <w:rPr>
          <w:rFonts w:ascii="Arial" w:hAnsi="Arial" w:cs="Arial"/>
          <w:b/>
        </w:rPr>
        <w:t>On successfully completing the level 7 module students will be able to:</w:t>
      </w:r>
    </w:p>
    <w:p w14:paraId="6D9972C3" w14:textId="12CBDF5C" w:rsidR="00CF1A17" w:rsidRDefault="0052685E" w:rsidP="001B74B9">
      <w:pPr>
        <w:spacing w:after="0" w:line="240" w:lineRule="auto"/>
        <w:ind w:left="1260" w:right="259" w:hanging="720"/>
        <w:rPr>
          <w:rFonts w:ascii="Arial" w:hAnsi="Arial" w:cs="Arial"/>
          <w:iCs/>
        </w:rPr>
      </w:pPr>
      <w:r w:rsidRPr="00CB32A2">
        <w:rPr>
          <w:rFonts w:ascii="Arial" w:hAnsi="Arial" w:cs="Arial"/>
          <w:iCs/>
        </w:rPr>
        <w:t>8.4</w:t>
      </w:r>
      <w:r w:rsidRPr="00CB32A2">
        <w:rPr>
          <w:rFonts w:ascii="Arial" w:hAnsi="Arial" w:cs="Arial"/>
          <w:iCs/>
        </w:rPr>
        <w:tab/>
        <w:t xml:space="preserve">describe, interpret and discuss </w:t>
      </w:r>
      <w:r w:rsidR="00CF1A17">
        <w:rPr>
          <w:rFonts w:ascii="Arial" w:hAnsi="Arial" w:cs="Arial"/>
          <w:iCs/>
        </w:rPr>
        <w:t xml:space="preserve">key aspects and </w:t>
      </w:r>
      <w:r w:rsidR="00CC6B5D">
        <w:rPr>
          <w:rFonts w:ascii="Arial" w:hAnsi="Arial" w:cs="Arial"/>
          <w:iCs/>
        </w:rPr>
        <w:t xml:space="preserve">concepts involved in </w:t>
      </w:r>
      <w:r w:rsidR="0092100A" w:rsidRPr="00CB32A2">
        <w:rPr>
          <w:rFonts w:ascii="Arial" w:hAnsi="Arial" w:cs="Arial"/>
          <w:iCs/>
        </w:rPr>
        <w:t>survival models</w:t>
      </w:r>
      <w:r w:rsidRPr="00CB32A2">
        <w:rPr>
          <w:rFonts w:ascii="Arial" w:hAnsi="Arial" w:cs="Arial"/>
          <w:iCs/>
        </w:rPr>
        <w:t>;</w:t>
      </w:r>
    </w:p>
    <w:p w14:paraId="17716168" w14:textId="77777777" w:rsidR="0052685E" w:rsidRPr="00CF1A17" w:rsidRDefault="0052685E" w:rsidP="00CF1A17">
      <w:pPr>
        <w:rPr>
          <w:rFonts w:ascii="Arial" w:hAnsi="Arial" w:cs="Arial"/>
        </w:rPr>
      </w:pPr>
    </w:p>
    <w:p w14:paraId="32D4A00C" w14:textId="043B6A61" w:rsidR="0052685E" w:rsidRPr="00CB32A2" w:rsidRDefault="0052685E" w:rsidP="0052685E">
      <w:pPr>
        <w:pStyle w:val="ListParagraph"/>
        <w:spacing w:after="0" w:line="240" w:lineRule="auto"/>
        <w:ind w:left="1440" w:right="259" w:hanging="720"/>
        <w:rPr>
          <w:rFonts w:ascii="Arial" w:hAnsi="Arial" w:cs="Arial"/>
          <w:iCs/>
        </w:rPr>
      </w:pPr>
      <w:r w:rsidRPr="00CB32A2">
        <w:rPr>
          <w:rFonts w:ascii="Arial" w:hAnsi="Arial" w:cs="Arial"/>
          <w:iCs/>
        </w:rPr>
        <w:lastRenderedPageBreak/>
        <w:t>8.5</w:t>
      </w:r>
      <w:r w:rsidRPr="00CB32A2">
        <w:rPr>
          <w:rFonts w:ascii="Arial" w:hAnsi="Arial" w:cs="Arial"/>
          <w:iCs/>
        </w:rPr>
        <w:tab/>
        <w:t>demonstrate the capability to deploy established approaches accurately to analyse and solve</w:t>
      </w:r>
      <w:r w:rsidR="00CC6B5D">
        <w:rPr>
          <w:rFonts w:ascii="Arial" w:hAnsi="Arial" w:cs="Arial"/>
          <w:iCs/>
        </w:rPr>
        <w:t xml:space="preserve"> complex</w:t>
      </w:r>
      <w:r w:rsidRPr="00CB32A2">
        <w:rPr>
          <w:rFonts w:ascii="Arial" w:hAnsi="Arial" w:cs="Arial"/>
          <w:iCs/>
        </w:rPr>
        <w:t xml:space="preserve"> problems using a </w:t>
      </w:r>
      <w:r w:rsidR="00CC6B5D">
        <w:rPr>
          <w:rFonts w:ascii="Arial" w:hAnsi="Arial" w:cs="Arial"/>
          <w:iCs/>
        </w:rPr>
        <w:t>high</w:t>
      </w:r>
      <w:r w:rsidRPr="00CB32A2">
        <w:rPr>
          <w:rFonts w:ascii="Arial" w:hAnsi="Arial" w:cs="Arial"/>
          <w:iCs/>
        </w:rPr>
        <w:t xml:space="preserve"> level of skill in calculation and manipulation of </w:t>
      </w:r>
      <w:r w:rsidR="004348FD">
        <w:rPr>
          <w:rFonts w:ascii="Arial" w:hAnsi="Arial" w:cs="Arial"/>
          <w:iCs/>
        </w:rPr>
        <w:t>survival models</w:t>
      </w:r>
      <w:r w:rsidRPr="00CB32A2">
        <w:rPr>
          <w:rFonts w:ascii="Arial" w:hAnsi="Arial" w:cs="Arial"/>
          <w:iCs/>
        </w:rPr>
        <w:t>;</w:t>
      </w:r>
    </w:p>
    <w:p w14:paraId="220CB3EB" w14:textId="548FA9FF" w:rsidR="0052685E" w:rsidRPr="00CB32A2" w:rsidRDefault="0052685E" w:rsidP="0052685E">
      <w:pPr>
        <w:pStyle w:val="ListParagraph"/>
        <w:spacing w:after="0" w:line="240" w:lineRule="auto"/>
        <w:ind w:left="1440" w:right="259" w:hanging="720"/>
        <w:rPr>
          <w:rFonts w:ascii="Arial" w:hAnsi="Arial" w:cs="Arial"/>
          <w:iCs/>
        </w:rPr>
      </w:pPr>
      <w:r w:rsidRPr="00CB32A2">
        <w:rPr>
          <w:rFonts w:ascii="Arial" w:hAnsi="Arial" w:cs="Arial"/>
          <w:iCs/>
        </w:rPr>
        <w:t>8.6</w:t>
      </w:r>
      <w:r w:rsidRPr="00CB32A2">
        <w:rPr>
          <w:rFonts w:ascii="Arial" w:hAnsi="Arial" w:cs="Arial"/>
          <w:iCs/>
        </w:rPr>
        <w:tab/>
        <w:t>demonstrate a</w:t>
      </w:r>
      <w:r w:rsidR="00CC6B5D">
        <w:rPr>
          <w:rFonts w:ascii="Arial" w:hAnsi="Arial" w:cs="Arial"/>
          <w:iCs/>
        </w:rPr>
        <w:t xml:space="preserve">n </w:t>
      </w:r>
      <w:r w:rsidRPr="00CB32A2">
        <w:rPr>
          <w:rFonts w:ascii="Arial" w:hAnsi="Arial" w:cs="Arial"/>
          <w:iCs/>
        </w:rPr>
        <w:t xml:space="preserve">appreciation of recent developments in </w:t>
      </w:r>
      <w:r w:rsidR="0092100A" w:rsidRPr="00CB32A2">
        <w:rPr>
          <w:rFonts w:ascii="Arial" w:hAnsi="Arial" w:cs="Arial"/>
          <w:iCs/>
        </w:rPr>
        <w:t>survival analysis</w:t>
      </w:r>
      <w:r w:rsidRPr="00CB32A2">
        <w:rPr>
          <w:rFonts w:ascii="Arial" w:hAnsi="Arial" w:cs="Arial"/>
          <w:iCs/>
        </w:rPr>
        <w:t xml:space="preserve"> and modelling and the links between the theory of these topics and their practical application</w:t>
      </w:r>
      <w:r w:rsidR="00E636AE">
        <w:rPr>
          <w:rFonts w:ascii="Arial" w:hAnsi="Arial" w:cs="Arial"/>
          <w:iCs/>
        </w:rPr>
        <w:t xml:space="preserve"> in loosely defined contexts</w:t>
      </w:r>
      <w:r w:rsidRPr="00CB32A2">
        <w:rPr>
          <w:rFonts w:ascii="Arial" w:hAnsi="Arial" w:cs="Arial"/>
          <w:iCs/>
        </w:rPr>
        <w:t xml:space="preserve">. </w:t>
      </w:r>
    </w:p>
    <w:p w14:paraId="5C5F03C1" w14:textId="1A3498B5" w:rsidR="0052685E" w:rsidRPr="00CB32A2" w:rsidRDefault="0052685E" w:rsidP="0052685E">
      <w:pPr>
        <w:pStyle w:val="ListParagraph"/>
        <w:spacing w:after="0" w:line="240" w:lineRule="auto"/>
        <w:ind w:left="1440" w:right="259" w:hanging="720"/>
        <w:rPr>
          <w:rFonts w:ascii="Arial" w:hAnsi="Arial" w:cs="Arial"/>
          <w:iCs/>
        </w:rPr>
      </w:pPr>
      <w:r w:rsidRPr="00CB32A2">
        <w:rPr>
          <w:rFonts w:ascii="Arial" w:hAnsi="Arial" w:cs="Arial"/>
          <w:iCs/>
        </w:rPr>
        <w:t>8.7</w:t>
      </w:r>
      <w:r w:rsidRPr="00CB32A2">
        <w:rPr>
          <w:rFonts w:ascii="Arial" w:hAnsi="Arial" w:cs="Arial"/>
          <w:iCs/>
        </w:rPr>
        <w:tab/>
        <w:t xml:space="preserve">apply the principles of </w:t>
      </w:r>
      <w:r w:rsidR="0092100A" w:rsidRPr="00CB32A2">
        <w:rPr>
          <w:rFonts w:ascii="Arial" w:hAnsi="Arial" w:cs="Arial"/>
          <w:iCs/>
        </w:rPr>
        <w:t>survival analysis</w:t>
      </w:r>
      <w:r w:rsidRPr="00CB32A2">
        <w:rPr>
          <w:rFonts w:ascii="Arial" w:hAnsi="Arial" w:cs="Arial"/>
          <w:iCs/>
        </w:rPr>
        <w:t xml:space="preserve"> to complex financial instruments.</w:t>
      </w:r>
    </w:p>
    <w:p w14:paraId="59B18208" w14:textId="77777777" w:rsidR="00CC42B2" w:rsidRPr="00CB32A2" w:rsidRDefault="00CC42B2" w:rsidP="00C57028">
      <w:pPr>
        <w:spacing w:after="120" w:line="240" w:lineRule="auto"/>
        <w:ind w:left="567" w:right="260"/>
        <w:rPr>
          <w:rFonts w:ascii="Arial" w:hAnsi="Arial" w:cs="Arial"/>
          <w:i/>
        </w:rPr>
      </w:pPr>
    </w:p>
    <w:p w14:paraId="3761BBAF" w14:textId="617DA896" w:rsidR="00B84102" w:rsidRPr="001B74B9" w:rsidRDefault="009A2D37" w:rsidP="001B74B9">
      <w:pPr>
        <w:numPr>
          <w:ilvl w:val="0"/>
          <w:numId w:val="1"/>
        </w:numPr>
        <w:spacing w:after="120" w:line="360" w:lineRule="auto"/>
        <w:ind w:left="567" w:right="260" w:hanging="567"/>
        <w:rPr>
          <w:rFonts w:ascii="Arial" w:hAnsi="Arial" w:cs="Arial"/>
          <w:b/>
        </w:rPr>
      </w:pPr>
      <w:r w:rsidRPr="001B74B9">
        <w:rPr>
          <w:rFonts w:ascii="Arial" w:hAnsi="Arial" w:cs="Arial"/>
          <w:b/>
        </w:rPr>
        <w:t>The intended generic learning outcomes</w:t>
      </w:r>
      <w:r w:rsidR="00C729D7" w:rsidRPr="001B74B9">
        <w:rPr>
          <w:rFonts w:ascii="Arial" w:hAnsi="Arial" w:cs="Arial"/>
          <w:b/>
        </w:rPr>
        <w:t>.</w:t>
      </w:r>
      <w:r w:rsidR="00C729D7" w:rsidRPr="001B74B9">
        <w:rPr>
          <w:rFonts w:ascii="Arial" w:hAnsi="Arial" w:cs="Arial"/>
          <w:b/>
        </w:rPr>
        <w:br/>
      </w:r>
      <w:r w:rsidR="00B84102" w:rsidRPr="001B74B9">
        <w:rPr>
          <w:rFonts w:ascii="Arial" w:hAnsi="Arial" w:cs="Arial"/>
          <w:b/>
        </w:rPr>
        <w:t>On successfully completing the level 6 or 7 module students will be able to:</w:t>
      </w:r>
    </w:p>
    <w:p w14:paraId="5732CA2E" w14:textId="02128739" w:rsidR="003107DD" w:rsidRPr="00CB32A2" w:rsidRDefault="003107DD" w:rsidP="001B74B9">
      <w:pPr>
        <w:spacing w:after="120" w:line="240" w:lineRule="auto"/>
        <w:ind w:left="1440" w:right="260" w:hanging="873"/>
        <w:jc w:val="both"/>
        <w:rPr>
          <w:rFonts w:ascii="Arial" w:hAnsi="Arial" w:cs="Arial"/>
        </w:rPr>
      </w:pPr>
      <w:r w:rsidRPr="00CB32A2">
        <w:rPr>
          <w:rFonts w:ascii="Arial" w:hAnsi="Arial" w:cs="Arial"/>
        </w:rPr>
        <w:t>9.1</w:t>
      </w:r>
      <w:r w:rsidRPr="00CB32A2">
        <w:rPr>
          <w:rFonts w:ascii="Arial" w:hAnsi="Arial" w:cs="Arial"/>
        </w:rPr>
        <w:tab/>
        <w:t xml:space="preserve">develop a logical mathematical approach to solving complex problems including cases where information/data is not complete </w:t>
      </w:r>
    </w:p>
    <w:p w14:paraId="52831CBA" w14:textId="22194C06" w:rsidR="003107DD" w:rsidRPr="00CB32A2" w:rsidRDefault="003107DD" w:rsidP="001B74B9">
      <w:pPr>
        <w:spacing w:after="120" w:line="240" w:lineRule="auto"/>
        <w:ind w:left="1440" w:right="260" w:hanging="873"/>
        <w:jc w:val="both"/>
        <w:rPr>
          <w:rFonts w:ascii="Arial" w:hAnsi="Arial" w:cs="Arial"/>
        </w:rPr>
      </w:pPr>
      <w:r w:rsidRPr="00CB32A2">
        <w:rPr>
          <w:rFonts w:ascii="Arial" w:hAnsi="Arial" w:cs="Arial"/>
        </w:rPr>
        <w:t>9.2</w:t>
      </w:r>
      <w:r w:rsidRPr="00CB32A2">
        <w:rPr>
          <w:rFonts w:ascii="Arial" w:hAnsi="Arial" w:cs="Arial"/>
        </w:rPr>
        <w:tab/>
      </w:r>
      <w:r w:rsidR="004348FD">
        <w:rPr>
          <w:rFonts w:ascii="Arial" w:hAnsi="Arial" w:cs="Arial"/>
        </w:rPr>
        <w:t>demonstrate</w:t>
      </w:r>
      <w:r w:rsidRPr="00CB32A2">
        <w:rPr>
          <w:rFonts w:ascii="Arial" w:hAnsi="Arial" w:cs="Arial"/>
        </w:rPr>
        <w:t xml:space="preserve"> skills in written communication to both technical and non-technical audiences,</w:t>
      </w:r>
    </w:p>
    <w:p w14:paraId="0AF1F97E" w14:textId="3F864A69" w:rsidR="003107DD" w:rsidRPr="00CB32A2" w:rsidRDefault="003107DD" w:rsidP="001B74B9">
      <w:pPr>
        <w:spacing w:after="120" w:line="240" w:lineRule="auto"/>
        <w:ind w:left="1440" w:right="260" w:hanging="873"/>
        <w:jc w:val="both"/>
        <w:rPr>
          <w:rFonts w:ascii="Arial" w:hAnsi="Arial" w:cs="Arial"/>
        </w:rPr>
      </w:pPr>
      <w:r w:rsidRPr="00CB32A2">
        <w:rPr>
          <w:rFonts w:ascii="Arial" w:hAnsi="Arial" w:cs="Arial"/>
        </w:rPr>
        <w:t>9.3</w:t>
      </w:r>
      <w:r w:rsidRPr="00CB32A2">
        <w:rPr>
          <w:rFonts w:ascii="Arial" w:hAnsi="Arial" w:cs="Arial"/>
        </w:rPr>
        <w:tab/>
      </w:r>
      <w:r w:rsidR="004348FD">
        <w:rPr>
          <w:rFonts w:ascii="Arial" w:hAnsi="Arial" w:cs="Arial"/>
        </w:rPr>
        <w:t>demonstrate</w:t>
      </w:r>
      <w:r w:rsidR="004348FD" w:rsidRPr="00CB32A2">
        <w:rPr>
          <w:rFonts w:ascii="Arial" w:hAnsi="Arial" w:cs="Arial"/>
        </w:rPr>
        <w:t xml:space="preserve"> </w:t>
      </w:r>
      <w:r w:rsidRPr="00CB32A2">
        <w:rPr>
          <w:rFonts w:ascii="Arial" w:hAnsi="Arial" w:cs="Arial"/>
        </w:rPr>
        <w:t>skills in the use of relevant information technology,</w:t>
      </w:r>
    </w:p>
    <w:p w14:paraId="7FFD1C27" w14:textId="1DE17BE2" w:rsidR="003107DD" w:rsidRPr="00CB32A2" w:rsidRDefault="003107DD" w:rsidP="001B74B9">
      <w:pPr>
        <w:spacing w:after="120" w:line="240" w:lineRule="auto"/>
        <w:ind w:left="1440" w:right="260" w:hanging="873"/>
        <w:jc w:val="both"/>
        <w:rPr>
          <w:rFonts w:ascii="Arial" w:hAnsi="Arial" w:cs="Arial"/>
        </w:rPr>
      </w:pPr>
      <w:r w:rsidRPr="00CB32A2">
        <w:rPr>
          <w:rFonts w:ascii="Arial" w:hAnsi="Arial" w:cs="Arial"/>
        </w:rPr>
        <w:t>9.4</w:t>
      </w:r>
      <w:r w:rsidRPr="00CB32A2">
        <w:rPr>
          <w:rFonts w:ascii="Arial" w:hAnsi="Arial" w:cs="Arial"/>
        </w:rPr>
        <w:tab/>
      </w:r>
      <w:r w:rsidR="004348FD">
        <w:rPr>
          <w:rFonts w:ascii="Arial" w:hAnsi="Arial" w:cs="Arial"/>
        </w:rPr>
        <w:t>demonstrate</w:t>
      </w:r>
      <w:r w:rsidR="004348FD" w:rsidRPr="00CB32A2">
        <w:rPr>
          <w:rFonts w:ascii="Arial" w:hAnsi="Arial" w:cs="Arial"/>
        </w:rPr>
        <w:t xml:space="preserve"> </w:t>
      </w:r>
      <w:r w:rsidRPr="00CB32A2">
        <w:rPr>
          <w:rFonts w:ascii="Arial" w:hAnsi="Arial" w:cs="Arial"/>
        </w:rPr>
        <w:t>skills in time management, organisation and studying so that tasks can be planned and implemented at a professional level.</w:t>
      </w:r>
    </w:p>
    <w:p w14:paraId="6A3EEE02" w14:textId="64147B5C" w:rsidR="00B84102" w:rsidRPr="00CB32A2" w:rsidRDefault="00B84102" w:rsidP="00B84102">
      <w:pPr>
        <w:spacing w:after="120" w:line="360" w:lineRule="auto"/>
        <w:ind w:left="567" w:right="260"/>
        <w:rPr>
          <w:rFonts w:ascii="Arial" w:hAnsi="Arial" w:cs="Arial"/>
          <w:b/>
        </w:rPr>
      </w:pPr>
      <w:r w:rsidRPr="00CB32A2">
        <w:rPr>
          <w:rFonts w:ascii="Arial" w:hAnsi="Arial" w:cs="Arial"/>
          <w:b/>
        </w:rPr>
        <w:t>On successfully completing the level 7 module students will, in addition to the above, be able to:</w:t>
      </w:r>
    </w:p>
    <w:p w14:paraId="10A829A3" w14:textId="77777777" w:rsidR="00B84102" w:rsidRPr="00CB32A2" w:rsidRDefault="00B84102" w:rsidP="00B84102">
      <w:pPr>
        <w:pStyle w:val="ListParagraph"/>
        <w:numPr>
          <w:ilvl w:val="0"/>
          <w:numId w:val="10"/>
        </w:numPr>
        <w:autoSpaceDE w:val="0"/>
        <w:autoSpaceDN w:val="0"/>
        <w:adjustRightInd w:val="0"/>
        <w:spacing w:after="120"/>
        <w:ind w:right="260"/>
        <w:contextualSpacing w:val="0"/>
        <w:rPr>
          <w:rFonts w:ascii="Arial" w:hAnsi="Arial" w:cs="Arial"/>
          <w:vanish/>
        </w:rPr>
      </w:pPr>
    </w:p>
    <w:p w14:paraId="4DADF215" w14:textId="77777777" w:rsidR="00B84102" w:rsidRPr="00CB32A2" w:rsidRDefault="00B84102" w:rsidP="00B84102">
      <w:pPr>
        <w:pStyle w:val="ListParagraph"/>
        <w:numPr>
          <w:ilvl w:val="0"/>
          <w:numId w:val="10"/>
        </w:numPr>
        <w:autoSpaceDE w:val="0"/>
        <w:autoSpaceDN w:val="0"/>
        <w:adjustRightInd w:val="0"/>
        <w:spacing w:after="120"/>
        <w:ind w:right="260"/>
        <w:contextualSpacing w:val="0"/>
        <w:rPr>
          <w:rFonts w:ascii="Arial" w:hAnsi="Arial" w:cs="Arial"/>
          <w:vanish/>
        </w:rPr>
      </w:pPr>
    </w:p>
    <w:p w14:paraId="46E013F2" w14:textId="77777777" w:rsidR="00B84102" w:rsidRPr="00CB32A2" w:rsidRDefault="00B84102" w:rsidP="00B84102">
      <w:pPr>
        <w:pStyle w:val="ListParagraph"/>
        <w:numPr>
          <w:ilvl w:val="0"/>
          <w:numId w:val="10"/>
        </w:numPr>
        <w:autoSpaceDE w:val="0"/>
        <w:autoSpaceDN w:val="0"/>
        <w:adjustRightInd w:val="0"/>
        <w:spacing w:after="120"/>
        <w:ind w:right="260"/>
        <w:contextualSpacing w:val="0"/>
        <w:rPr>
          <w:rFonts w:ascii="Arial" w:hAnsi="Arial" w:cs="Arial"/>
          <w:vanish/>
        </w:rPr>
      </w:pPr>
    </w:p>
    <w:p w14:paraId="097B7850" w14:textId="77777777" w:rsidR="00B84102" w:rsidRPr="00CB32A2" w:rsidRDefault="00B84102" w:rsidP="00B84102">
      <w:pPr>
        <w:pStyle w:val="ListParagraph"/>
        <w:numPr>
          <w:ilvl w:val="0"/>
          <w:numId w:val="10"/>
        </w:numPr>
        <w:autoSpaceDE w:val="0"/>
        <w:autoSpaceDN w:val="0"/>
        <w:adjustRightInd w:val="0"/>
        <w:spacing w:after="120"/>
        <w:ind w:right="260"/>
        <w:contextualSpacing w:val="0"/>
        <w:rPr>
          <w:rFonts w:ascii="Arial" w:hAnsi="Arial" w:cs="Arial"/>
          <w:vanish/>
        </w:rPr>
      </w:pPr>
    </w:p>
    <w:p w14:paraId="7580E85D" w14:textId="768724A3" w:rsidR="00B84102" w:rsidRPr="00CB32A2" w:rsidRDefault="001B74B9" w:rsidP="001B74B9">
      <w:pPr>
        <w:pStyle w:val="Default"/>
        <w:numPr>
          <w:ilvl w:val="1"/>
          <w:numId w:val="12"/>
        </w:numPr>
        <w:spacing w:after="120" w:line="276" w:lineRule="auto"/>
        <w:ind w:right="260"/>
        <w:rPr>
          <w:color w:val="auto"/>
          <w:sz w:val="22"/>
          <w:szCs w:val="22"/>
        </w:rPr>
      </w:pPr>
      <w:r>
        <w:rPr>
          <w:color w:val="auto"/>
          <w:sz w:val="22"/>
          <w:szCs w:val="22"/>
        </w:rPr>
        <w:t xml:space="preserve">         </w:t>
      </w:r>
      <w:proofErr w:type="gramStart"/>
      <w:r w:rsidR="00B84102" w:rsidRPr="00CB32A2">
        <w:rPr>
          <w:color w:val="auto"/>
          <w:sz w:val="22"/>
          <w:szCs w:val="22"/>
        </w:rPr>
        <w:t>demonstrate</w:t>
      </w:r>
      <w:proofErr w:type="gramEnd"/>
      <w:r w:rsidR="00B84102" w:rsidRPr="00CB32A2">
        <w:rPr>
          <w:color w:val="auto"/>
          <w:sz w:val="22"/>
          <w:szCs w:val="22"/>
        </w:rPr>
        <w:t xml:space="preserve"> an increased level of higher order numeracy and communication skills.</w:t>
      </w:r>
    </w:p>
    <w:p w14:paraId="683F3CDB" w14:textId="77777777" w:rsidR="00BC6B47" w:rsidRPr="00CB32A2" w:rsidRDefault="00BC6B47" w:rsidP="00302082">
      <w:pPr>
        <w:pStyle w:val="Default"/>
        <w:spacing w:after="120"/>
        <w:ind w:left="720" w:right="260"/>
        <w:rPr>
          <w:color w:val="auto"/>
          <w:sz w:val="22"/>
          <w:szCs w:val="22"/>
        </w:rPr>
      </w:pPr>
    </w:p>
    <w:p w14:paraId="59F15007" w14:textId="77777777" w:rsidR="009A2D37" w:rsidRPr="00CB32A2" w:rsidRDefault="009A2D37"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A synopsis of the curriculum</w:t>
      </w:r>
    </w:p>
    <w:p w14:paraId="01BBD746" w14:textId="6BF4CA60" w:rsidR="003107DD" w:rsidRPr="00CB32A2" w:rsidRDefault="003107DD" w:rsidP="003107DD">
      <w:pPr>
        <w:spacing w:after="120" w:line="240" w:lineRule="auto"/>
        <w:ind w:left="567" w:right="260"/>
        <w:jc w:val="both"/>
        <w:rPr>
          <w:rFonts w:ascii="Arial" w:hAnsi="Arial" w:cs="Arial"/>
        </w:rPr>
      </w:pPr>
      <w:r w:rsidRPr="00CB32A2">
        <w:rPr>
          <w:rFonts w:ascii="Arial" w:hAnsi="Arial" w:cs="Arial"/>
        </w:rPr>
        <w:t>The aim of this module is to provide a grounding in mathematical and statistical modelling techniques that are of particular relevance to survival analysis and their application to actuarial work.</w:t>
      </w:r>
    </w:p>
    <w:p w14:paraId="1E3E3701" w14:textId="2904B379" w:rsidR="003107DD" w:rsidRPr="00CB32A2" w:rsidRDefault="003107DD" w:rsidP="003107DD">
      <w:pPr>
        <w:spacing w:after="120" w:line="240" w:lineRule="auto"/>
        <w:ind w:left="567" w:right="260"/>
        <w:jc w:val="both"/>
        <w:rPr>
          <w:rFonts w:ascii="Arial" w:hAnsi="Arial" w:cs="Arial"/>
          <w:iCs/>
        </w:rPr>
      </w:pPr>
      <w:r w:rsidRPr="00CB32A2">
        <w:rPr>
          <w:rFonts w:ascii="Arial" w:hAnsi="Arial" w:cs="Arial"/>
          <w:iCs/>
        </w:rPr>
        <w:t xml:space="preserve">Calculations in life assurance, pensions and health insurance require reliable estimates of transition intensities/survival rates. This module covers the estimation of these intensities and the graduation of these estimates so they can be used reliably by insurance companies and pension schemes. The syllabus also includes </w:t>
      </w:r>
      <w:r w:rsidR="00801FC9" w:rsidRPr="00CB32A2">
        <w:rPr>
          <w:rFonts w:ascii="Arial" w:hAnsi="Arial" w:cs="Arial"/>
          <w:iCs/>
        </w:rPr>
        <w:t>the study of various other survival models,</w:t>
      </w:r>
      <w:r w:rsidRPr="00CB32A2">
        <w:rPr>
          <w:rFonts w:ascii="Arial" w:hAnsi="Arial" w:cs="Arial"/>
          <w:iCs/>
        </w:rPr>
        <w:t xml:space="preserve"> and an introduction to machine learning.  This module will cover a number of syllabus items set out in Subject CS2 – Actuarial Mathematics published by the Institute and Faculty of Actuaries.</w:t>
      </w:r>
    </w:p>
    <w:p w14:paraId="4B06D0C0" w14:textId="77777777" w:rsidR="009A2D37" w:rsidRPr="00CB32A2" w:rsidRDefault="009A2D37" w:rsidP="00302082">
      <w:pPr>
        <w:spacing w:after="120" w:line="240" w:lineRule="auto"/>
        <w:ind w:left="426" w:right="260"/>
        <w:rPr>
          <w:rFonts w:ascii="Arial" w:hAnsi="Arial" w:cs="Arial"/>
          <w:i/>
          <w:iCs/>
        </w:rPr>
      </w:pPr>
    </w:p>
    <w:p w14:paraId="5F832240" w14:textId="77777777" w:rsidR="009A2D37" w:rsidRPr="00CB32A2" w:rsidRDefault="00883204" w:rsidP="00696FF5">
      <w:pPr>
        <w:numPr>
          <w:ilvl w:val="0"/>
          <w:numId w:val="1"/>
        </w:numPr>
        <w:spacing w:after="120" w:line="240" w:lineRule="auto"/>
        <w:ind w:left="567" w:right="260" w:hanging="567"/>
        <w:jc w:val="both"/>
        <w:rPr>
          <w:rFonts w:ascii="Arial" w:hAnsi="Arial" w:cs="Arial"/>
          <w:b/>
        </w:rPr>
      </w:pPr>
      <w:r w:rsidRPr="00CB32A2">
        <w:rPr>
          <w:rFonts w:ascii="Arial" w:hAnsi="Arial" w:cs="Arial"/>
          <w:b/>
        </w:rPr>
        <w:t>Reading l</w:t>
      </w:r>
      <w:r w:rsidR="009A2D37" w:rsidRPr="00CB32A2">
        <w:rPr>
          <w:rFonts w:ascii="Arial" w:hAnsi="Arial" w:cs="Arial"/>
          <w:b/>
        </w:rPr>
        <w:t xml:space="preserve">ist </w:t>
      </w:r>
      <w:r w:rsidR="00274ED7" w:rsidRPr="00CB32A2">
        <w:rPr>
          <w:rFonts w:ascii="Arial" w:hAnsi="Arial" w:cs="Arial"/>
          <w:b/>
        </w:rPr>
        <w:t>(Indicative list, current at time of publication. Reading lists will be published annually)</w:t>
      </w:r>
    </w:p>
    <w:p w14:paraId="1D4C3010" w14:textId="4516855B" w:rsidR="003107DD" w:rsidRPr="00CB32A2" w:rsidRDefault="003107DD" w:rsidP="001B74B9">
      <w:pPr>
        <w:spacing w:after="120" w:line="240" w:lineRule="auto"/>
        <w:ind w:left="567" w:right="260"/>
        <w:jc w:val="both"/>
        <w:rPr>
          <w:rFonts w:ascii="Arial" w:hAnsi="Arial" w:cs="Arial"/>
        </w:rPr>
      </w:pPr>
      <w:r w:rsidRPr="00CB32A2">
        <w:rPr>
          <w:rFonts w:ascii="Arial" w:hAnsi="Arial" w:cs="Arial"/>
        </w:rPr>
        <w:t xml:space="preserve"> Study notes published by the Actuarial Education Company for Subject CS2</w:t>
      </w:r>
      <w:r w:rsidR="00594316">
        <w:rPr>
          <w:rFonts w:ascii="Arial" w:hAnsi="Arial" w:cs="Arial"/>
        </w:rPr>
        <w:t>.</w:t>
      </w:r>
    </w:p>
    <w:p w14:paraId="0CDFB1BE" w14:textId="77777777" w:rsidR="006E5F07" w:rsidRDefault="006E5F07" w:rsidP="006E5F07">
      <w:pPr>
        <w:spacing w:after="120" w:line="240" w:lineRule="auto"/>
        <w:ind w:left="567" w:right="260"/>
        <w:jc w:val="both"/>
        <w:rPr>
          <w:rFonts w:ascii="Arial" w:hAnsi="Arial" w:cs="Arial"/>
        </w:rPr>
      </w:pPr>
      <w:r>
        <w:rPr>
          <w:rFonts w:ascii="Arial" w:hAnsi="Arial" w:cs="Arial"/>
        </w:rPr>
        <w:t>Modelling Mortality with Actuarial Applications, MacDonald, Richards, Currie (2018)</w:t>
      </w:r>
    </w:p>
    <w:p w14:paraId="75AAC4E4" w14:textId="77777777" w:rsidR="009A2D37" w:rsidRPr="00CB32A2" w:rsidRDefault="009A2D37" w:rsidP="00302082">
      <w:pPr>
        <w:spacing w:after="120" w:line="240" w:lineRule="auto"/>
        <w:ind w:right="260"/>
        <w:jc w:val="both"/>
        <w:rPr>
          <w:rFonts w:ascii="Arial" w:hAnsi="Arial" w:cs="Arial"/>
          <w:b/>
        </w:rPr>
      </w:pPr>
    </w:p>
    <w:p w14:paraId="33505D75" w14:textId="77777777" w:rsidR="00883204" w:rsidRPr="00CB32A2" w:rsidRDefault="009A2D37" w:rsidP="00696FF5">
      <w:pPr>
        <w:numPr>
          <w:ilvl w:val="0"/>
          <w:numId w:val="1"/>
        </w:numPr>
        <w:spacing w:after="120" w:line="240" w:lineRule="auto"/>
        <w:ind w:left="567" w:right="260" w:hanging="567"/>
        <w:rPr>
          <w:rFonts w:ascii="Arial" w:hAnsi="Arial" w:cs="Arial"/>
          <w:i/>
          <w:iCs/>
        </w:rPr>
      </w:pPr>
      <w:r w:rsidRPr="00CB32A2">
        <w:rPr>
          <w:rFonts w:ascii="Arial" w:hAnsi="Arial" w:cs="Arial"/>
          <w:b/>
        </w:rPr>
        <w:t>Learning</w:t>
      </w:r>
      <w:r w:rsidR="00883204" w:rsidRPr="00CB32A2">
        <w:rPr>
          <w:rFonts w:ascii="Arial" w:hAnsi="Arial" w:cs="Arial"/>
          <w:b/>
        </w:rPr>
        <w:t xml:space="preserve"> and t</w:t>
      </w:r>
      <w:r w:rsidR="006F3F8B" w:rsidRPr="00CB32A2">
        <w:rPr>
          <w:rFonts w:ascii="Arial" w:hAnsi="Arial" w:cs="Arial"/>
          <w:b/>
        </w:rPr>
        <w:t>eaching m</w:t>
      </w:r>
      <w:r w:rsidRPr="00CB32A2">
        <w:rPr>
          <w:rFonts w:ascii="Arial" w:hAnsi="Arial" w:cs="Arial"/>
          <w:b/>
        </w:rPr>
        <w:t>ethods</w:t>
      </w:r>
    </w:p>
    <w:p w14:paraId="2D1E2A72" w14:textId="0C06C882" w:rsidR="009A2D37" w:rsidRPr="00CB32A2" w:rsidRDefault="00C57028" w:rsidP="00696FF5">
      <w:pPr>
        <w:spacing w:after="120" w:line="240" w:lineRule="auto"/>
        <w:ind w:left="567" w:right="260"/>
        <w:jc w:val="both"/>
        <w:rPr>
          <w:rFonts w:ascii="Arial" w:hAnsi="Arial" w:cs="Arial"/>
          <w:iCs/>
        </w:rPr>
      </w:pPr>
      <w:r w:rsidRPr="00CB32A2">
        <w:rPr>
          <w:rFonts w:ascii="Arial" w:hAnsi="Arial" w:cs="Arial"/>
          <w:iCs/>
        </w:rPr>
        <w:t>Total contact hours:</w:t>
      </w:r>
      <w:r w:rsidR="0042163C" w:rsidRPr="00CB32A2">
        <w:rPr>
          <w:rFonts w:ascii="Arial" w:hAnsi="Arial" w:cs="Arial"/>
          <w:iCs/>
        </w:rPr>
        <w:t xml:space="preserve"> </w:t>
      </w:r>
      <w:r w:rsidR="001F2637">
        <w:rPr>
          <w:rFonts w:ascii="Arial" w:hAnsi="Arial" w:cs="Arial"/>
          <w:iCs/>
        </w:rPr>
        <w:tab/>
      </w:r>
      <w:r w:rsidR="00B15E9B">
        <w:rPr>
          <w:rFonts w:ascii="Arial" w:hAnsi="Arial" w:cs="Arial"/>
          <w:iCs/>
        </w:rPr>
        <w:t>42</w:t>
      </w:r>
    </w:p>
    <w:p w14:paraId="794F2230" w14:textId="7B46CB89" w:rsidR="00C57028" w:rsidRPr="00CB32A2" w:rsidRDefault="00C57028" w:rsidP="00C57028">
      <w:pPr>
        <w:spacing w:after="120" w:line="240" w:lineRule="auto"/>
        <w:ind w:left="567" w:right="260"/>
        <w:jc w:val="both"/>
        <w:rPr>
          <w:rFonts w:ascii="Arial" w:hAnsi="Arial" w:cs="Arial"/>
          <w:iCs/>
        </w:rPr>
      </w:pPr>
      <w:r w:rsidRPr="00CB32A2">
        <w:rPr>
          <w:rFonts w:ascii="Arial" w:hAnsi="Arial" w:cs="Arial"/>
          <w:iCs/>
        </w:rPr>
        <w:t>Private study hours:</w:t>
      </w:r>
      <w:r w:rsidR="0042163C" w:rsidRPr="00CB32A2">
        <w:rPr>
          <w:rFonts w:ascii="Arial" w:hAnsi="Arial" w:cs="Arial"/>
          <w:iCs/>
        </w:rPr>
        <w:t xml:space="preserve"> </w:t>
      </w:r>
      <w:r w:rsidR="001F2637">
        <w:rPr>
          <w:rFonts w:ascii="Arial" w:hAnsi="Arial" w:cs="Arial"/>
          <w:iCs/>
        </w:rPr>
        <w:tab/>
      </w:r>
      <w:r w:rsidR="0042163C" w:rsidRPr="00CB32A2">
        <w:rPr>
          <w:rFonts w:ascii="Arial" w:hAnsi="Arial" w:cs="Arial"/>
          <w:iCs/>
        </w:rPr>
        <w:t>1</w:t>
      </w:r>
      <w:r w:rsidR="00B15E9B">
        <w:rPr>
          <w:rFonts w:ascii="Arial" w:hAnsi="Arial" w:cs="Arial"/>
          <w:iCs/>
        </w:rPr>
        <w:t>08</w:t>
      </w:r>
      <w:r w:rsidR="00BC6B47" w:rsidRPr="00CB32A2">
        <w:rPr>
          <w:rFonts w:ascii="Arial" w:hAnsi="Arial" w:cs="Arial"/>
          <w:iCs/>
        </w:rPr>
        <w:tab/>
      </w:r>
    </w:p>
    <w:p w14:paraId="6BDF9647" w14:textId="1F9D018D" w:rsidR="00C57028" w:rsidRPr="00CB32A2" w:rsidRDefault="00C57028" w:rsidP="00C57028">
      <w:pPr>
        <w:spacing w:after="120" w:line="240" w:lineRule="auto"/>
        <w:ind w:left="567" w:right="260"/>
        <w:jc w:val="both"/>
        <w:rPr>
          <w:rFonts w:ascii="Arial" w:hAnsi="Arial" w:cs="Arial"/>
          <w:iCs/>
        </w:rPr>
      </w:pPr>
      <w:r w:rsidRPr="00CB32A2">
        <w:rPr>
          <w:rFonts w:ascii="Arial" w:hAnsi="Arial" w:cs="Arial"/>
          <w:iCs/>
        </w:rPr>
        <w:t>Total study hours:</w:t>
      </w:r>
      <w:r w:rsidR="0042163C" w:rsidRPr="00CB32A2">
        <w:rPr>
          <w:rFonts w:ascii="Arial" w:hAnsi="Arial" w:cs="Arial"/>
          <w:iCs/>
        </w:rPr>
        <w:t xml:space="preserve"> </w:t>
      </w:r>
      <w:r w:rsidR="001F2637">
        <w:rPr>
          <w:rFonts w:ascii="Arial" w:hAnsi="Arial" w:cs="Arial"/>
          <w:iCs/>
        </w:rPr>
        <w:tab/>
      </w:r>
      <w:r w:rsidR="0042163C" w:rsidRPr="00CB32A2">
        <w:rPr>
          <w:rFonts w:ascii="Arial" w:hAnsi="Arial" w:cs="Arial"/>
          <w:iCs/>
        </w:rPr>
        <w:t>150</w:t>
      </w:r>
    </w:p>
    <w:p w14:paraId="0FEF9EA7" w14:textId="77777777" w:rsidR="009446DD" w:rsidRPr="00CB32A2" w:rsidRDefault="009446DD" w:rsidP="00C57028">
      <w:pPr>
        <w:spacing w:after="120" w:line="240" w:lineRule="auto"/>
        <w:ind w:left="567" w:right="260"/>
        <w:jc w:val="both"/>
        <w:rPr>
          <w:rFonts w:ascii="Arial" w:hAnsi="Arial" w:cs="Arial"/>
          <w:iCs/>
        </w:rPr>
      </w:pPr>
    </w:p>
    <w:p w14:paraId="216CDC6F" w14:textId="77777777" w:rsidR="00883204" w:rsidRPr="00CB32A2" w:rsidRDefault="00EF4933" w:rsidP="00696FF5">
      <w:pPr>
        <w:numPr>
          <w:ilvl w:val="0"/>
          <w:numId w:val="1"/>
        </w:numPr>
        <w:spacing w:after="120" w:line="240" w:lineRule="auto"/>
        <w:ind w:left="567" w:right="260" w:hanging="567"/>
        <w:rPr>
          <w:rFonts w:ascii="Arial" w:hAnsi="Arial" w:cs="Arial"/>
          <w:i/>
          <w:iCs/>
        </w:rPr>
      </w:pPr>
      <w:r w:rsidRPr="00CB32A2">
        <w:rPr>
          <w:rFonts w:ascii="Arial" w:hAnsi="Arial" w:cs="Arial"/>
          <w:b/>
        </w:rPr>
        <w:t>Assessment methods</w:t>
      </w:r>
    </w:p>
    <w:p w14:paraId="68515BF3" w14:textId="00CD5B55" w:rsidR="00696FF5" w:rsidRPr="00CB32A2" w:rsidRDefault="00696FF5" w:rsidP="00696FF5">
      <w:pPr>
        <w:pStyle w:val="ListParagraph"/>
        <w:numPr>
          <w:ilvl w:val="1"/>
          <w:numId w:val="9"/>
        </w:numPr>
        <w:spacing w:after="120"/>
        <w:ind w:left="567" w:hanging="567"/>
        <w:rPr>
          <w:rFonts w:ascii="Arial" w:hAnsi="Arial" w:cs="Arial"/>
          <w:iCs/>
        </w:rPr>
      </w:pPr>
      <w:r w:rsidRPr="00CB32A2">
        <w:rPr>
          <w:rFonts w:ascii="Arial" w:hAnsi="Arial" w:cs="Arial"/>
          <w:iCs/>
        </w:rPr>
        <w:lastRenderedPageBreak/>
        <w:t>Main assessment methods</w:t>
      </w:r>
    </w:p>
    <w:p w14:paraId="6135765D" w14:textId="11E92E71" w:rsidR="00B84102" w:rsidRPr="00CB32A2" w:rsidRDefault="00B84102" w:rsidP="008356E5">
      <w:pPr>
        <w:pStyle w:val="ListParagraph"/>
        <w:spacing w:after="120"/>
        <w:ind w:left="567"/>
        <w:rPr>
          <w:rFonts w:ascii="Arial" w:hAnsi="Arial" w:cs="Arial"/>
          <w:iCs/>
        </w:rPr>
      </w:pPr>
      <w:r w:rsidRPr="00CB32A2">
        <w:rPr>
          <w:rFonts w:ascii="Arial" w:hAnsi="Arial" w:cs="Arial"/>
          <w:iCs/>
        </w:rPr>
        <w:t>Level 6:</w:t>
      </w:r>
    </w:p>
    <w:p w14:paraId="617BDA15" w14:textId="3178E19B" w:rsidR="00E43945" w:rsidRPr="00CB32A2" w:rsidRDefault="00E43945" w:rsidP="00E43945">
      <w:pPr>
        <w:spacing w:after="120" w:line="240" w:lineRule="auto"/>
        <w:ind w:left="567" w:right="260"/>
        <w:jc w:val="both"/>
        <w:rPr>
          <w:rFonts w:ascii="Arial" w:hAnsi="Arial" w:cs="Arial"/>
          <w:iCs/>
        </w:rPr>
      </w:pPr>
      <w:r w:rsidRPr="00CB32A2">
        <w:rPr>
          <w:rFonts w:ascii="Arial" w:hAnsi="Arial" w:cs="Arial"/>
          <w:iCs/>
        </w:rPr>
        <w:t xml:space="preserve">Assessment 1 </w:t>
      </w:r>
      <w:r w:rsidR="009446DD" w:rsidRPr="00CB32A2">
        <w:rPr>
          <w:rFonts w:ascii="Arial" w:hAnsi="Arial" w:cs="Arial"/>
          <w:iCs/>
        </w:rPr>
        <w:t>- In-course test</w:t>
      </w:r>
      <w:r w:rsidR="009446DD" w:rsidRPr="00CB32A2">
        <w:rPr>
          <w:rFonts w:ascii="Arial" w:hAnsi="Arial" w:cs="Arial"/>
          <w:iCs/>
        </w:rPr>
        <w:tab/>
      </w:r>
      <w:r w:rsidRPr="00CB32A2">
        <w:rPr>
          <w:rFonts w:ascii="Arial" w:hAnsi="Arial" w:cs="Arial"/>
          <w:iCs/>
        </w:rPr>
        <w:t>Multiple Choice</w:t>
      </w:r>
      <w:r w:rsidRPr="00CB32A2">
        <w:rPr>
          <w:rFonts w:ascii="Arial" w:hAnsi="Arial" w:cs="Arial"/>
          <w:iCs/>
        </w:rPr>
        <w:tab/>
      </w:r>
      <w:r w:rsidR="009D0B58" w:rsidRPr="00CB32A2">
        <w:rPr>
          <w:rFonts w:ascii="Arial" w:hAnsi="Arial" w:cs="Arial"/>
          <w:iCs/>
        </w:rPr>
        <w:t>45 minutes</w:t>
      </w:r>
      <w:r w:rsidR="0006118B" w:rsidRPr="00CB32A2">
        <w:rPr>
          <w:rFonts w:ascii="Arial" w:hAnsi="Arial" w:cs="Arial"/>
          <w:iCs/>
        </w:rPr>
        <w:tab/>
      </w:r>
      <w:r w:rsidR="0006118B" w:rsidRPr="00CB32A2">
        <w:rPr>
          <w:rFonts w:ascii="Arial" w:hAnsi="Arial" w:cs="Arial"/>
          <w:iCs/>
        </w:rPr>
        <w:tab/>
      </w:r>
      <w:r w:rsidRPr="00CB32A2">
        <w:rPr>
          <w:rFonts w:ascii="Arial" w:hAnsi="Arial" w:cs="Arial"/>
          <w:iCs/>
        </w:rPr>
        <w:t>10%</w:t>
      </w:r>
    </w:p>
    <w:p w14:paraId="676A3E0E" w14:textId="3744B2DB" w:rsidR="00E43945" w:rsidRPr="00CB32A2" w:rsidRDefault="00E43945" w:rsidP="00E43945">
      <w:pPr>
        <w:spacing w:after="120" w:line="240" w:lineRule="auto"/>
        <w:ind w:left="567" w:right="260"/>
        <w:jc w:val="both"/>
        <w:rPr>
          <w:rFonts w:ascii="Arial" w:hAnsi="Arial" w:cs="Arial"/>
          <w:iCs/>
        </w:rPr>
      </w:pPr>
      <w:r w:rsidRPr="00CB32A2">
        <w:rPr>
          <w:rFonts w:ascii="Arial" w:hAnsi="Arial" w:cs="Arial"/>
          <w:iCs/>
        </w:rPr>
        <w:t xml:space="preserve">Assessment 2 </w:t>
      </w:r>
      <w:r w:rsidR="00CF1A17">
        <w:rPr>
          <w:rFonts w:ascii="Arial" w:hAnsi="Arial" w:cs="Arial"/>
          <w:iCs/>
        </w:rPr>
        <w:t>–</w:t>
      </w:r>
      <w:r w:rsidR="009446DD" w:rsidRPr="00CB32A2">
        <w:rPr>
          <w:rFonts w:ascii="Arial" w:hAnsi="Arial" w:cs="Arial"/>
          <w:iCs/>
        </w:rPr>
        <w:t xml:space="preserve"> </w:t>
      </w:r>
      <w:r w:rsidR="00CF1A17">
        <w:rPr>
          <w:rFonts w:ascii="Arial" w:hAnsi="Arial" w:cs="Arial"/>
          <w:iCs/>
        </w:rPr>
        <w:t>Timed p</w:t>
      </w:r>
      <w:r w:rsidR="00E675FB" w:rsidRPr="00CB32A2">
        <w:rPr>
          <w:rFonts w:ascii="Arial" w:hAnsi="Arial" w:cs="Arial"/>
          <w:iCs/>
        </w:rPr>
        <w:t xml:space="preserve">ractical assessment (computer based) </w:t>
      </w:r>
      <w:r w:rsidR="008B5A43" w:rsidRPr="00CB32A2">
        <w:rPr>
          <w:rFonts w:ascii="Arial" w:hAnsi="Arial" w:cs="Arial"/>
          <w:iCs/>
        </w:rPr>
        <w:t>requiring</w:t>
      </w:r>
      <w:r w:rsidR="008A4BE5" w:rsidRPr="00CB32A2">
        <w:rPr>
          <w:rFonts w:ascii="Arial" w:hAnsi="Arial" w:cs="Arial"/>
          <w:iCs/>
        </w:rPr>
        <w:t xml:space="preserve"> on average between </w:t>
      </w:r>
      <w:r w:rsidR="004174EB" w:rsidRPr="00CB32A2">
        <w:rPr>
          <w:rFonts w:ascii="Arial" w:hAnsi="Arial" w:cs="Arial"/>
          <w:iCs/>
        </w:rPr>
        <w:t>20</w:t>
      </w:r>
      <w:r w:rsidR="008A4BE5" w:rsidRPr="00CB32A2">
        <w:rPr>
          <w:rFonts w:ascii="Arial" w:hAnsi="Arial" w:cs="Arial"/>
          <w:iCs/>
        </w:rPr>
        <w:t xml:space="preserve"> and </w:t>
      </w:r>
      <w:r w:rsidR="004174EB" w:rsidRPr="00CB32A2">
        <w:rPr>
          <w:rFonts w:ascii="Arial" w:hAnsi="Arial" w:cs="Arial"/>
          <w:iCs/>
        </w:rPr>
        <w:t>3</w:t>
      </w:r>
      <w:r w:rsidR="008A4BE5" w:rsidRPr="00CB32A2">
        <w:rPr>
          <w:rFonts w:ascii="Arial" w:hAnsi="Arial" w:cs="Arial"/>
          <w:iCs/>
        </w:rPr>
        <w:t>0 hours to prepare</w:t>
      </w:r>
      <w:r w:rsidR="0006118B" w:rsidRPr="00CB32A2">
        <w:rPr>
          <w:rFonts w:ascii="Arial" w:hAnsi="Arial" w:cs="Arial"/>
          <w:iCs/>
        </w:rPr>
        <w:tab/>
      </w:r>
      <w:r w:rsidR="0006118B"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3107DD" w:rsidRPr="00CB32A2">
        <w:rPr>
          <w:rFonts w:ascii="Arial" w:hAnsi="Arial" w:cs="Arial"/>
          <w:iCs/>
        </w:rPr>
        <w:t>2</w:t>
      </w:r>
      <w:r w:rsidRPr="00CB32A2">
        <w:rPr>
          <w:rFonts w:ascii="Arial" w:hAnsi="Arial" w:cs="Arial"/>
          <w:iCs/>
        </w:rPr>
        <w:t>0%</w:t>
      </w:r>
    </w:p>
    <w:p w14:paraId="14415A03" w14:textId="18D84EB3" w:rsidR="007A6245" w:rsidRPr="00CB32A2" w:rsidRDefault="00E43945" w:rsidP="00E43945">
      <w:pPr>
        <w:spacing w:after="120" w:line="240" w:lineRule="auto"/>
        <w:ind w:left="567" w:right="260"/>
        <w:jc w:val="both"/>
        <w:rPr>
          <w:rFonts w:ascii="Arial" w:hAnsi="Arial" w:cs="Arial"/>
          <w:iCs/>
        </w:rPr>
      </w:pPr>
      <w:r w:rsidRPr="00CB32A2">
        <w:rPr>
          <w:rFonts w:ascii="Arial" w:hAnsi="Arial" w:cs="Arial"/>
          <w:iCs/>
        </w:rPr>
        <w:t>Examination</w:t>
      </w:r>
      <w:r w:rsidR="00C57028" w:rsidRPr="00CB32A2">
        <w:rPr>
          <w:rFonts w:ascii="Arial" w:hAnsi="Arial" w:cs="Arial"/>
          <w:iCs/>
        </w:rPr>
        <w:t xml:space="preserve"> </w:t>
      </w:r>
      <w:r w:rsidRPr="00CB32A2">
        <w:rPr>
          <w:rFonts w:ascii="Arial" w:hAnsi="Arial" w:cs="Arial"/>
          <w:iCs/>
        </w:rPr>
        <w:tab/>
      </w:r>
      <w:r w:rsidR="003107DD" w:rsidRPr="00CB32A2">
        <w:rPr>
          <w:rFonts w:ascii="Arial" w:hAnsi="Arial" w:cs="Arial"/>
          <w:iCs/>
        </w:rPr>
        <w:t>2</w:t>
      </w:r>
      <w:r w:rsidR="0006118B" w:rsidRPr="00CB32A2">
        <w:rPr>
          <w:rFonts w:ascii="Arial" w:hAnsi="Arial" w:cs="Arial"/>
          <w:iCs/>
        </w:rPr>
        <w:t xml:space="preserve"> hours</w:t>
      </w:r>
      <w:r w:rsidR="0006118B"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8A4BE5" w:rsidRPr="00CB32A2">
        <w:rPr>
          <w:rFonts w:ascii="Arial" w:hAnsi="Arial" w:cs="Arial"/>
          <w:iCs/>
        </w:rPr>
        <w:t>7</w:t>
      </w:r>
      <w:r w:rsidRPr="00CB32A2">
        <w:rPr>
          <w:rFonts w:ascii="Arial" w:hAnsi="Arial" w:cs="Arial"/>
          <w:iCs/>
        </w:rPr>
        <w:t>0%</w:t>
      </w:r>
    </w:p>
    <w:p w14:paraId="5323E3E3" w14:textId="6B2D3171" w:rsidR="009446DD" w:rsidRPr="00CB32A2" w:rsidRDefault="009446DD" w:rsidP="009446DD">
      <w:pPr>
        <w:spacing w:after="120"/>
        <w:ind w:left="567"/>
        <w:rPr>
          <w:rFonts w:ascii="Arial" w:hAnsi="Arial" w:cs="Arial"/>
          <w:iCs/>
        </w:rPr>
      </w:pPr>
      <w:r w:rsidRPr="00CB32A2">
        <w:rPr>
          <w:rFonts w:ascii="Arial" w:hAnsi="Arial" w:cs="Arial"/>
          <w:iCs/>
        </w:rPr>
        <w:t>The coursework mark alone will not be sufficient to demonstrate the student’s level of achievement on the module.</w:t>
      </w:r>
    </w:p>
    <w:p w14:paraId="3FCE99B6" w14:textId="7AEEEA59" w:rsidR="00B84102" w:rsidRPr="00CB32A2" w:rsidRDefault="00B84102" w:rsidP="009446DD">
      <w:pPr>
        <w:spacing w:after="120"/>
        <w:ind w:left="567"/>
        <w:rPr>
          <w:rFonts w:ascii="Arial" w:hAnsi="Arial" w:cs="Arial"/>
          <w:iCs/>
        </w:rPr>
      </w:pPr>
      <w:r w:rsidRPr="00CB32A2">
        <w:rPr>
          <w:rFonts w:ascii="Arial" w:hAnsi="Arial" w:cs="Arial"/>
          <w:iCs/>
        </w:rPr>
        <w:t>Level 7:</w:t>
      </w:r>
    </w:p>
    <w:p w14:paraId="33CBF6B5" w14:textId="77777777" w:rsidR="00B84102" w:rsidRPr="00CB32A2" w:rsidRDefault="00B84102" w:rsidP="00B84102">
      <w:pPr>
        <w:spacing w:after="120" w:line="240" w:lineRule="auto"/>
        <w:ind w:left="567" w:right="260"/>
        <w:jc w:val="both"/>
        <w:rPr>
          <w:rFonts w:ascii="Arial" w:hAnsi="Arial" w:cs="Arial"/>
          <w:iCs/>
        </w:rPr>
      </w:pPr>
      <w:r w:rsidRPr="00CB32A2">
        <w:rPr>
          <w:rFonts w:ascii="Arial" w:hAnsi="Arial" w:cs="Arial"/>
          <w:iCs/>
        </w:rPr>
        <w:t>Assessment 1 - In-course test</w:t>
      </w:r>
      <w:r w:rsidRPr="00CB32A2">
        <w:rPr>
          <w:rFonts w:ascii="Arial" w:hAnsi="Arial" w:cs="Arial"/>
          <w:iCs/>
        </w:rPr>
        <w:tab/>
        <w:t>Multiple Choice</w:t>
      </w:r>
      <w:r w:rsidRPr="00CB32A2">
        <w:rPr>
          <w:rFonts w:ascii="Arial" w:hAnsi="Arial" w:cs="Arial"/>
          <w:iCs/>
        </w:rPr>
        <w:tab/>
        <w:t>45 minutes</w:t>
      </w:r>
      <w:r w:rsidRPr="00CB32A2">
        <w:rPr>
          <w:rFonts w:ascii="Arial" w:hAnsi="Arial" w:cs="Arial"/>
          <w:iCs/>
        </w:rPr>
        <w:tab/>
      </w:r>
      <w:r w:rsidRPr="00CB32A2">
        <w:rPr>
          <w:rFonts w:ascii="Arial" w:hAnsi="Arial" w:cs="Arial"/>
          <w:iCs/>
        </w:rPr>
        <w:tab/>
        <w:t>10%</w:t>
      </w:r>
    </w:p>
    <w:p w14:paraId="32C450A0" w14:textId="618E564C" w:rsidR="00B84102" w:rsidRPr="00CB32A2" w:rsidRDefault="00B84102" w:rsidP="00B84102">
      <w:pPr>
        <w:spacing w:after="120" w:line="240" w:lineRule="auto"/>
        <w:ind w:left="567" w:right="260"/>
        <w:jc w:val="both"/>
        <w:rPr>
          <w:rFonts w:ascii="Arial" w:hAnsi="Arial" w:cs="Arial"/>
          <w:iCs/>
        </w:rPr>
      </w:pPr>
      <w:r w:rsidRPr="00CB32A2">
        <w:rPr>
          <w:rFonts w:ascii="Arial" w:hAnsi="Arial" w:cs="Arial"/>
          <w:iCs/>
        </w:rPr>
        <w:t xml:space="preserve">Assessment 2 </w:t>
      </w:r>
      <w:r w:rsidR="00CF1A17">
        <w:rPr>
          <w:rFonts w:ascii="Arial" w:hAnsi="Arial" w:cs="Arial"/>
          <w:iCs/>
        </w:rPr>
        <w:t>–</w:t>
      </w:r>
      <w:r w:rsidRPr="00CB32A2">
        <w:rPr>
          <w:rFonts w:ascii="Arial" w:hAnsi="Arial" w:cs="Arial"/>
          <w:iCs/>
        </w:rPr>
        <w:t xml:space="preserve"> </w:t>
      </w:r>
      <w:r w:rsidR="00CF1A17">
        <w:rPr>
          <w:rFonts w:ascii="Arial" w:hAnsi="Arial" w:cs="Arial"/>
          <w:iCs/>
        </w:rPr>
        <w:t>Timed p</w:t>
      </w:r>
      <w:r w:rsidRPr="00CB32A2">
        <w:rPr>
          <w:rFonts w:ascii="Arial" w:hAnsi="Arial" w:cs="Arial"/>
          <w:iCs/>
        </w:rPr>
        <w:t xml:space="preserve">ractical assessment (computer based) requiring on average between </w:t>
      </w:r>
      <w:r w:rsidR="004174EB" w:rsidRPr="00CB32A2">
        <w:rPr>
          <w:rFonts w:ascii="Arial" w:hAnsi="Arial" w:cs="Arial"/>
          <w:iCs/>
        </w:rPr>
        <w:t>20</w:t>
      </w:r>
      <w:r w:rsidRPr="00CB32A2">
        <w:rPr>
          <w:rFonts w:ascii="Arial" w:hAnsi="Arial" w:cs="Arial"/>
          <w:iCs/>
        </w:rPr>
        <w:t xml:space="preserve"> and </w:t>
      </w:r>
      <w:r w:rsidR="004174EB" w:rsidRPr="00CB32A2">
        <w:rPr>
          <w:rFonts w:ascii="Arial" w:hAnsi="Arial" w:cs="Arial"/>
          <w:iCs/>
        </w:rPr>
        <w:t>3</w:t>
      </w:r>
      <w:r w:rsidRPr="00CB32A2">
        <w:rPr>
          <w:rFonts w:ascii="Arial" w:hAnsi="Arial" w:cs="Arial"/>
          <w:iCs/>
        </w:rPr>
        <w:t>0 hours to prepare</w:t>
      </w:r>
      <w:r w:rsidRPr="00CB32A2">
        <w:rPr>
          <w:rFonts w:ascii="Arial" w:hAnsi="Arial" w:cs="Arial"/>
          <w:iCs/>
        </w:rPr>
        <w:tab/>
      </w:r>
      <w:r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Pr="00CB32A2">
        <w:rPr>
          <w:rFonts w:ascii="Arial" w:hAnsi="Arial" w:cs="Arial"/>
          <w:iCs/>
        </w:rPr>
        <w:t>20%</w:t>
      </w:r>
    </w:p>
    <w:p w14:paraId="592AA466" w14:textId="26B35E3F" w:rsidR="00B84102" w:rsidRPr="00CB32A2" w:rsidRDefault="00B84102" w:rsidP="00B84102">
      <w:pPr>
        <w:spacing w:after="120" w:line="240" w:lineRule="auto"/>
        <w:ind w:left="567" w:right="260"/>
        <w:jc w:val="both"/>
        <w:rPr>
          <w:rFonts w:ascii="Arial" w:hAnsi="Arial" w:cs="Arial"/>
          <w:iCs/>
        </w:rPr>
      </w:pPr>
      <w:r w:rsidRPr="00CB32A2">
        <w:rPr>
          <w:rFonts w:ascii="Arial" w:hAnsi="Arial" w:cs="Arial"/>
          <w:iCs/>
        </w:rPr>
        <w:t>Assessment 3 - Practical assessment (computer based) requiring on average between 1</w:t>
      </w:r>
      <w:r w:rsidR="004174EB" w:rsidRPr="00CB32A2">
        <w:rPr>
          <w:rFonts w:ascii="Arial" w:hAnsi="Arial" w:cs="Arial"/>
          <w:iCs/>
        </w:rPr>
        <w:t>0</w:t>
      </w:r>
      <w:r w:rsidRPr="00CB32A2">
        <w:rPr>
          <w:rFonts w:ascii="Arial" w:hAnsi="Arial" w:cs="Arial"/>
          <w:iCs/>
        </w:rPr>
        <w:t xml:space="preserve"> and </w:t>
      </w:r>
      <w:r w:rsidR="004174EB" w:rsidRPr="00CB32A2">
        <w:rPr>
          <w:rFonts w:ascii="Arial" w:hAnsi="Arial" w:cs="Arial"/>
          <w:iCs/>
        </w:rPr>
        <w:t>15</w:t>
      </w:r>
      <w:r w:rsidRPr="00CB32A2">
        <w:rPr>
          <w:rFonts w:ascii="Arial" w:hAnsi="Arial" w:cs="Arial"/>
          <w:iCs/>
        </w:rPr>
        <w:t xml:space="preserve"> hours to complete</w:t>
      </w:r>
      <w:r w:rsidRPr="00CB32A2">
        <w:rPr>
          <w:rFonts w:ascii="Arial" w:hAnsi="Arial" w:cs="Arial"/>
          <w:iCs/>
        </w:rPr>
        <w:tab/>
      </w:r>
      <w:r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Pr="00CB32A2">
        <w:rPr>
          <w:rFonts w:ascii="Arial" w:hAnsi="Arial" w:cs="Arial"/>
          <w:iCs/>
        </w:rPr>
        <w:t>10%</w:t>
      </w:r>
    </w:p>
    <w:p w14:paraId="3055DFEB" w14:textId="716F20D0" w:rsidR="00B84102" w:rsidRPr="00CB32A2" w:rsidRDefault="00B84102" w:rsidP="00B84102">
      <w:pPr>
        <w:spacing w:after="120" w:line="240" w:lineRule="auto"/>
        <w:ind w:left="567" w:right="260"/>
        <w:jc w:val="both"/>
        <w:rPr>
          <w:rFonts w:ascii="Arial" w:hAnsi="Arial" w:cs="Arial"/>
          <w:iCs/>
        </w:rPr>
      </w:pPr>
      <w:r w:rsidRPr="00CB32A2">
        <w:rPr>
          <w:rFonts w:ascii="Arial" w:hAnsi="Arial" w:cs="Arial"/>
          <w:iCs/>
        </w:rPr>
        <w:t xml:space="preserve">Examination </w:t>
      </w:r>
      <w:r w:rsidRPr="00CB32A2">
        <w:rPr>
          <w:rFonts w:ascii="Arial" w:hAnsi="Arial" w:cs="Arial"/>
          <w:iCs/>
        </w:rPr>
        <w:tab/>
        <w:t>2 hours</w:t>
      </w:r>
      <w:r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00BC6B47" w:rsidRPr="00CB32A2">
        <w:rPr>
          <w:rFonts w:ascii="Arial" w:hAnsi="Arial" w:cs="Arial"/>
          <w:iCs/>
        </w:rPr>
        <w:tab/>
      </w:r>
      <w:r w:rsidRPr="00CB32A2">
        <w:rPr>
          <w:rFonts w:ascii="Arial" w:hAnsi="Arial" w:cs="Arial"/>
          <w:iCs/>
        </w:rPr>
        <w:t>60%</w:t>
      </w:r>
    </w:p>
    <w:p w14:paraId="697C1362" w14:textId="77777777" w:rsidR="00B84102" w:rsidRPr="00CB32A2" w:rsidRDefault="00B84102" w:rsidP="00B84102">
      <w:pPr>
        <w:spacing w:after="120"/>
        <w:ind w:left="567"/>
        <w:rPr>
          <w:rFonts w:ascii="Arial" w:hAnsi="Arial" w:cs="Arial"/>
          <w:iCs/>
        </w:rPr>
      </w:pPr>
      <w:r w:rsidRPr="00CB32A2">
        <w:rPr>
          <w:rFonts w:ascii="Arial" w:hAnsi="Arial" w:cs="Arial"/>
          <w:iCs/>
        </w:rPr>
        <w:t>The coursework mark alone will not be sufficient to demonstrate the student’s level of achievement on the module.</w:t>
      </w:r>
    </w:p>
    <w:p w14:paraId="322C035F" w14:textId="77777777" w:rsidR="00696FF5" w:rsidRPr="00CB32A2" w:rsidRDefault="00696FF5" w:rsidP="00696FF5">
      <w:pPr>
        <w:spacing w:after="120"/>
        <w:ind w:left="567" w:hanging="567"/>
        <w:rPr>
          <w:rFonts w:ascii="Arial" w:hAnsi="Arial" w:cs="Arial"/>
          <w:iCs/>
        </w:rPr>
      </w:pPr>
      <w:r w:rsidRPr="00CB32A2">
        <w:rPr>
          <w:rFonts w:ascii="Arial" w:hAnsi="Arial" w:cs="Arial"/>
          <w:iCs/>
        </w:rPr>
        <w:t>13.2</w:t>
      </w:r>
      <w:r w:rsidRPr="00CB32A2">
        <w:rPr>
          <w:rFonts w:ascii="Arial" w:hAnsi="Arial" w:cs="Arial"/>
          <w:iCs/>
        </w:rPr>
        <w:tab/>
        <w:t xml:space="preserve">Reassessment methods </w:t>
      </w:r>
    </w:p>
    <w:p w14:paraId="5D8A1DD7" w14:textId="285CABEE" w:rsidR="00C57028" w:rsidRPr="00CB32A2" w:rsidRDefault="00800B13" w:rsidP="00800B13">
      <w:pPr>
        <w:spacing w:after="120" w:line="240" w:lineRule="auto"/>
        <w:ind w:left="567" w:right="260"/>
        <w:jc w:val="both"/>
        <w:rPr>
          <w:rFonts w:ascii="Arial" w:hAnsi="Arial" w:cs="Arial"/>
          <w:iCs/>
        </w:rPr>
      </w:pPr>
      <w:r w:rsidRPr="00CB32A2">
        <w:rPr>
          <w:rFonts w:ascii="Arial" w:hAnsi="Arial" w:cs="Arial"/>
          <w:iCs/>
        </w:rPr>
        <w:t>Like-for-like</w:t>
      </w:r>
    </w:p>
    <w:p w14:paraId="16A7A224" w14:textId="77777777" w:rsidR="00696FF5" w:rsidRPr="00CB32A2" w:rsidRDefault="00696FF5" w:rsidP="00302082">
      <w:pPr>
        <w:spacing w:after="120" w:line="240" w:lineRule="auto"/>
        <w:ind w:left="426" w:right="260"/>
        <w:rPr>
          <w:rFonts w:ascii="Arial" w:hAnsi="Arial" w:cs="Arial"/>
          <w:b/>
          <w:i/>
          <w:iCs/>
        </w:rPr>
      </w:pPr>
    </w:p>
    <w:p w14:paraId="3803FB2C" w14:textId="58761F90" w:rsidR="00274ED7" w:rsidRPr="00CB32A2" w:rsidRDefault="006F3F8B" w:rsidP="00696FF5">
      <w:pPr>
        <w:numPr>
          <w:ilvl w:val="0"/>
          <w:numId w:val="1"/>
        </w:numPr>
        <w:spacing w:after="120" w:line="240" w:lineRule="auto"/>
        <w:ind w:left="567" w:right="261" w:hanging="567"/>
        <w:jc w:val="both"/>
        <w:rPr>
          <w:rFonts w:ascii="Arial" w:hAnsi="Arial" w:cs="Arial"/>
          <w:b/>
          <w:iCs/>
        </w:rPr>
      </w:pPr>
      <w:r w:rsidRPr="00CB32A2">
        <w:rPr>
          <w:rFonts w:ascii="Arial" w:hAnsi="Arial" w:cs="Arial"/>
          <w:b/>
          <w:iCs/>
        </w:rPr>
        <w:t xml:space="preserve">Map of </w:t>
      </w:r>
      <w:r w:rsidR="00883204" w:rsidRPr="00CB32A2">
        <w:rPr>
          <w:rFonts w:ascii="Arial" w:hAnsi="Arial" w:cs="Arial"/>
          <w:b/>
          <w:iCs/>
        </w:rPr>
        <w:t xml:space="preserve">module learning outcomes </w:t>
      </w:r>
      <w:r w:rsidR="00B30E07" w:rsidRPr="00CB32A2">
        <w:rPr>
          <w:rFonts w:ascii="Arial" w:hAnsi="Arial" w:cs="Arial"/>
          <w:b/>
          <w:iCs/>
        </w:rPr>
        <w:t>(sections 8 &amp; 9)</w:t>
      </w:r>
      <w:r w:rsidR="00883204" w:rsidRPr="00CB32A2">
        <w:rPr>
          <w:rFonts w:ascii="Arial" w:hAnsi="Arial" w:cs="Arial"/>
          <w:b/>
          <w:iCs/>
        </w:rPr>
        <w:t xml:space="preserve"> to l</w:t>
      </w:r>
      <w:r w:rsidRPr="00CB32A2">
        <w:rPr>
          <w:rFonts w:ascii="Arial" w:hAnsi="Arial" w:cs="Arial"/>
          <w:b/>
          <w:iCs/>
        </w:rPr>
        <w:t>earning</w:t>
      </w:r>
      <w:r w:rsidR="00B30E07" w:rsidRPr="00CB32A2">
        <w:rPr>
          <w:rFonts w:ascii="Arial" w:hAnsi="Arial" w:cs="Arial"/>
          <w:b/>
          <w:iCs/>
        </w:rPr>
        <w:t xml:space="preserve"> and </w:t>
      </w:r>
      <w:r w:rsidR="00883204" w:rsidRPr="00CB32A2">
        <w:rPr>
          <w:rFonts w:ascii="Arial" w:hAnsi="Arial" w:cs="Arial"/>
          <w:b/>
          <w:iCs/>
        </w:rPr>
        <w:t>teaching m</w:t>
      </w:r>
      <w:r w:rsidR="00B30E07" w:rsidRPr="00CB32A2">
        <w:rPr>
          <w:rFonts w:ascii="Arial" w:hAnsi="Arial" w:cs="Arial"/>
          <w:b/>
          <w:iCs/>
        </w:rPr>
        <w:t>ethods (section12</w:t>
      </w:r>
      <w:r w:rsidRPr="00CB32A2">
        <w:rPr>
          <w:rFonts w:ascii="Arial" w:hAnsi="Arial" w:cs="Arial"/>
          <w:b/>
          <w:iCs/>
        </w:rPr>
        <w:t>) and m</w:t>
      </w:r>
      <w:r w:rsidR="00883204" w:rsidRPr="00CB32A2">
        <w:rPr>
          <w:rFonts w:ascii="Arial" w:hAnsi="Arial" w:cs="Arial"/>
          <w:b/>
          <w:iCs/>
        </w:rPr>
        <w:t>ethods of a</w:t>
      </w:r>
      <w:r w:rsidR="00B30E07" w:rsidRPr="00CB32A2">
        <w:rPr>
          <w:rFonts w:ascii="Arial" w:hAnsi="Arial" w:cs="Arial"/>
          <w:b/>
          <w:iCs/>
        </w:rPr>
        <w:t>ssessment (section 13</w:t>
      </w:r>
      <w:r w:rsidR="00EF4933" w:rsidRPr="00CB32A2">
        <w:rPr>
          <w:rFonts w:ascii="Arial" w:hAnsi="Arial" w:cs="Arial"/>
          <w:b/>
          <w:iCs/>
        </w:rPr>
        <w:t>)</w:t>
      </w:r>
    </w:p>
    <w:p w14:paraId="4D05BA83" w14:textId="6FD11283" w:rsidR="003107DD" w:rsidRDefault="003107DD" w:rsidP="00302082">
      <w:pPr>
        <w:spacing w:after="120" w:line="240" w:lineRule="auto"/>
        <w:ind w:left="426" w:right="260"/>
        <w:rPr>
          <w:rFonts w:ascii="Arial" w:hAnsi="Arial" w:cs="Arial"/>
          <w:b/>
          <w:iCs/>
        </w:rPr>
      </w:pPr>
    </w:p>
    <w:tbl>
      <w:tblPr>
        <w:tblStyle w:val="TableGrid"/>
        <w:tblW w:w="5996" w:type="dxa"/>
        <w:jc w:val="center"/>
        <w:tblLayout w:type="fixed"/>
        <w:tblLook w:val="04A0" w:firstRow="1" w:lastRow="0" w:firstColumn="1" w:lastColumn="0" w:noHBand="0" w:noVBand="1"/>
      </w:tblPr>
      <w:tblGrid>
        <w:gridCol w:w="2137"/>
        <w:gridCol w:w="567"/>
        <w:gridCol w:w="567"/>
        <w:gridCol w:w="567"/>
        <w:gridCol w:w="538"/>
        <w:gridCol w:w="540"/>
        <w:gridCol w:w="540"/>
        <w:gridCol w:w="540"/>
      </w:tblGrid>
      <w:tr w:rsidR="001F2637" w:rsidRPr="00302082" w14:paraId="7C671927" w14:textId="77777777" w:rsidTr="001B74B9">
        <w:trPr>
          <w:jc w:val="center"/>
        </w:trPr>
        <w:tc>
          <w:tcPr>
            <w:tcW w:w="2137" w:type="dxa"/>
            <w:shd w:val="clear" w:color="auto" w:fill="D9D9D9" w:themeFill="background1" w:themeFillShade="D9"/>
          </w:tcPr>
          <w:p w14:paraId="085CD762" w14:textId="41A2CEF9" w:rsidR="001F2637" w:rsidRPr="00302082" w:rsidRDefault="001F2637" w:rsidP="008C56CB">
            <w:pPr>
              <w:spacing w:after="120"/>
              <w:ind w:left="33"/>
              <w:rPr>
                <w:rFonts w:ascii="Arial" w:hAnsi="Arial" w:cs="Arial"/>
                <w:b/>
              </w:rPr>
            </w:pPr>
            <w:r>
              <w:rPr>
                <w:rFonts w:ascii="Arial" w:hAnsi="Arial" w:cs="Arial"/>
                <w:b/>
              </w:rPr>
              <w:t xml:space="preserve">Level 6 </w:t>
            </w:r>
            <w:r w:rsidRPr="00302082">
              <w:rPr>
                <w:rFonts w:ascii="Arial" w:hAnsi="Arial" w:cs="Arial"/>
                <w:b/>
              </w:rPr>
              <w:t>Module learning outcome</w:t>
            </w:r>
          </w:p>
        </w:tc>
        <w:tc>
          <w:tcPr>
            <w:tcW w:w="567" w:type="dxa"/>
          </w:tcPr>
          <w:p w14:paraId="6CBF78D4" w14:textId="77777777" w:rsidR="001F2637" w:rsidRPr="00FC73FA" w:rsidRDefault="001F2637" w:rsidP="008C56CB">
            <w:pPr>
              <w:spacing w:after="120"/>
              <w:rPr>
                <w:rFonts w:ascii="Arial" w:hAnsi="Arial" w:cs="Arial"/>
              </w:rPr>
            </w:pPr>
            <w:r w:rsidRPr="00FC73FA">
              <w:rPr>
                <w:rFonts w:ascii="Arial" w:hAnsi="Arial" w:cs="Arial"/>
              </w:rPr>
              <w:t>8.1</w:t>
            </w:r>
          </w:p>
        </w:tc>
        <w:tc>
          <w:tcPr>
            <w:tcW w:w="567" w:type="dxa"/>
          </w:tcPr>
          <w:p w14:paraId="088B5FFE" w14:textId="77777777" w:rsidR="001F2637" w:rsidRPr="00FC73FA" w:rsidRDefault="001F2637" w:rsidP="008C56CB">
            <w:pPr>
              <w:spacing w:after="120"/>
              <w:rPr>
                <w:rFonts w:ascii="Arial" w:hAnsi="Arial" w:cs="Arial"/>
              </w:rPr>
            </w:pPr>
            <w:r w:rsidRPr="00FC73FA">
              <w:rPr>
                <w:rFonts w:ascii="Arial" w:hAnsi="Arial" w:cs="Arial"/>
              </w:rPr>
              <w:t>8.2</w:t>
            </w:r>
          </w:p>
        </w:tc>
        <w:tc>
          <w:tcPr>
            <w:tcW w:w="567" w:type="dxa"/>
            <w:tcBorders>
              <w:right w:val="double" w:sz="4" w:space="0" w:color="auto"/>
            </w:tcBorders>
          </w:tcPr>
          <w:p w14:paraId="65EE5A3B" w14:textId="77777777" w:rsidR="001F2637" w:rsidRPr="00FC73FA" w:rsidRDefault="001F2637" w:rsidP="008C56CB">
            <w:pPr>
              <w:spacing w:after="120"/>
              <w:rPr>
                <w:rFonts w:ascii="Arial" w:hAnsi="Arial" w:cs="Arial"/>
              </w:rPr>
            </w:pPr>
            <w:r w:rsidRPr="00FC73FA">
              <w:rPr>
                <w:rFonts w:ascii="Arial" w:hAnsi="Arial" w:cs="Arial"/>
              </w:rPr>
              <w:t>8.3</w:t>
            </w:r>
          </w:p>
        </w:tc>
        <w:tc>
          <w:tcPr>
            <w:tcW w:w="538" w:type="dxa"/>
            <w:tcBorders>
              <w:left w:val="double" w:sz="4" w:space="0" w:color="auto"/>
            </w:tcBorders>
          </w:tcPr>
          <w:p w14:paraId="50E96532" w14:textId="77777777" w:rsidR="001F2637" w:rsidRPr="00FC73FA" w:rsidRDefault="001F2637" w:rsidP="008C56CB">
            <w:pPr>
              <w:spacing w:after="120"/>
              <w:rPr>
                <w:rFonts w:ascii="Arial" w:hAnsi="Arial" w:cs="Arial"/>
              </w:rPr>
            </w:pPr>
            <w:r w:rsidRPr="00FC73FA">
              <w:rPr>
                <w:rFonts w:ascii="Arial" w:hAnsi="Arial" w:cs="Arial"/>
              </w:rPr>
              <w:t>9.1</w:t>
            </w:r>
          </w:p>
        </w:tc>
        <w:tc>
          <w:tcPr>
            <w:tcW w:w="540" w:type="dxa"/>
          </w:tcPr>
          <w:p w14:paraId="24DC1212" w14:textId="77777777" w:rsidR="001F2637" w:rsidRPr="00FC73FA" w:rsidRDefault="001F2637" w:rsidP="008C56CB">
            <w:pPr>
              <w:spacing w:after="120"/>
              <w:rPr>
                <w:rFonts w:ascii="Arial" w:hAnsi="Arial" w:cs="Arial"/>
              </w:rPr>
            </w:pPr>
            <w:r w:rsidRPr="00FC73FA">
              <w:rPr>
                <w:rFonts w:ascii="Arial" w:hAnsi="Arial" w:cs="Arial"/>
              </w:rPr>
              <w:t>9.2</w:t>
            </w:r>
          </w:p>
        </w:tc>
        <w:tc>
          <w:tcPr>
            <w:tcW w:w="540" w:type="dxa"/>
          </w:tcPr>
          <w:p w14:paraId="29AE0D63" w14:textId="77777777" w:rsidR="001F2637" w:rsidRPr="00FC73FA" w:rsidRDefault="001F2637" w:rsidP="008C56CB">
            <w:pPr>
              <w:spacing w:after="120"/>
              <w:rPr>
                <w:rFonts w:ascii="Arial" w:hAnsi="Arial" w:cs="Arial"/>
              </w:rPr>
            </w:pPr>
            <w:r w:rsidRPr="00FC73FA">
              <w:rPr>
                <w:rFonts w:ascii="Arial" w:hAnsi="Arial" w:cs="Arial"/>
              </w:rPr>
              <w:t>9.3</w:t>
            </w:r>
          </w:p>
        </w:tc>
        <w:tc>
          <w:tcPr>
            <w:tcW w:w="540" w:type="dxa"/>
          </w:tcPr>
          <w:p w14:paraId="1544686F" w14:textId="77777777" w:rsidR="001F2637" w:rsidRPr="00FC73FA" w:rsidRDefault="001F2637" w:rsidP="008C56CB">
            <w:pPr>
              <w:spacing w:after="120"/>
              <w:rPr>
                <w:rFonts w:ascii="Arial" w:hAnsi="Arial" w:cs="Arial"/>
              </w:rPr>
            </w:pPr>
            <w:r w:rsidRPr="00FC73FA">
              <w:rPr>
                <w:rFonts w:ascii="Arial" w:hAnsi="Arial" w:cs="Arial"/>
              </w:rPr>
              <w:t>9.4</w:t>
            </w:r>
          </w:p>
        </w:tc>
      </w:tr>
      <w:tr w:rsidR="001F2637" w:rsidRPr="00302082" w14:paraId="02836C7D" w14:textId="77777777" w:rsidTr="001B74B9">
        <w:trPr>
          <w:jc w:val="center"/>
        </w:trPr>
        <w:tc>
          <w:tcPr>
            <w:tcW w:w="2137" w:type="dxa"/>
            <w:shd w:val="clear" w:color="auto" w:fill="D9D9D9" w:themeFill="background1" w:themeFillShade="D9"/>
          </w:tcPr>
          <w:p w14:paraId="1A3CDB2A" w14:textId="77777777" w:rsidR="001F2637" w:rsidRPr="00302082" w:rsidRDefault="001F2637" w:rsidP="008C56CB">
            <w:pPr>
              <w:spacing w:after="120"/>
              <w:rPr>
                <w:rFonts w:ascii="Arial" w:hAnsi="Arial" w:cs="Arial"/>
                <w:b/>
              </w:rPr>
            </w:pPr>
            <w:r w:rsidRPr="00302082">
              <w:rPr>
                <w:rFonts w:ascii="Arial" w:hAnsi="Arial" w:cs="Arial"/>
                <w:b/>
              </w:rPr>
              <w:t>Learning/ teaching method</w:t>
            </w:r>
          </w:p>
        </w:tc>
        <w:tc>
          <w:tcPr>
            <w:tcW w:w="567" w:type="dxa"/>
          </w:tcPr>
          <w:p w14:paraId="2BB0A69C" w14:textId="77777777" w:rsidR="001F2637" w:rsidRPr="00302082" w:rsidRDefault="001F2637" w:rsidP="008C56CB">
            <w:pPr>
              <w:spacing w:after="120"/>
              <w:rPr>
                <w:rFonts w:ascii="Arial" w:hAnsi="Arial" w:cs="Arial"/>
                <w:b/>
              </w:rPr>
            </w:pPr>
          </w:p>
        </w:tc>
        <w:tc>
          <w:tcPr>
            <w:tcW w:w="567" w:type="dxa"/>
          </w:tcPr>
          <w:p w14:paraId="32F48C09" w14:textId="77777777" w:rsidR="001F2637" w:rsidRPr="00302082" w:rsidRDefault="001F2637" w:rsidP="008C56CB">
            <w:pPr>
              <w:spacing w:after="120"/>
              <w:rPr>
                <w:rFonts w:ascii="Arial" w:hAnsi="Arial" w:cs="Arial"/>
                <w:b/>
              </w:rPr>
            </w:pPr>
          </w:p>
        </w:tc>
        <w:tc>
          <w:tcPr>
            <w:tcW w:w="567" w:type="dxa"/>
            <w:tcBorders>
              <w:right w:val="double" w:sz="4" w:space="0" w:color="auto"/>
            </w:tcBorders>
          </w:tcPr>
          <w:p w14:paraId="6AACF52E" w14:textId="77777777" w:rsidR="001F2637" w:rsidRPr="00302082" w:rsidRDefault="001F2637" w:rsidP="008C56CB">
            <w:pPr>
              <w:spacing w:after="120"/>
              <w:rPr>
                <w:rFonts w:ascii="Arial" w:hAnsi="Arial" w:cs="Arial"/>
                <w:b/>
              </w:rPr>
            </w:pPr>
          </w:p>
        </w:tc>
        <w:tc>
          <w:tcPr>
            <w:tcW w:w="538" w:type="dxa"/>
            <w:tcBorders>
              <w:left w:val="double" w:sz="4" w:space="0" w:color="auto"/>
            </w:tcBorders>
          </w:tcPr>
          <w:p w14:paraId="2295F7B1" w14:textId="77777777" w:rsidR="001F2637" w:rsidRPr="00302082" w:rsidRDefault="001F2637" w:rsidP="008C56CB">
            <w:pPr>
              <w:spacing w:after="120"/>
              <w:rPr>
                <w:rFonts w:ascii="Arial" w:hAnsi="Arial" w:cs="Arial"/>
                <w:b/>
              </w:rPr>
            </w:pPr>
          </w:p>
        </w:tc>
        <w:tc>
          <w:tcPr>
            <w:tcW w:w="540" w:type="dxa"/>
          </w:tcPr>
          <w:p w14:paraId="6E4C00FD" w14:textId="77777777" w:rsidR="001F2637" w:rsidRPr="00302082" w:rsidRDefault="001F2637" w:rsidP="008C56CB">
            <w:pPr>
              <w:spacing w:after="120"/>
              <w:rPr>
                <w:rFonts w:ascii="Arial" w:hAnsi="Arial" w:cs="Arial"/>
                <w:b/>
              </w:rPr>
            </w:pPr>
          </w:p>
        </w:tc>
        <w:tc>
          <w:tcPr>
            <w:tcW w:w="540" w:type="dxa"/>
          </w:tcPr>
          <w:p w14:paraId="74CED2E2" w14:textId="77777777" w:rsidR="001F2637" w:rsidRPr="00302082" w:rsidRDefault="001F2637" w:rsidP="008C56CB">
            <w:pPr>
              <w:spacing w:after="120"/>
              <w:rPr>
                <w:rFonts w:ascii="Arial" w:hAnsi="Arial" w:cs="Arial"/>
                <w:b/>
              </w:rPr>
            </w:pPr>
          </w:p>
        </w:tc>
        <w:tc>
          <w:tcPr>
            <w:tcW w:w="540" w:type="dxa"/>
          </w:tcPr>
          <w:p w14:paraId="3D7D1460" w14:textId="77777777" w:rsidR="001F2637" w:rsidRPr="00302082" w:rsidRDefault="001F2637" w:rsidP="008C56CB">
            <w:pPr>
              <w:spacing w:after="120"/>
              <w:rPr>
                <w:rFonts w:ascii="Arial" w:hAnsi="Arial" w:cs="Arial"/>
                <w:b/>
              </w:rPr>
            </w:pPr>
          </w:p>
        </w:tc>
      </w:tr>
      <w:tr w:rsidR="001F2637" w:rsidRPr="00302082" w14:paraId="1B410EA4" w14:textId="77777777" w:rsidTr="001B74B9">
        <w:trPr>
          <w:jc w:val="center"/>
        </w:trPr>
        <w:tc>
          <w:tcPr>
            <w:tcW w:w="2137" w:type="dxa"/>
          </w:tcPr>
          <w:p w14:paraId="06E5A113" w14:textId="77777777" w:rsidR="001F2637" w:rsidRPr="006661C0" w:rsidRDefault="001F2637" w:rsidP="008C56CB">
            <w:pPr>
              <w:spacing w:after="120"/>
              <w:rPr>
                <w:rFonts w:ascii="Arial" w:hAnsi="Arial" w:cs="Arial"/>
              </w:rPr>
            </w:pPr>
            <w:r w:rsidRPr="006661C0">
              <w:rPr>
                <w:rFonts w:ascii="Arial" w:hAnsi="Arial" w:cs="Arial"/>
              </w:rPr>
              <w:t>Private Study</w:t>
            </w:r>
          </w:p>
        </w:tc>
        <w:tc>
          <w:tcPr>
            <w:tcW w:w="567" w:type="dxa"/>
          </w:tcPr>
          <w:p w14:paraId="32610915" w14:textId="77777777" w:rsidR="001F2637" w:rsidRPr="00302082" w:rsidRDefault="001F2637" w:rsidP="008C56CB">
            <w:pPr>
              <w:spacing w:after="120"/>
              <w:rPr>
                <w:rFonts w:ascii="Arial" w:hAnsi="Arial" w:cs="Arial"/>
                <w:b/>
              </w:rPr>
            </w:pPr>
            <w:r>
              <w:rPr>
                <w:rFonts w:ascii="Arial" w:hAnsi="Arial" w:cs="Arial"/>
                <w:b/>
              </w:rPr>
              <w:t>x</w:t>
            </w:r>
          </w:p>
        </w:tc>
        <w:tc>
          <w:tcPr>
            <w:tcW w:w="567" w:type="dxa"/>
          </w:tcPr>
          <w:p w14:paraId="4FA6376C" w14:textId="77777777" w:rsidR="001F2637" w:rsidRPr="00302082" w:rsidRDefault="001F2637" w:rsidP="008C56CB">
            <w:pPr>
              <w:spacing w:after="120"/>
              <w:rPr>
                <w:rFonts w:ascii="Arial" w:hAnsi="Arial" w:cs="Arial"/>
                <w:b/>
              </w:rPr>
            </w:pPr>
            <w:r>
              <w:rPr>
                <w:rFonts w:ascii="Arial" w:hAnsi="Arial" w:cs="Arial"/>
                <w:b/>
              </w:rPr>
              <w:t>x</w:t>
            </w:r>
          </w:p>
        </w:tc>
        <w:tc>
          <w:tcPr>
            <w:tcW w:w="567" w:type="dxa"/>
            <w:tcBorders>
              <w:right w:val="double" w:sz="4" w:space="0" w:color="auto"/>
            </w:tcBorders>
          </w:tcPr>
          <w:p w14:paraId="36A8FBCB" w14:textId="77777777" w:rsidR="001F2637" w:rsidRPr="00302082" w:rsidRDefault="001F2637" w:rsidP="008C56CB">
            <w:pPr>
              <w:spacing w:after="120"/>
              <w:rPr>
                <w:rFonts w:ascii="Arial" w:hAnsi="Arial" w:cs="Arial"/>
                <w:b/>
              </w:rPr>
            </w:pPr>
            <w:r>
              <w:rPr>
                <w:rFonts w:ascii="Arial" w:hAnsi="Arial" w:cs="Arial"/>
                <w:b/>
              </w:rPr>
              <w:t>x</w:t>
            </w:r>
          </w:p>
        </w:tc>
        <w:tc>
          <w:tcPr>
            <w:tcW w:w="538" w:type="dxa"/>
            <w:tcBorders>
              <w:left w:val="double" w:sz="4" w:space="0" w:color="auto"/>
            </w:tcBorders>
          </w:tcPr>
          <w:p w14:paraId="585481CF"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3D04BE83"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7A0D7909"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71E9391D" w14:textId="77777777" w:rsidR="001F2637" w:rsidRPr="00302082" w:rsidRDefault="001F2637" w:rsidP="008C56CB">
            <w:pPr>
              <w:spacing w:after="120"/>
              <w:rPr>
                <w:rFonts w:ascii="Arial" w:hAnsi="Arial" w:cs="Arial"/>
                <w:b/>
              </w:rPr>
            </w:pPr>
            <w:r>
              <w:rPr>
                <w:rFonts w:ascii="Arial" w:hAnsi="Arial" w:cs="Arial"/>
                <w:b/>
              </w:rPr>
              <w:t>x</w:t>
            </w:r>
          </w:p>
        </w:tc>
      </w:tr>
      <w:tr w:rsidR="001F2637" w:rsidRPr="00302082" w14:paraId="761EB6CB" w14:textId="77777777" w:rsidTr="001B74B9">
        <w:trPr>
          <w:jc w:val="center"/>
        </w:trPr>
        <w:tc>
          <w:tcPr>
            <w:tcW w:w="2137" w:type="dxa"/>
          </w:tcPr>
          <w:p w14:paraId="29DB5BDB" w14:textId="77777777" w:rsidR="001F2637" w:rsidRPr="006661C0" w:rsidRDefault="001F2637" w:rsidP="008C56CB">
            <w:pPr>
              <w:spacing w:after="120"/>
              <w:rPr>
                <w:rFonts w:ascii="Arial" w:hAnsi="Arial" w:cs="Arial"/>
              </w:rPr>
            </w:pPr>
            <w:r>
              <w:rPr>
                <w:rFonts w:ascii="Arial" w:hAnsi="Arial" w:cs="Arial"/>
              </w:rPr>
              <w:t>Lectures</w:t>
            </w:r>
          </w:p>
        </w:tc>
        <w:tc>
          <w:tcPr>
            <w:tcW w:w="567" w:type="dxa"/>
          </w:tcPr>
          <w:p w14:paraId="5F5FB5D3" w14:textId="77777777" w:rsidR="001F2637" w:rsidRPr="00302082" w:rsidRDefault="001F2637" w:rsidP="008C56CB">
            <w:pPr>
              <w:spacing w:after="120"/>
              <w:rPr>
                <w:rFonts w:ascii="Arial" w:hAnsi="Arial" w:cs="Arial"/>
                <w:b/>
              </w:rPr>
            </w:pPr>
            <w:r>
              <w:rPr>
                <w:rFonts w:ascii="Arial" w:hAnsi="Arial" w:cs="Arial"/>
                <w:b/>
              </w:rPr>
              <w:t>x</w:t>
            </w:r>
          </w:p>
        </w:tc>
        <w:tc>
          <w:tcPr>
            <w:tcW w:w="567" w:type="dxa"/>
          </w:tcPr>
          <w:p w14:paraId="75CF549D" w14:textId="77777777" w:rsidR="001F2637" w:rsidRPr="00302082" w:rsidRDefault="001F2637" w:rsidP="008C56CB">
            <w:pPr>
              <w:spacing w:after="120"/>
              <w:rPr>
                <w:rFonts w:ascii="Arial" w:hAnsi="Arial" w:cs="Arial"/>
                <w:b/>
              </w:rPr>
            </w:pPr>
            <w:r>
              <w:rPr>
                <w:rFonts w:ascii="Arial" w:hAnsi="Arial" w:cs="Arial"/>
                <w:b/>
              </w:rPr>
              <w:t>x</w:t>
            </w:r>
          </w:p>
        </w:tc>
        <w:tc>
          <w:tcPr>
            <w:tcW w:w="567" w:type="dxa"/>
            <w:tcBorders>
              <w:right w:val="double" w:sz="4" w:space="0" w:color="auto"/>
            </w:tcBorders>
          </w:tcPr>
          <w:p w14:paraId="2DEDF9A1" w14:textId="77777777" w:rsidR="001F2637" w:rsidRPr="00302082" w:rsidRDefault="001F2637" w:rsidP="008C56CB">
            <w:pPr>
              <w:spacing w:after="120"/>
              <w:rPr>
                <w:rFonts w:ascii="Arial" w:hAnsi="Arial" w:cs="Arial"/>
                <w:b/>
              </w:rPr>
            </w:pPr>
            <w:r>
              <w:rPr>
                <w:rFonts w:ascii="Arial" w:hAnsi="Arial" w:cs="Arial"/>
                <w:b/>
              </w:rPr>
              <w:t>x</w:t>
            </w:r>
          </w:p>
        </w:tc>
        <w:tc>
          <w:tcPr>
            <w:tcW w:w="538" w:type="dxa"/>
            <w:tcBorders>
              <w:left w:val="double" w:sz="4" w:space="0" w:color="auto"/>
            </w:tcBorders>
          </w:tcPr>
          <w:p w14:paraId="7CE73476"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4CD47C24"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0EAB52DD"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5D969D55" w14:textId="77777777" w:rsidR="001F2637" w:rsidRPr="00302082" w:rsidRDefault="001F2637" w:rsidP="008C56CB">
            <w:pPr>
              <w:spacing w:after="120"/>
              <w:rPr>
                <w:rFonts w:ascii="Arial" w:hAnsi="Arial" w:cs="Arial"/>
                <w:b/>
              </w:rPr>
            </w:pPr>
          </w:p>
        </w:tc>
      </w:tr>
      <w:tr w:rsidR="001F2637" w:rsidRPr="00302082" w14:paraId="26462E21" w14:textId="77777777" w:rsidTr="001B74B9">
        <w:trPr>
          <w:jc w:val="center"/>
        </w:trPr>
        <w:tc>
          <w:tcPr>
            <w:tcW w:w="2137" w:type="dxa"/>
            <w:shd w:val="clear" w:color="auto" w:fill="D9D9D9" w:themeFill="background1" w:themeFillShade="D9"/>
          </w:tcPr>
          <w:p w14:paraId="03AD0F32" w14:textId="77777777" w:rsidR="001F2637" w:rsidRPr="00302082" w:rsidRDefault="001F2637" w:rsidP="008C56CB">
            <w:pPr>
              <w:spacing w:after="120"/>
              <w:rPr>
                <w:rFonts w:ascii="Arial" w:hAnsi="Arial" w:cs="Arial"/>
                <w:b/>
              </w:rPr>
            </w:pPr>
            <w:r w:rsidRPr="00302082">
              <w:rPr>
                <w:rFonts w:ascii="Arial" w:hAnsi="Arial" w:cs="Arial"/>
                <w:b/>
              </w:rPr>
              <w:t>Assessment method</w:t>
            </w:r>
          </w:p>
        </w:tc>
        <w:tc>
          <w:tcPr>
            <w:tcW w:w="567" w:type="dxa"/>
          </w:tcPr>
          <w:p w14:paraId="212CA970" w14:textId="77777777" w:rsidR="001F2637" w:rsidRPr="00302082" w:rsidRDefault="001F2637" w:rsidP="008C56CB">
            <w:pPr>
              <w:spacing w:after="120"/>
              <w:rPr>
                <w:rFonts w:ascii="Arial" w:hAnsi="Arial" w:cs="Arial"/>
                <w:b/>
              </w:rPr>
            </w:pPr>
          </w:p>
        </w:tc>
        <w:tc>
          <w:tcPr>
            <w:tcW w:w="567" w:type="dxa"/>
          </w:tcPr>
          <w:p w14:paraId="496CF0F9" w14:textId="77777777" w:rsidR="001F2637" w:rsidRPr="00302082" w:rsidRDefault="001F2637" w:rsidP="008C56CB">
            <w:pPr>
              <w:spacing w:after="120"/>
              <w:rPr>
                <w:rFonts w:ascii="Arial" w:hAnsi="Arial" w:cs="Arial"/>
                <w:b/>
              </w:rPr>
            </w:pPr>
          </w:p>
        </w:tc>
        <w:tc>
          <w:tcPr>
            <w:tcW w:w="567" w:type="dxa"/>
            <w:tcBorders>
              <w:right w:val="double" w:sz="4" w:space="0" w:color="auto"/>
            </w:tcBorders>
          </w:tcPr>
          <w:p w14:paraId="73655EA4" w14:textId="77777777" w:rsidR="001F2637" w:rsidRPr="00302082" w:rsidRDefault="001F2637" w:rsidP="008C56CB">
            <w:pPr>
              <w:spacing w:after="120"/>
              <w:rPr>
                <w:rFonts w:ascii="Arial" w:hAnsi="Arial" w:cs="Arial"/>
                <w:b/>
              </w:rPr>
            </w:pPr>
          </w:p>
        </w:tc>
        <w:tc>
          <w:tcPr>
            <w:tcW w:w="538" w:type="dxa"/>
            <w:tcBorders>
              <w:left w:val="double" w:sz="4" w:space="0" w:color="auto"/>
            </w:tcBorders>
          </w:tcPr>
          <w:p w14:paraId="1ABA8C35" w14:textId="77777777" w:rsidR="001F2637" w:rsidRPr="00302082" w:rsidRDefault="001F2637" w:rsidP="008C56CB">
            <w:pPr>
              <w:spacing w:after="120"/>
              <w:rPr>
                <w:rFonts w:ascii="Arial" w:hAnsi="Arial" w:cs="Arial"/>
                <w:b/>
              </w:rPr>
            </w:pPr>
          </w:p>
        </w:tc>
        <w:tc>
          <w:tcPr>
            <w:tcW w:w="540" w:type="dxa"/>
          </w:tcPr>
          <w:p w14:paraId="01A18AD9" w14:textId="77777777" w:rsidR="001F2637" w:rsidRPr="00302082" w:rsidRDefault="001F2637" w:rsidP="008C56CB">
            <w:pPr>
              <w:spacing w:after="120"/>
              <w:rPr>
                <w:rFonts w:ascii="Arial" w:hAnsi="Arial" w:cs="Arial"/>
                <w:b/>
              </w:rPr>
            </w:pPr>
          </w:p>
        </w:tc>
        <w:tc>
          <w:tcPr>
            <w:tcW w:w="540" w:type="dxa"/>
          </w:tcPr>
          <w:p w14:paraId="2D586626" w14:textId="77777777" w:rsidR="001F2637" w:rsidRPr="00302082" w:rsidRDefault="001F2637" w:rsidP="008C56CB">
            <w:pPr>
              <w:spacing w:after="120"/>
              <w:rPr>
                <w:rFonts w:ascii="Arial" w:hAnsi="Arial" w:cs="Arial"/>
                <w:b/>
              </w:rPr>
            </w:pPr>
          </w:p>
        </w:tc>
        <w:tc>
          <w:tcPr>
            <w:tcW w:w="540" w:type="dxa"/>
          </w:tcPr>
          <w:p w14:paraId="335385F1" w14:textId="77777777" w:rsidR="001F2637" w:rsidRPr="00302082" w:rsidRDefault="001F2637" w:rsidP="008C56CB">
            <w:pPr>
              <w:spacing w:after="120"/>
              <w:rPr>
                <w:rFonts w:ascii="Arial" w:hAnsi="Arial" w:cs="Arial"/>
                <w:b/>
              </w:rPr>
            </w:pPr>
          </w:p>
        </w:tc>
      </w:tr>
      <w:tr w:rsidR="001F2637" w:rsidRPr="00302082" w14:paraId="42580E96" w14:textId="77777777" w:rsidTr="001B74B9">
        <w:trPr>
          <w:jc w:val="center"/>
        </w:trPr>
        <w:tc>
          <w:tcPr>
            <w:tcW w:w="2137" w:type="dxa"/>
          </w:tcPr>
          <w:p w14:paraId="6D647354" w14:textId="4F9CF530" w:rsidR="001F2637" w:rsidRPr="00302082" w:rsidRDefault="001F2637" w:rsidP="008C56CB">
            <w:pPr>
              <w:spacing w:after="120"/>
              <w:rPr>
                <w:rFonts w:ascii="Arial" w:hAnsi="Arial" w:cs="Arial"/>
                <w:i/>
              </w:rPr>
            </w:pPr>
            <w:r>
              <w:rPr>
                <w:rFonts w:ascii="Arial" w:hAnsi="Arial" w:cs="Arial"/>
                <w:iCs/>
              </w:rPr>
              <w:t>Assessment 1</w:t>
            </w:r>
          </w:p>
        </w:tc>
        <w:tc>
          <w:tcPr>
            <w:tcW w:w="567" w:type="dxa"/>
          </w:tcPr>
          <w:p w14:paraId="41A93CB6" w14:textId="77777777" w:rsidR="001F2637" w:rsidRPr="00302082" w:rsidRDefault="001F2637" w:rsidP="008C56CB">
            <w:pPr>
              <w:spacing w:after="120"/>
              <w:rPr>
                <w:rFonts w:ascii="Arial" w:hAnsi="Arial" w:cs="Arial"/>
                <w:b/>
              </w:rPr>
            </w:pPr>
            <w:r>
              <w:rPr>
                <w:rFonts w:ascii="Arial" w:hAnsi="Arial" w:cs="Arial"/>
                <w:b/>
              </w:rPr>
              <w:t>x</w:t>
            </w:r>
          </w:p>
        </w:tc>
        <w:tc>
          <w:tcPr>
            <w:tcW w:w="567" w:type="dxa"/>
          </w:tcPr>
          <w:p w14:paraId="148AF699" w14:textId="77777777" w:rsidR="001F2637" w:rsidRPr="00302082" w:rsidRDefault="001F2637" w:rsidP="008C56CB">
            <w:pPr>
              <w:spacing w:after="120"/>
              <w:rPr>
                <w:rFonts w:ascii="Arial" w:hAnsi="Arial" w:cs="Arial"/>
                <w:b/>
              </w:rPr>
            </w:pPr>
            <w:r>
              <w:rPr>
                <w:rFonts w:ascii="Arial" w:hAnsi="Arial" w:cs="Arial"/>
                <w:b/>
              </w:rPr>
              <w:t>x</w:t>
            </w:r>
          </w:p>
        </w:tc>
        <w:tc>
          <w:tcPr>
            <w:tcW w:w="567" w:type="dxa"/>
            <w:tcBorders>
              <w:right w:val="double" w:sz="4" w:space="0" w:color="auto"/>
            </w:tcBorders>
          </w:tcPr>
          <w:p w14:paraId="32231550" w14:textId="77777777" w:rsidR="001F2637" w:rsidRPr="00302082" w:rsidRDefault="001F2637" w:rsidP="008C56CB">
            <w:pPr>
              <w:spacing w:after="120"/>
              <w:rPr>
                <w:rFonts w:ascii="Arial" w:hAnsi="Arial" w:cs="Arial"/>
                <w:b/>
              </w:rPr>
            </w:pPr>
            <w:r>
              <w:rPr>
                <w:rFonts w:ascii="Arial" w:hAnsi="Arial" w:cs="Arial"/>
                <w:b/>
              </w:rPr>
              <w:t>x</w:t>
            </w:r>
          </w:p>
        </w:tc>
        <w:tc>
          <w:tcPr>
            <w:tcW w:w="538" w:type="dxa"/>
            <w:tcBorders>
              <w:left w:val="double" w:sz="4" w:space="0" w:color="auto"/>
            </w:tcBorders>
          </w:tcPr>
          <w:p w14:paraId="107EBC2E"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6905FB1D"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257F6F8A" w14:textId="77777777" w:rsidR="001F2637" w:rsidRPr="00302082" w:rsidRDefault="001F2637" w:rsidP="008C56CB">
            <w:pPr>
              <w:spacing w:after="120"/>
              <w:rPr>
                <w:rFonts w:ascii="Arial" w:hAnsi="Arial" w:cs="Arial"/>
                <w:b/>
              </w:rPr>
            </w:pPr>
            <w:r>
              <w:rPr>
                <w:rFonts w:ascii="Arial" w:hAnsi="Arial" w:cs="Arial"/>
                <w:b/>
              </w:rPr>
              <w:t>x</w:t>
            </w:r>
          </w:p>
        </w:tc>
        <w:tc>
          <w:tcPr>
            <w:tcW w:w="540" w:type="dxa"/>
          </w:tcPr>
          <w:p w14:paraId="24E6B91B" w14:textId="77777777" w:rsidR="001F2637" w:rsidRPr="00302082" w:rsidRDefault="001F2637" w:rsidP="008C56CB">
            <w:pPr>
              <w:spacing w:after="120"/>
              <w:rPr>
                <w:rFonts w:ascii="Arial" w:hAnsi="Arial" w:cs="Arial"/>
                <w:b/>
              </w:rPr>
            </w:pPr>
            <w:r>
              <w:rPr>
                <w:rFonts w:ascii="Arial" w:hAnsi="Arial" w:cs="Arial"/>
                <w:b/>
              </w:rPr>
              <w:t>x</w:t>
            </w:r>
          </w:p>
        </w:tc>
      </w:tr>
      <w:tr w:rsidR="001F2637" w:rsidRPr="00302082" w14:paraId="7009E98D" w14:textId="77777777" w:rsidTr="001B74B9">
        <w:trPr>
          <w:jc w:val="center"/>
        </w:trPr>
        <w:tc>
          <w:tcPr>
            <w:tcW w:w="2137" w:type="dxa"/>
          </w:tcPr>
          <w:p w14:paraId="2499CCDC" w14:textId="149FC5FC" w:rsidR="001F2637" w:rsidRPr="006661C0" w:rsidRDefault="001F2637" w:rsidP="0068119C">
            <w:pPr>
              <w:spacing w:after="120"/>
              <w:rPr>
                <w:rFonts w:ascii="Arial" w:hAnsi="Arial" w:cs="Arial"/>
                <w:iCs/>
              </w:rPr>
            </w:pPr>
            <w:r>
              <w:rPr>
                <w:rFonts w:ascii="Arial" w:hAnsi="Arial" w:cs="Arial"/>
                <w:iCs/>
              </w:rPr>
              <w:t>Assessment 2</w:t>
            </w:r>
          </w:p>
        </w:tc>
        <w:tc>
          <w:tcPr>
            <w:tcW w:w="567" w:type="dxa"/>
          </w:tcPr>
          <w:p w14:paraId="3B54D3FC" w14:textId="77257E87" w:rsidR="001F2637" w:rsidRDefault="001F2637" w:rsidP="0068119C">
            <w:pPr>
              <w:spacing w:after="120"/>
              <w:rPr>
                <w:rFonts w:ascii="Arial" w:hAnsi="Arial" w:cs="Arial"/>
                <w:b/>
              </w:rPr>
            </w:pPr>
            <w:r>
              <w:rPr>
                <w:rFonts w:ascii="Arial" w:hAnsi="Arial" w:cs="Arial"/>
                <w:b/>
              </w:rPr>
              <w:t>x</w:t>
            </w:r>
          </w:p>
        </w:tc>
        <w:tc>
          <w:tcPr>
            <w:tcW w:w="567" w:type="dxa"/>
          </w:tcPr>
          <w:p w14:paraId="40555000" w14:textId="7473FD6C" w:rsidR="001F2637" w:rsidRDefault="001F2637" w:rsidP="0068119C">
            <w:pPr>
              <w:spacing w:after="120"/>
              <w:rPr>
                <w:rFonts w:ascii="Arial" w:hAnsi="Arial" w:cs="Arial"/>
                <w:b/>
              </w:rPr>
            </w:pPr>
            <w:r>
              <w:rPr>
                <w:rFonts w:ascii="Arial" w:hAnsi="Arial" w:cs="Arial"/>
                <w:b/>
              </w:rPr>
              <w:t>x</w:t>
            </w:r>
          </w:p>
        </w:tc>
        <w:tc>
          <w:tcPr>
            <w:tcW w:w="567" w:type="dxa"/>
            <w:tcBorders>
              <w:right w:val="double" w:sz="4" w:space="0" w:color="auto"/>
            </w:tcBorders>
          </w:tcPr>
          <w:p w14:paraId="23EAE798" w14:textId="20CE0628" w:rsidR="001F2637" w:rsidRDefault="001F2637" w:rsidP="0068119C">
            <w:pPr>
              <w:spacing w:after="120"/>
              <w:rPr>
                <w:rFonts w:ascii="Arial" w:hAnsi="Arial" w:cs="Arial"/>
                <w:b/>
              </w:rPr>
            </w:pPr>
            <w:r>
              <w:rPr>
                <w:rFonts w:ascii="Arial" w:hAnsi="Arial" w:cs="Arial"/>
                <w:b/>
              </w:rPr>
              <w:t>x</w:t>
            </w:r>
          </w:p>
        </w:tc>
        <w:tc>
          <w:tcPr>
            <w:tcW w:w="538" w:type="dxa"/>
            <w:tcBorders>
              <w:left w:val="double" w:sz="4" w:space="0" w:color="auto"/>
            </w:tcBorders>
          </w:tcPr>
          <w:p w14:paraId="361278F7" w14:textId="1ACEF1FE" w:rsidR="001F2637" w:rsidRDefault="001F2637" w:rsidP="0068119C">
            <w:pPr>
              <w:spacing w:after="120"/>
              <w:rPr>
                <w:rFonts w:ascii="Arial" w:hAnsi="Arial" w:cs="Arial"/>
                <w:b/>
              </w:rPr>
            </w:pPr>
            <w:r>
              <w:rPr>
                <w:rFonts w:ascii="Arial" w:hAnsi="Arial" w:cs="Arial"/>
                <w:b/>
              </w:rPr>
              <w:t>x</w:t>
            </w:r>
          </w:p>
        </w:tc>
        <w:tc>
          <w:tcPr>
            <w:tcW w:w="540" w:type="dxa"/>
          </w:tcPr>
          <w:p w14:paraId="7DB75EB7" w14:textId="10265F5D" w:rsidR="001F2637" w:rsidRDefault="001F2637" w:rsidP="0068119C">
            <w:pPr>
              <w:spacing w:after="120"/>
              <w:rPr>
                <w:rFonts w:ascii="Arial" w:hAnsi="Arial" w:cs="Arial"/>
                <w:b/>
              </w:rPr>
            </w:pPr>
            <w:r>
              <w:rPr>
                <w:rFonts w:ascii="Arial" w:hAnsi="Arial" w:cs="Arial"/>
                <w:b/>
              </w:rPr>
              <w:t>x</w:t>
            </w:r>
          </w:p>
        </w:tc>
        <w:tc>
          <w:tcPr>
            <w:tcW w:w="540" w:type="dxa"/>
          </w:tcPr>
          <w:p w14:paraId="7EB97B27" w14:textId="2B252E34" w:rsidR="001F2637" w:rsidRDefault="001F2637" w:rsidP="0068119C">
            <w:pPr>
              <w:spacing w:after="120"/>
              <w:rPr>
                <w:rFonts w:ascii="Arial" w:hAnsi="Arial" w:cs="Arial"/>
                <w:b/>
              </w:rPr>
            </w:pPr>
            <w:r>
              <w:rPr>
                <w:rFonts w:ascii="Arial" w:hAnsi="Arial" w:cs="Arial"/>
                <w:b/>
              </w:rPr>
              <w:t>x</w:t>
            </w:r>
          </w:p>
        </w:tc>
        <w:tc>
          <w:tcPr>
            <w:tcW w:w="540" w:type="dxa"/>
          </w:tcPr>
          <w:p w14:paraId="2CB67DEE" w14:textId="4C6A5C4D" w:rsidR="001F2637" w:rsidRDefault="001F2637" w:rsidP="0068119C">
            <w:pPr>
              <w:spacing w:after="120"/>
              <w:rPr>
                <w:rFonts w:ascii="Arial" w:hAnsi="Arial" w:cs="Arial"/>
                <w:b/>
              </w:rPr>
            </w:pPr>
            <w:r>
              <w:rPr>
                <w:rFonts w:ascii="Arial" w:hAnsi="Arial" w:cs="Arial"/>
                <w:b/>
              </w:rPr>
              <w:t>x</w:t>
            </w:r>
          </w:p>
        </w:tc>
      </w:tr>
      <w:tr w:rsidR="001F2637" w:rsidRPr="00302082" w14:paraId="4036D8A7" w14:textId="77777777" w:rsidTr="001B74B9">
        <w:trPr>
          <w:jc w:val="center"/>
        </w:trPr>
        <w:tc>
          <w:tcPr>
            <w:tcW w:w="2137" w:type="dxa"/>
          </w:tcPr>
          <w:p w14:paraId="65E68B8A" w14:textId="77777777" w:rsidR="001F2637" w:rsidRPr="006661C0" w:rsidRDefault="001F2637" w:rsidP="0068119C">
            <w:pPr>
              <w:spacing w:after="120"/>
              <w:rPr>
                <w:rFonts w:ascii="Arial" w:hAnsi="Arial" w:cs="Arial"/>
              </w:rPr>
            </w:pPr>
            <w:r w:rsidRPr="006661C0">
              <w:rPr>
                <w:rFonts w:ascii="Arial" w:hAnsi="Arial" w:cs="Arial"/>
              </w:rPr>
              <w:t>Examination</w:t>
            </w:r>
          </w:p>
        </w:tc>
        <w:tc>
          <w:tcPr>
            <w:tcW w:w="567" w:type="dxa"/>
          </w:tcPr>
          <w:p w14:paraId="588413B5" w14:textId="77777777" w:rsidR="001F2637" w:rsidRPr="00302082" w:rsidRDefault="001F2637" w:rsidP="0068119C">
            <w:pPr>
              <w:spacing w:after="120"/>
              <w:rPr>
                <w:rFonts w:ascii="Arial" w:hAnsi="Arial" w:cs="Arial"/>
                <w:b/>
              </w:rPr>
            </w:pPr>
            <w:r>
              <w:rPr>
                <w:rFonts w:ascii="Arial" w:hAnsi="Arial" w:cs="Arial"/>
                <w:b/>
              </w:rPr>
              <w:t>x</w:t>
            </w:r>
          </w:p>
        </w:tc>
        <w:tc>
          <w:tcPr>
            <w:tcW w:w="567" w:type="dxa"/>
          </w:tcPr>
          <w:p w14:paraId="5DF4FA24" w14:textId="77777777" w:rsidR="001F2637" w:rsidRPr="00302082" w:rsidRDefault="001F2637" w:rsidP="0068119C">
            <w:pPr>
              <w:spacing w:after="120"/>
              <w:rPr>
                <w:rFonts w:ascii="Arial" w:hAnsi="Arial" w:cs="Arial"/>
                <w:b/>
              </w:rPr>
            </w:pPr>
            <w:r>
              <w:rPr>
                <w:rFonts w:ascii="Arial" w:hAnsi="Arial" w:cs="Arial"/>
                <w:b/>
              </w:rPr>
              <w:t>x</w:t>
            </w:r>
          </w:p>
        </w:tc>
        <w:tc>
          <w:tcPr>
            <w:tcW w:w="567" w:type="dxa"/>
            <w:tcBorders>
              <w:right w:val="double" w:sz="4" w:space="0" w:color="auto"/>
            </w:tcBorders>
          </w:tcPr>
          <w:p w14:paraId="1A2D2CCB" w14:textId="77777777" w:rsidR="001F2637" w:rsidRPr="00302082" w:rsidRDefault="001F2637" w:rsidP="0068119C">
            <w:pPr>
              <w:spacing w:after="120"/>
              <w:rPr>
                <w:rFonts w:ascii="Arial" w:hAnsi="Arial" w:cs="Arial"/>
                <w:b/>
              </w:rPr>
            </w:pPr>
            <w:r>
              <w:rPr>
                <w:rFonts w:ascii="Arial" w:hAnsi="Arial" w:cs="Arial"/>
                <w:b/>
              </w:rPr>
              <w:t>x</w:t>
            </w:r>
          </w:p>
        </w:tc>
        <w:tc>
          <w:tcPr>
            <w:tcW w:w="538" w:type="dxa"/>
            <w:tcBorders>
              <w:left w:val="double" w:sz="4" w:space="0" w:color="auto"/>
            </w:tcBorders>
          </w:tcPr>
          <w:p w14:paraId="1D5B33B7" w14:textId="77777777" w:rsidR="001F2637" w:rsidRPr="00302082" w:rsidRDefault="001F2637" w:rsidP="0068119C">
            <w:pPr>
              <w:spacing w:after="120"/>
              <w:rPr>
                <w:rFonts w:ascii="Arial" w:hAnsi="Arial" w:cs="Arial"/>
                <w:b/>
              </w:rPr>
            </w:pPr>
            <w:r>
              <w:rPr>
                <w:rFonts w:ascii="Arial" w:hAnsi="Arial" w:cs="Arial"/>
                <w:b/>
              </w:rPr>
              <w:t>x</w:t>
            </w:r>
          </w:p>
        </w:tc>
        <w:tc>
          <w:tcPr>
            <w:tcW w:w="540" w:type="dxa"/>
          </w:tcPr>
          <w:p w14:paraId="4EDBB39E" w14:textId="77777777" w:rsidR="001F2637" w:rsidRPr="00302082" w:rsidRDefault="001F2637" w:rsidP="0068119C">
            <w:pPr>
              <w:spacing w:after="120"/>
              <w:rPr>
                <w:rFonts w:ascii="Arial" w:hAnsi="Arial" w:cs="Arial"/>
                <w:b/>
              </w:rPr>
            </w:pPr>
            <w:r>
              <w:rPr>
                <w:rFonts w:ascii="Arial" w:hAnsi="Arial" w:cs="Arial"/>
                <w:b/>
              </w:rPr>
              <w:t>x</w:t>
            </w:r>
          </w:p>
        </w:tc>
        <w:tc>
          <w:tcPr>
            <w:tcW w:w="540" w:type="dxa"/>
          </w:tcPr>
          <w:p w14:paraId="5D86A0D1" w14:textId="77777777" w:rsidR="001F2637" w:rsidRPr="00302082" w:rsidRDefault="001F2637" w:rsidP="0068119C">
            <w:pPr>
              <w:spacing w:after="120"/>
              <w:rPr>
                <w:rFonts w:ascii="Arial" w:hAnsi="Arial" w:cs="Arial"/>
                <w:b/>
              </w:rPr>
            </w:pPr>
          </w:p>
        </w:tc>
        <w:tc>
          <w:tcPr>
            <w:tcW w:w="540" w:type="dxa"/>
          </w:tcPr>
          <w:p w14:paraId="10D46BC3" w14:textId="77777777" w:rsidR="001F2637" w:rsidRPr="00302082" w:rsidRDefault="001F2637" w:rsidP="0068119C">
            <w:pPr>
              <w:spacing w:after="120"/>
              <w:rPr>
                <w:rFonts w:ascii="Arial" w:hAnsi="Arial" w:cs="Arial"/>
                <w:b/>
              </w:rPr>
            </w:pPr>
            <w:r>
              <w:rPr>
                <w:rFonts w:ascii="Arial" w:hAnsi="Arial" w:cs="Arial"/>
                <w:b/>
              </w:rPr>
              <w:t>x</w:t>
            </w:r>
          </w:p>
        </w:tc>
      </w:tr>
    </w:tbl>
    <w:p w14:paraId="42C021D4" w14:textId="689E4C25" w:rsidR="003107DD" w:rsidRDefault="003107DD" w:rsidP="00302082">
      <w:pPr>
        <w:spacing w:after="120" w:line="240" w:lineRule="auto"/>
        <w:ind w:left="426" w:right="260"/>
        <w:rPr>
          <w:rFonts w:ascii="Arial" w:hAnsi="Arial" w:cs="Arial"/>
          <w:b/>
          <w:iCs/>
        </w:rPr>
      </w:pPr>
    </w:p>
    <w:p w14:paraId="5624965C" w14:textId="2517F0FC" w:rsidR="00B84102" w:rsidRDefault="00B84102" w:rsidP="00302082">
      <w:pPr>
        <w:spacing w:after="120" w:line="240" w:lineRule="auto"/>
        <w:ind w:left="426" w:right="260"/>
        <w:rPr>
          <w:rFonts w:ascii="Arial" w:hAnsi="Arial" w:cs="Arial"/>
          <w:b/>
          <w:iCs/>
        </w:rPr>
      </w:pPr>
    </w:p>
    <w:tbl>
      <w:tblPr>
        <w:tblStyle w:val="TableGrid"/>
        <w:tblW w:w="7066" w:type="dxa"/>
        <w:jc w:val="center"/>
        <w:tblLayout w:type="fixed"/>
        <w:tblLook w:val="04A0" w:firstRow="1" w:lastRow="0" w:firstColumn="1" w:lastColumn="0" w:noHBand="0" w:noVBand="1"/>
      </w:tblPr>
      <w:tblGrid>
        <w:gridCol w:w="2137"/>
        <w:gridCol w:w="567"/>
        <w:gridCol w:w="567"/>
        <w:gridCol w:w="567"/>
        <w:gridCol w:w="530"/>
        <w:gridCol w:w="538"/>
        <w:gridCol w:w="540"/>
        <w:gridCol w:w="540"/>
        <w:gridCol w:w="540"/>
        <w:gridCol w:w="540"/>
      </w:tblGrid>
      <w:tr w:rsidR="001F2637" w:rsidRPr="00302082" w14:paraId="24737237" w14:textId="73A44199" w:rsidTr="001B74B9">
        <w:trPr>
          <w:jc w:val="center"/>
        </w:trPr>
        <w:tc>
          <w:tcPr>
            <w:tcW w:w="2137" w:type="dxa"/>
            <w:shd w:val="clear" w:color="auto" w:fill="D9D9D9" w:themeFill="background1" w:themeFillShade="D9"/>
          </w:tcPr>
          <w:p w14:paraId="58FF40B5" w14:textId="2BFB8333" w:rsidR="001F2637" w:rsidRPr="00302082" w:rsidRDefault="001F2637" w:rsidP="00486F4F">
            <w:pPr>
              <w:spacing w:after="120"/>
              <w:ind w:left="33"/>
              <w:rPr>
                <w:rFonts w:ascii="Arial" w:hAnsi="Arial" w:cs="Arial"/>
                <w:b/>
              </w:rPr>
            </w:pPr>
            <w:r>
              <w:rPr>
                <w:rFonts w:ascii="Arial" w:hAnsi="Arial" w:cs="Arial"/>
                <w:b/>
              </w:rPr>
              <w:t xml:space="preserve">Level 7 </w:t>
            </w:r>
            <w:r w:rsidRPr="00302082">
              <w:rPr>
                <w:rFonts w:ascii="Arial" w:hAnsi="Arial" w:cs="Arial"/>
                <w:b/>
              </w:rPr>
              <w:t>Module learning outcome</w:t>
            </w:r>
          </w:p>
        </w:tc>
        <w:tc>
          <w:tcPr>
            <w:tcW w:w="567" w:type="dxa"/>
          </w:tcPr>
          <w:p w14:paraId="536251B8" w14:textId="1F31DD10" w:rsidR="001F2637" w:rsidRPr="00FC73FA" w:rsidRDefault="001F2637" w:rsidP="00486F4F">
            <w:pPr>
              <w:spacing w:after="120"/>
              <w:rPr>
                <w:rFonts w:ascii="Arial" w:hAnsi="Arial" w:cs="Arial"/>
              </w:rPr>
            </w:pPr>
            <w:r w:rsidRPr="00FC73FA">
              <w:rPr>
                <w:rFonts w:ascii="Arial" w:hAnsi="Arial" w:cs="Arial"/>
              </w:rPr>
              <w:t>8.4</w:t>
            </w:r>
          </w:p>
        </w:tc>
        <w:tc>
          <w:tcPr>
            <w:tcW w:w="567" w:type="dxa"/>
          </w:tcPr>
          <w:p w14:paraId="7DE5E43F" w14:textId="5ED8BFB5" w:rsidR="001F2637" w:rsidRPr="00FC73FA" w:rsidRDefault="001F2637" w:rsidP="00486F4F">
            <w:pPr>
              <w:spacing w:after="120"/>
              <w:rPr>
                <w:rFonts w:ascii="Arial" w:hAnsi="Arial" w:cs="Arial"/>
              </w:rPr>
            </w:pPr>
            <w:r w:rsidRPr="00FC73FA">
              <w:rPr>
                <w:rFonts w:ascii="Arial" w:hAnsi="Arial" w:cs="Arial"/>
              </w:rPr>
              <w:t>8.5</w:t>
            </w:r>
          </w:p>
        </w:tc>
        <w:tc>
          <w:tcPr>
            <w:tcW w:w="567" w:type="dxa"/>
          </w:tcPr>
          <w:p w14:paraId="77722E02" w14:textId="6967DB81" w:rsidR="001F2637" w:rsidRPr="00FC73FA" w:rsidRDefault="001F2637" w:rsidP="00486F4F">
            <w:pPr>
              <w:spacing w:after="120"/>
              <w:rPr>
                <w:rFonts w:ascii="Arial" w:hAnsi="Arial" w:cs="Arial"/>
              </w:rPr>
            </w:pPr>
            <w:r w:rsidRPr="00FC73FA">
              <w:rPr>
                <w:rFonts w:ascii="Arial" w:hAnsi="Arial" w:cs="Arial"/>
              </w:rPr>
              <w:t>8.6</w:t>
            </w:r>
          </w:p>
        </w:tc>
        <w:tc>
          <w:tcPr>
            <w:tcW w:w="530" w:type="dxa"/>
            <w:tcBorders>
              <w:right w:val="double" w:sz="4" w:space="0" w:color="auto"/>
            </w:tcBorders>
          </w:tcPr>
          <w:p w14:paraId="725BFCEF" w14:textId="146D0B75" w:rsidR="001F2637" w:rsidRPr="00FC73FA" w:rsidRDefault="001F2637" w:rsidP="00486F4F">
            <w:pPr>
              <w:spacing w:after="120"/>
              <w:rPr>
                <w:rFonts w:ascii="Arial" w:hAnsi="Arial" w:cs="Arial"/>
              </w:rPr>
            </w:pPr>
            <w:r w:rsidRPr="00FC73FA">
              <w:rPr>
                <w:rFonts w:ascii="Arial" w:hAnsi="Arial" w:cs="Arial"/>
              </w:rPr>
              <w:t>8.7</w:t>
            </w:r>
          </w:p>
        </w:tc>
        <w:tc>
          <w:tcPr>
            <w:tcW w:w="538" w:type="dxa"/>
            <w:tcBorders>
              <w:left w:val="double" w:sz="4" w:space="0" w:color="auto"/>
            </w:tcBorders>
          </w:tcPr>
          <w:p w14:paraId="4E03408E" w14:textId="7E7FD0EE" w:rsidR="001F2637" w:rsidRPr="00FC73FA" w:rsidRDefault="001F2637" w:rsidP="00486F4F">
            <w:pPr>
              <w:spacing w:after="120"/>
              <w:rPr>
                <w:rFonts w:ascii="Arial" w:hAnsi="Arial" w:cs="Arial"/>
              </w:rPr>
            </w:pPr>
            <w:r w:rsidRPr="00FC73FA">
              <w:rPr>
                <w:rFonts w:ascii="Arial" w:hAnsi="Arial" w:cs="Arial"/>
              </w:rPr>
              <w:t>9.1</w:t>
            </w:r>
          </w:p>
        </w:tc>
        <w:tc>
          <w:tcPr>
            <w:tcW w:w="540" w:type="dxa"/>
          </w:tcPr>
          <w:p w14:paraId="6DD0586E" w14:textId="77777777" w:rsidR="001F2637" w:rsidRPr="00FC73FA" w:rsidRDefault="001F2637" w:rsidP="00486F4F">
            <w:pPr>
              <w:spacing w:after="120"/>
              <w:rPr>
                <w:rFonts w:ascii="Arial" w:hAnsi="Arial" w:cs="Arial"/>
              </w:rPr>
            </w:pPr>
            <w:r w:rsidRPr="00FC73FA">
              <w:rPr>
                <w:rFonts w:ascii="Arial" w:hAnsi="Arial" w:cs="Arial"/>
              </w:rPr>
              <w:t>9.2</w:t>
            </w:r>
          </w:p>
        </w:tc>
        <w:tc>
          <w:tcPr>
            <w:tcW w:w="540" w:type="dxa"/>
          </w:tcPr>
          <w:p w14:paraId="6CDD73C9" w14:textId="77777777" w:rsidR="001F2637" w:rsidRPr="00FC73FA" w:rsidRDefault="001F2637" w:rsidP="00486F4F">
            <w:pPr>
              <w:spacing w:after="120"/>
              <w:rPr>
                <w:rFonts w:ascii="Arial" w:hAnsi="Arial" w:cs="Arial"/>
              </w:rPr>
            </w:pPr>
            <w:r w:rsidRPr="00FC73FA">
              <w:rPr>
                <w:rFonts w:ascii="Arial" w:hAnsi="Arial" w:cs="Arial"/>
              </w:rPr>
              <w:t>9.3</w:t>
            </w:r>
          </w:p>
        </w:tc>
        <w:tc>
          <w:tcPr>
            <w:tcW w:w="540" w:type="dxa"/>
          </w:tcPr>
          <w:p w14:paraId="06AFE1BB" w14:textId="77777777" w:rsidR="001F2637" w:rsidRPr="00FC73FA" w:rsidRDefault="001F2637" w:rsidP="00486F4F">
            <w:pPr>
              <w:spacing w:after="120"/>
              <w:rPr>
                <w:rFonts w:ascii="Arial" w:hAnsi="Arial" w:cs="Arial"/>
              </w:rPr>
            </w:pPr>
            <w:r w:rsidRPr="00FC73FA">
              <w:rPr>
                <w:rFonts w:ascii="Arial" w:hAnsi="Arial" w:cs="Arial"/>
              </w:rPr>
              <w:t>9.4</w:t>
            </w:r>
          </w:p>
        </w:tc>
        <w:tc>
          <w:tcPr>
            <w:tcW w:w="540" w:type="dxa"/>
          </w:tcPr>
          <w:p w14:paraId="7F758E3A" w14:textId="3C1CDBFE" w:rsidR="001F2637" w:rsidRPr="00FC73FA" w:rsidRDefault="001F2637" w:rsidP="00486F4F">
            <w:pPr>
              <w:spacing w:after="120"/>
              <w:rPr>
                <w:rFonts w:ascii="Arial" w:hAnsi="Arial" w:cs="Arial"/>
              </w:rPr>
            </w:pPr>
            <w:r w:rsidRPr="00FC73FA">
              <w:rPr>
                <w:rFonts w:ascii="Arial" w:hAnsi="Arial" w:cs="Arial"/>
              </w:rPr>
              <w:t>9.5</w:t>
            </w:r>
          </w:p>
        </w:tc>
      </w:tr>
      <w:tr w:rsidR="001F2637" w:rsidRPr="00302082" w14:paraId="79A57BA2" w14:textId="5BDE4CD1" w:rsidTr="001B74B9">
        <w:trPr>
          <w:jc w:val="center"/>
        </w:trPr>
        <w:tc>
          <w:tcPr>
            <w:tcW w:w="2137" w:type="dxa"/>
            <w:shd w:val="clear" w:color="auto" w:fill="D9D9D9" w:themeFill="background1" w:themeFillShade="D9"/>
          </w:tcPr>
          <w:p w14:paraId="7BF1730E" w14:textId="77777777" w:rsidR="001F2637" w:rsidRPr="00302082" w:rsidRDefault="001F2637" w:rsidP="00486F4F">
            <w:pPr>
              <w:spacing w:after="120"/>
              <w:rPr>
                <w:rFonts w:ascii="Arial" w:hAnsi="Arial" w:cs="Arial"/>
                <w:b/>
              </w:rPr>
            </w:pPr>
            <w:r w:rsidRPr="00302082">
              <w:rPr>
                <w:rFonts w:ascii="Arial" w:hAnsi="Arial" w:cs="Arial"/>
                <w:b/>
              </w:rPr>
              <w:lastRenderedPageBreak/>
              <w:t>Learning/ teaching method</w:t>
            </w:r>
          </w:p>
        </w:tc>
        <w:tc>
          <w:tcPr>
            <w:tcW w:w="567" w:type="dxa"/>
          </w:tcPr>
          <w:p w14:paraId="78D7E06F" w14:textId="77777777" w:rsidR="001F2637" w:rsidRPr="00302082" w:rsidRDefault="001F2637" w:rsidP="00486F4F">
            <w:pPr>
              <w:spacing w:after="120"/>
              <w:rPr>
                <w:rFonts w:ascii="Arial" w:hAnsi="Arial" w:cs="Arial"/>
                <w:b/>
              </w:rPr>
            </w:pPr>
          </w:p>
        </w:tc>
        <w:tc>
          <w:tcPr>
            <w:tcW w:w="567" w:type="dxa"/>
          </w:tcPr>
          <w:p w14:paraId="0CCA0860" w14:textId="77777777" w:rsidR="001F2637" w:rsidRPr="00302082" w:rsidRDefault="001F2637" w:rsidP="00486F4F">
            <w:pPr>
              <w:spacing w:after="120"/>
              <w:rPr>
                <w:rFonts w:ascii="Arial" w:hAnsi="Arial" w:cs="Arial"/>
                <w:b/>
              </w:rPr>
            </w:pPr>
          </w:p>
        </w:tc>
        <w:tc>
          <w:tcPr>
            <w:tcW w:w="567" w:type="dxa"/>
          </w:tcPr>
          <w:p w14:paraId="3DAFFCB4" w14:textId="77777777" w:rsidR="001F2637" w:rsidRPr="00302082" w:rsidRDefault="001F2637" w:rsidP="00486F4F">
            <w:pPr>
              <w:spacing w:after="120"/>
              <w:rPr>
                <w:rFonts w:ascii="Arial" w:hAnsi="Arial" w:cs="Arial"/>
                <w:b/>
              </w:rPr>
            </w:pPr>
          </w:p>
        </w:tc>
        <w:tc>
          <w:tcPr>
            <w:tcW w:w="530" w:type="dxa"/>
            <w:tcBorders>
              <w:right w:val="double" w:sz="4" w:space="0" w:color="auto"/>
            </w:tcBorders>
          </w:tcPr>
          <w:p w14:paraId="237E5737" w14:textId="77777777" w:rsidR="001F2637" w:rsidRPr="00302082" w:rsidRDefault="001F2637" w:rsidP="00486F4F">
            <w:pPr>
              <w:spacing w:after="120"/>
              <w:rPr>
                <w:rFonts w:ascii="Arial" w:hAnsi="Arial" w:cs="Arial"/>
                <w:b/>
              </w:rPr>
            </w:pPr>
          </w:p>
        </w:tc>
        <w:tc>
          <w:tcPr>
            <w:tcW w:w="538" w:type="dxa"/>
            <w:tcBorders>
              <w:left w:val="double" w:sz="4" w:space="0" w:color="auto"/>
            </w:tcBorders>
          </w:tcPr>
          <w:p w14:paraId="40E499F2" w14:textId="115C9BB7" w:rsidR="001F2637" w:rsidRPr="00302082" w:rsidRDefault="001F2637" w:rsidP="00486F4F">
            <w:pPr>
              <w:spacing w:after="120"/>
              <w:rPr>
                <w:rFonts w:ascii="Arial" w:hAnsi="Arial" w:cs="Arial"/>
                <w:b/>
              </w:rPr>
            </w:pPr>
          </w:p>
        </w:tc>
        <w:tc>
          <w:tcPr>
            <w:tcW w:w="540" w:type="dxa"/>
          </w:tcPr>
          <w:p w14:paraId="1CF29EE6" w14:textId="77777777" w:rsidR="001F2637" w:rsidRPr="00302082" w:rsidRDefault="001F2637" w:rsidP="00486F4F">
            <w:pPr>
              <w:spacing w:after="120"/>
              <w:rPr>
                <w:rFonts w:ascii="Arial" w:hAnsi="Arial" w:cs="Arial"/>
                <w:b/>
              </w:rPr>
            </w:pPr>
          </w:p>
        </w:tc>
        <w:tc>
          <w:tcPr>
            <w:tcW w:w="540" w:type="dxa"/>
          </w:tcPr>
          <w:p w14:paraId="22C6AA0F" w14:textId="77777777" w:rsidR="001F2637" w:rsidRPr="00302082" w:rsidRDefault="001F2637" w:rsidP="00486F4F">
            <w:pPr>
              <w:spacing w:after="120"/>
              <w:rPr>
                <w:rFonts w:ascii="Arial" w:hAnsi="Arial" w:cs="Arial"/>
                <w:b/>
              </w:rPr>
            </w:pPr>
          </w:p>
        </w:tc>
        <w:tc>
          <w:tcPr>
            <w:tcW w:w="540" w:type="dxa"/>
          </w:tcPr>
          <w:p w14:paraId="3A76C662" w14:textId="77777777" w:rsidR="001F2637" w:rsidRPr="00302082" w:rsidRDefault="001F2637" w:rsidP="00486F4F">
            <w:pPr>
              <w:spacing w:after="120"/>
              <w:rPr>
                <w:rFonts w:ascii="Arial" w:hAnsi="Arial" w:cs="Arial"/>
                <w:b/>
              </w:rPr>
            </w:pPr>
          </w:p>
        </w:tc>
        <w:tc>
          <w:tcPr>
            <w:tcW w:w="540" w:type="dxa"/>
          </w:tcPr>
          <w:p w14:paraId="7A35D09A" w14:textId="77777777" w:rsidR="001F2637" w:rsidRPr="00302082" w:rsidRDefault="001F2637" w:rsidP="00486F4F">
            <w:pPr>
              <w:spacing w:after="120"/>
              <w:rPr>
                <w:rFonts w:ascii="Arial" w:hAnsi="Arial" w:cs="Arial"/>
                <w:b/>
              </w:rPr>
            </w:pPr>
          </w:p>
        </w:tc>
      </w:tr>
      <w:tr w:rsidR="001F2637" w:rsidRPr="00302082" w14:paraId="74C4FC3A" w14:textId="7D90AC9C" w:rsidTr="001B74B9">
        <w:trPr>
          <w:jc w:val="center"/>
        </w:trPr>
        <w:tc>
          <w:tcPr>
            <w:tcW w:w="2137" w:type="dxa"/>
          </w:tcPr>
          <w:p w14:paraId="5C84F47B" w14:textId="77777777" w:rsidR="001F2637" w:rsidRPr="006661C0" w:rsidRDefault="001F2637" w:rsidP="00486F4F">
            <w:pPr>
              <w:spacing w:after="120"/>
              <w:rPr>
                <w:rFonts w:ascii="Arial" w:hAnsi="Arial" w:cs="Arial"/>
              </w:rPr>
            </w:pPr>
            <w:r w:rsidRPr="006661C0">
              <w:rPr>
                <w:rFonts w:ascii="Arial" w:hAnsi="Arial" w:cs="Arial"/>
              </w:rPr>
              <w:t>Private Study</w:t>
            </w:r>
          </w:p>
        </w:tc>
        <w:tc>
          <w:tcPr>
            <w:tcW w:w="567" w:type="dxa"/>
          </w:tcPr>
          <w:p w14:paraId="73A3EB9F" w14:textId="77777777" w:rsidR="001F2637" w:rsidRPr="00302082" w:rsidRDefault="001F2637" w:rsidP="00486F4F">
            <w:pPr>
              <w:spacing w:after="120"/>
              <w:rPr>
                <w:rFonts w:ascii="Arial" w:hAnsi="Arial" w:cs="Arial"/>
                <w:b/>
              </w:rPr>
            </w:pPr>
            <w:r>
              <w:rPr>
                <w:rFonts w:ascii="Arial" w:hAnsi="Arial" w:cs="Arial"/>
                <w:b/>
              </w:rPr>
              <w:t>x</w:t>
            </w:r>
          </w:p>
        </w:tc>
        <w:tc>
          <w:tcPr>
            <w:tcW w:w="567" w:type="dxa"/>
          </w:tcPr>
          <w:p w14:paraId="729323E7" w14:textId="77777777" w:rsidR="001F2637" w:rsidRPr="00302082" w:rsidRDefault="001F2637" w:rsidP="00486F4F">
            <w:pPr>
              <w:spacing w:after="120"/>
              <w:rPr>
                <w:rFonts w:ascii="Arial" w:hAnsi="Arial" w:cs="Arial"/>
                <w:b/>
              </w:rPr>
            </w:pPr>
            <w:r>
              <w:rPr>
                <w:rFonts w:ascii="Arial" w:hAnsi="Arial" w:cs="Arial"/>
                <w:b/>
              </w:rPr>
              <w:t>x</w:t>
            </w:r>
          </w:p>
        </w:tc>
        <w:tc>
          <w:tcPr>
            <w:tcW w:w="567" w:type="dxa"/>
          </w:tcPr>
          <w:p w14:paraId="11D5398D" w14:textId="77777777" w:rsidR="001F2637" w:rsidRPr="00302082" w:rsidRDefault="001F2637" w:rsidP="00486F4F">
            <w:pPr>
              <w:spacing w:after="120"/>
              <w:rPr>
                <w:rFonts w:ascii="Arial" w:hAnsi="Arial" w:cs="Arial"/>
                <w:b/>
              </w:rPr>
            </w:pPr>
            <w:r>
              <w:rPr>
                <w:rFonts w:ascii="Arial" w:hAnsi="Arial" w:cs="Arial"/>
                <w:b/>
              </w:rPr>
              <w:t>x</w:t>
            </w:r>
          </w:p>
        </w:tc>
        <w:tc>
          <w:tcPr>
            <w:tcW w:w="530" w:type="dxa"/>
            <w:tcBorders>
              <w:right w:val="double" w:sz="4" w:space="0" w:color="auto"/>
            </w:tcBorders>
          </w:tcPr>
          <w:p w14:paraId="3C0D879A" w14:textId="4AF86D9A" w:rsidR="001F2637" w:rsidRPr="00302082" w:rsidRDefault="001F2637" w:rsidP="00486F4F">
            <w:pPr>
              <w:spacing w:after="120"/>
              <w:rPr>
                <w:rFonts w:ascii="Arial" w:hAnsi="Arial" w:cs="Arial"/>
                <w:b/>
              </w:rPr>
            </w:pPr>
            <w:r>
              <w:rPr>
                <w:rFonts w:ascii="Arial" w:hAnsi="Arial" w:cs="Arial"/>
                <w:b/>
              </w:rPr>
              <w:t>x</w:t>
            </w:r>
          </w:p>
        </w:tc>
        <w:tc>
          <w:tcPr>
            <w:tcW w:w="538" w:type="dxa"/>
            <w:tcBorders>
              <w:left w:val="double" w:sz="4" w:space="0" w:color="auto"/>
            </w:tcBorders>
          </w:tcPr>
          <w:p w14:paraId="6E17ED51" w14:textId="14B40576" w:rsidR="001F2637" w:rsidRPr="00302082" w:rsidRDefault="001F2637" w:rsidP="00486F4F">
            <w:pPr>
              <w:spacing w:after="120"/>
              <w:rPr>
                <w:rFonts w:ascii="Arial" w:hAnsi="Arial" w:cs="Arial"/>
                <w:b/>
              </w:rPr>
            </w:pPr>
            <w:r>
              <w:rPr>
                <w:rFonts w:ascii="Arial" w:hAnsi="Arial" w:cs="Arial"/>
                <w:b/>
              </w:rPr>
              <w:t>x</w:t>
            </w:r>
          </w:p>
        </w:tc>
        <w:tc>
          <w:tcPr>
            <w:tcW w:w="540" w:type="dxa"/>
          </w:tcPr>
          <w:p w14:paraId="26F83C7B" w14:textId="77777777" w:rsidR="001F2637" w:rsidRPr="00302082" w:rsidRDefault="001F2637" w:rsidP="00486F4F">
            <w:pPr>
              <w:spacing w:after="120"/>
              <w:rPr>
                <w:rFonts w:ascii="Arial" w:hAnsi="Arial" w:cs="Arial"/>
                <w:b/>
              </w:rPr>
            </w:pPr>
            <w:r>
              <w:rPr>
                <w:rFonts w:ascii="Arial" w:hAnsi="Arial" w:cs="Arial"/>
                <w:b/>
              </w:rPr>
              <w:t>x</w:t>
            </w:r>
          </w:p>
        </w:tc>
        <w:tc>
          <w:tcPr>
            <w:tcW w:w="540" w:type="dxa"/>
          </w:tcPr>
          <w:p w14:paraId="1C34FE7F" w14:textId="77777777" w:rsidR="001F2637" w:rsidRPr="00302082" w:rsidRDefault="001F2637" w:rsidP="00486F4F">
            <w:pPr>
              <w:spacing w:after="120"/>
              <w:rPr>
                <w:rFonts w:ascii="Arial" w:hAnsi="Arial" w:cs="Arial"/>
                <w:b/>
              </w:rPr>
            </w:pPr>
            <w:r>
              <w:rPr>
                <w:rFonts w:ascii="Arial" w:hAnsi="Arial" w:cs="Arial"/>
                <w:b/>
              </w:rPr>
              <w:t>x</w:t>
            </w:r>
          </w:p>
        </w:tc>
        <w:tc>
          <w:tcPr>
            <w:tcW w:w="540" w:type="dxa"/>
          </w:tcPr>
          <w:p w14:paraId="38141060" w14:textId="77777777" w:rsidR="001F2637" w:rsidRPr="00302082" w:rsidRDefault="001F2637" w:rsidP="00486F4F">
            <w:pPr>
              <w:spacing w:after="120"/>
              <w:rPr>
                <w:rFonts w:ascii="Arial" w:hAnsi="Arial" w:cs="Arial"/>
                <w:b/>
              </w:rPr>
            </w:pPr>
            <w:r>
              <w:rPr>
                <w:rFonts w:ascii="Arial" w:hAnsi="Arial" w:cs="Arial"/>
                <w:b/>
              </w:rPr>
              <w:t>x</w:t>
            </w:r>
          </w:p>
        </w:tc>
        <w:tc>
          <w:tcPr>
            <w:tcW w:w="540" w:type="dxa"/>
          </w:tcPr>
          <w:p w14:paraId="323AE8DD" w14:textId="365D44DF" w:rsidR="001F2637" w:rsidRDefault="001F2637" w:rsidP="00486F4F">
            <w:pPr>
              <w:spacing w:after="120"/>
              <w:rPr>
                <w:rFonts w:ascii="Arial" w:hAnsi="Arial" w:cs="Arial"/>
                <w:b/>
              </w:rPr>
            </w:pPr>
            <w:r>
              <w:rPr>
                <w:rFonts w:ascii="Arial" w:hAnsi="Arial" w:cs="Arial"/>
                <w:b/>
              </w:rPr>
              <w:t>x</w:t>
            </w:r>
          </w:p>
        </w:tc>
      </w:tr>
      <w:tr w:rsidR="001F2637" w:rsidRPr="00302082" w14:paraId="1F4CB364" w14:textId="19043A6F" w:rsidTr="001B74B9">
        <w:trPr>
          <w:jc w:val="center"/>
        </w:trPr>
        <w:tc>
          <w:tcPr>
            <w:tcW w:w="2137" w:type="dxa"/>
          </w:tcPr>
          <w:p w14:paraId="440D369B" w14:textId="77777777" w:rsidR="001F2637" w:rsidRPr="006661C0" w:rsidRDefault="001F2637" w:rsidP="00486F4F">
            <w:pPr>
              <w:spacing w:after="120"/>
              <w:rPr>
                <w:rFonts w:ascii="Arial" w:hAnsi="Arial" w:cs="Arial"/>
              </w:rPr>
            </w:pPr>
            <w:r>
              <w:rPr>
                <w:rFonts w:ascii="Arial" w:hAnsi="Arial" w:cs="Arial"/>
              </w:rPr>
              <w:t>Lectures</w:t>
            </w:r>
          </w:p>
        </w:tc>
        <w:tc>
          <w:tcPr>
            <w:tcW w:w="567" w:type="dxa"/>
          </w:tcPr>
          <w:p w14:paraId="49F4A3C3" w14:textId="77777777" w:rsidR="001F2637" w:rsidRPr="00302082" w:rsidRDefault="001F2637" w:rsidP="00486F4F">
            <w:pPr>
              <w:spacing w:after="120"/>
              <w:rPr>
                <w:rFonts w:ascii="Arial" w:hAnsi="Arial" w:cs="Arial"/>
                <w:b/>
              </w:rPr>
            </w:pPr>
            <w:r>
              <w:rPr>
                <w:rFonts w:ascii="Arial" w:hAnsi="Arial" w:cs="Arial"/>
                <w:b/>
              </w:rPr>
              <w:t>x</w:t>
            </w:r>
          </w:p>
        </w:tc>
        <w:tc>
          <w:tcPr>
            <w:tcW w:w="567" w:type="dxa"/>
          </w:tcPr>
          <w:p w14:paraId="493B464F" w14:textId="77777777" w:rsidR="001F2637" w:rsidRPr="00302082" w:rsidRDefault="001F2637" w:rsidP="00486F4F">
            <w:pPr>
              <w:spacing w:after="120"/>
              <w:rPr>
                <w:rFonts w:ascii="Arial" w:hAnsi="Arial" w:cs="Arial"/>
                <w:b/>
              </w:rPr>
            </w:pPr>
            <w:r>
              <w:rPr>
                <w:rFonts w:ascii="Arial" w:hAnsi="Arial" w:cs="Arial"/>
                <w:b/>
              </w:rPr>
              <w:t>x</w:t>
            </w:r>
          </w:p>
        </w:tc>
        <w:tc>
          <w:tcPr>
            <w:tcW w:w="567" w:type="dxa"/>
          </w:tcPr>
          <w:p w14:paraId="02050FB5" w14:textId="77777777" w:rsidR="001F2637" w:rsidRPr="00302082" w:rsidRDefault="001F2637" w:rsidP="00486F4F">
            <w:pPr>
              <w:spacing w:after="120"/>
              <w:rPr>
                <w:rFonts w:ascii="Arial" w:hAnsi="Arial" w:cs="Arial"/>
                <w:b/>
              </w:rPr>
            </w:pPr>
            <w:r>
              <w:rPr>
                <w:rFonts w:ascii="Arial" w:hAnsi="Arial" w:cs="Arial"/>
                <w:b/>
              </w:rPr>
              <w:t>x</w:t>
            </w:r>
          </w:p>
        </w:tc>
        <w:tc>
          <w:tcPr>
            <w:tcW w:w="530" w:type="dxa"/>
            <w:tcBorders>
              <w:right w:val="double" w:sz="4" w:space="0" w:color="auto"/>
            </w:tcBorders>
          </w:tcPr>
          <w:p w14:paraId="17383F6A" w14:textId="1E26C485" w:rsidR="001F2637" w:rsidRPr="00302082" w:rsidRDefault="001F2637" w:rsidP="00486F4F">
            <w:pPr>
              <w:spacing w:after="120"/>
              <w:rPr>
                <w:rFonts w:ascii="Arial" w:hAnsi="Arial" w:cs="Arial"/>
                <w:b/>
              </w:rPr>
            </w:pPr>
          </w:p>
        </w:tc>
        <w:tc>
          <w:tcPr>
            <w:tcW w:w="538" w:type="dxa"/>
            <w:tcBorders>
              <w:left w:val="double" w:sz="4" w:space="0" w:color="auto"/>
            </w:tcBorders>
          </w:tcPr>
          <w:p w14:paraId="63E582E0" w14:textId="5BF4E5EC" w:rsidR="001F2637" w:rsidRPr="00302082" w:rsidRDefault="001F2637" w:rsidP="00486F4F">
            <w:pPr>
              <w:spacing w:after="120"/>
              <w:rPr>
                <w:rFonts w:ascii="Arial" w:hAnsi="Arial" w:cs="Arial"/>
                <w:b/>
              </w:rPr>
            </w:pPr>
            <w:r>
              <w:rPr>
                <w:rFonts w:ascii="Arial" w:hAnsi="Arial" w:cs="Arial"/>
                <w:b/>
              </w:rPr>
              <w:t>x</w:t>
            </w:r>
          </w:p>
        </w:tc>
        <w:tc>
          <w:tcPr>
            <w:tcW w:w="540" w:type="dxa"/>
          </w:tcPr>
          <w:p w14:paraId="76DAB326" w14:textId="77777777" w:rsidR="001F2637" w:rsidRPr="00302082" w:rsidRDefault="001F2637" w:rsidP="00486F4F">
            <w:pPr>
              <w:spacing w:after="120"/>
              <w:rPr>
                <w:rFonts w:ascii="Arial" w:hAnsi="Arial" w:cs="Arial"/>
                <w:b/>
              </w:rPr>
            </w:pPr>
            <w:r>
              <w:rPr>
                <w:rFonts w:ascii="Arial" w:hAnsi="Arial" w:cs="Arial"/>
                <w:b/>
              </w:rPr>
              <w:t>x</w:t>
            </w:r>
          </w:p>
        </w:tc>
        <w:tc>
          <w:tcPr>
            <w:tcW w:w="540" w:type="dxa"/>
          </w:tcPr>
          <w:p w14:paraId="3F17A899" w14:textId="77777777" w:rsidR="001F2637" w:rsidRPr="00302082" w:rsidRDefault="001F2637" w:rsidP="00486F4F">
            <w:pPr>
              <w:spacing w:after="120"/>
              <w:rPr>
                <w:rFonts w:ascii="Arial" w:hAnsi="Arial" w:cs="Arial"/>
                <w:b/>
              </w:rPr>
            </w:pPr>
            <w:r>
              <w:rPr>
                <w:rFonts w:ascii="Arial" w:hAnsi="Arial" w:cs="Arial"/>
                <w:b/>
              </w:rPr>
              <w:t>x</w:t>
            </w:r>
          </w:p>
        </w:tc>
        <w:tc>
          <w:tcPr>
            <w:tcW w:w="540" w:type="dxa"/>
          </w:tcPr>
          <w:p w14:paraId="09ABCFB9" w14:textId="77777777" w:rsidR="001F2637" w:rsidRPr="00302082" w:rsidRDefault="001F2637" w:rsidP="00486F4F">
            <w:pPr>
              <w:spacing w:after="120"/>
              <w:rPr>
                <w:rFonts w:ascii="Arial" w:hAnsi="Arial" w:cs="Arial"/>
                <w:b/>
              </w:rPr>
            </w:pPr>
          </w:p>
        </w:tc>
        <w:tc>
          <w:tcPr>
            <w:tcW w:w="540" w:type="dxa"/>
          </w:tcPr>
          <w:p w14:paraId="52426720" w14:textId="77777777" w:rsidR="001F2637" w:rsidRPr="00302082" w:rsidRDefault="001F2637" w:rsidP="00486F4F">
            <w:pPr>
              <w:spacing w:after="120"/>
              <w:rPr>
                <w:rFonts w:ascii="Arial" w:hAnsi="Arial" w:cs="Arial"/>
                <w:b/>
              </w:rPr>
            </w:pPr>
          </w:p>
        </w:tc>
      </w:tr>
      <w:tr w:rsidR="001F2637" w:rsidRPr="00302082" w14:paraId="1C44345C" w14:textId="57CE3FA1" w:rsidTr="001B74B9">
        <w:trPr>
          <w:jc w:val="center"/>
        </w:trPr>
        <w:tc>
          <w:tcPr>
            <w:tcW w:w="2137" w:type="dxa"/>
            <w:shd w:val="clear" w:color="auto" w:fill="D9D9D9" w:themeFill="background1" w:themeFillShade="D9"/>
          </w:tcPr>
          <w:p w14:paraId="26F7AC76" w14:textId="77777777" w:rsidR="001F2637" w:rsidRPr="00302082" w:rsidRDefault="001F2637" w:rsidP="00486F4F">
            <w:pPr>
              <w:spacing w:after="120"/>
              <w:rPr>
                <w:rFonts w:ascii="Arial" w:hAnsi="Arial" w:cs="Arial"/>
                <w:b/>
              </w:rPr>
            </w:pPr>
            <w:r w:rsidRPr="00302082">
              <w:rPr>
                <w:rFonts w:ascii="Arial" w:hAnsi="Arial" w:cs="Arial"/>
                <w:b/>
              </w:rPr>
              <w:t>Assessment method</w:t>
            </w:r>
          </w:p>
        </w:tc>
        <w:tc>
          <w:tcPr>
            <w:tcW w:w="567" w:type="dxa"/>
          </w:tcPr>
          <w:p w14:paraId="069FF68C" w14:textId="77777777" w:rsidR="001F2637" w:rsidRPr="00302082" w:rsidRDefault="001F2637" w:rsidP="00486F4F">
            <w:pPr>
              <w:spacing w:after="120"/>
              <w:rPr>
                <w:rFonts w:ascii="Arial" w:hAnsi="Arial" w:cs="Arial"/>
                <w:b/>
              </w:rPr>
            </w:pPr>
          </w:p>
        </w:tc>
        <w:tc>
          <w:tcPr>
            <w:tcW w:w="567" w:type="dxa"/>
          </w:tcPr>
          <w:p w14:paraId="41C21DDE" w14:textId="77777777" w:rsidR="001F2637" w:rsidRPr="00302082" w:rsidRDefault="001F2637" w:rsidP="00486F4F">
            <w:pPr>
              <w:spacing w:after="120"/>
              <w:rPr>
                <w:rFonts w:ascii="Arial" w:hAnsi="Arial" w:cs="Arial"/>
                <w:b/>
              </w:rPr>
            </w:pPr>
          </w:p>
        </w:tc>
        <w:tc>
          <w:tcPr>
            <w:tcW w:w="567" w:type="dxa"/>
          </w:tcPr>
          <w:p w14:paraId="4F00B2A7" w14:textId="77777777" w:rsidR="001F2637" w:rsidRPr="00302082" w:rsidRDefault="001F2637" w:rsidP="00486F4F">
            <w:pPr>
              <w:spacing w:after="120"/>
              <w:rPr>
                <w:rFonts w:ascii="Arial" w:hAnsi="Arial" w:cs="Arial"/>
                <w:b/>
              </w:rPr>
            </w:pPr>
          </w:p>
        </w:tc>
        <w:tc>
          <w:tcPr>
            <w:tcW w:w="530" w:type="dxa"/>
            <w:tcBorders>
              <w:right w:val="double" w:sz="4" w:space="0" w:color="auto"/>
            </w:tcBorders>
          </w:tcPr>
          <w:p w14:paraId="68D284CF" w14:textId="77777777" w:rsidR="001F2637" w:rsidRPr="00302082" w:rsidRDefault="001F2637" w:rsidP="00486F4F">
            <w:pPr>
              <w:spacing w:after="120"/>
              <w:rPr>
                <w:rFonts w:ascii="Arial" w:hAnsi="Arial" w:cs="Arial"/>
                <w:b/>
              </w:rPr>
            </w:pPr>
          </w:p>
        </w:tc>
        <w:tc>
          <w:tcPr>
            <w:tcW w:w="538" w:type="dxa"/>
            <w:tcBorders>
              <w:left w:val="double" w:sz="4" w:space="0" w:color="auto"/>
            </w:tcBorders>
          </w:tcPr>
          <w:p w14:paraId="6F3DF8BA" w14:textId="067FBB03" w:rsidR="001F2637" w:rsidRPr="00302082" w:rsidRDefault="001F2637" w:rsidP="00486F4F">
            <w:pPr>
              <w:spacing w:after="120"/>
              <w:rPr>
                <w:rFonts w:ascii="Arial" w:hAnsi="Arial" w:cs="Arial"/>
                <w:b/>
              </w:rPr>
            </w:pPr>
          </w:p>
        </w:tc>
        <w:tc>
          <w:tcPr>
            <w:tcW w:w="540" w:type="dxa"/>
          </w:tcPr>
          <w:p w14:paraId="377BD741" w14:textId="77777777" w:rsidR="001F2637" w:rsidRPr="00302082" w:rsidRDefault="001F2637" w:rsidP="00486F4F">
            <w:pPr>
              <w:spacing w:after="120"/>
              <w:rPr>
                <w:rFonts w:ascii="Arial" w:hAnsi="Arial" w:cs="Arial"/>
                <w:b/>
              </w:rPr>
            </w:pPr>
          </w:p>
        </w:tc>
        <w:tc>
          <w:tcPr>
            <w:tcW w:w="540" w:type="dxa"/>
          </w:tcPr>
          <w:p w14:paraId="24FDB0CE" w14:textId="77777777" w:rsidR="001F2637" w:rsidRPr="00302082" w:rsidRDefault="001F2637" w:rsidP="00486F4F">
            <w:pPr>
              <w:spacing w:after="120"/>
              <w:rPr>
                <w:rFonts w:ascii="Arial" w:hAnsi="Arial" w:cs="Arial"/>
                <w:b/>
              </w:rPr>
            </w:pPr>
          </w:p>
        </w:tc>
        <w:tc>
          <w:tcPr>
            <w:tcW w:w="540" w:type="dxa"/>
          </w:tcPr>
          <w:p w14:paraId="3374A0A9" w14:textId="77777777" w:rsidR="001F2637" w:rsidRPr="00302082" w:rsidRDefault="001F2637" w:rsidP="00486F4F">
            <w:pPr>
              <w:spacing w:after="120"/>
              <w:rPr>
                <w:rFonts w:ascii="Arial" w:hAnsi="Arial" w:cs="Arial"/>
                <w:b/>
              </w:rPr>
            </w:pPr>
          </w:p>
        </w:tc>
        <w:tc>
          <w:tcPr>
            <w:tcW w:w="540" w:type="dxa"/>
          </w:tcPr>
          <w:p w14:paraId="1E6BF9E1" w14:textId="77777777" w:rsidR="001F2637" w:rsidRPr="00302082" w:rsidRDefault="001F2637" w:rsidP="00486F4F">
            <w:pPr>
              <w:spacing w:after="120"/>
              <w:rPr>
                <w:rFonts w:ascii="Arial" w:hAnsi="Arial" w:cs="Arial"/>
                <w:b/>
              </w:rPr>
            </w:pPr>
          </w:p>
        </w:tc>
      </w:tr>
      <w:tr w:rsidR="001F2637" w:rsidRPr="00302082" w14:paraId="07FC52E8" w14:textId="2F5DDFEA" w:rsidTr="001B74B9">
        <w:trPr>
          <w:jc w:val="center"/>
        </w:trPr>
        <w:tc>
          <w:tcPr>
            <w:tcW w:w="2137" w:type="dxa"/>
          </w:tcPr>
          <w:p w14:paraId="7F997367" w14:textId="2E71612C" w:rsidR="001F2637" w:rsidRPr="00302082" w:rsidRDefault="001F2637" w:rsidP="0068119C">
            <w:pPr>
              <w:spacing w:after="120"/>
              <w:rPr>
                <w:rFonts w:ascii="Arial" w:hAnsi="Arial" w:cs="Arial"/>
                <w:i/>
              </w:rPr>
            </w:pPr>
            <w:r>
              <w:rPr>
                <w:rFonts w:ascii="Arial" w:hAnsi="Arial" w:cs="Arial"/>
                <w:iCs/>
              </w:rPr>
              <w:t>Assessment 1</w:t>
            </w:r>
          </w:p>
        </w:tc>
        <w:tc>
          <w:tcPr>
            <w:tcW w:w="567" w:type="dxa"/>
          </w:tcPr>
          <w:p w14:paraId="3CED2949" w14:textId="4D24B541" w:rsidR="001F2637" w:rsidRPr="00302082" w:rsidRDefault="001F2637" w:rsidP="0068119C">
            <w:pPr>
              <w:spacing w:after="120"/>
              <w:rPr>
                <w:rFonts w:ascii="Arial" w:hAnsi="Arial" w:cs="Arial"/>
                <w:b/>
              </w:rPr>
            </w:pPr>
            <w:r>
              <w:rPr>
                <w:rFonts w:ascii="Arial" w:hAnsi="Arial" w:cs="Arial"/>
                <w:b/>
              </w:rPr>
              <w:t>x</w:t>
            </w:r>
          </w:p>
        </w:tc>
        <w:tc>
          <w:tcPr>
            <w:tcW w:w="567" w:type="dxa"/>
          </w:tcPr>
          <w:p w14:paraId="71559A87" w14:textId="052A150E" w:rsidR="001F2637" w:rsidRPr="00302082" w:rsidRDefault="001F2637" w:rsidP="0068119C">
            <w:pPr>
              <w:spacing w:after="120"/>
              <w:rPr>
                <w:rFonts w:ascii="Arial" w:hAnsi="Arial" w:cs="Arial"/>
                <w:b/>
              </w:rPr>
            </w:pPr>
            <w:r>
              <w:rPr>
                <w:rFonts w:ascii="Arial" w:hAnsi="Arial" w:cs="Arial"/>
                <w:b/>
              </w:rPr>
              <w:t>x</w:t>
            </w:r>
          </w:p>
        </w:tc>
        <w:tc>
          <w:tcPr>
            <w:tcW w:w="567" w:type="dxa"/>
          </w:tcPr>
          <w:p w14:paraId="7C16120B" w14:textId="6CCEB98D" w:rsidR="001F2637" w:rsidRPr="00302082" w:rsidRDefault="001F2637" w:rsidP="0068119C">
            <w:pPr>
              <w:spacing w:after="120"/>
              <w:rPr>
                <w:rFonts w:ascii="Arial" w:hAnsi="Arial" w:cs="Arial"/>
                <w:b/>
              </w:rPr>
            </w:pPr>
            <w:r>
              <w:rPr>
                <w:rFonts w:ascii="Arial" w:hAnsi="Arial" w:cs="Arial"/>
                <w:b/>
              </w:rPr>
              <w:t>x</w:t>
            </w:r>
          </w:p>
        </w:tc>
        <w:tc>
          <w:tcPr>
            <w:tcW w:w="530" w:type="dxa"/>
            <w:tcBorders>
              <w:right w:val="double" w:sz="4" w:space="0" w:color="auto"/>
            </w:tcBorders>
          </w:tcPr>
          <w:p w14:paraId="75BF2A80" w14:textId="20497704" w:rsidR="001F2637" w:rsidRPr="00302082" w:rsidRDefault="001F2637" w:rsidP="0068119C">
            <w:pPr>
              <w:spacing w:after="120"/>
              <w:rPr>
                <w:rFonts w:ascii="Arial" w:hAnsi="Arial" w:cs="Arial"/>
                <w:b/>
              </w:rPr>
            </w:pPr>
            <w:r>
              <w:rPr>
                <w:rFonts w:ascii="Arial" w:hAnsi="Arial" w:cs="Arial"/>
                <w:b/>
              </w:rPr>
              <w:t>x</w:t>
            </w:r>
          </w:p>
        </w:tc>
        <w:tc>
          <w:tcPr>
            <w:tcW w:w="538" w:type="dxa"/>
            <w:tcBorders>
              <w:left w:val="double" w:sz="4" w:space="0" w:color="auto"/>
            </w:tcBorders>
          </w:tcPr>
          <w:p w14:paraId="41CE701A" w14:textId="117EE6A2" w:rsidR="001F2637" w:rsidRPr="00302082" w:rsidRDefault="001F2637" w:rsidP="0068119C">
            <w:pPr>
              <w:spacing w:after="120"/>
              <w:rPr>
                <w:rFonts w:ascii="Arial" w:hAnsi="Arial" w:cs="Arial"/>
                <w:b/>
              </w:rPr>
            </w:pPr>
            <w:r>
              <w:rPr>
                <w:rFonts w:ascii="Arial" w:hAnsi="Arial" w:cs="Arial"/>
                <w:b/>
              </w:rPr>
              <w:t>x</w:t>
            </w:r>
          </w:p>
        </w:tc>
        <w:tc>
          <w:tcPr>
            <w:tcW w:w="540" w:type="dxa"/>
          </w:tcPr>
          <w:p w14:paraId="27AF7C2C" w14:textId="7AEC91FF" w:rsidR="001F2637" w:rsidRPr="00302082" w:rsidRDefault="001F2637" w:rsidP="0068119C">
            <w:pPr>
              <w:spacing w:after="120"/>
              <w:rPr>
                <w:rFonts w:ascii="Arial" w:hAnsi="Arial" w:cs="Arial"/>
                <w:b/>
              </w:rPr>
            </w:pPr>
            <w:r>
              <w:rPr>
                <w:rFonts w:ascii="Arial" w:hAnsi="Arial" w:cs="Arial"/>
                <w:b/>
              </w:rPr>
              <w:t>x</w:t>
            </w:r>
          </w:p>
        </w:tc>
        <w:tc>
          <w:tcPr>
            <w:tcW w:w="540" w:type="dxa"/>
          </w:tcPr>
          <w:p w14:paraId="123B7EF3" w14:textId="6DAB2279" w:rsidR="001F2637" w:rsidRPr="00302082" w:rsidRDefault="001F2637" w:rsidP="0068119C">
            <w:pPr>
              <w:spacing w:after="120"/>
              <w:rPr>
                <w:rFonts w:ascii="Arial" w:hAnsi="Arial" w:cs="Arial"/>
                <w:b/>
              </w:rPr>
            </w:pPr>
            <w:r>
              <w:rPr>
                <w:rFonts w:ascii="Arial" w:hAnsi="Arial" w:cs="Arial"/>
                <w:b/>
              </w:rPr>
              <w:t>x</w:t>
            </w:r>
          </w:p>
        </w:tc>
        <w:tc>
          <w:tcPr>
            <w:tcW w:w="540" w:type="dxa"/>
          </w:tcPr>
          <w:p w14:paraId="0F81F763" w14:textId="77777777" w:rsidR="001F2637" w:rsidRPr="00302082" w:rsidRDefault="001F2637" w:rsidP="0068119C">
            <w:pPr>
              <w:spacing w:after="120"/>
              <w:rPr>
                <w:rFonts w:ascii="Arial" w:hAnsi="Arial" w:cs="Arial"/>
                <w:b/>
              </w:rPr>
            </w:pPr>
            <w:r>
              <w:rPr>
                <w:rFonts w:ascii="Arial" w:hAnsi="Arial" w:cs="Arial"/>
                <w:b/>
              </w:rPr>
              <w:t>x</w:t>
            </w:r>
          </w:p>
        </w:tc>
        <w:tc>
          <w:tcPr>
            <w:tcW w:w="540" w:type="dxa"/>
          </w:tcPr>
          <w:p w14:paraId="3F63F02C" w14:textId="77777777" w:rsidR="001F2637" w:rsidRDefault="001F2637" w:rsidP="0068119C">
            <w:pPr>
              <w:spacing w:after="120"/>
              <w:rPr>
                <w:rFonts w:ascii="Arial" w:hAnsi="Arial" w:cs="Arial"/>
                <w:b/>
              </w:rPr>
            </w:pPr>
          </w:p>
        </w:tc>
      </w:tr>
      <w:tr w:rsidR="001F2637" w:rsidRPr="00302082" w14:paraId="6D8ADCBF" w14:textId="78018B7E" w:rsidTr="001B74B9">
        <w:trPr>
          <w:jc w:val="center"/>
        </w:trPr>
        <w:tc>
          <w:tcPr>
            <w:tcW w:w="2137" w:type="dxa"/>
          </w:tcPr>
          <w:p w14:paraId="03CA9F79" w14:textId="4EA9AB27" w:rsidR="001F2637" w:rsidRPr="006661C0" w:rsidRDefault="001F2637" w:rsidP="0068119C">
            <w:pPr>
              <w:spacing w:after="120"/>
              <w:rPr>
                <w:rFonts w:ascii="Arial" w:hAnsi="Arial" w:cs="Arial"/>
                <w:iCs/>
              </w:rPr>
            </w:pPr>
            <w:r>
              <w:rPr>
                <w:rFonts w:ascii="Arial" w:hAnsi="Arial" w:cs="Arial"/>
                <w:iCs/>
              </w:rPr>
              <w:t>Assessment 2</w:t>
            </w:r>
          </w:p>
        </w:tc>
        <w:tc>
          <w:tcPr>
            <w:tcW w:w="567" w:type="dxa"/>
          </w:tcPr>
          <w:p w14:paraId="0F5484BB" w14:textId="59567FFB" w:rsidR="001F2637" w:rsidRDefault="001F2637" w:rsidP="0068119C">
            <w:pPr>
              <w:spacing w:after="120"/>
              <w:rPr>
                <w:rFonts w:ascii="Arial" w:hAnsi="Arial" w:cs="Arial"/>
                <w:b/>
              </w:rPr>
            </w:pPr>
            <w:r>
              <w:rPr>
                <w:rFonts w:ascii="Arial" w:hAnsi="Arial" w:cs="Arial"/>
                <w:b/>
              </w:rPr>
              <w:t>x</w:t>
            </w:r>
          </w:p>
        </w:tc>
        <w:tc>
          <w:tcPr>
            <w:tcW w:w="567" w:type="dxa"/>
          </w:tcPr>
          <w:p w14:paraId="3874AE02" w14:textId="66789C1E" w:rsidR="001F2637" w:rsidRDefault="001F2637" w:rsidP="0068119C">
            <w:pPr>
              <w:spacing w:after="120"/>
              <w:rPr>
                <w:rFonts w:ascii="Arial" w:hAnsi="Arial" w:cs="Arial"/>
                <w:b/>
              </w:rPr>
            </w:pPr>
            <w:r>
              <w:rPr>
                <w:rFonts w:ascii="Arial" w:hAnsi="Arial" w:cs="Arial"/>
                <w:b/>
              </w:rPr>
              <w:t>x</w:t>
            </w:r>
          </w:p>
        </w:tc>
        <w:tc>
          <w:tcPr>
            <w:tcW w:w="567" w:type="dxa"/>
          </w:tcPr>
          <w:p w14:paraId="6F4465C7" w14:textId="3C0A263B" w:rsidR="001F2637" w:rsidRDefault="001F2637" w:rsidP="0068119C">
            <w:pPr>
              <w:spacing w:after="120"/>
              <w:rPr>
                <w:rFonts w:ascii="Arial" w:hAnsi="Arial" w:cs="Arial"/>
                <w:b/>
              </w:rPr>
            </w:pPr>
            <w:r>
              <w:rPr>
                <w:rFonts w:ascii="Arial" w:hAnsi="Arial" w:cs="Arial"/>
                <w:b/>
              </w:rPr>
              <w:t>x</w:t>
            </w:r>
          </w:p>
        </w:tc>
        <w:tc>
          <w:tcPr>
            <w:tcW w:w="530" w:type="dxa"/>
            <w:tcBorders>
              <w:right w:val="double" w:sz="4" w:space="0" w:color="auto"/>
            </w:tcBorders>
          </w:tcPr>
          <w:p w14:paraId="2E018871" w14:textId="3D678B73" w:rsidR="001F2637" w:rsidRPr="00302082" w:rsidRDefault="001F2637" w:rsidP="0068119C">
            <w:pPr>
              <w:spacing w:after="120"/>
              <w:rPr>
                <w:rFonts w:ascii="Arial" w:hAnsi="Arial" w:cs="Arial"/>
                <w:b/>
              </w:rPr>
            </w:pPr>
            <w:r>
              <w:rPr>
                <w:rFonts w:ascii="Arial" w:hAnsi="Arial" w:cs="Arial"/>
                <w:b/>
              </w:rPr>
              <w:t>x</w:t>
            </w:r>
          </w:p>
        </w:tc>
        <w:tc>
          <w:tcPr>
            <w:tcW w:w="538" w:type="dxa"/>
            <w:tcBorders>
              <w:left w:val="double" w:sz="4" w:space="0" w:color="auto"/>
            </w:tcBorders>
          </w:tcPr>
          <w:p w14:paraId="1804BB3F" w14:textId="2627B366" w:rsidR="001F2637" w:rsidRDefault="001F2637" w:rsidP="0068119C">
            <w:pPr>
              <w:spacing w:after="120"/>
              <w:rPr>
                <w:rFonts w:ascii="Arial" w:hAnsi="Arial" w:cs="Arial"/>
                <w:b/>
              </w:rPr>
            </w:pPr>
            <w:r>
              <w:rPr>
                <w:rFonts w:ascii="Arial" w:hAnsi="Arial" w:cs="Arial"/>
                <w:b/>
              </w:rPr>
              <w:t>x</w:t>
            </w:r>
          </w:p>
        </w:tc>
        <w:tc>
          <w:tcPr>
            <w:tcW w:w="540" w:type="dxa"/>
          </w:tcPr>
          <w:p w14:paraId="08901C5C" w14:textId="5C1A05ED" w:rsidR="001F2637" w:rsidRDefault="001F2637" w:rsidP="0068119C">
            <w:pPr>
              <w:spacing w:after="120"/>
              <w:rPr>
                <w:rFonts w:ascii="Arial" w:hAnsi="Arial" w:cs="Arial"/>
                <w:b/>
              </w:rPr>
            </w:pPr>
            <w:r>
              <w:rPr>
                <w:rFonts w:ascii="Arial" w:hAnsi="Arial" w:cs="Arial"/>
                <w:b/>
              </w:rPr>
              <w:t>x</w:t>
            </w:r>
          </w:p>
        </w:tc>
        <w:tc>
          <w:tcPr>
            <w:tcW w:w="540" w:type="dxa"/>
          </w:tcPr>
          <w:p w14:paraId="1B9C98F1" w14:textId="6D6245F0" w:rsidR="001F2637" w:rsidRDefault="001F2637" w:rsidP="0068119C">
            <w:pPr>
              <w:spacing w:after="120"/>
              <w:rPr>
                <w:rFonts w:ascii="Arial" w:hAnsi="Arial" w:cs="Arial"/>
                <w:b/>
              </w:rPr>
            </w:pPr>
            <w:r>
              <w:rPr>
                <w:rFonts w:ascii="Arial" w:hAnsi="Arial" w:cs="Arial"/>
                <w:b/>
              </w:rPr>
              <w:t>x</w:t>
            </w:r>
          </w:p>
        </w:tc>
        <w:tc>
          <w:tcPr>
            <w:tcW w:w="540" w:type="dxa"/>
          </w:tcPr>
          <w:p w14:paraId="61A40CC5" w14:textId="3A306FBF" w:rsidR="001F2637" w:rsidRDefault="001F2637" w:rsidP="0068119C">
            <w:pPr>
              <w:spacing w:after="120"/>
              <w:rPr>
                <w:rFonts w:ascii="Arial" w:hAnsi="Arial" w:cs="Arial"/>
                <w:b/>
              </w:rPr>
            </w:pPr>
            <w:r>
              <w:rPr>
                <w:rFonts w:ascii="Arial" w:hAnsi="Arial" w:cs="Arial"/>
                <w:b/>
              </w:rPr>
              <w:t>x</w:t>
            </w:r>
          </w:p>
        </w:tc>
        <w:tc>
          <w:tcPr>
            <w:tcW w:w="540" w:type="dxa"/>
          </w:tcPr>
          <w:p w14:paraId="6E5153DC" w14:textId="77777777" w:rsidR="001F2637" w:rsidRDefault="001F2637" w:rsidP="0068119C">
            <w:pPr>
              <w:spacing w:after="120"/>
              <w:rPr>
                <w:rFonts w:ascii="Arial" w:hAnsi="Arial" w:cs="Arial"/>
                <w:b/>
              </w:rPr>
            </w:pPr>
          </w:p>
        </w:tc>
      </w:tr>
      <w:tr w:rsidR="001F2637" w:rsidRPr="00302082" w14:paraId="1A844278" w14:textId="410B1F20" w:rsidTr="001B74B9">
        <w:trPr>
          <w:jc w:val="center"/>
        </w:trPr>
        <w:tc>
          <w:tcPr>
            <w:tcW w:w="2137" w:type="dxa"/>
          </w:tcPr>
          <w:p w14:paraId="76053BC2" w14:textId="521352E6" w:rsidR="001F2637" w:rsidRPr="00302082" w:rsidRDefault="001F2637" w:rsidP="0068119C">
            <w:pPr>
              <w:spacing w:after="120"/>
              <w:rPr>
                <w:rFonts w:ascii="Arial" w:hAnsi="Arial" w:cs="Arial"/>
                <w:i/>
              </w:rPr>
            </w:pPr>
            <w:r>
              <w:rPr>
                <w:rFonts w:ascii="Arial" w:hAnsi="Arial" w:cs="Arial"/>
                <w:iCs/>
              </w:rPr>
              <w:t>Assessment 3</w:t>
            </w:r>
          </w:p>
        </w:tc>
        <w:tc>
          <w:tcPr>
            <w:tcW w:w="567" w:type="dxa"/>
          </w:tcPr>
          <w:p w14:paraId="41D28B7F" w14:textId="281393D2" w:rsidR="001F2637" w:rsidRPr="00302082" w:rsidRDefault="001F2637" w:rsidP="0068119C">
            <w:pPr>
              <w:spacing w:after="120"/>
              <w:rPr>
                <w:rFonts w:ascii="Arial" w:hAnsi="Arial" w:cs="Arial"/>
                <w:b/>
              </w:rPr>
            </w:pPr>
            <w:r>
              <w:rPr>
                <w:rFonts w:ascii="Arial" w:hAnsi="Arial" w:cs="Arial"/>
                <w:b/>
              </w:rPr>
              <w:t>x</w:t>
            </w:r>
          </w:p>
        </w:tc>
        <w:tc>
          <w:tcPr>
            <w:tcW w:w="567" w:type="dxa"/>
          </w:tcPr>
          <w:p w14:paraId="453E5117" w14:textId="258AC0AE" w:rsidR="001F2637" w:rsidRPr="00302082" w:rsidRDefault="001F2637" w:rsidP="0068119C">
            <w:pPr>
              <w:spacing w:after="120"/>
              <w:rPr>
                <w:rFonts w:ascii="Arial" w:hAnsi="Arial" w:cs="Arial"/>
                <w:b/>
              </w:rPr>
            </w:pPr>
            <w:r>
              <w:rPr>
                <w:rFonts w:ascii="Arial" w:hAnsi="Arial" w:cs="Arial"/>
                <w:b/>
              </w:rPr>
              <w:t>x</w:t>
            </w:r>
          </w:p>
        </w:tc>
        <w:tc>
          <w:tcPr>
            <w:tcW w:w="567" w:type="dxa"/>
          </w:tcPr>
          <w:p w14:paraId="02B9C3EA" w14:textId="670C34AC" w:rsidR="001F2637" w:rsidRPr="00302082" w:rsidRDefault="001F2637" w:rsidP="0068119C">
            <w:pPr>
              <w:spacing w:after="120"/>
              <w:rPr>
                <w:rFonts w:ascii="Arial" w:hAnsi="Arial" w:cs="Arial"/>
                <w:b/>
              </w:rPr>
            </w:pPr>
            <w:r>
              <w:rPr>
                <w:rFonts w:ascii="Arial" w:hAnsi="Arial" w:cs="Arial"/>
                <w:b/>
              </w:rPr>
              <w:t>x</w:t>
            </w:r>
          </w:p>
        </w:tc>
        <w:tc>
          <w:tcPr>
            <w:tcW w:w="530" w:type="dxa"/>
            <w:tcBorders>
              <w:right w:val="double" w:sz="4" w:space="0" w:color="auto"/>
            </w:tcBorders>
          </w:tcPr>
          <w:p w14:paraId="2B9D9258" w14:textId="485DA10E" w:rsidR="001F2637" w:rsidRPr="00302082" w:rsidRDefault="001F2637" w:rsidP="0068119C">
            <w:pPr>
              <w:spacing w:after="120"/>
              <w:rPr>
                <w:rFonts w:ascii="Arial" w:hAnsi="Arial" w:cs="Arial"/>
                <w:b/>
              </w:rPr>
            </w:pPr>
            <w:r>
              <w:rPr>
                <w:rFonts w:ascii="Arial" w:hAnsi="Arial" w:cs="Arial"/>
                <w:b/>
              </w:rPr>
              <w:t>x</w:t>
            </w:r>
          </w:p>
        </w:tc>
        <w:tc>
          <w:tcPr>
            <w:tcW w:w="538" w:type="dxa"/>
            <w:tcBorders>
              <w:left w:val="double" w:sz="4" w:space="0" w:color="auto"/>
            </w:tcBorders>
          </w:tcPr>
          <w:p w14:paraId="5704057F" w14:textId="51F862E4" w:rsidR="001F2637" w:rsidRPr="00302082" w:rsidRDefault="001F2637" w:rsidP="0068119C">
            <w:pPr>
              <w:spacing w:after="120"/>
              <w:rPr>
                <w:rFonts w:ascii="Arial" w:hAnsi="Arial" w:cs="Arial"/>
                <w:b/>
              </w:rPr>
            </w:pPr>
            <w:r>
              <w:rPr>
                <w:rFonts w:ascii="Arial" w:hAnsi="Arial" w:cs="Arial"/>
                <w:b/>
              </w:rPr>
              <w:t>x</w:t>
            </w:r>
          </w:p>
        </w:tc>
        <w:tc>
          <w:tcPr>
            <w:tcW w:w="540" w:type="dxa"/>
          </w:tcPr>
          <w:p w14:paraId="5053CD93" w14:textId="52094295" w:rsidR="001F2637" w:rsidRPr="00302082" w:rsidRDefault="001F2637" w:rsidP="0068119C">
            <w:pPr>
              <w:spacing w:after="120"/>
              <w:rPr>
                <w:rFonts w:ascii="Arial" w:hAnsi="Arial" w:cs="Arial"/>
                <w:b/>
              </w:rPr>
            </w:pPr>
            <w:r>
              <w:rPr>
                <w:rFonts w:ascii="Arial" w:hAnsi="Arial" w:cs="Arial"/>
                <w:b/>
              </w:rPr>
              <w:t>x</w:t>
            </w:r>
          </w:p>
        </w:tc>
        <w:tc>
          <w:tcPr>
            <w:tcW w:w="540" w:type="dxa"/>
          </w:tcPr>
          <w:p w14:paraId="3A026495" w14:textId="2EC84E32" w:rsidR="001F2637" w:rsidRPr="00302082" w:rsidRDefault="001F2637" w:rsidP="0068119C">
            <w:pPr>
              <w:spacing w:after="120"/>
              <w:rPr>
                <w:rFonts w:ascii="Arial" w:hAnsi="Arial" w:cs="Arial"/>
                <w:b/>
              </w:rPr>
            </w:pPr>
            <w:r>
              <w:rPr>
                <w:rFonts w:ascii="Arial" w:hAnsi="Arial" w:cs="Arial"/>
                <w:b/>
              </w:rPr>
              <w:t>x</w:t>
            </w:r>
          </w:p>
        </w:tc>
        <w:tc>
          <w:tcPr>
            <w:tcW w:w="540" w:type="dxa"/>
          </w:tcPr>
          <w:p w14:paraId="08D97C5A" w14:textId="77777777" w:rsidR="001F2637" w:rsidRPr="00302082" w:rsidRDefault="001F2637" w:rsidP="0068119C">
            <w:pPr>
              <w:spacing w:after="120"/>
              <w:rPr>
                <w:rFonts w:ascii="Arial" w:hAnsi="Arial" w:cs="Arial"/>
                <w:b/>
              </w:rPr>
            </w:pPr>
            <w:r>
              <w:rPr>
                <w:rFonts w:ascii="Arial" w:hAnsi="Arial" w:cs="Arial"/>
                <w:b/>
              </w:rPr>
              <w:t>x</w:t>
            </w:r>
          </w:p>
        </w:tc>
        <w:tc>
          <w:tcPr>
            <w:tcW w:w="540" w:type="dxa"/>
          </w:tcPr>
          <w:p w14:paraId="62B5E05F" w14:textId="3327EFC9" w:rsidR="001F2637" w:rsidRDefault="001F2637" w:rsidP="0068119C">
            <w:pPr>
              <w:spacing w:after="120"/>
              <w:rPr>
                <w:rFonts w:ascii="Arial" w:hAnsi="Arial" w:cs="Arial"/>
                <w:b/>
              </w:rPr>
            </w:pPr>
            <w:r>
              <w:rPr>
                <w:rFonts w:ascii="Arial" w:hAnsi="Arial" w:cs="Arial"/>
                <w:b/>
              </w:rPr>
              <w:t>x</w:t>
            </w:r>
          </w:p>
        </w:tc>
      </w:tr>
      <w:tr w:rsidR="001F2637" w:rsidRPr="00302082" w14:paraId="4CF6F18C" w14:textId="766D7CDE" w:rsidTr="001B74B9">
        <w:trPr>
          <w:jc w:val="center"/>
        </w:trPr>
        <w:tc>
          <w:tcPr>
            <w:tcW w:w="2137" w:type="dxa"/>
          </w:tcPr>
          <w:p w14:paraId="5EF6AACB" w14:textId="6549B4E0" w:rsidR="001F2637" w:rsidRPr="006661C0" w:rsidRDefault="001F2637" w:rsidP="0068119C">
            <w:pPr>
              <w:spacing w:after="120"/>
              <w:rPr>
                <w:rFonts w:ascii="Arial" w:hAnsi="Arial" w:cs="Arial"/>
              </w:rPr>
            </w:pPr>
            <w:r w:rsidRPr="006661C0">
              <w:rPr>
                <w:rFonts w:ascii="Arial" w:hAnsi="Arial" w:cs="Arial"/>
              </w:rPr>
              <w:t>Examination</w:t>
            </w:r>
          </w:p>
        </w:tc>
        <w:tc>
          <w:tcPr>
            <w:tcW w:w="567" w:type="dxa"/>
          </w:tcPr>
          <w:p w14:paraId="3803063D" w14:textId="77777777" w:rsidR="001F2637" w:rsidRPr="00302082" w:rsidRDefault="001F2637" w:rsidP="0068119C">
            <w:pPr>
              <w:spacing w:after="120"/>
              <w:rPr>
                <w:rFonts w:ascii="Arial" w:hAnsi="Arial" w:cs="Arial"/>
                <w:b/>
              </w:rPr>
            </w:pPr>
            <w:r>
              <w:rPr>
                <w:rFonts w:ascii="Arial" w:hAnsi="Arial" w:cs="Arial"/>
                <w:b/>
              </w:rPr>
              <w:t>x</w:t>
            </w:r>
          </w:p>
        </w:tc>
        <w:tc>
          <w:tcPr>
            <w:tcW w:w="567" w:type="dxa"/>
          </w:tcPr>
          <w:p w14:paraId="6713197D" w14:textId="77777777" w:rsidR="001F2637" w:rsidRPr="00302082" w:rsidRDefault="001F2637" w:rsidP="0068119C">
            <w:pPr>
              <w:spacing w:after="120"/>
              <w:rPr>
                <w:rFonts w:ascii="Arial" w:hAnsi="Arial" w:cs="Arial"/>
                <w:b/>
              </w:rPr>
            </w:pPr>
            <w:r>
              <w:rPr>
                <w:rFonts w:ascii="Arial" w:hAnsi="Arial" w:cs="Arial"/>
                <w:b/>
              </w:rPr>
              <w:t>x</w:t>
            </w:r>
          </w:p>
        </w:tc>
        <w:tc>
          <w:tcPr>
            <w:tcW w:w="567" w:type="dxa"/>
          </w:tcPr>
          <w:p w14:paraId="62C5CD9D" w14:textId="77777777" w:rsidR="001F2637" w:rsidRPr="00302082" w:rsidRDefault="001F2637" w:rsidP="0068119C">
            <w:pPr>
              <w:spacing w:after="120"/>
              <w:rPr>
                <w:rFonts w:ascii="Arial" w:hAnsi="Arial" w:cs="Arial"/>
                <w:b/>
              </w:rPr>
            </w:pPr>
            <w:r>
              <w:rPr>
                <w:rFonts w:ascii="Arial" w:hAnsi="Arial" w:cs="Arial"/>
                <w:b/>
              </w:rPr>
              <w:t>x</w:t>
            </w:r>
          </w:p>
        </w:tc>
        <w:tc>
          <w:tcPr>
            <w:tcW w:w="530" w:type="dxa"/>
            <w:tcBorders>
              <w:right w:val="double" w:sz="4" w:space="0" w:color="auto"/>
            </w:tcBorders>
          </w:tcPr>
          <w:p w14:paraId="596DEDE1" w14:textId="6F3BCF5F" w:rsidR="001F2637" w:rsidRPr="00302082" w:rsidRDefault="001F2637" w:rsidP="0068119C">
            <w:pPr>
              <w:spacing w:after="120"/>
              <w:rPr>
                <w:rFonts w:ascii="Arial" w:hAnsi="Arial" w:cs="Arial"/>
                <w:b/>
              </w:rPr>
            </w:pPr>
            <w:r>
              <w:rPr>
                <w:rFonts w:ascii="Arial" w:hAnsi="Arial" w:cs="Arial"/>
                <w:b/>
              </w:rPr>
              <w:t>x</w:t>
            </w:r>
          </w:p>
        </w:tc>
        <w:tc>
          <w:tcPr>
            <w:tcW w:w="538" w:type="dxa"/>
            <w:tcBorders>
              <w:left w:val="double" w:sz="4" w:space="0" w:color="auto"/>
            </w:tcBorders>
          </w:tcPr>
          <w:p w14:paraId="694BB584" w14:textId="3A349784" w:rsidR="001F2637" w:rsidRPr="00302082" w:rsidRDefault="001F2637" w:rsidP="0068119C">
            <w:pPr>
              <w:spacing w:after="120"/>
              <w:rPr>
                <w:rFonts w:ascii="Arial" w:hAnsi="Arial" w:cs="Arial"/>
                <w:b/>
              </w:rPr>
            </w:pPr>
            <w:r>
              <w:rPr>
                <w:rFonts w:ascii="Arial" w:hAnsi="Arial" w:cs="Arial"/>
                <w:b/>
              </w:rPr>
              <w:t>x</w:t>
            </w:r>
          </w:p>
        </w:tc>
        <w:tc>
          <w:tcPr>
            <w:tcW w:w="540" w:type="dxa"/>
          </w:tcPr>
          <w:p w14:paraId="187F6E8F" w14:textId="77777777" w:rsidR="001F2637" w:rsidRPr="00302082" w:rsidRDefault="001F2637" w:rsidP="0068119C">
            <w:pPr>
              <w:spacing w:after="120"/>
              <w:rPr>
                <w:rFonts w:ascii="Arial" w:hAnsi="Arial" w:cs="Arial"/>
                <w:b/>
              </w:rPr>
            </w:pPr>
            <w:r>
              <w:rPr>
                <w:rFonts w:ascii="Arial" w:hAnsi="Arial" w:cs="Arial"/>
                <w:b/>
              </w:rPr>
              <w:t>x</w:t>
            </w:r>
          </w:p>
        </w:tc>
        <w:tc>
          <w:tcPr>
            <w:tcW w:w="540" w:type="dxa"/>
          </w:tcPr>
          <w:p w14:paraId="6BC1231D" w14:textId="77777777" w:rsidR="001F2637" w:rsidRPr="00302082" w:rsidRDefault="001F2637" w:rsidP="0068119C">
            <w:pPr>
              <w:spacing w:after="120"/>
              <w:rPr>
                <w:rFonts w:ascii="Arial" w:hAnsi="Arial" w:cs="Arial"/>
                <w:b/>
              </w:rPr>
            </w:pPr>
          </w:p>
        </w:tc>
        <w:tc>
          <w:tcPr>
            <w:tcW w:w="540" w:type="dxa"/>
          </w:tcPr>
          <w:p w14:paraId="6B6CEE18" w14:textId="77777777" w:rsidR="001F2637" w:rsidRPr="00302082" w:rsidRDefault="001F2637" w:rsidP="0068119C">
            <w:pPr>
              <w:spacing w:after="120"/>
              <w:rPr>
                <w:rFonts w:ascii="Arial" w:hAnsi="Arial" w:cs="Arial"/>
                <w:b/>
              </w:rPr>
            </w:pPr>
            <w:r>
              <w:rPr>
                <w:rFonts w:ascii="Arial" w:hAnsi="Arial" w:cs="Arial"/>
                <w:b/>
              </w:rPr>
              <w:t>x</w:t>
            </w:r>
          </w:p>
        </w:tc>
        <w:tc>
          <w:tcPr>
            <w:tcW w:w="540" w:type="dxa"/>
          </w:tcPr>
          <w:p w14:paraId="615C411D" w14:textId="77777777" w:rsidR="001F2637" w:rsidRDefault="001F2637" w:rsidP="0068119C">
            <w:pPr>
              <w:spacing w:after="120"/>
              <w:rPr>
                <w:rFonts w:ascii="Arial" w:hAnsi="Arial" w:cs="Arial"/>
                <w:b/>
              </w:rPr>
            </w:pPr>
          </w:p>
        </w:tc>
      </w:tr>
    </w:tbl>
    <w:p w14:paraId="2284BACE" w14:textId="594E7B55" w:rsidR="00B84102" w:rsidRDefault="00B84102" w:rsidP="00302082">
      <w:pPr>
        <w:spacing w:after="120" w:line="240" w:lineRule="auto"/>
        <w:ind w:left="426" w:right="260"/>
        <w:rPr>
          <w:rFonts w:ascii="Arial" w:hAnsi="Arial" w:cs="Arial"/>
          <w:b/>
          <w:iCs/>
        </w:rPr>
      </w:pPr>
    </w:p>
    <w:p w14:paraId="32DE4725" w14:textId="77777777" w:rsidR="001B74B9" w:rsidRDefault="001B74B9" w:rsidP="00302082">
      <w:pPr>
        <w:spacing w:after="120" w:line="240" w:lineRule="auto"/>
        <w:ind w:left="426" w:right="260"/>
        <w:rPr>
          <w:rFonts w:ascii="Arial" w:hAnsi="Arial" w:cs="Arial"/>
          <w:b/>
          <w:iCs/>
        </w:rPr>
      </w:pPr>
    </w:p>
    <w:p w14:paraId="7EEAEE1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5BC0F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8144E9">
        <w:rPr>
          <w:rFonts w:ascii="Arial" w:hAnsi="Arial" w:cs="Arial"/>
        </w:rPr>
        <w:t xml:space="preserve">The </w:t>
      </w:r>
      <w:r w:rsidR="008144E9" w:rsidRPr="008144E9">
        <w:rPr>
          <w:rFonts w:ascii="Arial" w:hAnsi="Arial" w:cs="Arial"/>
        </w:rPr>
        <w:t>School</w:t>
      </w:r>
      <w:r w:rsidRPr="008144E9">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AB69D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AD4D23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190F79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1767E6C" w14:textId="77777777" w:rsidR="00096DA4" w:rsidRPr="00302082" w:rsidRDefault="00096DA4" w:rsidP="00302082">
      <w:pPr>
        <w:spacing w:after="120" w:line="240" w:lineRule="auto"/>
        <w:ind w:left="426" w:right="260"/>
        <w:rPr>
          <w:rFonts w:ascii="Arial" w:hAnsi="Arial" w:cs="Arial"/>
          <w:i/>
          <w:iCs/>
        </w:rPr>
      </w:pPr>
    </w:p>
    <w:p w14:paraId="79DCBBA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4185F12" w14:textId="77777777" w:rsidR="009A2D37" w:rsidRPr="008144E9" w:rsidRDefault="008144E9" w:rsidP="00696FF5">
      <w:pPr>
        <w:spacing w:after="120" w:line="240" w:lineRule="auto"/>
        <w:ind w:left="567" w:right="260"/>
        <w:jc w:val="both"/>
        <w:rPr>
          <w:rFonts w:ascii="Arial" w:hAnsi="Arial" w:cs="Arial"/>
          <w:b/>
        </w:rPr>
      </w:pPr>
      <w:r>
        <w:rPr>
          <w:rFonts w:ascii="Arial" w:hAnsi="Arial" w:cs="Arial"/>
        </w:rPr>
        <w:t>Canterbury</w:t>
      </w:r>
    </w:p>
    <w:p w14:paraId="5604082F" w14:textId="77777777" w:rsidR="009A2D37" w:rsidRDefault="009A2D37" w:rsidP="00302082">
      <w:pPr>
        <w:spacing w:after="120" w:line="240" w:lineRule="auto"/>
        <w:ind w:left="426" w:right="260"/>
        <w:rPr>
          <w:rFonts w:ascii="Arial" w:hAnsi="Arial" w:cs="Arial"/>
          <w:i/>
          <w:iCs/>
        </w:rPr>
      </w:pPr>
    </w:p>
    <w:p w14:paraId="73BADA5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3E2D6D1" w14:textId="77777777" w:rsidR="003107DD" w:rsidRPr="000D72AC" w:rsidRDefault="003107DD" w:rsidP="001B74B9">
      <w:pPr>
        <w:pStyle w:val="ListParagraph"/>
        <w:spacing w:after="120" w:line="240" w:lineRule="auto"/>
        <w:ind w:left="567" w:right="260"/>
        <w:jc w:val="both"/>
        <w:rPr>
          <w:rFonts w:ascii="Arial" w:hAnsi="Arial" w:cs="Arial"/>
        </w:rPr>
      </w:pPr>
      <w:r w:rsidRPr="000D72AC">
        <w:rPr>
          <w:rFonts w:ascii="Arial" w:hAnsi="Arial" w:cs="Arial"/>
        </w:rPr>
        <w:t>Actuarial Science is an international subject with techniques developed and refined by actuaries, mathematicians and statisticians across the globe.  Mastery of the subject-specific learning outcomes (section 8) will equip students to apply the techniques of this module in a wide range of international contexts.  The module team is drawn from the School of Mathematics, Statistics and Actuarial Science, which includes many members of staff with international experience of teaching and research.</w:t>
      </w:r>
    </w:p>
    <w:p w14:paraId="7057E424" w14:textId="77777777" w:rsidR="003107DD" w:rsidRPr="003107DD" w:rsidRDefault="003107DD" w:rsidP="001B74B9">
      <w:pPr>
        <w:pStyle w:val="ListParagraph"/>
        <w:spacing w:after="120" w:line="240" w:lineRule="auto"/>
        <w:ind w:left="567" w:right="260"/>
        <w:jc w:val="both"/>
        <w:rPr>
          <w:rFonts w:ascii="Arial" w:hAnsi="Arial" w:cs="Arial"/>
        </w:rPr>
      </w:pPr>
      <w:r w:rsidRPr="003107DD">
        <w:rPr>
          <w:rFonts w:ascii="Arial" w:hAnsi="Arial" w:cs="Arial"/>
        </w:rPr>
        <w:t>Examples with an international dimension are included in the module where appropriate.</w:t>
      </w:r>
    </w:p>
    <w:p w14:paraId="76D83F92" w14:textId="77777777" w:rsidR="003107DD" w:rsidRPr="000D72AC" w:rsidRDefault="003107DD" w:rsidP="001B74B9">
      <w:pPr>
        <w:pStyle w:val="ListParagraph"/>
        <w:spacing w:after="120" w:line="240" w:lineRule="auto"/>
        <w:ind w:left="567" w:right="260"/>
        <w:jc w:val="both"/>
        <w:rPr>
          <w:rFonts w:ascii="Arial" w:hAnsi="Arial" w:cs="Arial"/>
        </w:rPr>
      </w:pPr>
      <w:r w:rsidRPr="000D72AC">
        <w:rPr>
          <w:rFonts w:ascii="Arial" w:hAnsi="Arial" w:cs="Arial"/>
        </w:rPr>
        <w:t>The support SMSAS provides to its students is also internationally attuned given our international student body.</w:t>
      </w:r>
    </w:p>
    <w:p w14:paraId="34270056" w14:textId="77777777" w:rsidR="00883204" w:rsidRPr="00883204" w:rsidRDefault="00883204" w:rsidP="00883204">
      <w:pPr>
        <w:spacing w:after="120" w:line="240" w:lineRule="auto"/>
        <w:ind w:right="260"/>
        <w:rPr>
          <w:rFonts w:ascii="Arial" w:hAnsi="Arial" w:cs="Arial"/>
          <w:b/>
        </w:rPr>
      </w:pPr>
    </w:p>
    <w:p w14:paraId="5744C0AD" w14:textId="77777777" w:rsidR="00641D6D" w:rsidRPr="00302082" w:rsidRDefault="00641D6D" w:rsidP="00302082">
      <w:pPr>
        <w:pBdr>
          <w:bottom w:val="single" w:sz="6" w:space="1" w:color="auto"/>
        </w:pBdr>
        <w:spacing w:after="120" w:line="240" w:lineRule="auto"/>
        <w:ind w:right="260"/>
        <w:rPr>
          <w:rFonts w:ascii="Arial" w:hAnsi="Arial" w:cs="Arial"/>
        </w:rPr>
      </w:pPr>
    </w:p>
    <w:p w14:paraId="03A09A1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3445E1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0DB5EB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7691727" w14:textId="77777777" w:rsidTr="00694309">
        <w:trPr>
          <w:trHeight w:val="317"/>
        </w:trPr>
        <w:tc>
          <w:tcPr>
            <w:tcW w:w="1526" w:type="dxa"/>
          </w:tcPr>
          <w:p w14:paraId="6ACE818D"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0F4CF8F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6F796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363572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1450B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5252B6A" w14:textId="77777777" w:rsidTr="00694309">
        <w:trPr>
          <w:trHeight w:val="305"/>
        </w:trPr>
        <w:tc>
          <w:tcPr>
            <w:tcW w:w="1526" w:type="dxa"/>
          </w:tcPr>
          <w:p w14:paraId="15AA267C" w14:textId="77777777" w:rsidR="00422B69" w:rsidRPr="00302082" w:rsidRDefault="00422B69" w:rsidP="00302082">
            <w:pPr>
              <w:spacing w:after="120"/>
              <w:ind w:right="-330"/>
              <w:rPr>
                <w:rFonts w:ascii="Arial" w:hAnsi="Arial" w:cs="Arial"/>
              </w:rPr>
            </w:pPr>
          </w:p>
        </w:tc>
        <w:tc>
          <w:tcPr>
            <w:tcW w:w="1701" w:type="dxa"/>
          </w:tcPr>
          <w:p w14:paraId="3B932B81" w14:textId="77777777" w:rsidR="00422B69" w:rsidRPr="00302082" w:rsidRDefault="00422B69" w:rsidP="00302082">
            <w:pPr>
              <w:spacing w:after="120"/>
              <w:ind w:right="-330"/>
              <w:rPr>
                <w:rFonts w:ascii="Arial" w:hAnsi="Arial" w:cs="Arial"/>
              </w:rPr>
            </w:pPr>
          </w:p>
        </w:tc>
        <w:tc>
          <w:tcPr>
            <w:tcW w:w="2410" w:type="dxa"/>
          </w:tcPr>
          <w:p w14:paraId="17F8C025" w14:textId="77777777" w:rsidR="00422B69" w:rsidRPr="00302082" w:rsidRDefault="00422B69" w:rsidP="00302082">
            <w:pPr>
              <w:spacing w:after="120"/>
              <w:ind w:right="-330"/>
              <w:rPr>
                <w:rFonts w:ascii="Arial" w:hAnsi="Arial" w:cs="Arial"/>
              </w:rPr>
            </w:pPr>
          </w:p>
        </w:tc>
        <w:tc>
          <w:tcPr>
            <w:tcW w:w="2448" w:type="dxa"/>
          </w:tcPr>
          <w:p w14:paraId="3CEFFB79" w14:textId="77777777" w:rsidR="00422B69" w:rsidRPr="00302082" w:rsidRDefault="00422B69" w:rsidP="00302082">
            <w:pPr>
              <w:spacing w:after="120"/>
              <w:ind w:right="-330"/>
              <w:rPr>
                <w:rFonts w:ascii="Arial" w:hAnsi="Arial" w:cs="Arial"/>
              </w:rPr>
            </w:pPr>
          </w:p>
        </w:tc>
        <w:tc>
          <w:tcPr>
            <w:tcW w:w="2597" w:type="dxa"/>
          </w:tcPr>
          <w:p w14:paraId="5D8F14FE" w14:textId="77777777" w:rsidR="00422B69" w:rsidRPr="00302082" w:rsidRDefault="00422B69" w:rsidP="00302082">
            <w:pPr>
              <w:spacing w:after="120"/>
              <w:ind w:right="-330"/>
              <w:rPr>
                <w:rFonts w:ascii="Arial" w:hAnsi="Arial" w:cs="Arial"/>
              </w:rPr>
            </w:pPr>
          </w:p>
        </w:tc>
      </w:tr>
      <w:tr w:rsidR="00302082" w:rsidRPr="00302082" w14:paraId="7414F363" w14:textId="77777777" w:rsidTr="00694309">
        <w:trPr>
          <w:trHeight w:val="305"/>
        </w:trPr>
        <w:tc>
          <w:tcPr>
            <w:tcW w:w="1526" w:type="dxa"/>
          </w:tcPr>
          <w:p w14:paraId="0DFF64DE" w14:textId="77777777" w:rsidR="00422B69" w:rsidRPr="00302082" w:rsidRDefault="00422B69" w:rsidP="00302082">
            <w:pPr>
              <w:spacing w:after="120"/>
              <w:ind w:right="-330"/>
              <w:rPr>
                <w:rFonts w:ascii="Arial" w:hAnsi="Arial" w:cs="Arial"/>
              </w:rPr>
            </w:pPr>
          </w:p>
        </w:tc>
        <w:tc>
          <w:tcPr>
            <w:tcW w:w="1701" w:type="dxa"/>
          </w:tcPr>
          <w:p w14:paraId="19CD4695" w14:textId="77777777" w:rsidR="00422B69" w:rsidRPr="00302082" w:rsidRDefault="00422B69" w:rsidP="00302082">
            <w:pPr>
              <w:spacing w:after="120"/>
              <w:ind w:right="-330"/>
              <w:rPr>
                <w:rFonts w:ascii="Arial" w:hAnsi="Arial" w:cs="Arial"/>
              </w:rPr>
            </w:pPr>
          </w:p>
        </w:tc>
        <w:tc>
          <w:tcPr>
            <w:tcW w:w="2410" w:type="dxa"/>
          </w:tcPr>
          <w:p w14:paraId="731982DD" w14:textId="77777777" w:rsidR="00422B69" w:rsidRPr="00302082" w:rsidRDefault="00422B69" w:rsidP="00302082">
            <w:pPr>
              <w:spacing w:after="120"/>
              <w:ind w:right="-330"/>
              <w:rPr>
                <w:rFonts w:ascii="Arial" w:hAnsi="Arial" w:cs="Arial"/>
              </w:rPr>
            </w:pPr>
          </w:p>
        </w:tc>
        <w:tc>
          <w:tcPr>
            <w:tcW w:w="2448" w:type="dxa"/>
          </w:tcPr>
          <w:p w14:paraId="34BE5617" w14:textId="77777777" w:rsidR="00422B69" w:rsidRPr="00302082" w:rsidRDefault="00422B69" w:rsidP="00302082">
            <w:pPr>
              <w:spacing w:after="120"/>
              <w:ind w:right="-330"/>
              <w:rPr>
                <w:rFonts w:ascii="Arial" w:hAnsi="Arial" w:cs="Arial"/>
              </w:rPr>
            </w:pPr>
          </w:p>
        </w:tc>
        <w:tc>
          <w:tcPr>
            <w:tcW w:w="2597" w:type="dxa"/>
          </w:tcPr>
          <w:p w14:paraId="04F9894D" w14:textId="77777777" w:rsidR="00422B69" w:rsidRPr="00302082" w:rsidRDefault="00422B69" w:rsidP="00302082">
            <w:pPr>
              <w:spacing w:after="120"/>
              <w:ind w:right="-330"/>
              <w:rPr>
                <w:rFonts w:ascii="Arial" w:hAnsi="Arial" w:cs="Arial"/>
              </w:rPr>
            </w:pPr>
          </w:p>
        </w:tc>
      </w:tr>
    </w:tbl>
    <w:p w14:paraId="62CA0171" w14:textId="77777777" w:rsidR="00D83563" w:rsidRDefault="00D83563" w:rsidP="00302082">
      <w:pPr>
        <w:spacing w:after="120" w:line="240" w:lineRule="auto"/>
        <w:ind w:right="-330"/>
        <w:rPr>
          <w:rFonts w:ascii="Arial" w:hAnsi="Arial" w:cs="Arial"/>
        </w:rPr>
      </w:pPr>
    </w:p>
    <w:p w14:paraId="7AA63C37" w14:textId="2BE1DA73" w:rsidR="00C57028" w:rsidRPr="00302082" w:rsidRDefault="002D539A"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2019</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3972A8" w16cid:durableId="1F9D9AAE"/>
  <w16cid:commentId w16cid:paraId="3A0BA654" w16cid:durableId="1F9D9A94"/>
  <w16cid:commentId w16cid:paraId="00A50E33" w16cid:durableId="1F9F0846"/>
  <w16cid:commentId w16cid:paraId="3C349B8C" w16cid:durableId="1F9F0940"/>
  <w16cid:commentId w16cid:paraId="5F55067A" w16cid:durableId="1F9D9B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4693C" w14:textId="77777777" w:rsidR="009958DA" w:rsidRDefault="009958DA" w:rsidP="009A2D37">
      <w:pPr>
        <w:spacing w:after="0" w:line="240" w:lineRule="auto"/>
      </w:pPr>
      <w:r>
        <w:separator/>
      </w:r>
    </w:p>
  </w:endnote>
  <w:endnote w:type="continuationSeparator" w:id="0">
    <w:p w14:paraId="1025ABCC" w14:textId="77777777" w:rsidR="009958DA" w:rsidRDefault="009958DA" w:rsidP="009A2D37">
      <w:pPr>
        <w:spacing w:after="0" w:line="240" w:lineRule="auto"/>
      </w:pPr>
      <w:r>
        <w:continuationSeparator/>
      </w:r>
    </w:p>
  </w:endnote>
  <w:endnote w:type="continuationNotice" w:id="1">
    <w:p w14:paraId="766D515D" w14:textId="77777777" w:rsidR="009958DA" w:rsidRDefault="009958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2E628AB" w14:textId="5A66C87E" w:rsidR="008B2543" w:rsidRDefault="0019787E" w:rsidP="009A2D37">
        <w:pPr>
          <w:pStyle w:val="Footer"/>
          <w:jc w:val="center"/>
        </w:pPr>
        <w:r>
          <w:fldChar w:fldCharType="begin"/>
        </w:r>
        <w:r>
          <w:instrText xml:space="preserve"> PAGE   \* MERGEFORMAT </w:instrText>
        </w:r>
        <w:r>
          <w:fldChar w:fldCharType="separate"/>
        </w:r>
        <w:r w:rsidR="003C7780">
          <w:rPr>
            <w:noProof/>
          </w:rPr>
          <w:t>5</w:t>
        </w:r>
        <w:r>
          <w:rPr>
            <w:noProof/>
          </w:rPr>
          <w:fldChar w:fldCharType="end"/>
        </w:r>
      </w:p>
    </w:sdtContent>
  </w:sdt>
  <w:p w14:paraId="42B30209" w14:textId="46E68F18"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3760A" w14:textId="77777777" w:rsidR="009958DA" w:rsidRDefault="009958DA" w:rsidP="009A2D37">
      <w:pPr>
        <w:spacing w:after="0" w:line="240" w:lineRule="auto"/>
      </w:pPr>
      <w:r>
        <w:separator/>
      </w:r>
    </w:p>
  </w:footnote>
  <w:footnote w:type="continuationSeparator" w:id="0">
    <w:p w14:paraId="414F9473" w14:textId="77777777" w:rsidR="009958DA" w:rsidRDefault="009958DA" w:rsidP="009A2D37">
      <w:pPr>
        <w:spacing w:after="0" w:line="240" w:lineRule="auto"/>
      </w:pPr>
      <w:r>
        <w:continuationSeparator/>
      </w:r>
    </w:p>
  </w:footnote>
  <w:footnote w:type="continuationNotice" w:id="1">
    <w:p w14:paraId="5EE9BFD6" w14:textId="77777777" w:rsidR="009958DA" w:rsidRDefault="009958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E740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C8D96D" wp14:editId="3C49ED8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BB621C3" w14:textId="77777777" w:rsidR="008B2543" w:rsidRPr="008C00F8" w:rsidRDefault="008B2543" w:rsidP="005E6D38">
    <w:pPr>
      <w:pStyle w:val="Heading1"/>
      <w:spacing w:before="60" w:after="60"/>
      <w:rPr>
        <w:rFonts w:ascii="Arial" w:hAnsi="Arial" w:cs="Arial"/>
      </w:rPr>
    </w:pPr>
  </w:p>
  <w:p w14:paraId="3539FB0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04679" w14:textId="389264A2" w:rsidR="005958B0" w:rsidRDefault="005958B0" w:rsidP="005958B0"/>
  <w:p w14:paraId="2642C59C" w14:textId="490F10C3" w:rsidR="000F7FBF" w:rsidRPr="008356E5" w:rsidRDefault="005958B0" w:rsidP="008356E5">
    <w:pPr>
      <w:jc w:val="center"/>
      <w:rPr>
        <w:rFonts w:ascii="Arial" w:hAnsi="Arial" w:cs="Arial"/>
        <w:b/>
        <w:sz w:val="28"/>
        <w:szCs w:val="28"/>
      </w:rPr>
    </w:pPr>
    <w:r>
      <w:rPr>
        <w:rFonts w:ascii="Arial" w:hAnsi="Arial" w:cs="Arial"/>
        <w:b/>
        <w:sz w:val="28"/>
        <w:szCs w:val="28"/>
      </w:rPr>
      <w:t xml:space="preserve">MODULE 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8182D9A"/>
    <w:multiLevelType w:val="multilevel"/>
    <w:tmpl w:val="38A8FC88"/>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683880"/>
    <w:multiLevelType w:val="multilevel"/>
    <w:tmpl w:val="94EA840E"/>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246743C"/>
    <w:multiLevelType w:val="hybridMultilevel"/>
    <w:tmpl w:val="51606178"/>
    <w:lvl w:ilvl="0" w:tplc="B42EC982">
      <w:start w:val="1"/>
      <w:numFmt w:val="decimal"/>
      <w:lvlText w:val="9.%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1"/>
  </w:num>
  <w:num w:numId="8">
    <w:abstractNumId w:val="8"/>
  </w:num>
  <w:num w:numId="9">
    <w:abstractNumId w:val="4"/>
  </w:num>
  <w:num w:numId="10">
    <w:abstractNumId w:val="1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1A5"/>
    <w:rsid w:val="00000C8C"/>
    <w:rsid w:val="000017F2"/>
    <w:rsid w:val="0000456B"/>
    <w:rsid w:val="00005661"/>
    <w:rsid w:val="00010A16"/>
    <w:rsid w:val="0001243F"/>
    <w:rsid w:val="00021EA0"/>
    <w:rsid w:val="00025992"/>
    <w:rsid w:val="00027937"/>
    <w:rsid w:val="00030C9E"/>
    <w:rsid w:val="00031E67"/>
    <w:rsid w:val="00037A4E"/>
    <w:rsid w:val="000408CC"/>
    <w:rsid w:val="00045373"/>
    <w:rsid w:val="0006118B"/>
    <w:rsid w:val="00063A2F"/>
    <w:rsid w:val="000678D3"/>
    <w:rsid w:val="00094810"/>
    <w:rsid w:val="00096DA4"/>
    <w:rsid w:val="000C0294"/>
    <w:rsid w:val="000C7A1C"/>
    <w:rsid w:val="000D2A8A"/>
    <w:rsid w:val="000D32AC"/>
    <w:rsid w:val="000E20C1"/>
    <w:rsid w:val="000E3B73"/>
    <w:rsid w:val="000F6C56"/>
    <w:rsid w:val="000F7FBF"/>
    <w:rsid w:val="00106BE5"/>
    <w:rsid w:val="00107628"/>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5186"/>
    <w:rsid w:val="001B74B9"/>
    <w:rsid w:val="001C160F"/>
    <w:rsid w:val="001C4A85"/>
    <w:rsid w:val="001C5443"/>
    <w:rsid w:val="001D0C7D"/>
    <w:rsid w:val="001D1F2D"/>
    <w:rsid w:val="001D2314"/>
    <w:rsid w:val="001D6398"/>
    <w:rsid w:val="001E1F45"/>
    <w:rsid w:val="001E62C1"/>
    <w:rsid w:val="001F0779"/>
    <w:rsid w:val="001F2637"/>
    <w:rsid w:val="001F3C3E"/>
    <w:rsid w:val="00201C5F"/>
    <w:rsid w:val="0020243A"/>
    <w:rsid w:val="0021578E"/>
    <w:rsid w:val="00225C01"/>
    <w:rsid w:val="00227582"/>
    <w:rsid w:val="002308BE"/>
    <w:rsid w:val="00230D5D"/>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539A"/>
    <w:rsid w:val="002E71C0"/>
    <w:rsid w:val="002F05F4"/>
    <w:rsid w:val="002F0CE4"/>
    <w:rsid w:val="002F23EF"/>
    <w:rsid w:val="002F2626"/>
    <w:rsid w:val="002F3039"/>
    <w:rsid w:val="00302082"/>
    <w:rsid w:val="00306620"/>
    <w:rsid w:val="003107DD"/>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2438"/>
    <w:rsid w:val="003B35F4"/>
    <w:rsid w:val="003B4FC5"/>
    <w:rsid w:val="003B7C76"/>
    <w:rsid w:val="003C3E0C"/>
    <w:rsid w:val="003C776B"/>
    <w:rsid w:val="003C7780"/>
    <w:rsid w:val="003C78B4"/>
    <w:rsid w:val="003D4A1C"/>
    <w:rsid w:val="003D7AA0"/>
    <w:rsid w:val="003E1FF7"/>
    <w:rsid w:val="003E311D"/>
    <w:rsid w:val="003E31C6"/>
    <w:rsid w:val="003F4470"/>
    <w:rsid w:val="003F5A04"/>
    <w:rsid w:val="003F67CD"/>
    <w:rsid w:val="00402ED7"/>
    <w:rsid w:val="004058FD"/>
    <w:rsid w:val="004114F8"/>
    <w:rsid w:val="004174EB"/>
    <w:rsid w:val="0042163C"/>
    <w:rsid w:val="00422B69"/>
    <w:rsid w:val="00423D86"/>
    <w:rsid w:val="00424C90"/>
    <w:rsid w:val="004348FD"/>
    <w:rsid w:val="00436BE9"/>
    <w:rsid w:val="00441E76"/>
    <w:rsid w:val="004443DA"/>
    <w:rsid w:val="00446A75"/>
    <w:rsid w:val="004474A2"/>
    <w:rsid w:val="00460925"/>
    <w:rsid w:val="00471C6C"/>
    <w:rsid w:val="00472023"/>
    <w:rsid w:val="00472936"/>
    <w:rsid w:val="00486993"/>
    <w:rsid w:val="00492DA4"/>
    <w:rsid w:val="00496AA3"/>
    <w:rsid w:val="00497C98"/>
    <w:rsid w:val="004A39D7"/>
    <w:rsid w:val="004A55FA"/>
    <w:rsid w:val="004B1A84"/>
    <w:rsid w:val="004B5D03"/>
    <w:rsid w:val="004C1EC4"/>
    <w:rsid w:val="004D035C"/>
    <w:rsid w:val="004D5A10"/>
    <w:rsid w:val="004F3C18"/>
    <w:rsid w:val="004F4328"/>
    <w:rsid w:val="004F59F3"/>
    <w:rsid w:val="005005E4"/>
    <w:rsid w:val="00513689"/>
    <w:rsid w:val="0051375A"/>
    <w:rsid w:val="00521097"/>
    <w:rsid w:val="0052685E"/>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40A9"/>
    <w:rsid w:val="0058743D"/>
    <w:rsid w:val="00587BF7"/>
    <w:rsid w:val="00591BA2"/>
    <w:rsid w:val="00592034"/>
    <w:rsid w:val="00594316"/>
    <w:rsid w:val="0059477B"/>
    <w:rsid w:val="005958B0"/>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2724F"/>
    <w:rsid w:val="00633150"/>
    <w:rsid w:val="00637A50"/>
    <w:rsid w:val="00641D6D"/>
    <w:rsid w:val="0064364E"/>
    <w:rsid w:val="006438F3"/>
    <w:rsid w:val="00647907"/>
    <w:rsid w:val="00651A82"/>
    <w:rsid w:val="006525E9"/>
    <w:rsid w:val="0066747B"/>
    <w:rsid w:val="006725EC"/>
    <w:rsid w:val="00674ED0"/>
    <w:rsid w:val="0068119C"/>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5F07"/>
    <w:rsid w:val="006F0C32"/>
    <w:rsid w:val="006F1A15"/>
    <w:rsid w:val="006F3F8B"/>
    <w:rsid w:val="006F524E"/>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0B13"/>
    <w:rsid w:val="00801FC9"/>
    <w:rsid w:val="008029AF"/>
    <w:rsid w:val="00802FFA"/>
    <w:rsid w:val="008102E5"/>
    <w:rsid w:val="008111B4"/>
    <w:rsid w:val="008133F0"/>
    <w:rsid w:val="008144E9"/>
    <w:rsid w:val="00815880"/>
    <w:rsid w:val="0082322C"/>
    <w:rsid w:val="00823942"/>
    <w:rsid w:val="00827FFD"/>
    <w:rsid w:val="0083074C"/>
    <w:rsid w:val="008356E5"/>
    <w:rsid w:val="0084592C"/>
    <w:rsid w:val="00854535"/>
    <w:rsid w:val="00856EB3"/>
    <w:rsid w:val="00863C96"/>
    <w:rsid w:val="00864A72"/>
    <w:rsid w:val="00873E9F"/>
    <w:rsid w:val="00874047"/>
    <w:rsid w:val="008778CB"/>
    <w:rsid w:val="00881545"/>
    <w:rsid w:val="00883204"/>
    <w:rsid w:val="00883A3E"/>
    <w:rsid w:val="0089148D"/>
    <w:rsid w:val="00891E0D"/>
    <w:rsid w:val="008A0F36"/>
    <w:rsid w:val="008A4BE5"/>
    <w:rsid w:val="008B0BED"/>
    <w:rsid w:val="008B2543"/>
    <w:rsid w:val="008B4B6E"/>
    <w:rsid w:val="008B5A43"/>
    <w:rsid w:val="008D7401"/>
    <w:rsid w:val="00901465"/>
    <w:rsid w:val="00903DF6"/>
    <w:rsid w:val="00904673"/>
    <w:rsid w:val="0092100A"/>
    <w:rsid w:val="00921CF6"/>
    <w:rsid w:val="00922E9E"/>
    <w:rsid w:val="00924EF0"/>
    <w:rsid w:val="00934D7B"/>
    <w:rsid w:val="009446DD"/>
    <w:rsid w:val="00945A74"/>
    <w:rsid w:val="00947180"/>
    <w:rsid w:val="009567BE"/>
    <w:rsid w:val="009676FA"/>
    <w:rsid w:val="009679E0"/>
    <w:rsid w:val="00977632"/>
    <w:rsid w:val="00982A8E"/>
    <w:rsid w:val="00987DB4"/>
    <w:rsid w:val="0099029D"/>
    <w:rsid w:val="009958DA"/>
    <w:rsid w:val="00996204"/>
    <w:rsid w:val="009A26CB"/>
    <w:rsid w:val="009A2BC2"/>
    <w:rsid w:val="009A2D37"/>
    <w:rsid w:val="009A7587"/>
    <w:rsid w:val="009B0A69"/>
    <w:rsid w:val="009B4A71"/>
    <w:rsid w:val="009C2474"/>
    <w:rsid w:val="009C7082"/>
    <w:rsid w:val="009D0006"/>
    <w:rsid w:val="009D068C"/>
    <w:rsid w:val="009D0B58"/>
    <w:rsid w:val="009F3A2A"/>
    <w:rsid w:val="009F731F"/>
    <w:rsid w:val="009F7D33"/>
    <w:rsid w:val="00A021FE"/>
    <w:rsid w:val="00A1270E"/>
    <w:rsid w:val="00A15342"/>
    <w:rsid w:val="00A237C1"/>
    <w:rsid w:val="00A23FB0"/>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25B"/>
    <w:rsid w:val="00AA6330"/>
    <w:rsid w:val="00AC7501"/>
    <w:rsid w:val="00AD748B"/>
    <w:rsid w:val="00AE4865"/>
    <w:rsid w:val="00AF50EE"/>
    <w:rsid w:val="00B0591D"/>
    <w:rsid w:val="00B13402"/>
    <w:rsid w:val="00B14BC2"/>
    <w:rsid w:val="00B15E9B"/>
    <w:rsid w:val="00B17024"/>
    <w:rsid w:val="00B17CD2"/>
    <w:rsid w:val="00B213D2"/>
    <w:rsid w:val="00B2248A"/>
    <w:rsid w:val="00B248BA"/>
    <w:rsid w:val="00B24B56"/>
    <w:rsid w:val="00B30E07"/>
    <w:rsid w:val="00B34ADD"/>
    <w:rsid w:val="00B52FF5"/>
    <w:rsid w:val="00B5498B"/>
    <w:rsid w:val="00B57219"/>
    <w:rsid w:val="00B658A3"/>
    <w:rsid w:val="00B746A8"/>
    <w:rsid w:val="00B7664D"/>
    <w:rsid w:val="00B80989"/>
    <w:rsid w:val="00B84102"/>
    <w:rsid w:val="00B9109B"/>
    <w:rsid w:val="00B927AE"/>
    <w:rsid w:val="00B93721"/>
    <w:rsid w:val="00B937B1"/>
    <w:rsid w:val="00BA453C"/>
    <w:rsid w:val="00BA4E02"/>
    <w:rsid w:val="00BB2045"/>
    <w:rsid w:val="00BB2A6D"/>
    <w:rsid w:val="00BB4189"/>
    <w:rsid w:val="00BC19F7"/>
    <w:rsid w:val="00BC41ED"/>
    <w:rsid w:val="00BC6B47"/>
    <w:rsid w:val="00BD009E"/>
    <w:rsid w:val="00BD0EF8"/>
    <w:rsid w:val="00BD7A8C"/>
    <w:rsid w:val="00BE2126"/>
    <w:rsid w:val="00BE3B17"/>
    <w:rsid w:val="00BF51AB"/>
    <w:rsid w:val="00BF716B"/>
    <w:rsid w:val="00BF7233"/>
    <w:rsid w:val="00C02802"/>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638B"/>
    <w:rsid w:val="00CA3254"/>
    <w:rsid w:val="00CA5EBA"/>
    <w:rsid w:val="00CB11CE"/>
    <w:rsid w:val="00CB32A2"/>
    <w:rsid w:val="00CC25A2"/>
    <w:rsid w:val="00CC42B2"/>
    <w:rsid w:val="00CC6B5D"/>
    <w:rsid w:val="00CD2D26"/>
    <w:rsid w:val="00CD7F07"/>
    <w:rsid w:val="00CE04F3"/>
    <w:rsid w:val="00CE12D8"/>
    <w:rsid w:val="00CE4574"/>
    <w:rsid w:val="00CE70E6"/>
    <w:rsid w:val="00CF1A17"/>
    <w:rsid w:val="00CF2E1E"/>
    <w:rsid w:val="00D02E99"/>
    <w:rsid w:val="00D13357"/>
    <w:rsid w:val="00D13A13"/>
    <w:rsid w:val="00D2689A"/>
    <w:rsid w:val="00D32ADC"/>
    <w:rsid w:val="00D65506"/>
    <w:rsid w:val="00D773CF"/>
    <w:rsid w:val="00D83563"/>
    <w:rsid w:val="00D8448F"/>
    <w:rsid w:val="00DA64B6"/>
    <w:rsid w:val="00DB5C9D"/>
    <w:rsid w:val="00DC3FE7"/>
    <w:rsid w:val="00DD02E6"/>
    <w:rsid w:val="00DF665B"/>
    <w:rsid w:val="00E0152A"/>
    <w:rsid w:val="00E03394"/>
    <w:rsid w:val="00E066E5"/>
    <w:rsid w:val="00E22F03"/>
    <w:rsid w:val="00E233C1"/>
    <w:rsid w:val="00E25449"/>
    <w:rsid w:val="00E43945"/>
    <w:rsid w:val="00E469E1"/>
    <w:rsid w:val="00E51404"/>
    <w:rsid w:val="00E574C9"/>
    <w:rsid w:val="00E610DE"/>
    <w:rsid w:val="00E636AE"/>
    <w:rsid w:val="00E66167"/>
    <w:rsid w:val="00E675FB"/>
    <w:rsid w:val="00E71F2F"/>
    <w:rsid w:val="00E77786"/>
    <w:rsid w:val="00E806FB"/>
    <w:rsid w:val="00EB1C2D"/>
    <w:rsid w:val="00EC1810"/>
    <w:rsid w:val="00EC1B40"/>
    <w:rsid w:val="00EC3FCC"/>
    <w:rsid w:val="00ED32FF"/>
    <w:rsid w:val="00EF039B"/>
    <w:rsid w:val="00EF4933"/>
    <w:rsid w:val="00EF5044"/>
    <w:rsid w:val="00F01956"/>
    <w:rsid w:val="00F05D1E"/>
    <w:rsid w:val="00F116CE"/>
    <w:rsid w:val="00F16236"/>
    <w:rsid w:val="00F176DE"/>
    <w:rsid w:val="00F201A5"/>
    <w:rsid w:val="00F21C47"/>
    <w:rsid w:val="00F244E2"/>
    <w:rsid w:val="00F340DE"/>
    <w:rsid w:val="00F3590B"/>
    <w:rsid w:val="00F40C4C"/>
    <w:rsid w:val="00F43542"/>
    <w:rsid w:val="00F44BAB"/>
    <w:rsid w:val="00F527CB"/>
    <w:rsid w:val="00F562AA"/>
    <w:rsid w:val="00F66975"/>
    <w:rsid w:val="00F7105A"/>
    <w:rsid w:val="00F712EB"/>
    <w:rsid w:val="00F751D8"/>
    <w:rsid w:val="00F7710E"/>
    <w:rsid w:val="00F77676"/>
    <w:rsid w:val="00F8197C"/>
    <w:rsid w:val="00F82B4E"/>
    <w:rsid w:val="00F87559"/>
    <w:rsid w:val="00F96D71"/>
    <w:rsid w:val="00F97C9E"/>
    <w:rsid w:val="00FA20DE"/>
    <w:rsid w:val="00FA3C25"/>
    <w:rsid w:val="00FA4EE8"/>
    <w:rsid w:val="00FB12CA"/>
    <w:rsid w:val="00FB36EC"/>
    <w:rsid w:val="00FB4E1B"/>
    <w:rsid w:val="00FC0291"/>
    <w:rsid w:val="00FC0F74"/>
    <w:rsid w:val="00FC1C92"/>
    <w:rsid w:val="00FC73F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4C6F17"/>
  <w15:docId w15:val="{BD1936E3-5C16-40E6-B4D4-E88311F8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8356E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7338468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DCB90-F37C-446A-9DBB-82A070F35085}"/>
</file>

<file path=customXml/itemProps2.xml><?xml version="1.0" encoding="utf-8"?>
<ds:datastoreItem xmlns:ds="http://schemas.openxmlformats.org/officeDocument/2006/customXml" ds:itemID="{1180FF86-1444-4405-B1A2-3BD76E5E1F1D}">
  <ds:schemaRef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elements/1.1/"/>
    <ds:schemaRef ds:uri="ef2b9e05-657a-4dc1-8c6c-679bdea18f38"/>
    <ds:schemaRef ds:uri="http://www.w3.org/XML/1998/namespace"/>
    <ds:schemaRef ds:uri="http://purl.org/dc/terms/"/>
  </ds:schemaRefs>
</ds:datastoreItem>
</file>

<file path=customXml/itemProps3.xml><?xml version="1.0" encoding="utf-8"?>
<ds:datastoreItem xmlns:ds="http://schemas.openxmlformats.org/officeDocument/2006/customXml" ds:itemID="{FB7D6DCA-780F-4C17-88A0-34F46AE2DB0B}">
  <ds:schemaRefs>
    <ds:schemaRef ds:uri="http://schemas.microsoft.com/sharepoint/v3/contenttype/forms"/>
  </ds:schemaRefs>
</ds:datastoreItem>
</file>

<file path=customXml/itemProps4.xml><?xml version="1.0" encoding="utf-8"?>
<ds:datastoreItem xmlns:ds="http://schemas.openxmlformats.org/officeDocument/2006/customXml" ds:itemID="{01AA28A3-B160-4907-9947-727C5FEA7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A10ED8-4C35-4F8A-BF53-A3626ED5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5</Pages>
  <Words>1139</Words>
  <Characters>6233</Characters>
  <Application>Microsoft Office Word</Application>
  <DocSecurity>0</DocSecurity>
  <Lines>168</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Emma Beasley</cp:lastModifiedBy>
  <cp:revision>2</cp:revision>
  <cp:lastPrinted>2018-12-14T10:16:00Z</cp:lastPrinted>
  <dcterms:created xsi:type="dcterms:W3CDTF">2021-02-01T14:14:00Z</dcterms:created>
  <dcterms:modified xsi:type="dcterms:W3CDTF">2021-02-01T14:14:00Z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0ebc2e86-06a3-4a5c-a78b-697b1b21abfa</vt:lpwstr>
  </property>
</Properties>
</file>