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46346" w14:textId="5F704C97" w:rsidR="00C16DEF" w:rsidRPr="00373ACB" w:rsidRDefault="005E6C3F" w:rsidP="0066061A">
      <w:pPr>
        <w:spacing w:after="0" w:line="240" w:lineRule="auto"/>
        <w:rPr>
          <w:rFonts w:ascii="Arial" w:hAnsi="Arial" w:cs="Arial"/>
          <w:sz w:val="20"/>
          <w:szCs w:val="20"/>
        </w:rPr>
      </w:pPr>
      <w:r>
        <w:rPr>
          <w:rFonts w:ascii="Arial" w:hAnsi="Arial" w:cs="Arial"/>
          <w:sz w:val="20"/>
          <w:szCs w:val="20"/>
        </w:rPr>
        <w:tab/>
      </w:r>
      <w:bookmarkStart w:id="0" w:name="_GoBack"/>
      <w:bookmarkEnd w:id="0"/>
    </w:p>
    <w:p w14:paraId="5ECF30F9" w14:textId="0FC767A7" w:rsidR="000F7FBF" w:rsidRPr="00373ACB" w:rsidRDefault="000F7FBF" w:rsidP="0066061A">
      <w:pPr>
        <w:spacing w:after="120" w:line="240" w:lineRule="auto"/>
        <w:jc w:val="both"/>
        <w:rPr>
          <w:rFonts w:ascii="Arial" w:hAnsi="Arial" w:cs="Arial"/>
          <w:b/>
          <w:sz w:val="20"/>
          <w:szCs w:val="20"/>
        </w:rPr>
      </w:pPr>
    </w:p>
    <w:p w14:paraId="6B9E1290" w14:textId="4A3993F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A3AFBD4" w14:textId="442D4E70" w:rsidR="009A2D37" w:rsidRPr="00373ACB" w:rsidRDefault="00F41626" w:rsidP="0066061A">
      <w:pPr>
        <w:spacing w:after="120" w:line="240" w:lineRule="auto"/>
        <w:ind w:left="426" w:right="260"/>
        <w:rPr>
          <w:rFonts w:ascii="Arial" w:hAnsi="Arial" w:cs="Arial"/>
          <w:sz w:val="20"/>
          <w:szCs w:val="20"/>
        </w:rPr>
      </w:pPr>
      <w:r w:rsidRPr="00F41626">
        <w:rPr>
          <w:rFonts w:ascii="Arial" w:hAnsi="Arial" w:cs="Arial"/>
          <w:sz w:val="20"/>
          <w:szCs w:val="20"/>
        </w:rPr>
        <w:t xml:space="preserve">Reproduction and the Beginnings of Life </w:t>
      </w:r>
      <w:r>
        <w:rPr>
          <w:rFonts w:ascii="Arial" w:hAnsi="Arial" w:cs="Arial"/>
          <w:sz w:val="20"/>
          <w:szCs w:val="20"/>
        </w:rPr>
        <w:t xml:space="preserve">LAWS8670 </w:t>
      </w:r>
      <w:r w:rsidRPr="00F41626">
        <w:rPr>
          <w:rFonts w:ascii="Arial" w:hAnsi="Arial" w:cs="Arial"/>
          <w:sz w:val="20"/>
          <w:szCs w:val="20"/>
        </w:rPr>
        <w:t>(LW867)</w:t>
      </w:r>
    </w:p>
    <w:p w14:paraId="33DBB295" w14:textId="77777777" w:rsidR="00C07A56" w:rsidRPr="00373ACB" w:rsidRDefault="00C07A56" w:rsidP="0066061A">
      <w:pPr>
        <w:spacing w:after="120" w:line="240" w:lineRule="auto"/>
        <w:ind w:left="426" w:right="260"/>
        <w:jc w:val="both"/>
        <w:rPr>
          <w:rFonts w:ascii="Arial" w:hAnsi="Arial" w:cs="Arial"/>
          <w:sz w:val="20"/>
          <w:szCs w:val="20"/>
        </w:rPr>
      </w:pPr>
    </w:p>
    <w:p w14:paraId="0E5ECB4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5AA4C9F"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514A4F12" w14:textId="77777777" w:rsidR="00C07A56" w:rsidRPr="00373ACB" w:rsidRDefault="00C07A56" w:rsidP="0066061A">
      <w:pPr>
        <w:spacing w:after="120" w:line="240" w:lineRule="auto"/>
        <w:ind w:left="426" w:right="260"/>
        <w:rPr>
          <w:rFonts w:ascii="Arial" w:hAnsi="Arial" w:cs="Arial"/>
          <w:iCs/>
          <w:sz w:val="20"/>
          <w:szCs w:val="20"/>
        </w:rPr>
      </w:pPr>
    </w:p>
    <w:p w14:paraId="2AC8412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793ACE" w14:textId="48151E18" w:rsidR="009A2D37" w:rsidRPr="00373ACB" w:rsidRDefault="00F41626" w:rsidP="0066061A">
      <w:pPr>
        <w:spacing w:after="120" w:line="240" w:lineRule="auto"/>
        <w:ind w:left="426" w:right="260"/>
        <w:rPr>
          <w:rFonts w:ascii="Arial" w:hAnsi="Arial" w:cs="Arial"/>
          <w:iCs/>
          <w:sz w:val="20"/>
          <w:szCs w:val="20"/>
        </w:rPr>
      </w:pPr>
      <w:r>
        <w:rPr>
          <w:rFonts w:ascii="Arial" w:hAnsi="Arial" w:cs="Arial"/>
          <w:iCs/>
          <w:sz w:val="20"/>
          <w:szCs w:val="20"/>
        </w:rPr>
        <w:t>L</w:t>
      </w:r>
      <w:r w:rsidR="00BC1D37">
        <w:rPr>
          <w:rFonts w:ascii="Arial" w:hAnsi="Arial" w:cs="Arial"/>
          <w:iCs/>
          <w:sz w:val="20"/>
          <w:szCs w:val="20"/>
        </w:rPr>
        <w:t>evel 7</w:t>
      </w:r>
    </w:p>
    <w:p w14:paraId="48D1DA69" w14:textId="77777777" w:rsidR="00C07A56" w:rsidRPr="00373ACB" w:rsidRDefault="00C07A56" w:rsidP="0066061A">
      <w:pPr>
        <w:spacing w:after="120" w:line="240" w:lineRule="auto"/>
        <w:ind w:left="426" w:right="260"/>
        <w:rPr>
          <w:rFonts w:ascii="Arial" w:hAnsi="Arial" w:cs="Arial"/>
          <w:iCs/>
          <w:sz w:val="20"/>
          <w:szCs w:val="20"/>
        </w:rPr>
      </w:pPr>
    </w:p>
    <w:p w14:paraId="35B4C55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30444BE" w14:textId="229A40F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F41626">
        <w:rPr>
          <w:rFonts w:ascii="Arial" w:hAnsi="Arial" w:cs="Arial"/>
          <w:sz w:val="20"/>
          <w:szCs w:val="20"/>
        </w:rPr>
        <w:t>10</w:t>
      </w:r>
      <w:r w:rsidR="00BC1D37">
        <w:rPr>
          <w:rFonts w:ascii="Arial" w:hAnsi="Arial" w:cs="Arial"/>
          <w:sz w:val="20"/>
          <w:szCs w:val="20"/>
        </w:rPr>
        <w:t xml:space="preserve"> ECTS Credits)</w:t>
      </w:r>
    </w:p>
    <w:p w14:paraId="05CE2390" w14:textId="77777777" w:rsidR="00C07A56" w:rsidRPr="00373ACB" w:rsidRDefault="00C07A56" w:rsidP="005E3FA7">
      <w:pPr>
        <w:spacing w:after="120" w:line="240" w:lineRule="auto"/>
        <w:ind w:left="426" w:right="260"/>
        <w:rPr>
          <w:rFonts w:ascii="Arial" w:hAnsi="Arial" w:cs="Arial"/>
          <w:sz w:val="20"/>
          <w:szCs w:val="20"/>
        </w:rPr>
      </w:pPr>
    </w:p>
    <w:p w14:paraId="50370C9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AEA4542" w14:textId="6A8A1633"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w:t>
      </w:r>
      <w:r w:rsidR="00F41626">
        <w:rPr>
          <w:rFonts w:ascii="Arial" w:hAnsi="Arial" w:cs="Arial"/>
          <w:sz w:val="20"/>
          <w:szCs w:val="20"/>
        </w:rPr>
        <w:t xml:space="preserve"> </w:t>
      </w:r>
      <w:proofErr w:type="gramStart"/>
      <w:r w:rsidR="00F41626">
        <w:rPr>
          <w:rFonts w:ascii="Arial" w:hAnsi="Arial" w:cs="Arial"/>
          <w:sz w:val="20"/>
          <w:szCs w:val="20"/>
        </w:rPr>
        <w:t>Spring</w:t>
      </w:r>
      <w:proofErr w:type="gramEnd"/>
    </w:p>
    <w:p w14:paraId="386FD75C" w14:textId="77777777" w:rsidR="00C07A56" w:rsidRPr="00373ACB" w:rsidRDefault="00C07A56" w:rsidP="005E3FA7">
      <w:pPr>
        <w:spacing w:line="240" w:lineRule="auto"/>
        <w:ind w:left="426"/>
        <w:rPr>
          <w:rFonts w:ascii="Arial" w:hAnsi="Arial" w:cs="Arial"/>
          <w:b/>
          <w:sz w:val="20"/>
          <w:szCs w:val="20"/>
        </w:rPr>
      </w:pPr>
    </w:p>
    <w:p w14:paraId="35A5AAEE"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274AEAF" w14:textId="27430F88" w:rsidR="005E3FA7" w:rsidRDefault="00F41626"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52B7912C" w14:textId="77777777" w:rsidR="00F41626" w:rsidRPr="005E3FA7" w:rsidRDefault="00F41626" w:rsidP="005E3FA7">
      <w:pPr>
        <w:spacing w:after="120" w:line="240" w:lineRule="auto"/>
        <w:ind w:left="426" w:right="260"/>
        <w:rPr>
          <w:rFonts w:ascii="Arial" w:hAnsi="Arial" w:cs="Arial"/>
          <w:b/>
          <w:sz w:val="20"/>
          <w:szCs w:val="20"/>
        </w:rPr>
      </w:pPr>
    </w:p>
    <w:p w14:paraId="015E769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FF88B59" w14:textId="11CBA01C" w:rsidR="009A2D37" w:rsidRPr="00F41626" w:rsidRDefault="00F41626" w:rsidP="00F41626">
      <w:pPr>
        <w:spacing w:after="120" w:line="240" w:lineRule="auto"/>
        <w:ind w:left="426" w:right="260"/>
        <w:rPr>
          <w:rFonts w:ascii="Arial" w:hAnsi="Arial" w:cs="Arial"/>
          <w:iCs/>
          <w:sz w:val="20"/>
          <w:szCs w:val="20"/>
        </w:rPr>
      </w:pPr>
      <w:r w:rsidRPr="00F41626">
        <w:rPr>
          <w:rFonts w:ascii="Arial" w:hAnsi="Arial" w:cs="Arial"/>
          <w:iCs/>
          <w:sz w:val="20"/>
          <w:szCs w:val="20"/>
        </w:rPr>
        <w:t xml:space="preserve">LLM in (Specialisation); </w:t>
      </w:r>
      <w:r w:rsidR="00FF2701">
        <w:rPr>
          <w:rFonts w:ascii="Arial" w:hAnsi="Arial" w:cs="Arial"/>
          <w:iCs/>
          <w:sz w:val="20"/>
          <w:szCs w:val="20"/>
        </w:rPr>
        <w:t xml:space="preserve">LLM in Law; </w:t>
      </w:r>
      <w:r w:rsidRPr="00F41626">
        <w:rPr>
          <w:rFonts w:ascii="Arial" w:hAnsi="Arial" w:cs="Arial"/>
          <w:iCs/>
          <w:sz w:val="20"/>
          <w:szCs w:val="20"/>
        </w:rPr>
        <w:t>PG Diploma in (Specialisation); PG Certificate in Law; MSc Reproductive Medicine</w:t>
      </w:r>
    </w:p>
    <w:p w14:paraId="1D069EEA" w14:textId="77777777" w:rsidR="00C07A56" w:rsidRPr="00373ACB" w:rsidRDefault="00C07A56" w:rsidP="0066061A">
      <w:pPr>
        <w:spacing w:after="120" w:line="240" w:lineRule="auto"/>
        <w:ind w:left="426" w:right="260"/>
        <w:rPr>
          <w:rFonts w:ascii="Arial" w:hAnsi="Arial" w:cs="Arial"/>
          <w:iCs/>
          <w:sz w:val="20"/>
          <w:szCs w:val="20"/>
        </w:rPr>
      </w:pPr>
    </w:p>
    <w:p w14:paraId="220B4439" w14:textId="522BE7D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25450C4C" w14:textId="77777777" w:rsidR="00380EAE" w:rsidRPr="00373ACB" w:rsidRDefault="00380EAE" w:rsidP="0066061A">
      <w:pPr>
        <w:spacing w:after="120" w:line="240" w:lineRule="auto"/>
        <w:ind w:left="426" w:right="260"/>
        <w:rPr>
          <w:rFonts w:ascii="Arial" w:hAnsi="Arial" w:cs="Arial"/>
          <w:b/>
          <w:sz w:val="20"/>
          <w:szCs w:val="20"/>
        </w:rPr>
      </w:pPr>
    </w:p>
    <w:p w14:paraId="7D8D7D5D" w14:textId="029DD4F7" w:rsidR="00F41626" w:rsidRPr="00C53FC1" w:rsidRDefault="001C4BCB"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F41626" w:rsidRPr="00C53FC1">
        <w:rPr>
          <w:rFonts w:ascii="Arial" w:hAnsi="Arial" w:cs="Arial"/>
          <w:sz w:val="20"/>
          <w:szCs w:val="20"/>
        </w:rPr>
        <w:t xml:space="preserve">a </w:t>
      </w:r>
      <w:r>
        <w:rPr>
          <w:rFonts w:ascii="Arial" w:hAnsi="Arial" w:cs="Arial"/>
          <w:sz w:val="20"/>
          <w:szCs w:val="20"/>
        </w:rPr>
        <w:t xml:space="preserve">comprehensive </w:t>
      </w:r>
      <w:r w:rsidR="00F41626" w:rsidRPr="00C53FC1">
        <w:rPr>
          <w:rFonts w:ascii="Arial" w:hAnsi="Arial" w:cs="Arial"/>
          <w:sz w:val="20"/>
          <w:szCs w:val="20"/>
        </w:rPr>
        <w:t>understanding of the legal regulation of reproduction, gender and conception and the ethical principles upon which this is based.</w:t>
      </w:r>
    </w:p>
    <w:p w14:paraId="6D11DB3B" w14:textId="7BFFB1B0" w:rsidR="00F41626" w:rsidRPr="00C53FC1" w:rsidRDefault="00CB4FDC"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a critical awareness of</w:t>
      </w:r>
      <w:r w:rsidR="00F41626" w:rsidRPr="00C53FC1">
        <w:rPr>
          <w:rFonts w:ascii="Arial" w:hAnsi="Arial" w:cs="Arial"/>
          <w:sz w:val="20"/>
          <w:szCs w:val="20"/>
        </w:rPr>
        <w:t xml:space="preserve"> the relationship between medical law and feminist and ethical concerns in relation to contraception, abortion and new reproductive technologies.</w:t>
      </w:r>
    </w:p>
    <w:p w14:paraId="3F73F8C7" w14:textId="41CD7F48" w:rsidR="00F41626" w:rsidRPr="00C53FC1" w:rsidRDefault="00CB4FDC"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systematic </w:t>
      </w:r>
      <w:r w:rsidR="00F41626" w:rsidRPr="00C53FC1">
        <w:rPr>
          <w:rFonts w:ascii="Arial" w:hAnsi="Arial" w:cs="Arial"/>
          <w:sz w:val="20"/>
          <w:szCs w:val="20"/>
        </w:rPr>
        <w:t>insight into the pragmatic, ethical and theoretical factors impacting on the regulation of assisted conception and collaborative reproduction.</w:t>
      </w:r>
    </w:p>
    <w:p w14:paraId="3EEC86A8" w14:textId="1B50A25B" w:rsidR="00F41626" w:rsidRPr="00C53FC1" w:rsidRDefault="00CB4FDC"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a comprehensive </w:t>
      </w:r>
      <w:r w:rsidR="00F41626" w:rsidRPr="00C53FC1">
        <w:rPr>
          <w:rFonts w:ascii="Arial" w:hAnsi="Arial" w:cs="Arial"/>
          <w:sz w:val="20"/>
          <w:szCs w:val="20"/>
        </w:rPr>
        <w:t>overview of the continuing debates over the appropriate limits upon reproductive autonomy in relation to notions such as dignity as these impact on the regulation of reproduction.</w:t>
      </w:r>
    </w:p>
    <w:p w14:paraId="64F589AD" w14:textId="77777777" w:rsidR="008A4BCA" w:rsidRDefault="008A4BCA" w:rsidP="00F41626">
      <w:pPr>
        <w:pStyle w:val="ListParagraph"/>
        <w:spacing w:after="120" w:line="240" w:lineRule="auto"/>
        <w:ind w:left="851" w:right="260"/>
        <w:rPr>
          <w:rFonts w:ascii="Arial" w:hAnsi="Arial" w:cs="Arial"/>
          <w:sz w:val="20"/>
          <w:szCs w:val="20"/>
        </w:rPr>
      </w:pPr>
    </w:p>
    <w:p w14:paraId="3AAF8DA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BDADD24" w14:textId="0284DC8D"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662B03B" w14:textId="77777777" w:rsidR="00380EAE" w:rsidRPr="00380EAE" w:rsidRDefault="00380EAE" w:rsidP="0066061A">
      <w:pPr>
        <w:spacing w:after="120" w:line="240" w:lineRule="auto"/>
        <w:ind w:left="426" w:right="260"/>
        <w:rPr>
          <w:rFonts w:ascii="Arial" w:hAnsi="Arial" w:cs="Arial"/>
          <w:b/>
          <w:sz w:val="20"/>
          <w:szCs w:val="20"/>
        </w:rPr>
      </w:pPr>
    </w:p>
    <w:p w14:paraId="2877BAC7" w14:textId="35B2FA2F" w:rsidR="00F41626" w:rsidRPr="00C53FC1" w:rsidRDefault="00CB4FDC"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critical a</w:t>
      </w:r>
      <w:r w:rsidR="00F41626" w:rsidRPr="00C53FC1">
        <w:rPr>
          <w:rFonts w:ascii="Arial" w:hAnsi="Arial" w:cs="Arial"/>
          <w:sz w:val="20"/>
          <w:szCs w:val="20"/>
        </w:rPr>
        <w:t xml:space="preserve">nalytical thought and writing: reflect upon complex ideas and arguments; digest, analyse and test scholarly views; relate scholarly ideas and arguments to </w:t>
      </w:r>
      <w:r w:rsidR="00FF2701" w:rsidRPr="00C53FC1">
        <w:rPr>
          <w:rFonts w:ascii="Arial" w:hAnsi="Arial" w:cs="Arial"/>
          <w:sz w:val="20"/>
          <w:szCs w:val="20"/>
        </w:rPr>
        <w:t xml:space="preserve">contemporary </w:t>
      </w:r>
      <w:r w:rsidR="00F41626" w:rsidRPr="00C53FC1">
        <w:rPr>
          <w:rFonts w:ascii="Arial" w:hAnsi="Arial" w:cs="Arial"/>
          <w:sz w:val="20"/>
          <w:szCs w:val="20"/>
        </w:rPr>
        <w:t>issues and circumstances; summarise and analyse scholarly arguments in writing.</w:t>
      </w:r>
    </w:p>
    <w:p w14:paraId="0590A5D3" w14:textId="2E349C8A" w:rsidR="00F41626" w:rsidRPr="00C53FC1" w:rsidRDefault="00CB4FDC" w:rsidP="00DE3AAD">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a</w:t>
      </w:r>
      <w:r w:rsidR="00F41626" w:rsidRPr="00C53FC1">
        <w:rPr>
          <w:rFonts w:ascii="Arial" w:hAnsi="Arial" w:cs="Arial"/>
          <w:sz w:val="20"/>
          <w:szCs w:val="20"/>
        </w:rPr>
        <w:t>dvocacy and defence: formulate an opinion in response to an issue or question, construct coherent and persuasive arguments to advocate one’s view and defend that view against criticism.</w:t>
      </w:r>
    </w:p>
    <w:p w14:paraId="630F8E8A" w14:textId="652544C0" w:rsidR="00373ACB" w:rsidRPr="00FF2701" w:rsidRDefault="00F41626" w:rsidP="00FF2701">
      <w:pPr>
        <w:pStyle w:val="ListParagraph"/>
        <w:numPr>
          <w:ilvl w:val="1"/>
          <w:numId w:val="1"/>
        </w:numPr>
        <w:spacing w:before="60" w:after="60" w:line="240" w:lineRule="auto"/>
        <w:ind w:left="876" w:right="260" w:hanging="450"/>
        <w:jc w:val="both"/>
        <w:rPr>
          <w:rFonts w:ascii="Arial" w:hAnsi="Arial" w:cs="Arial"/>
          <w:sz w:val="20"/>
          <w:szCs w:val="20"/>
        </w:rPr>
      </w:pPr>
      <w:r w:rsidRPr="00C53FC1">
        <w:rPr>
          <w:rFonts w:ascii="Arial" w:hAnsi="Arial" w:cs="Arial"/>
          <w:sz w:val="20"/>
          <w:szCs w:val="20"/>
        </w:rPr>
        <w:t>Problem solving</w:t>
      </w:r>
      <w:r w:rsidR="00BC3C35">
        <w:rPr>
          <w:rFonts w:ascii="Arial" w:hAnsi="Arial" w:cs="Arial"/>
          <w:sz w:val="20"/>
          <w:szCs w:val="20"/>
        </w:rPr>
        <w:t xml:space="preserve"> by</w:t>
      </w:r>
      <w:r w:rsidRPr="00C53FC1">
        <w:rPr>
          <w:rFonts w:ascii="Arial" w:hAnsi="Arial" w:cs="Arial"/>
          <w:sz w:val="20"/>
          <w:szCs w:val="20"/>
        </w:rPr>
        <w:t xml:space="preserve"> respond</w:t>
      </w:r>
      <w:r w:rsidR="00BC3C35">
        <w:rPr>
          <w:rFonts w:ascii="Arial" w:hAnsi="Arial" w:cs="Arial"/>
          <w:sz w:val="20"/>
          <w:szCs w:val="20"/>
        </w:rPr>
        <w:t>ing</w:t>
      </w:r>
      <w:r w:rsidRPr="00C53FC1">
        <w:rPr>
          <w:rFonts w:ascii="Arial" w:hAnsi="Arial" w:cs="Arial"/>
          <w:sz w:val="20"/>
          <w:szCs w:val="20"/>
        </w:rPr>
        <w:t xml:space="preserve"> to questions and challenges making use of knowledge, analytic skills and perspectives acquired in the module.</w:t>
      </w:r>
    </w:p>
    <w:p w14:paraId="66DC2C6E" w14:textId="77777777" w:rsidR="00373ACB" w:rsidRPr="00373ACB" w:rsidRDefault="00373ACB" w:rsidP="0066061A">
      <w:pPr>
        <w:pStyle w:val="Default"/>
        <w:spacing w:after="120"/>
        <w:ind w:right="260"/>
        <w:rPr>
          <w:color w:val="auto"/>
          <w:sz w:val="20"/>
          <w:szCs w:val="20"/>
        </w:rPr>
      </w:pPr>
    </w:p>
    <w:p w14:paraId="27A172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7A5BF46" w14:textId="35B8A003" w:rsidR="009A2D37" w:rsidRDefault="00F41626" w:rsidP="00DE3AAD">
      <w:pPr>
        <w:spacing w:after="120" w:line="240" w:lineRule="auto"/>
        <w:ind w:left="426" w:right="260"/>
        <w:jc w:val="both"/>
        <w:rPr>
          <w:rFonts w:ascii="Arial" w:hAnsi="Arial" w:cs="Arial"/>
          <w:iCs/>
          <w:sz w:val="20"/>
          <w:szCs w:val="20"/>
        </w:rPr>
      </w:pPr>
      <w:r w:rsidRPr="00F41626">
        <w:rPr>
          <w:rFonts w:ascii="Arial" w:hAnsi="Arial" w:cs="Arial"/>
          <w:iCs/>
          <w:sz w:val="20"/>
          <w:szCs w:val="20"/>
        </w:rPr>
        <w:t>The curriculum includes the overall ethical and regulatory framework within which a continuing societal debate over appropriate limits on reproductive autonomy takes place. Contextual ethical and legal concepts will be explored in relation to controversial topics such as ‘designer babies’, cloning and ‘unnatural’ motherhood. The role of regulatory oversight of reproduction and the fundamental assumptions upon which this is based, such as compulsory altruism, will be subjected to legal and ethical critique.</w:t>
      </w:r>
      <w:r w:rsidR="005E3FA7">
        <w:rPr>
          <w:rFonts w:ascii="Arial" w:hAnsi="Arial" w:cs="Arial"/>
          <w:iCs/>
          <w:sz w:val="20"/>
          <w:szCs w:val="20"/>
        </w:rPr>
        <w:t xml:space="preserve"> </w:t>
      </w:r>
    </w:p>
    <w:p w14:paraId="2CA7D099" w14:textId="77777777" w:rsidR="00373ACB" w:rsidRPr="00373ACB" w:rsidRDefault="00373ACB" w:rsidP="0066061A">
      <w:pPr>
        <w:spacing w:after="120" w:line="240" w:lineRule="auto"/>
        <w:ind w:left="426" w:right="260"/>
        <w:rPr>
          <w:rFonts w:ascii="Arial" w:hAnsi="Arial" w:cs="Arial"/>
          <w:iCs/>
          <w:sz w:val="20"/>
          <w:szCs w:val="20"/>
        </w:rPr>
      </w:pPr>
    </w:p>
    <w:p w14:paraId="3CFA5446"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3659147" w14:textId="77777777" w:rsidR="00DE3AAD" w:rsidRPr="00DE3AAD" w:rsidRDefault="00DE3AAD" w:rsidP="00DE3AAD">
      <w:pPr>
        <w:pStyle w:val="ListParagraph"/>
        <w:numPr>
          <w:ilvl w:val="0"/>
          <w:numId w:val="14"/>
        </w:numPr>
        <w:spacing w:after="120" w:line="240" w:lineRule="auto"/>
        <w:ind w:right="260"/>
        <w:rPr>
          <w:rFonts w:ascii="Arial" w:hAnsi="Arial" w:cs="Arial"/>
          <w:sz w:val="20"/>
          <w:szCs w:val="20"/>
        </w:rPr>
      </w:pPr>
      <w:r w:rsidRPr="00DE3AAD">
        <w:rPr>
          <w:rFonts w:ascii="Arial" w:hAnsi="Arial" w:cs="Arial"/>
          <w:sz w:val="20"/>
          <w:szCs w:val="20"/>
        </w:rPr>
        <w:t xml:space="preserve">Ruth </w:t>
      </w:r>
      <w:proofErr w:type="spellStart"/>
      <w:r w:rsidRPr="00DE3AAD">
        <w:rPr>
          <w:rFonts w:ascii="Arial" w:hAnsi="Arial" w:cs="Arial"/>
          <w:sz w:val="20"/>
          <w:szCs w:val="20"/>
        </w:rPr>
        <w:t>Deech</w:t>
      </w:r>
      <w:proofErr w:type="spellEnd"/>
      <w:r w:rsidRPr="00DE3AAD">
        <w:rPr>
          <w:rFonts w:ascii="Arial" w:hAnsi="Arial" w:cs="Arial"/>
          <w:sz w:val="20"/>
          <w:szCs w:val="20"/>
        </w:rPr>
        <w:t xml:space="preserve"> and Anna </w:t>
      </w:r>
      <w:proofErr w:type="spellStart"/>
      <w:r w:rsidRPr="00DE3AAD">
        <w:rPr>
          <w:rFonts w:ascii="Arial" w:hAnsi="Arial" w:cs="Arial"/>
          <w:sz w:val="20"/>
          <w:szCs w:val="20"/>
        </w:rPr>
        <w:t>Smajdor</w:t>
      </w:r>
      <w:proofErr w:type="spellEnd"/>
      <w:r w:rsidRPr="00DE3AAD">
        <w:rPr>
          <w:rFonts w:ascii="Arial" w:hAnsi="Arial" w:cs="Arial"/>
          <w:sz w:val="20"/>
          <w:szCs w:val="20"/>
        </w:rPr>
        <w:t>, From IVF to immortality: controversy in the era of reproductive technology (2007)</w:t>
      </w:r>
    </w:p>
    <w:p w14:paraId="324F9CEA" w14:textId="28593B05" w:rsidR="00342028" w:rsidRPr="00DE3AAD" w:rsidRDefault="00F41626" w:rsidP="00DE3AAD">
      <w:pPr>
        <w:pStyle w:val="ListParagraph"/>
        <w:numPr>
          <w:ilvl w:val="0"/>
          <w:numId w:val="14"/>
        </w:numPr>
        <w:spacing w:after="120" w:line="240" w:lineRule="auto"/>
        <w:ind w:right="260"/>
        <w:rPr>
          <w:rFonts w:ascii="Arial" w:hAnsi="Arial" w:cs="Arial"/>
          <w:sz w:val="20"/>
          <w:szCs w:val="20"/>
        </w:rPr>
      </w:pPr>
      <w:r w:rsidRPr="00DE3AAD">
        <w:rPr>
          <w:rFonts w:ascii="Arial" w:hAnsi="Arial" w:cs="Arial"/>
          <w:sz w:val="20"/>
          <w:szCs w:val="20"/>
        </w:rPr>
        <w:t>Emily Jackson, Medical Law: Text and Materials (201</w:t>
      </w:r>
      <w:r w:rsidR="00342028" w:rsidRPr="00DE3AAD">
        <w:rPr>
          <w:rFonts w:ascii="Arial" w:hAnsi="Arial" w:cs="Arial"/>
          <w:sz w:val="20"/>
          <w:szCs w:val="20"/>
        </w:rPr>
        <w:t>6</w:t>
      </w:r>
      <w:r w:rsidRPr="00DE3AAD">
        <w:rPr>
          <w:rFonts w:ascii="Arial" w:hAnsi="Arial" w:cs="Arial"/>
          <w:sz w:val="20"/>
          <w:szCs w:val="20"/>
        </w:rPr>
        <w:t xml:space="preserve">, </w:t>
      </w:r>
      <w:r w:rsidR="00342028" w:rsidRPr="00DE3AAD">
        <w:rPr>
          <w:rFonts w:ascii="Arial" w:hAnsi="Arial" w:cs="Arial"/>
          <w:sz w:val="20"/>
          <w:szCs w:val="20"/>
        </w:rPr>
        <w:t>4</w:t>
      </w:r>
      <w:r w:rsidR="00342028" w:rsidRPr="00DE3AAD">
        <w:rPr>
          <w:rFonts w:ascii="Arial" w:hAnsi="Arial" w:cs="Arial"/>
          <w:sz w:val="20"/>
          <w:szCs w:val="20"/>
          <w:vertAlign w:val="superscript"/>
        </w:rPr>
        <w:t>th</w:t>
      </w:r>
      <w:r w:rsidR="00342028" w:rsidRPr="00DE3AAD">
        <w:rPr>
          <w:rFonts w:ascii="Arial" w:hAnsi="Arial" w:cs="Arial"/>
          <w:sz w:val="20"/>
          <w:szCs w:val="20"/>
        </w:rPr>
        <w:t xml:space="preserve"> </w:t>
      </w:r>
      <w:r w:rsidRPr="00DE3AAD">
        <w:rPr>
          <w:rFonts w:ascii="Arial" w:hAnsi="Arial" w:cs="Arial"/>
          <w:sz w:val="20"/>
          <w:szCs w:val="20"/>
        </w:rPr>
        <w:t>Edition).</w:t>
      </w:r>
    </w:p>
    <w:p w14:paraId="2590DAD0" w14:textId="77777777" w:rsidR="00BC3C35" w:rsidRPr="00DE3AAD" w:rsidRDefault="00BC3C35" w:rsidP="00DE3AAD">
      <w:pPr>
        <w:pStyle w:val="ListParagraph"/>
        <w:numPr>
          <w:ilvl w:val="0"/>
          <w:numId w:val="14"/>
        </w:numPr>
        <w:spacing w:after="120" w:line="240" w:lineRule="auto"/>
        <w:ind w:right="260"/>
        <w:rPr>
          <w:rFonts w:ascii="Arial" w:hAnsi="Arial" w:cs="Arial"/>
          <w:sz w:val="20"/>
          <w:szCs w:val="20"/>
        </w:rPr>
      </w:pPr>
      <w:r w:rsidRPr="00DE3AAD">
        <w:rPr>
          <w:rFonts w:ascii="Arial" w:hAnsi="Arial" w:cs="Arial"/>
          <w:sz w:val="20"/>
          <w:szCs w:val="20"/>
        </w:rPr>
        <w:t>Emily Jackson, Regulating reproduction: law, technology and autonomy (2001)</w:t>
      </w:r>
    </w:p>
    <w:p w14:paraId="771E5D40" w14:textId="6A3A8DED" w:rsidR="00342028" w:rsidRPr="00DE3AAD" w:rsidRDefault="00342028" w:rsidP="00DE3AAD">
      <w:pPr>
        <w:pStyle w:val="ListParagraph"/>
        <w:numPr>
          <w:ilvl w:val="0"/>
          <w:numId w:val="14"/>
        </w:numPr>
        <w:spacing w:after="120" w:line="240" w:lineRule="auto"/>
        <w:ind w:right="260"/>
        <w:rPr>
          <w:rFonts w:ascii="Arial" w:hAnsi="Arial" w:cs="Arial"/>
          <w:sz w:val="20"/>
          <w:szCs w:val="20"/>
        </w:rPr>
      </w:pPr>
      <w:r w:rsidRPr="00DE3AAD">
        <w:rPr>
          <w:rFonts w:ascii="Arial" w:hAnsi="Arial" w:cs="Arial"/>
          <w:sz w:val="20"/>
          <w:szCs w:val="20"/>
        </w:rPr>
        <w:t>Robert Lee, Human fertilisation and embryology: regulating the reproductive revolution (2001)</w:t>
      </w:r>
    </w:p>
    <w:p w14:paraId="1F48365A" w14:textId="77777777" w:rsidR="00F41626" w:rsidRPr="00C53FC1" w:rsidRDefault="00F41626" w:rsidP="00F41626">
      <w:pPr>
        <w:spacing w:after="120" w:line="240" w:lineRule="auto"/>
        <w:ind w:left="426" w:right="260"/>
        <w:rPr>
          <w:rFonts w:ascii="Arial" w:hAnsi="Arial" w:cs="Arial"/>
          <w:sz w:val="20"/>
          <w:szCs w:val="20"/>
        </w:rPr>
      </w:pPr>
    </w:p>
    <w:p w14:paraId="2EDC2832"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EEE721E" w14:textId="77777777" w:rsidR="00F41626" w:rsidRPr="00F41626" w:rsidRDefault="00F41626" w:rsidP="00F41626">
      <w:pPr>
        <w:spacing w:after="120" w:line="240" w:lineRule="auto"/>
        <w:ind w:left="426" w:right="260"/>
        <w:rPr>
          <w:rFonts w:ascii="Arial" w:hAnsi="Arial" w:cs="Arial"/>
          <w:iCs/>
          <w:sz w:val="20"/>
          <w:szCs w:val="20"/>
        </w:rPr>
      </w:pPr>
      <w:r w:rsidRPr="00F41626">
        <w:rPr>
          <w:rFonts w:ascii="Arial" w:hAnsi="Arial" w:cs="Arial"/>
          <w:iCs/>
          <w:sz w:val="20"/>
          <w:szCs w:val="20"/>
        </w:rPr>
        <w:t>Total study hours: 200</w:t>
      </w:r>
    </w:p>
    <w:p w14:paraId="0C9CB51B" w14:textId="662E99BD" w:rsidR="00F41626" w:rsidRPr="00F41626" w:rsidRDefault="00F41626" w:rsidP="00F41626">
      <w:pPr>
        <w:spacing w:after="120" w:line="240" w:lineRule="auto"/>
        <w:ind w:left="426" w:right="260"/>
        <w:rPr>
          <w:rFonts w:ascii="Arial" w:hAnsi="Arial" w:cs="Arial"/>
          <w:iCs/>
          <w:sz w:val="20"/>
          <w:szCs w:val="20"/>
        </w:rPr>
      </w:pPr>
      <w:r>
        <w:rPr>
          <w:rFonts w:ascii="Arial" w:hAnsi="Arial" w:cs="Arial"/>
          <w:iCs/>
          <w:sz w:val="20"/>
          <w:szCs w:val="20"/>
        </w:rPr>
        <w:t xml:space="preserve">Contact hours: </w:t>
      </w:r>
      <w:r w:rsidR="00B86C9E">
        <w:rPr>
          <w:rFonts w:ascii="Arial" w:hAnsi="Arial" w:cs="Arial"/>
          <w:iCs/>
          <w:sz w:val="20"/>
          <w:szCs w:val="20"/>
        </w:rPr>
        <w:t>18</w:t>
      </w:r>
    </w:p>
    <w:p w14:paraId="24022D0E" w14:textId="24CCDBA7" w:rsidR="00F41626" w:rsidRDefault="00F41626" w:rsidP="00F41626">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B86C9E">
        <w:rPr>
          <w:rFonts w:ascii="Arial" w:hAnsi="Arial" w:cs="Arial"/>
          <w:iCs/>
          <w:sz w:val="20"/>
          <w:szCs w:val="20"/>
        </w:rPr>
        <w:t>2</w:t>
      </w:r>
    </w:p>
    <w:p w14:paraId="79367D66" w14:textId="5D78CE37" w:rsidR="00373ACB" w:rsidRPr="00F41626" w:rsidRDefault="00373ACB" w:rsidP="00F41626">
      <w:pPr>
        <w:spacing w:after="120" w:line="240" w:lineRule="auto"/>
        <w:ind w:left="426" w:right="260"/>
        <w:rPr>
          <w:rFonts w:ascii="Arial" w:hAnsi="Arial" w:cs="Arial"/>
          <w:iCs/>
          <w:sz w:val="20"/>
          <w:szCs w:val="20"/>
        </w:rPr>
      </w:pPr>
    </w:p>
    <w:p w14:paraId="3A75B4BC"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0A35275"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49F3B41" w14:textId="77777777" w:rsidR="006F3F43" w:rsidRDefault="006F3F43" w:rsidP="0066061A">
      <w:pPr>
        <w:spacing w:after="120" w:line="240" w:lineRule="auto"/>
        <w:ind w:left="426" w:right="260"/>
        <w:rPr>
          <w:rFonts w:ascii="Arial" w:hAnsi="Arial" w:cs="Arial"/>
          <w:iCs/>
          <w:sz w:val="20"/>
          <w:szCs w:val="20"/>
        </w:rPr>
      </w:pPr>
    </w:p>
    <w:p w14:paraId="0BB103E9" w14:textId="6DBAAABF"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C53FC1">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480FAC11" w14:textId="5AE52FB8" w:rsidR="00C53FC1" w:rsidRDefault="00C53FC1" w:rsidP="0066061A">
      <w:pPr>
        <w:spacing w:after="120" w:line="240" w:lineRule="auto"/>
        <w:ind w:left="426" w:right="260"/>
        <w:rPr>
          <w:rFonts w:ascii="Arial" w:hAnsi="Arial" w:cs="Arial"/>
          <w:iCs/>
          <w:sz w:val="20"/>
          <w:szCs w:val="20"/>
        </w:rPr>
      </w:pPr>
    </w:p>
    <w:p w14:paraId="25649231" w14:textId="7898D2AE" w:rsidR="00C53FC1" w:rsidRPr="005E3FA7" w:rsidRDefault="00C53FC1" w:rsidP="0066061A">
      <w:pPr>
        <w:spacing w:after="120" w:line="240" w:lineRule="auto"/>
        <w:ind w:left="426" w:right="260"/>
        <w:rPr>
          <w:rFonts w:ascii="Arial" w:hAnsi="Arial" w:cs="Arial"/>
          <w:iCs/>
          <w:sz w:val="20"/>
          <w:szCs w:val="20"/>
        </w:rPr>
      </w:pPr>
      <w:r>
        <w:rPr>
          <w:rFonts w:ascii="Arial" w:hAnsi="Arial" w:cs="Arial"/>
          <w:iCs/>
          <w:sz w:val="20"/>
          <w:szCs w:val="20"/>
        </w:rPr>
        <w:t>Essay 5,000 words (100%)</w:t>
      </w:r>
    </w:p>
    <w:p w14:paraId="20EFA636" w14:textId="77777777" w:rsidR="0066061A" w:rsidRDefault="0066061A" w:rsidP="0066061A">
      <w:pPr>
        <w:spacing w:after="120" w:line="240" w:lineRule="auto"/>
        <w:ind w:left="426" w:right="260"/>
        <w:rPr>
          <w:rFonts w:ascii="Arial" w:hAnsi="Arial" w:cs="Arial"/>
          <w:iCs/>
          <w:sz w:val="20"/>
          <w:szCs w:val="20"/>
        </w:rPr>
      </w:pPr>
    </w:p>
    <w:p w14:paraId="24C831AC"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F2654F9" w14:textId="77777777" w:rsidR="006F3F43" w:rsidRDefault="006F3F43" w:rsidP="0066061A">
      <w:pPr>
        <w:spacing w:after="120" w:line="240" w:lineRule="auto"/>
        <w:ind w:left="426" w:right="260"/>
        <w:rPr>
          <w:rFonts w:ascii="Arial" w:hAnsi="Arial" w:cs="Arial"/>
          <w:iCs/>
          <w:sz w:val="20"/>
          <w:szCs w:val="20"/>
          <w:u w:val="single"/>
        </w:rPr>
      </w:pPr>
    </w:p>
    <w:p w14:paraId="6C96A4DA" w14:textId="1F8153DA" w:rsidR="006F3F43" w:rsidRPr="006F3F43" w:rsidRDefault="00C53FC1" w:rsidP="0066061A">
      <w:pPr>
        <w:spacing w:after="120" w:line="240" w:lineRule="auto"/>
        <w:ind w:left="426" w:right="260"/>
        <w:rPr>
          <w:rFonts w:ascii="Arial" w:hAnsi="Arial" w:cs="Arial"/>
          <w:iCs/>
          <w:sz w:val="20"/>
          <w:szCs w:val="20"/>
        </w:rPr>
      </w:pPr>
      <w:r>
        <w:rPr>
          <w:rFonts w:ascii="Arial" w:hAnsi="Arial" w:cs="Arial"/>
          <w:iCs/>
          <w:sz w:val="20"/>
          <w:szCs w:val="20"/>
        </w:rPr>
        <w:t xml:space="preserve">100% coursework </w:t>
      </w:r>
      <w:r w:rsidR="006F3F43">
        <w:rPr>
          <w:rFonts w:ascii="Arial" w:hAnsi="Arial" w:cs="Arial"/>
          <w:iCs/>
          <w:sz w:val="20"/>
          <w:szCs w:val="20"/>
        </w:rPr>
        <w:t xml:space="preserve"> </w:t>
      </w:r>
    </w:p>
    <w:p w14:paraId="6A3F3B93" w14:textId="77777777" w:rsidR="00373ACB" w:rsidRPr="00373ACB" w:rsidRDefault="00373ACB" w:rsidP="0066061A">
      <w:pPr>
        <w:spacing w:after="120" w:line="240" w:lineRule="auto"/>
        <w:ind w:left="426" w:right="260"/>
        <w:rPr>
          <w:rFonts w:ascii="Arial" w:hAnsi="Arial" w:cs="Arial"/>
          <w:b/>
          <w:i/>
          <w:iCs/>
          <w:sz w:val="20"/>
          <w:szCs w:val="20"/>
        </w:rPr>
      </w:pPr>
    </w:p>
    <w:p w14:paraId="16DD645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465E898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53" w:type="pct"/>
        <w:jc w:val="center"/>
        <w:tblLook w:val="04A0" w:firstRow="1" w:lastRow="0" w:firstColumn="1" w:lastColumn="0" w:noHBand="0" w:noVBand="1"/>
      </w:tblPr>
      <w:tblGrid>
        <w:gridCol w:w="1852"/>
        <w:gridCol w:w="1657"/>
        <w:gridCol w:w="711"/>
        <w:gridCol w:w="711"/>
        <w:gridCol w:w="710"/>
        <w:gridCol w:w="710"/>
        <w:gridCol w:w="710"/>
        <w:gridCol w:w="710"/>
        <w:gridCol w:w="705"/>
      </w:tblGrid>
      <w:tr w:rsidR="00FF2701" w:rsidRPr="00373ACB" w14:paraId="4C651F2A" w14:textId="77777777" w:rsidTr="00FF2701">
        <w:trPr>
          <w:trHeight w:val="397"/>
          <w:jc w:val="center"/>
        </w:trPr>
        <w:tc>
          <w:tcPr>
            <w:tcW w:w="2067" w:type="pct"/>
            <w:gridSpan w:val="2"/>
            <w:shd w:val="clear" w:color="auto" w:fill="D9D9D9" w:themeFill="background1" w:themeFillShade="D9"/>
            <w:vAlign w:val="center"/>
          </w:tcPr>
          <w:p w14:paraId="33CF2E41" w14:textId="77777777" w:rsidR="00FF2701" w:rsidRPr="00373ACB" w:rsidRDefault="00FF2701" w:rsidP="0066061A">
            <w:pPr>
              <w:spacing w:after="120"/>
              <w:rPr>
                <w:rFonts w:ascii="Arial" w:hAnsi="Arial" w:cs="Arial"/>
                <w:i/>
                <w:sz w:val="20"/>
                <w:szCs w:val="20"/>
              </w:rPr>
            </w:pPr>
            <w:r w:rsidRPr="00373ACB">
              <w:rPr>
                <w:rFonts w:ascii="Arial" w:hAnsi="Arial" w:cs="Arial"/>
                <w:b/>
                <w:sz w:val="20"/>
                <w:szCs w:val="20"/>
              </w:rPr>
              <w:t>Module learning outcome</w:t>
            </w:r>
          </w:p>
        </w:tc>
        <w:tc>
          <w:tcPr>
            <w:tcW w:w="419" w:type="pct"/>
            <w:vAlign w:val="center"/>
          </w:tcPr>
          <w:p w14:paraId="2E2E3327" w14:textId="77777777" w:rsidR="00FF2701" w:rsidRPr="007103E4" w:rsidRDefault="00FF2701" w:rsidP="00DE3AAD">
            <w:pPr>
              <w:spacing w:after="120"/>
              <w:jc w:val="center"/>
              <w:rPr>
                <w:rFonts w:ascii="Arial" w:hAnsi="Arial" w:cs="Arial"/>
                <w:sz w:val="20"/>
                <w:szCs w:val="20"/>
              </w:rPr>
            </w:pPr>
            <w:r>
              <w:rPr>
                <w:rFonts w:ascii="Arial" w:hAnsi="Arial" w:cs="Arial"/>
                <w:sz w:val="20"/>
                <w:szCs w:val="20"/>
              </w:rPr>
              <w:t>8.1</w:t>
            </w:r>
          </w:p>
        </w:tc>
        <w:tc>
          <w:tcPr>
            <w:tcW w:w="419" w:type="pct"/>
            <w:vAlign w:val="center"/>
          </w:tcPr>
          <w:p w14:paraId="3D6D3A35" w14:textId="77777777" w:rsidR="00FF2701" w:rsidRPr="007103E4" w:rsidRDefault="00FF2701" w:rsidP="00DE3AAD">
            <w:pPr>
              <w:spacing w:after="120"/>
              <w:jc w:val="center"/>
              <w:rPr>
                <w:rFonts w:ascii="Arial" w:hAnsi="Arial" w:cs="Arial"/>
                <w:sz w:val="20"/>
                <w:szCs w:val="20"/>
              </w:rPr>
            </w:pPr>
            <w:r>
              <w:rPr>
                <w:rFonts w:ascii="Arial" w:hAnsi="Arial" w:cs="Arial"/>
                <w:sz w:val="20"/>
                <w:szCs w:val="20"/>
              </w:rPr>
              <w:t>8.2</w:t>
            </w:r>
          </w:p>
        </w:tc>
        <w:tc>
          <w:tcPr>
            <w:tcW w:w="419" w:type="pct"/>
            <w:vAlign w:val="center"/>
          </w:tcPr>
          <w:p w14:paraId="225ED155" w14:textId="77777777" w:rsidR="00FF2701" w:rsidRPr="007103E4" w:rsidRDefault="00FF2701" w:rsidP="00DE3AAD">
            <w:pPr>
              <w:spacing w:after="120"/>
              <w:jc w:val="center"/>
              <w:rPr>
                <w:rFonts w:ascii="Arial" w:hAnsi="Arial" w:cs="Arial"/>
                <w:sz w:val="20"/>
                <w:szCs w:val="20"/>
              </w:rPr>
            </w:pPr>
            <w:r>
              <w:rPr>
                <w:rFonts w:ascii="Arial" w:hAnsi="Arial" w:cs="Arial"/>
                <w:sz w:val="20"/>
                <w:szCs w:val="20"/>
              </w:rPr>
              <w:t>8.3</w:t>
            </w:r>
          </w:p>
        </w:tc>
        <w:tc>
          <w:tcPr>
            <w:tcW w:w="419" w:type="pct"/>
            <w:vAlign w:val="center"/>
          </w:tcPr>
          <w:p w14:paraId="2A9167B2" w14:textId="33F1916B" w:rsidR="00FF2701" w:rsidRPr="007103E4" w:rsidRDefault="00FF2701" w:rsidP="00DE3AAD">
            <w:pPr>
              <w:spacing w:after="120"/>
              <w:jc w:val="center"/>
              <w:rPr>
                <w:rFonts w:ascii="Arial" w:hAnsi="Arial" w:cs="Arial"/>
                <w:sz w:val="20"/>
                <w:szCs w:val="20"/>
              </w:rPr>
            </w:pPr>
            <w:r>
              <w:rPr>
                <w:rFonts w:ascii="Arial" w:hAnsi="Arial" w:cs="Arial"/>
                <w:sz w:val="20"/>
                <w:szCs w:val="20"/>
              </w:rPr>
              <w:t>8.4</w:t>
            </w:r>
          </w:p>
        </w:tc>
        <w:tc>
          <w:tcPr>
            <w:tcW w:w="419" w:type="pct"/>
            <w:vAlign w:val="center"/>
          </w:tcPr>
          <w:p w14:paraId="2743EBE3" w14:textId="33CC4FA6" w:rsidR="00FF2701" w:rsidRPr="007103E4" w:rsidRDefault="00FF2701" w:rsidP="00DE3AAD">
            <w:pPr>
              <w:spacing w:after="120"/>
              <w:jc w:val="center"/>
              <w:rPr>
                <w:rFonts w:ascii="Arial" w:hAnsi="Arial" w:cs="Arial"/>
                <w:sz w:val="20"/>
                <w:szCs w:val="20"/>
              </w:rPr>
            </w:pPr>
            <w:r>
              <w:rPr>
                <w:rFonts w:ascii="Arial" w:hAnsi="Arial" w:cs="Arial"/>
                <w:sz w:val="20"/>
                <w:szCs w:val="20"/>
              </w:rPr>
              <w:t>9.1</w:t>
            </w:r>
          </w:p>
        </w:tc>
        <w:tc>
          <w:tcPr>
            <w:tcW w:w="419" w:type="pct"/>
            <w:vAlign w:val="center"/>
          </w:tcPr>
          <w:p w14:paraId="73BD1D3B" w14:textId="282C9015" w:rsidR="00FF2701" w:rsidRPr="007103E4" w:rsidRDefault="00FF2701" w:rsidP="00DE3AAD">
            <w:pPr>
              <w:spacing w:after="120"/>
              <w:jc w:val="center"/>
              <w:rPr>
                <w:rFonts w:ascii="Arial" w:hAnsi="Arial" w:cs="Arial"/>
                <w:sz w:val="20"/>
                <w:szCs w:val="20"/>
              </w:rPr>
            </w:pPr>
            <w:r>
              <w:rPr>
                <w:rFonts w:ascii="Arial" w:hAnsi="Arial" w:cs="Arial"/>
                <w:sz w:val="20"/>
                <w:szCs w:val="20"/>
              </w:rPr>
              <w:t>9.2</w:t>
            </w:r>
          </w:p>
        </w:tc>
        <w:tc>
          <w:tcPr>
            <w:tcW w:w="416" w:type="pct"/>
            <w:vAlign w:val="center"/>
          </w:tcPr>
          <w:p w14:paraId="51253C10" w14:textId="34FB2165" w:rsidR="00FF2701" w:rsidRPr="007103E4" w:rsidRDefault="00FF2701" w:rsidP="00DE3AAD">
            <w:pPr>
              <w:spacing w:after="120"/>
              <w:jc w:val="center"/>
              <w:rPr>
                <w:rFonts w:ascii="Arial" w:hAnsi="Arial" w:cs="Arial"/>
                <w:sz w:val="20"/>
                <w:szCs w:val="20"/>
              </w:rPr>
            </w:pPr>
            <w:r>
              <w:rPr>
                <w:rFonts w:ascii="Arial" w:hAnsi="Arial" w:cs="Arial"/>
                <w:sz w:val="20"/>
                <w:szCs w:val="20"/>
              </w:rPr>
              <w:t>9.3</w:t>
            </w:r>
          </w:p>
        </w:tc>
      </w:tr>
      <w:tr w:rsidR="00FF2701" w:rsidRPr="00373ACB" w14:paraId="18BE51D6" w14:textId="77777777" w:rsidTr="00FF2701">
        <w:trPr>
          <w:trHeight w:val="397"/>
          <w:jc w:val="center"/>
        </w:trPr>
        <w:tc>
          <w:tcPr>
            <w:tcW w:w="2067" w:type="pct"/>
            <w:gridSpan w:val="2"/>
            <w:shd w:val="clear" w:color="auto" w:fill="D9D9D9" w:themeFill="background1" w:themeFillShade="D9"/>
            <w:vAlign w:val="center"/>
          </w:tcPr>
          <w:p w14:paraId="0FD93595" w14:textId="3B43E9A0" w:rsidR="00FF2701" w:rsidRPr="00373ACB" w:rsidRDefault="00FF2701"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9" w:type="pct"/>
            <w:vAlign w:val="center"/>
          </w:tcPr>
          <w:p w14:paraId="1AE93FC4"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0140033F"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0FC92E7A"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3408C6B4"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4FBBB833"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6F9665B0" w14:textId="77777777" w:rsidR="00FF2701" w:rsidRPr="007103E4" w:rsidRDefault="00FF2701" w:rsidP="00DE3AAD">
            <w:pPr>
              <w:spacing w:after="120"/>
              <w:jc w:val="center"/>
              <w:rPr>
                <w:rFonts w:ascii="Arial" w:hAnsi="Arial" w:cs="Arial"/>
                <w:b/>
                <w:sz w:val="20"/>
                <w:szCs w:val="20"/>
              </w:rPr>
            </w:pPr>
          </w:p>
        </w:tc>
        <w:tc>
          <w:tcPr>
            <w:tcW w:w="416" w:type="pct"/>
            <w:vAlign w:val="center"/>
          </w:tcPr>
          <w:p w14:paraId="4E01E962" w14:textId="77777777" w:rsidR="00FF2701" w:rsidRPr="007103E4" w:rsidRDefault="00FF2701" w:rsidP="00DE3AAD">
            <w:pPr>
              <w:spacing w:after="120"/>
              <w:jc w:val="center"/>
              <w:rPr>
                <w:rFonts w:ascii="Arial" w:hAnsi="Arial" w:cs="Arial"/>
                <w:b/>
                <w:sz w:val="20"/>
                <w:szCs w:val="20"/>
              </w:rPr>
            </w:pPr>
          </w:p>
        </w:tc>
      </w:tr>
      <w:tr w:rsidR="00FF2701" w:rsidRPr="00373ACB" w14:paraId="4CC16803" w14:textId="77777777" w:rsidTr="00FF2701">
        <w:trPr>
          <w:trHeight w:val="397"/>
          <w:jc w:val="center"/>
        </w:trPr>
        <w:tc>
          <w:tcPr>
            <w:tcW w:w="2067" w:type="pct"/>
            <w:gridSpan w:val="2"/>
            <w:vAlign w:val="center"/>
          </w:tcPr>
          <w:p w14:paraId="7EA056B3" w14:textId="6D70D004" w:rsidR="00FF2701" w:rsidRPr="007103E4" w:rsidRDefault="00FF2701" w:rsidP="0066061A">
            <w:pPr>
              <w:spacing w:after="120"/>
              <w:rPr>
                <w:rFonts w:ascii="Arial" w:hAnsi="Arial" w:cs="Arial"/>
                <w:sz w:val="20"/>
                <w:szCs w:val="20"/>
              </w:rPr>
            </w:pPr>
            <w:r w:rsidRPr="007103E4">
              <w:rPr>
                <w:rFonts w:ascii="Arial" w:hAnsi="Arial" w:cs="Arial"/>
                <w:sz w:val="20"/>
                <w:szCs w:val="20"/>
              </w:rPr>
              <w:t>Lectures</w:t>
            </w:r>
          </w:p>
        </w:tc>
        <w:tc>
          <w:tcPr>
            <w:tcW w:w="419" w:type="pct"/>
            <w:vAlign w:val="center"/>
          </w:tcPr>
          <w:p w14:paraId="682B1AF8" w14:textId="3D2AF2AE"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8B6855E" w14:textId="691C4EE0"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6D2748DA" w14:textId="20B8197B"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1722CE01" w14:textId="75934864"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D45CB1D" w14:textId="42AE0F25"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698DEDB3" w14:textId="77777777" w:rsidR="00FF2701" w:rsidRPr="007103E4" w:rsidRDefault="00FF2701" w:rsidP="00DE3AAD">
            <w:pPr>
              <w:spacing w:after="120"/>
              <w:jc w:val="center"/>
              <w:rPr>
                <w:rFonts w:ascii="Arial" w:hAnsi="Arial" w:cs="Arial"/>
                <w:sz w:val="20"/>
                <w:szCs w:val="20"/>
              </w:rPr>
            </w:pPr>
          </w:p>
        </w:tc>
        <w:tc>
          <w:tcPr>
            <w:tcW w:w="416" w:type="pct"/>
            <w:vAlign w:val="center"/>
          </w:tcPr>
          <w:p w14:paraId="5CA0AC9B" w14:textId="148A94C8"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r>
      <w:tr w:rsidR="00FF2701" w:rsidRPr="00373ACB" w14:paraId="78353F46" w14:textId="77777777" w:rsidTr="00FF2701">
        <w:trPr>
          <w:trHeight w:val="397"/>
          <w:jc w:val="center"/>
        </w:trPr>
        <w:tc>
          <w:tcPr>
            <w:tcW w:w="2067" w:type="pct"/>
            <w:gridSpan w:val="2"/>
            <w:vAlign w:val="center"/>
          </w:tcPr>
          <w:p w14:paraId="0DFE1F7D" w14:textId="7E1C6BC5" w:rsidR="00FF2701" w:rsidRPr="007103E4" w:rsidRDefault="00FF2701" w:rsidP="0066061A">
            <w:pPr>
              <w:spacing w:after="120"/>
              <w:rPr>
                <w:rFonts w:ascii="Arial" w:hAnsi="Arial" w:cs="Arial"/>
                <w:sz w:val="20"/>
                <w:szCs w:val="20"/>
              </w:rPr>
            </w:pPr>
            <w:r w:rsidRPr="007103E4">
              <w:rPr>
                <w:rFonts w:ascii="Arial" w:hAnsi="Arial" w:cs="Arial"/>
                <w:sz w:val="20"/>
                <w:szCs w:val="20"/>
              </w:rPr>
              <w:t>Seminars</w:t>
            </w:r>
          </w:p>
        </w:tc>
        <w:tc>
          <w:tcPr>
            <w:tcW w:w="419" w:type="pct"/>
            <w:vAlign w:val="center"/>
          </w:tcPr>
          <w:p w14:paraId="690AC331" w14:textId="2C4821AE"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CEF2543" w14:textId="5F033909"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D755BD9" w14:textId="67FBFEF0"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7A516BDF" w14:textId="741A0AF7"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0A43443" w14:textId="334B8E59"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675B7B2" w14:textId="49A60712"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28E7AF0C" w14:textId="4B1D4F31"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r>
      <w:tr w:rsidR="00FF2701" w:rsidRPr="00373ACB" w14:paraId="5A599CDD" w14:textId="77777777" w:rsidTr="00FF2701">
        <w:trPr>
          <w:trHeight w:val="397"/>
          <w:jc w:val="center"/>
        </w:trPr>
        <w:tc>
          <w:tcPr>
            <w:tcW w:w="2067" w:type="pct"/>
            <w:gridSpan w:val="2"/>
            <w:vAlign w:val="center"/>
          </w:tcPr>
          <w:p w14:paraId="1F14950D" w14:textId="17F2458D" w:rsidR="00FF2701" w:rsidRPr="007103E4" w:rsidRDefault="00FF2701" w:rsidP="0066061A">
            <w:pPr>
              <w:spacing w:after="120"/>
              <w:rPr>
                <w:rFonts w:ascii="Arial" w:hAnsi="Arial" w:cs="Arial"/>
                <w:sz w:val="20"/>
                <w:szCs w:val="20"/>
              </w:rPr>
            </w:pPr>
            <w:r>
              <w:rPr>
                <w:rFonts w:ascii="Arial" w:hAnsi="Arial" w:cs="Arial"/>
                <w:sz w:val="20"/>
                <w:szCs w:val="20"/>
              </w:rPr>
              <w:t>Private Study</w:t>
            </w:r>
          </w:p>
        </w:tc>
        <w:tc>
          <w:tcPr>
            <w:tcW w:w="419" w:type="pct"/>
            <w:vAlign w:val="center"/>
          </w:tcPr>
          <w:p w14:paraId="73A6E5FE" w14:textId="77777777" w:rsidR="00FF2701" w:rsidRPr="007103E4" w:rsidRDefault="00FF2701" w:rsidP="00DE3AAD">
            <w:pPr>
              <w:spacing w:after="120"/>
              <w:jc w:val="center"/>
              <w:rPr>
                <w:rFonts w:ascii="Arial" w:hAnsi="Arial" w:cs="Arial"/>
                <w:sz w:val="20"/>
                <w:szCs w:val="20"/>
              </w:rPr>
            </w:pPr>
          </w:p>
        </w:tc>
        <w:tc>
          <w:tcPr>
            <w:tcW w:w="419" w:type="pct"/>
            <w:vAlign w:val="center"/>
          </w:tcPr>
          <w:p w14:paraId="64D22C0B" w14:textId="77777777" w:rsidR="00FF2701" w:rsidRPr="007103E4" w:rsidRDefault="00FF2701" w:rsidP="00DE3AAD">
            <w:pPr>
              <w:spacing w:after="120"/>
              <w:jc w:val="center"/>
              <w:rPr>
                <w:rFonts w:ascii="Arial" w:hAnsi="Arial" w:cs="Arial"/>
                <w:sz w:val="20"/>
                <w:szCs w:val="20"/>
              </w:rPr>
            </w:pPr>
          </w:p>
        </w:tc>
        <w:tc>
          <w:tcPr>
            <w:tcW w:w="419" w:type="pct"/>
            <w:vAlign w:val="center"/>
          </w:tcPr>
          <w:p w14:paraId="6DF09C0D" w14:textId="77777777" w:rsidR="00FF2701" w:rsidRPr="007103E4" w:rsidRDefault="00FF2701" w:rsidP="00DE3AAD">
            <w:pPr>
              <w:spacing w:after="120"/>
              <w:jc w:val="center"/>
              <w:rPr>
                <w:rFonts w:ascii="Arial" w:hAnsi="Arial" w:cs="Arial"/>
                <w:sz w:val="20"/>
                <w:szCs w:val="20"/>
              </w:rPr>
            </w:pPr>
          </w:p>
        </w:tc>
        <w:tc>
          <w:tcPr>
            <w:tcW w:w="419" w:type="pct"/>
            <w:vAlign w:val="center"/>
          </w:tcPr>
          <w:p w14:paraId="429F9ACE" w14:textId="5E4433CE"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002A2E3" w14:textId="6C65A777"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02F8DF9" w14:textId="77777777" w:rsidR="00FF2701" w:rsidRPr="007103E4" w:rsidRDefault="00FF2701" w:rsidP="00DE3AAD">
            <w:pPr>
              <w:spacing w:after="120"/>
              <w:jc w:val="center"/>
              <w:rPr>
                <w:rFonts w:ascii="Arial" w:hAnsi="Arial" w:cs="Arial"/>
                <w:sz w:val="20"/>
                <w:szCs w:val="20"/>
              </w:rPr>
            </w:pPr>
          </w:p>
        </w:tc>
        <w:tc>
          <w:tcPr>
            <w:tcW w:w="416" w:type="pct"/>
            <w:vAlign w:val="center"/>
          </w:tcPr>
          <w:p w14:paraId="5D2831BA" w14:textId="77777777" w:rsidR="00FF2701" w:rsidRPr="007103E4" w:rsidRDefault="00FF2701" w:rsidP="00DE3AAD">
            <w:pPr>
              <w:spacing w:after="120"/>
              <w:jc w:val="center"/>
              <w:rPr>
                <w:rFonts w:ascii="Arial" w:hAnsi="Arial" w:cs="Arial"/>
                <w:sz w:val="20"/>
                <w:szCs w:val="20"/>
              </w:rPr>
            </w:pPr>
          </w:p>
        </w:tc>
      </w:tr>
      <w:tr w:rsidR="00FF2701" w:rsidRPr="00373ACB" w14:paraId="7C1D5382" w14:textId="77777777" w:rsidTr="00FF2701">
        <w:trPr>
          <w:trHeight w:val="397"/>
          <w:jc w:val="center"/>
        </w:trPr>
        <w:tc>
          <w:tcPr>
            <w:tcW w:w="1091" w:type="pct"/>
            <w:shd w:val="clear" w:color="auto" w:fill="D9D9D9" w:themeFill="background1" w:themeFillShade="D9"/>
            <w:vAlign w:val="center"/>
          </w:tcPr>
          <w:p w14:paraId="3AE3ADF1" w14:textId="77777777" w:rsidR="00FF2701" w:rsidRPr="00373ACB" w:rsidRDefault="00FF2701" w:rsidP="0066061A">
            <w:pPr>
              <w:spacing w:after="120"/>
              <w:rPr>
                <w:rFonts w:ascii="Arial" w:hAnsi="Arial" w:cs="Arial"/>
                <w:b/>
                <w:sz w:val="20"/>
                <w:szCs w:val="20"/>
              </w:rPr>
            </w:pPr>
            <w:r w:rsidRPr="00373ACB">
              <w:rPr>
                <w:rFonts w:ascii="Arial" w:hAnsi="Arial" w:cs="Arial"/>
                <w:b/>
                <w:sz w:val="20"/>
                <w:szCs w:val="20"/>
              </w:rPr>
              <w:lastRenderedPageBreak/>
              <w:t>Assessment method</w:t>
            </w:r>
          </w:p>
        </w:tc>
        <w:tc>
          <w:tcPr>
            <w:tcW w:w="976" w:type="pct"/>
            <w:shd w:val="clear" w:color="auto" w:fill="D9D9D9" w:themeFill="background1" w:themeFillShade="D9"/>
            <w:vAlign w:val="center"/>
          </w:tcPr>
          <w:p w14:paraId="4B94C05B" w14:textId="77777777" w:rsidR="00FF2701" w:rsidRPr="007103E4" w:rsidRDefault="00FF2701"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419" w:type="pct"/>
            <w:vAlign w:val="center"/>
          </w:tcPr>
          <w:p w14:paraId="24A439AD"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4B457ACA"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43846229"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48B6A360"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21A6639B" w14:textId="77777777" w:rsidR="00FF2701" w:rsidRPr="007103E4" w:rsidRDefault="00FF2701" w:rsidP="00DE3AAD">
            <w:pPr>
              <w:spacing w:after="120"/>
              <w:jc w:val="center"/>
              <w:rPr>
                <w:rFonts w:ascii="Arial" w:hAnsi="Arial" w:cs="Arial"/>
                <w:b/>
                <w:sz w:val="20"/>
                <w:szCs w:val="20"/>
              </w:rPr>
            </w:pPr>
          </w:p>
        </w:tc>
        <w:tc>
          <w:tcPr>
            <w:tcW w:w="419" w:type="pct"/>
            <w:vAlign w:val="center"/>
          </w:tcPr>
          <w:p w14:paraId="074800F6" w14:textId="77777777" w:rsidR="00FF2701" w:rsidRPr="007103E4" w:rsidRDefault="00FF2701" w:rsidP="00DE3AAD">
            <w:pPr>
              <w:spacing w:after="120"/>
              <w:jc w:val="center"/>
              <w:rPr>
                <w:rFonts w:ascii="Arial" w:hAnsi="Arial" w:cs="Arial"/>
                <w:b/>
                <w:sz w:val="20"/>
                <w:szCs w:val="20"/>
              </w:rPr>
            </w:pPr>
          </w:p>
        </w:tc>
        <w:tc>
          <w:tcPr>
            <w:tcW w:w="416" w:type="pct"/>
            <w:vAlign w:val="center"/>
          </w:tcPr>
          <w:p w14:paraId="37921A95" w14:textId="77777777" w:rsidR="00FF2701" w:rsidRPr="007103E4" w:rsidRDefault="00FF2701" w:rsidP="00DE3AAD">
            <w:pPr>
              <w:spacing w:after="120"/>
              <w:jc w:val="center"/>
              <w:rPr>
                <w:rFonts w:ascii="Arial" w:hAnsi="Arial" w:cs="Arial"/>
                <w:b/>
                <w:sz w:val="20"/>
                <w:szCs w:val="20"/>
              </w:rPr>
            </w:pPr>
          </w:p>
        </w:tc>
      </w:tr>
      <w:tr w:rsidR="00FF2701" w:rsidRPr="00373ACB" w14:paraId="25AEC7C6" w14:textId="77777777" w:rsidTr="00FF2701">
        <w:trPr>
          <w:trHeight w:val="397"/>
          <w:jc w:val="center"/>
        </w:trPr>
        <w:tc>
          <w:tcPr>
            <w:tcW w:w="1091" w:type="pct"/>
            <w:vAlign w:val="center"/>
          </w:tcPr>
          <w:p w14:paraId="0C19947F" w14:textId="006FFA57" w:rsidR="00FF2701" w:rsidRPr="00D71DF4" w:rsidRDefault="00FF2701" w:rsidP="00BA00DF">
            <w:pPr>
              <w:spacing w:after="120"/>
              <w:rPr>
                <w:rFonts w:ascii="Arial" w:hAnsi="Arial" w:cs="Arial"/>
                <w:sz w:val="20"/>
                <w:szCs w:val="20"/>
              </w:rPr>
            </w:pPr>
            <w:r>
              <w:rPr>
                <w:rFonts w:ascii="Arial" w:hAnsi="Arial" w:cs="Arial"/>
                <w:sz w:val="20"/>
                <w:szCs w:val="20"/>
              </w:rPr>
              <w:t>Essay (100%)</w:t>
            </w:r>
          </w:p>
        </w:tc>
        <w:tc>
          <w:tcPr>
            <w:tcW w:w="976" w:type="pct"/>
            <w:vAlign w:val="center"/>
          </w:tcPr>
          <w:p w14:paraId="4C627FC3" w14:textId="75BA4E2B" w:rsidR="00FF2701" w:rsidRPr="00D71DF4" w:rsidRDefault="00FF2701" w:rsidP="0066061A">
            <w:pPr>
              <w:spacing w:after="120"/>
              <w:rPr>
                <w:rFonts w:ascii="Arial" w:hAnsi="Arial" w:cs="Arial"/>
                <w:sz w:val="20"/>
                <w:szCs w:val="20"/>
              </w:rPr>
            </w:pPr>
            <w:r>
              <w:rPr>
                <w:rFonts w:ascii="Arial" w:hAnsi="Arial" w:cs="Arial"/>
                <w:sz w:val="20"/>
                <w:szCs w:val="20"/>
              </w:rPr>
              <w:t>5,000 words</w:t>
            </w:r>
          </w:p>
        </w:tc>
        <w:tc>
          <w:tcPr>
            <w:tcW w:w="419" w:type="pct"/>
            <w:vAlign w:val="center"/>
          </w:tcPr>
          <w:p w14:paraId="79CC3B72" w14:textId="19C0DF9C"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B117BED" w14:textId="466A1E16"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8CC0225" w14:textId="7F42E337"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57B377C" w14:textId="3CF1DFCA"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30C550F" w14:textId="4CCBB68B"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B27DF18" w14:textId="26EDFD12"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6D5EA3A8" w14:textId="215856BB" w:rsidR="00FF2701" w:rsidRPr="007103E4" w:rsidRDefault="00FF2701" w:rsidP="00DE3AAD">
            <w:pPr>
              <w:spacing w:after="120"/>
              <w:jc w:val="center"/>
              <w:rPr>
                <w:rFonts w:ascii="Arial" w:hAnsi="Arial" w:cs="Arial"/>
                <w:sz w:val="20"/>
                <w:szCs w:val="20"/>
              </w:rPr>
            </w:pPr>
            <w:r>
              <w:rPr>
                <w:rFonts w:ascii="Arial" w:hAnsi="Arial" w:cs="Arial"/>
                <w:sz w:val="20"/>
                <w:szCs w:val="20"/>
              </w:rPr>
              <w:t>x</w:t>
            </w:r>
          </w:p>
        </w:tc>
      </w:tr>
    </w:tbl>
    <w:p w14:paraId="6E6C1909" w14:textId="77777777" w:rsidR="007A6245" w:rsidRPr="00373ACB" w:rsidRDefault="007A6245" w:rsidP="0066061A">
      <w:pPr>
        <w:spacing w:after="120" w:line="240" w:lineRule="auto"/>
        <w:ind w:left="426" w:right="260"/>
        <w:rPr>
          <w:rFonts w:ascii="Arial" w:hAnsi="Arial" w:cs="Arial"/>
          <w:b/>
          <w:iCs/>
          <w:sz w:val="20"/>
          <w:szCs w:val="20"/>
        </w:rPr>
      </w:pPr>
    </w:p>
    <w:p w14:paraId="3F7AA6B7" w14:textId="5F5A901F" w:rsidR="00A63805" w:rsidRPr="00A63805" w:rsidRDefault="00A63805" w:rsidP="00DF2132">
      <w:pPr>
        <w:numPr>
          <w:ilvl w:val="0"/>
          <w:numId w:val="1"/>
        </w:numPr>
        <w:spacing w:after="120" w:line="240" w:lineRule="auto"/>
        <w:ind w:left="426" w:right="260" w:hanging="426"/>
        <w:rPr>
          <w:rFonts w:ascii="Arial" w:hAnsi="Arial" w:cs="Arial"/>
          <w:b/>
          <w:sz w:val="20"/>
          <w:szCs w:val="20"/>
        </w:rPr>
      </w:pPr>
      <w:r w:rsidRPr="00A63805">
        <w:rPr>
          <w:rFonts w:ascii="Arial" w:hAnsi="Arial" w:cs="Arial"/>
          <w:b/>
          <w:sz w:val="20"/>
          <w:szCs w:val="20"/>
        </w:rPr>
        <w:t>Inclusive module design</w:t>
      </w:r>
    </w:p>
    <w:p w14:paraId="44097028" w14:textId="77777777" w:rsidR="00DF2132" w:rsidRPr="00DF2132" w:rsidRDefault="00DF2132" w:rsidP="00A63805">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92096C2"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2445D5B"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3BE2D7A"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1E34463"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6C3641A"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0E426FE"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FCE90E8" w14:textId="0D437D59" w:rsidR="00C53FC1" w:rsidRPr="00C53FC1" w:rsidRDefault="00C53FC1" w:rsidP="00C53FC1">
      <w:pPr>
        <w:pStyle w:val="ListParagraph"/>
        <w:numPr>
          <w:ilvl w:val="0"/>
          <w:numId w:val="13"/>
        </w:numPr>
        <w:rPr>
          <w:rFonts w:ascii="Arial" w:hAnsi="Arial" w:cs="Arial"/>
          <w:sz w:val="20"/>
          <w:szCs w:val="20"/>
        </w:rPr>
      </w:pPr>
      <w:r w:rsidRPr="00C53FC1">
        <w:rPr>
          <w:rFonts w:ascii="Arial" w:hAnsi="Arial" w:cs="Arial"/>
          <w:sz w:val="20"/>
          <w:szCs w:val="20"/>
        </w:rPr>
        <w:t>In accordance with the KLS school-level statement on Lecture Capture, the lecture/seminars will not be recorded as they are heavily discussion-based</w:t>
      </w:r>
      <w:r w:rsidR="00DA0BA9">
        <w:rPr>
          <w:rFonts w:ascii="Arial" w:hAnsi="Arial" w:cs="Arial"/>
          <w:sz w:val="20"/>
          <w:szCs w:val="20"/>
        </w:rPr>
        <w:t xml:space="preserve"> and may contain sensitive material</w:t>
      </w:r>
      <w:r w:rsidRPr="00C53FC1">
        <w:rPr>
          <w:rFonts w:ascii="Arial" w:hAnsi="Arial" w:cs="Arial"/>
          <w:sz w:val="20"/>
          <w:szCs w:val="20"/>
        </w:rPr>
        <w:t xml:space="preserve">. </w:t>
      </w:r>
    </w:p>
    <w:p w14:paraId="0BB8A755" w14:textId="40AC08DA" w:rsidR="00DF2132" w:rsidRPr="00971465" w:rsidRDefault="00A7491F" w:rsidP="00C53FC1">
      <w:pPr>
        <w:pStyle w:val="ListParagraph"/>
        <w:spacing w:after="120" w:line="240" w:lineRule="auto"/>
        <w:ind w:left="1080" w:right="260"/>
        <w:rPr>
          <w:rFonts w:ascii="Arial" w:hAnsi="Arial" w:cs="Arial"/>
          <w:sz w:val="20"/>
          <w:szCs w:val="20"/>
        </w:rPr>
      </w:pPr>
      <w:r w:rsidRPr="00971465">
        <w:rPr>
          <w:rFonts w:ascii="Arial" w:hAnsi="Arial" w:cs="Arial"/>
          <w:sz w:val="20"/>
          <w:szCs w:val="20"/>
        </w:rPr>
        <w:br/>
      </w:r>
    </w:p>
    <w:p w14:paraId="45F81F2D"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5AD0DD22" w14:textId="0285C151"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53FC1">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19C04EC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0199D6B9" w14:textId="1FF6D67C"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05CF28D0" w14:textId="77777777" w:rsidR="00DF2132" w:rsidRDefault="00DF2132" w:rsidP="0066061A">
      <w:pPr>
        <w:spacing w:after="120" w:line="240" w:lineRule="auto"/>
        <w:ind w:left="426" w:right="260"/>
        <w:rPr>
          <w:rFonts w:ascii="Arial" w:hAnsi="Arial" w:cs="Arial"/>
          <w:iCs/>
          <w:sz w:val="20"/>
          <w:szCs w:val="20"/>
        </w:rPr>
      </w:pPr>
    </w:p>
    <w:p w14:paraId="775D707A"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ECD5855" w14:textId="77777777" w:rsidR="00AF3A25" w:rsidRPr="00AF3A25" w:rsidRDefault="00AF3A25" w:rsidP="00DE3AAD">
      <w:pPr>
        <w:pStyle w:val="ListParagraph"/>
        <w:spacing w:after="120" w:line="240" w:lineRule="auto"/>
        <w:ind w:left="426" w:right="260"/>
        <w:jc w:val="both"/>
        <w:rPr>
          <w:rFonts w:ascii="Arial" w:hAnsi="Arial" w:cs="Arial"/>
          <w:sz w:val="20"/>
          <w:szCs w:val="20"/>
        </w:rPr>
      </w:pPr>
      <w:r w:rsidRPr="00AF3A25">
        <w:rPr>
          <w:rFonts w:ascii="Arial" w:hAnsi="Arial" w:cs="Arial"/>
          <w:sz w:val="20"/>
          <w:szCs w:val="20"/>
        </w:rPr>
        <w:t xml:space="preserve">UK law in areas of wrongful life and pregnancy, abortion, assisted reproduction and surrogacy exist in reference to reproductive autonomy, law and regulation occurring elsewhere including Europe, North America, Asia and developing nations such as India. International reproduction concepts, laws and policies are introduced in the lectures, supported by readings and discussion is encouraged in the seminars.  Students wishing to take a comparative study are encouraged to do so. </w:t>
      </w:r>
    </w:p>
    <w:p w14:paraId="07C5D69C" w14:textId="77777777" w:rsidR="00810B3C" w:rsidRDefault="00810B3C" w:rsidP="00DF2132">
      <w:pPr>
        <w:spacing w:after="120" w:line="240" w:lineRule="auto"/>
        <w:ind w:left="426" w:right="260"/>
        <w:jc w:val="both"/>
        <w:rPr>
          <w:rFonts w:ascii="Arial" w:hAnsi="Arial" w:cs="Arial"/>
          <w:sz w:val="20"/>
          <w:szCs w:val="20"/>
        </w:rPr>
      </w:pPr>
    </w:p>
    <w:p w14:paraId="5E140221" w14:textId="77777777" w:rsidR="00DF2132" w:rsidRPr="00C53FC1" w:rsidRDefault="00DF2132" w:rsidP="0066061A">
      <w:pPr>
        <w:spacing w:after="120" w:line="240" w:lineRule="auto"/>
        <w:ind w:left="426" w:right="260"/>
        <w:rPr>
          <w:rFonts w:ascii="Arial" w:hAnsi="Arial" w:cs="Arial"/>
          <w:iCs/>
          <w:sz w:val="20"/>
          <w:szCs w:val="20"/>
        </w:rPr>
      </w:pPr>
    </w:p>
    <w:p w14:paraId="40A285E7"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5F7C78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DAF8E37"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2EFC8F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7C4D9CA5" w14:textId="77777777" w:rsidTr="00DE3AAD">
        <w:trPr>
          <w:trHeight w:val="317"/>
        </w:trPr>
        <w:tc>
          <w:tcPr>
            <w:tcW w:w="1673" w:type="dxa"/>
          </w:tcPr>
          <w:p w14:paraId="53FCB43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09AAD0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8ED83F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AED90E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06DD8BE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8149729" w14:textId="77777777" w:rsidTr="00DE3AAD">
        <w:trPr>
          <w:trHeight w:val="305"/>
        </w:trPr>
        <w:tc>
          <w:tcPr>
            <w:tcW w:w="1673" w:type="dxa"/>
          </w:tcPr>
          <w:p w14:paraId="487F63D2" w14:textId="77777777" w:rsidR="00422B69" w:rsidRPr="00373ACB" w:rsidRDefault="00422B69" w:rsidP="0066061A">
            <w:pPr>
              <w:spacing w:after="120"/>
              <w:ind w:right="-330"/>
              <w:rPr>
                <w:rFonts w:ascii="Arial" w:hAnsi="Arial" w:cs="Arial"/>
                <w:sz w:val="20"/>
                <w:szCs w:val="20"/>
              </w:rPr>
            </w:pPr>
          </w:p>
        </w:tc>
        <w:tc>
          <w:tcPr>
            <w:tcW w:w="1417" w:type="dxa"/>
          </w:tcPr>
          <w:p w14:paraId="5A254F1F" w14:textId="77777777" w:rsidR="00422B69" w:rsidRPr="00373ACB" w:rsidRDefault="00422B69" w:rsidP="0066061A">
            <w:pPr>
              <w:spacing w:after="120"/>
              <w:ind w:right="-330"/>
              <w:rPr>
                <w:rFonts w:ascii="Arial" w:hAnsi="Arial" w:cs="Arial"/>
                <w:sz w:val="20"/>
                <w:szCs w:val="20"/>
              </w:rPr>
            </w:pPr>
          </w:p>
        </w:tc>
        <w:tc>
          <w:tcPr>
            <w:tcW w:w="2342" w:type="dxa"/>
          </w:tcPr>
          <w:p w14:paraId="64593E50" w14:textId="77777777" w:rsidR="00422B69" w:rsidRPr="00373ACB" w:rsidRDefault="00422B69" w:rsidP="0066061A">
            <w:pPr>
              <w:spacing w:after="120"/>
              <w:ind w:right="-330"/>
              <w:rPr>
                <w:rFonts w:ascii="Arial" w:hAnsi="Arial" w:cs="Arial"/>
                <w:sz w:val="20"/>
                <w:szCs w:val="20"/>
              </w:rPr>
            </w:pPr>
          </w:p>
        </w:tc>
        <w:tc>
          <w:tcPr>
            <w:tcW w:w="2658" w:type="dxa"/>
          </w:tcPr>
          <w:p w14:paraId="4EB86C09" w14:textId="77777777" w:rsidR="00422B69" w:rsidRPr="00373ACB" w:rsidRDefault="00422B69" w:rsidP="0066061A">
            <w:pPr>
              <w:spacing w:after="120"/>
              <w:ind w:right="-330"/>
              <w:rPr>
                <w:rFonts w:ascii="Arial" w:hAnsi="Arial" w:cs="Arial"/>
                <w:sz w:val="20"/>
                <w:szCs w:val="20"/>
              </w:rPr>
            </w:pPr>
          </w:p>
        </w:tc>
        <w:tc>
          <w:tcPr>
            <w:tcW w:w="2513" w:type="dxa"/>
          </w:tcPr>
          <w:p w14:paraId="14158178" w14:textId="77777777" w:rsidR="00422B69" w:rsidRPr="00373ACB" w:rsidRDefault="00422B69" w:rsidP="0066061A">
            <w:pPr>
              <w:spacing w:after="120"/>
              <w:ind w:right="-330"/>
              <w:rPr>
                <w:rFonts w:ascii="Arial" w:hAnsi="Arial" w:cs="Arial"/>
                <w:sz w:val="20"/>
                <w:szCs w:val="20"/>
              </w:rPr>
            </w:pPr>
          </w:p>
        </w:tc>
      </w:tr>
      <w:tr w:rsidR="00302082" w:rsidRPr="00373ACB" w14:paraId="7CFC6CDC" w14:textId="77777777" w:rsidTr="00DE3AAD">
        <w:trPr>
          <w:trHeight w:val="305"/>
        </w:trPr>
        <w:tc>
          <w:tcPr>
            <w:tcW w:w="1673" w:type="dxa"/>
          </w:tcPr>
          <w:p w14:paraId="68F7CD12" w14:textId="77777777" w:rsidR="00422B69" w:rsidRPr="00373ACB" w:rsidRDefault="00422B69" w:rsidP="0066061A">
            <w:pPr>
              <w:spacing w:after="120"/>
              <w:ind w:right="-330"/>
              <w:rPr>
                <w:rFonts w:ascii="Arial" w:hAnsi="Arial" w:cs="Arial"/>
                <w:sz w:val="20"/>
                <w:szCs w:val="20"/>
              </w:rPr>
            </w:pPr>
          </w:p>
        </w:tc>
        <w:tc>
          <w:tcPr>
            <w:tcW w:w="1417" w:type="dxa"/>
          </w:tcPr>
          <w:p w14:paraId="058308D4" w14:textId="77777777" w:rsidR="00422B69" w:rsidRPr="00373ACB" w:rsidRDefault="00422B69" w:rsidP="0066061A">
            <w:pPr>
              <w:spacing w:after="120"/>
              <w:ind w:right="-330"/>
              <w:rPr>
                <w:rFonts w:ascii="Arial" w:hAnsi="Arial" w:cs="Arial"/>
                <w:sz w:val="20"/>
                <w:szCs w:val="20"/>
              </w:rPr>
            </w:pPr>
          </w:p>
        </w:tc>
        <w:tc>
          <w:tcPr>
            <w:tcW w:w="2342" w:type="dxa"/>
          </w:tcPr>
          <w:p w14:paraId="0EF665F7" w14:textId="77777777" w:rsidR="00422B69" w:rsidRPr="00373ACB" w:rsidRDefault="00422B69" w:rsidP="0066061A">
            <w:pPr>
              <w:spacing w:after="120"/>
              <w:ind w:right="-330"/>
              <w:rPr>
                <w:rFonts w:ascii="Arial" w:hAnsi="Arial" w:cs="Arial"/>
                <w:sz w:val="20"/>
                <w:szCs w:val="20"/>
              </w:rPr>
            </w:pPr>
          </w:p>
        </w:tc>
        <w:tc>
          <w:tcPr>
            <w:tcW w:w="2658" w:type="dxa"/>
          </w:tcPr>
          <w:p w14:paraId="1DB26A02" w14:textId="77777777" w:rsidR="00422B69" w:rsidRPr="00373ACB" w:rsidRDefault="00422B69" w:rsidP="0066061A">
            <w:pPr>
              <w:spacing w:after="120"/>
              <w:ind w:right="-330"/>
              <w:rPr>
                <w:rFonts w:ascii="Arial" w:hAnsi="Arial" w:cs="Arial"/>
                <w:sz w:val="20"/>
                <w:szCs w:val="20"/>
              </w:rPr>
            </w:pPr>
          </w:p>
        </w:tc>
        <w:tc>
          <w:tcPr>
            <w:tcW w:w="2513" w:type="dxa"/>
          </w:tcPr>
          <w:p w14:paraId="609987D2" w14:textId="77777777" w:rsidR="00422B69" w:rsidRPr="00373ACB" w:rsidRDefault="00422B69" w:rsidP="0066061A">
            <w:pPr>
              <w:spacing w:after="120"/>
              <w:ind w:right="-330"/>
              <w:rPr>
                <w:rFonts w:ascii="Arial" w:hAnsi="Arial" w:cs="Arial"/>
                <w:sz w:val="20"/>
                <w:szCs w:val="20"/>
              </w:rPr>
            </w:pPr>
          </w:p>
        </w:tc>
      </w:tr>
    </w:tbl>
    <w:p w14:paraId="7AE9318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32B4" w14:textId="77777777" w:rsidR="00CB50B8" w:rsidRDefault="00CB50B8" w:rsidP="009A2D37">
      <w:pPr>
        <w:spacing w:after="0" w:line="240" w:lineRule="auto"/>
      </w:pPr>
      <w:r>
        <w:separator/>
      </w:r>
    </w:p>
  </w:endnote>
  <w:endnote w:type="continuationSeparator" w:id="0">
    <w:p w14:paraId="29C6B039" w14:textId="77777777" w:rsidR="00CB50B8" w:rsidRDefault="00CB50B8" w:rsidP="009A2D37">
      <w:pPr>
        <w:spacing w:after="0" w:line="240" w:lineRule="auto"/>
      </w:pPr>
      <w:r>
        <w:continuationSeparator/>
      </w:r>
    </w:p>
  </w:endnote>
  <w:endnote w:type="continuationNotice" w:id="1">
    <w:p w14:paraId="6AC95AE0" w14:textId="77777777" w:rsidR="00CB50B8" w:rsidRDefault="00CB5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2CEA98A9" w14:textId="0E479D95" w:rsidR="008B2543" w:rsidRDefault="0019787E" w:rsidP="009A2D37">
        <w:pPr>
          <w:pStyle w:val="Footer"/>
          <w:jc w:val="center"/>
        </w:pPr>
        <w:r>
          <w:fldChar w:fldCharType="begin"/>
        </w:r>
        <w:r>
          <w:instrText xml:space="preserve"> PAGE   \* MERGEFORMAT </w:instrText>
        </w:r>
        <w:r>
          <w:fldChar w:fldCharType="separate"/>
        </w:r>
        <w:r w:rsidR="00A63805">
          <w:rPr>
            <w:noProof/>
          </w:rPr>
          <w:t>4</w:t>
        </w:r>
        <w:r>
          <w:rPr>
            <w:noProof/>
          </w:rPr>
          <w:fldChar w:fldCharType="end"/>
        </w:r>
      </w:p>
    </w:sdtContent>
  </w:sdt>
  <w:p w14:paraId="3EEF63A9" w14:textId="0F81E2A3" w:rsidR="008B2543" w:rsidRPr="007B7724" w:rsidRDefault="00C53FC1" w:rsidP="00971465">
    <w:pPr>
      <w:pStyle w:val="Footer"/>
      <w:spacing w:after="120"/>
      <w:ind w:right="-330"/>
      <w:jc w:val="center"/>
      <w:rPr>
        <w:rFonts w:ascii="Arial" w:hAnsi="Arial"/>
        <w:sz w:val="18"/>
      </w:rPr>
    </w:pPr>
    <w:r>
      <w:rPr>
        <w:rFonts w:ascii="Arial" w:hAnsi="Arial"/>
        <w:sz w:val="18"/>
      </w:rPr>
      <w:t>Reproduction and the Beginnings of Life</w:t>
    </w:r>
    <w:r w:rsidR="00971465">
      <w:rPr>
        <w:rFonts w:ascii="Arial" w:hAnsi="Arial"/>
        <w:sz w:val="18"/>
      </w:rPr>
      <w:t xml:space="preserve"> (LW</w:t>
    </w:r>
    <w:r>
      <w:rPr>
        <w:rFonts w:ascii="Arial" w:hAnsi="Arial"/>
        <w:sz w:val="18"/>
      </w:rPr>
      <w:t>867/LAWS8670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ADE5" w14:textId="77777777" w:rsidR="00CB50B8" w:rsidRDefault="00CB50B8" w:rsidP="009A2D37">
      <w:pPr>
        <w:spacing w:after="0" w:line="240" w:lineRule="auto"/>
      </w:pPr>
      <w:r>
        <w:separator/>
      </w:r>
    </w:p>
  </w:footnote>
  <w:footnote w:type="continuationSeparator" w:id="0">
    <w:p w14:paraId="2E1D5A93" w14:textId="77777777" w:rsidR="00CB50B8" w:rsidRDefault="00CB50B8" w:rsidP="009A2D37">
      <w:pPr>
        <w:spacing w:after="0" w:line="240" w:lineRule="auto"/>
      </w:pPr>
      <w:r>
        <w:continuationSeparator/>
      </w:r>
    </w:p>
  </w:footnote>
  <w:footnote w:type="continuationNotice" w:id="1">
    <w:p w14:paraId="2B073ECD" w14:textId="77777777" w:rsidR="00CB50B8" w:rsidRDefault="00CB5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0E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2256614" wp14:editId="2FC9E71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0974B4" w14:textId="77777777" w:rsidR="008B2543" w:rsidRPr="008C00F8" w:rsidRDefault="008B2543" w:rsidP="005E6D38">
    <w:pPr>
      <w:pStyle w:val="Heading1"/>
      <w:spacing w:before="60" w:after="60"/>
      <w:rPr>
        <w:rFonts w:ascii="Arial" w:hAnsi="Arial" w:cs="Arial"/>
      </w:rPr>
    </w:pPr>
  </w:p>
  <w:p w14:paraId="31CEE9E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A548" w14:textId="4D2E94F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FB25894" wp14:editId="27FD2B1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2818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F654735"/>
    <w:multiLevelType w:val="hybridMultilevel"/>
    <w:tmpl w:val="1012D4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8"/>
  </w:num>
  <w:num w:numId="7">
    <w:abstractNumId w:val="14"/>
  </w:num>
  <w:num w:numId="8">
    <w:abstractNumId w:val="10"/>
  </w:num>
  <w:num w:numId="9">
    <w:abstractNumId w:val="13"/>
  </w:num>
  <w:num w:numId="10">
    <w:abstractNumId w:val="7"/>
  </w:num>
  <w:num w:numId="11">
    <w:abstractNumId w:val="3"/>
  </w:num>
  <w:num w:numId="12">
    <w:abstractNumId w:val="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E1"/>
    <w:rsid w:val="00000C8C"/>
    <w:rsid w:val="000017F2"/>
    <w:rsid w:val="00002762"/>
    <w:rsid w:val="00005661"/>
    <w:rsid w:val="00010A16"/>
    <w:rsid w:val="0001243F"/>
    <w:rsid w:val="00021EA0"/>
    <w:rsid w:val="00025992"/>
    <w:rsid w:val="00027413"/>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348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4BCB"/>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20F"/>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2028"/>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C3F"/>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0B3C"/>
    <w:rsid w:val="008111B4"/>
    <w:rsid w:val="008133F0"/>
    <w:rsid w:val="00815713"/>
    <w:rsid w:val="00815880"/>
    <w:rsid w:val="008228E1"/>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63805"/>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3A2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6C9E"/>
    <w:rsid w:val="00B9109B"/>
    <w:rsid w:val="00B927AE"/>
    <w:rsid w:val="00B93721"/>
    <w:rsid w:val="00B937B1"/>
    <w:rsid w:val="00BA00DF"/>
    <w:rsid w:val="00BA453C"/>
    <w:rsid w:val="00BA4E02"/>
    <w:rsid w:val="00BB2A6D"/>
    <w:rsid w:val="00BB4189"/>
    <w:rsid w:val="00BC19F7"/>
    <w:rsid w:val="00BC1D37"/>
    <w:rsid w:val="00BC3C35"/>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3FC1"/>
    <w:rsid w:val="00C612A8"/>
    <w:rsid w:val="00C67631"/>
    <w:rsid w:val="00C729D7"/>
    <w:rsid w:val="00C83354"/>
    <w:rsid w:val="00C84004"/>
    <w:rsid w:val="00C843F6"/>
    <w:rsid w:val="00C84507"/>
    <w:rsid w:val="00C862C7"/>
    <w:rsid w:val="00CA3254"/>
    <w:rsid w:val="00CB11CE"/>
    <w:rsid w:val="00CB4FDC"/>
    <w:rsid w:val="00CB50B8"/>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0BA9"/>
    <w:rsid w:val="00DA64B6"/>
    <w:rsid w:val="00DB5C9D"/>
    <w:rsid w:val="00DD02E6"/>
    <w:rsid w:val="00DD2606"/>
    <w:rsid w:val="00DE388B"/>
    <w:rsid w:val="00DE3AAD"/>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1626"/>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70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E7508"/>
  <w15:docId w15:val="{78404065-9DF4-42F8-BD79-B607BAEB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7F00-3626-4961-A66E-BBAB578B885C}">
  <ds:schemaRefs>
    <ds:schemaRef ds:uri="http://purl.org/dc/terms/"/>
    <ds:schemaRef ds:uri="http://purl.org/dc/elements/1.1/"/>
    <ds:schemaRef ds:uri="http://www.w3.org/XML/1998/namespace"/>
    <ds:schemaRef ds:uri="ef2b9e05-657a-4dc1-8c6c-679bdea18f38"/>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A3C01E5-44CE-4E68-A520-803E594F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59C1E-94F9-453B-8B75-2D169BB64B0E}"/>
</file>

<file path=customXml/itemProps4.xml><?xml version="1.0" encoding="utf-8"?>
<ds:datastoreItem xmlns:ds="http://schemas.openxmlformats.org/officeDocument/2006/customXml" ds:itemID="{B62B71FE-36BF-40FF-9657-05D4C8C35C53}">
  <ds:schemaRefs>
    <ds:schemaRef ds:uri="http://schemas.microsoft.com/sharepoint/v3/contenttype/forms"/>
  </ds:schemaRefs>
</ds:datastoreItem>
</file>

<file path=customXml/itemProps5.xml><?xml version="1.0" encoding="utf-8"?>
<ds:datastoreItem xmlns:ds="http://schemas.openxmlformats.org/officeDocument/2006/customXml" ds:itemID="{BB3DD4AA-C27A-4A98-9C00-D4E7AB8E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Daiva Nacyte</cp:lastModifiedBy>
  <cp:revision>4</cp:revision>
  <cp:lastPrinted>2015-09-24T14:18:00Z</cp:lastPrinted>
  <dcterms:created xsi:type="dcterms:W3CDTF">2018-02-28T13:03:00Z</dcterms:created>
  <dcterms:modified xsi:type="dcterms:W3CDTF">2018-07-06T14:43:00Z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073290dd-c905-4525-9d05-c1599ccd085a</vt:lpwstr>
  </property>
  <property fmtid="{D5CDD505-2E9C-101B-9397-08002B2CF9AE}" pid="4" name="Order">
    <vt:r8>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