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E8C1" w14:textId="77777777" w:rsidR="009A2D37" w:rsidRPr="00415CD6" w:rsidRDefault="00C07A56" w:rsidP="0066061A">
      <w:pPr>
        <w:numPr>
          <w:ilvl w:val="0"/>
          <w:numId w:val="1"/>
        </w:numPr>
        <w:spacing w:after="120" w:line="240" w:lineRule="auto"/>
        <w:ind w:left="426" w:right="260" w:hanging="426"/>
        <w:jc w:val="both"/>
        <w:rPr>
          <w:rFonts w:ascii="Arial" w:hAnsi="Arial" w:cs="Arial"/>
          <w:b/>
        </w:rPr>
      </w:pPr>
      <w:r w:rsidRPr="00415CD6">
        <w:rPr>
          <w:rFonts w:ascii="Arial" w:hAnsi="Arial" w:cs="Arial"/>
          <w:b/>
        </w:rPr>
        <w:t>T</w:t>
      </w:r>
      <w:r w:rsidR="009A2D37" w:rsidRPr="00415CD6">
        <w:rPr>
          <w:rFonts w:ascii="Arial" w:hAnsi="Arial" w:cs="Arial"/>
          <w:b/>
        </w:rPr>
        <w:t>itle of the module</w:t>
      </w:r>
    </w:p>
    <w:p w14:paraId="7D172B52" w14:textId="24ADE862" w:rsidR="009A2D37" w:rsidRPr="00415CD6" w:rsidRDefault="00084391" w:rsidP="0066061A">
      <w:pPr>
        <w:spacing w:after="120" w:line="240" w:lineRule="auto"/>
        <w:ind w:left="426" w:right="260"/>
        <w:rPr>
          <w:rFonts w:ascii="Arial" w:hAnsi="Arial" w:cs="Arial"/>
        </w:rPr>
      </w:pPr>
      <w:r w:rsidRPr="00415CD6">
        <w:rPr>
          <w:rFonts w:ascii="Arial" w:hAnsi="Arial" w:cs="Arial"/>
        </w:rPr>
        <w:t xml:space="preserve">LAWS6000 (LW600) </w:t>
      </w:r>
      <w:r w:rsidR="004B0B57" w:rsidRPr="00415CD6">
        <w:rPr>
          <w:rFonts w:ascii="Arial" w:hAnsi="Arial" w:cs="Arial"/>
        </w:rPr>
        <w:t>Law, Science &amp; Technology</w:t>
      </w:r>
    </w:p>
    <w:p w14:paraId="7CE5E89D" w14:textId="77777777" w:rsidR="00C07A56" w:rsidRPr="00415CD6" w:rsidRDefault="00C07A56" w:rsidP="0066061A">
      <w:pPr>
        <w:spacing w:after="120" w:line="240" w:lineRule="auto"/>
        <w:ind w:left="426" w:right="260"/>
        <w:jc w:val="both"/>
        <w:rPr>
          <w:rFonts w:ascii="Arial" w:hAnsi="Arial" w:cs="Arial"/>
        </w:rPr>
      </w:pPr>
    </w:p>
    <w:p w14:paraId="1B19CABF" w14:textId="7F11625A" w:rsidR="009A2D37" w:rsidRPr="00415CD6" w:rsidRDefault="002779E4" w:rsidP="0066061A">
      <w:pPr>
        <w:numPr>
          <w:ilvl w:val="0"/>
          <w:numId w:val="1"/>
        </w:numPr>
        <w:spacing w:after="120" w:line="240" w:lineRule="auto"/>
        <w:ind w:left="426" w:right="260" w:hanging="426"/>
        <w:jc w:val="both"/>
        <w:rPr>
          <w:rFonts w:ascii="Arial" w:hAnsi="Arial" w:cs="Arial"/>
          <w:b/>
        </w:rPr>
      </w:pPr>
      <w:r w:rsidRPr="00415CD6">
        <w:rPr>
          <w:rFonts w:ascii="Arial" w:hAnsi="Arial" w:cs="Arial"/>
          <w:b/>
        </w:rPr>
        <w:t xml:space="preserve">Division </w:t>
      </w:r>
      <w:r w:rsidR="009A2D37" w:rsidRPr="00415CD6">
        <w:rPr>
          <w:rFonts w:ascii="Arial" w:hAnsi="Arial" w:cs="Arial"/>
          <w:b/>
        </w:rPr>
        <w:t>or partner institution which will be responsible for management of the module</w:t>
      </w:r>
    </w:p>
    <w:p w14:paraId="4783B0AB" w14:textId="18C07541" w:rsidR="009A2D37" w:rsidRPr="00415CD6" w:rsidRDefault="002779E4" w:rsidP="0066061A">
      <w:pPr>
        <w:spacing w:after="120" w:line="240" w:lineRule="auto"/>
        <w:ind w:left="426" w:right="260"/>
        <w:rPr>
          <w:rFonts w:ascii="Arial" w:hAnsi="Arial" w:cs="Arial"/>
          <w:iCs/>
        </w:rPr>
      </w:pPr>
      <w:r w:rsidRPr="00415CD6">
        <w:rPr>
          <w:rFonts w:ascii="Arial" w:hAnsi="Arial" w:cs="Arial"/>
          <w:iCs/>
        </w:rPr>
        <w:t>Division for the Study of Law, Society and Social Justice (</w:t>
      </w:r>
      <w:r w:rsidR="00380EAE" w:rsidRPr="00415CD6">
        <w:rPr>
          <w:rFonts w:ascii="Arial" w:hAnsi="Arial" w:cs="Arial"/>
          <w:iCs/>
        </w:rPr>
        <w:t>Kent Law School</w:t>
      </w:r>
      <w:r w:rsidRPr="00415CD6">
        <w:rPr>
          <w:rFonts w:ascii="Arial" w:hAnsi="Arial" w:cs="Arial"/>
          <w:iCs/>
        </w:rPr>
        <w:t>)</w:t>
      </w:r>
    </w:p>
    <w:p w14:paraId="221D5B34" w14:textId="77777777" w:rsidR="00C07A56" w:rsidRPr="00415CD6" w:rsidRDefault="00C07A56" w:rsidP="0066061A">
      <w:pPr>
        <w:spacing w:after="120" w:line="240" w:lineRule="auto"/>
        <w:ind w:left="426" w:right="260"/>
        <w:rPr>
          <w:rFonts w:ascii="Arial" w:hAnsi="Arial" w:cs="Arial"/>
          <w:iCs/>
        </w:rPr>
      </w:pPr>
    </w:p>
    <w:p w14:paraId="5B408D84" w14:textId="77777777" w:rsidR="009A2D37" w:rsidRPr="00415CD6" w:rsidRDefault="009A2D37" w:rsidP="0066061A">
      <w:pPr>
        <w:numPr>
          <w:ilvl w:val="0"/>
          <w:numId w:val="1"/>
        </w:numPr>
        <w:spacing w:after="120" w:line="240" w:lineRule="auto"/>
        <w:ind w:left="426" w:right="260" w:hanging="426"/>
        <w:jc w:val="both"/>
        <w:rPr>
          <w:rFonts w:ascii="Arial" w:hAnsi="Arial" w:cs="Arial"/>
          <w:b/>
        </w:rPr>
      </w:pPr>
      <w:r w:rsidRPr="00415CD6">
        <w:rPr>
          <w:rFonts w:ascii="Arial" w:hAnsi="Arial" w:cs="Arial"/>
          <w:b/>
        </w:rPr>
        <w:t>The level of the module (</w:t>
      </w:r>
      <w:proofErr w:type="gramStart"/>
      <w:r w:rsidRPr="00415CD6">
        <w:rPr>
          <w:rFonts w:ascii="Arial" w:hAnsi="Arial" w:cs="Arial"/>
          <w:b/>
        </w:rPr>
        <w:t>e.g.</w:t>
      </w:r>
      <w:proofErr w:type="gramEnd"/>
      <w:r w:rsidRPr="00415CD6">
        <w:rPr>
          <w:rFonts w:ascii="Arial" w:hAnsi="Arial" w:cs="Arial"/>
          <w:b/>
        </w:rPr>
        <w:t xml:space="preserve"> </w:t>
      </w:r>
      <w:r w:rsidR="00D83563" w:rsidRPr="00415CD6">
        <w:rPr>
          <w:rFonts w:ascii="Arial" w:hAnsi="Arial" w:cs="Arial"/>
          <w:b/>
        </w:rPr>
        <w:t>Level</w:t>
      </w:r>
      <w:r w:rsidR="00441E76" w:rsidRPr="00415CD6">
        <w:rPr>
          <w:rFonts w:ascii="Arial" w:hAnsi="Arial" w:cs="Arial"/>
          <w:b/>
        </w:rPr>
        <w:t xml:space="preserve"> 4</w:t>
      </w:r>
      <w:r w:rsidR="001D0C7D" w:rsidRPr="00415CD6">
        <w:rPr>
          <w:rFonts w:ascii="Arial" w:hAnsi="Arial" w:cs="Arial"/>
          <w:b/>
        </w:rPr>
        <w:t xml:space="preserve">, </w:t>
      </w:r>
      <w:r w:rsidR="00441E76" w:rsidRPr="00415CD6">
        <w:rPr>
          <w:rFonts w:ascii="Arial" w:hAnsi="Arial" w:cs="Arial"/>
          <w:b/>
        </w:rPr>
        <w:t>Level 5</w:t>
      </w:r>
      <w:r w:rsidR="001D0C7D" w:rsidRPr="00415CD6">
        <w:rPr>
          <w:rFonts w:ascii="Arial" w:hAnsi="Arial" w:cs="Arial"/>
          <w:b/>
        </w:rPr>
        <w:t xml:space="preserve">, </w:t>
      </w:r>
      <w:r w:rsidR="00441E76" w:rsidRPr="00415CD6">
        <w:rPr>
          <w:rFonts w:ascii="Arial" w:hAnsi="Arial" w:cs="Arial"/>
          <w:b/>
        </w:rPr>
        <w:t>Level 6</w:t>
      </w:r>
      <w:r w:rsidR="001D0C7D" w:rsidRPr="00415CD6">
        <w:rPr>
          <w:rFonts w:ascii="Arial" w:hAnsi="Arial" w:cs="Arial"/>
          <w:b/>
        </w:rPr>
        <w:t xml:space="preserve"> or </w:t>
      </w:r>
      <w:r w:rsidR="00C612A8" w:rsidRPr="00415CD6">
        <w:rPr>
          <w:rFonts w:ascii="Arial" w:hAnsi="Arial" w:cs="Arial"/>
          <w:b/>
        </w:rPr>
        <w:t>L</w:t>
      </w:r>
      <w:r w:rsidR="00441E76" w:rsidRPr="00415CD6">
        <w:rPr>
          <w:rFonts w:ascii="Arial" w:hAnsi="Arial" w:cs="Arial"/>
          <w:b/>
        </w:rPr>
        <w:t>evel 7</w:t>
      </w:r>
      <w:r w:rsidRPr="00415CD6">
        <w:rPr>
          <w:rFonts w:ascii="Arial" w:hAnsi="Arial" w:cs="Arial"/>
          <w:b/>
        </w:rPr>
        <w:t>)</w:t>
      </w:r>
    </w:p>
    <w:p w14:paraId="5681E090" w14:textId="1CBF818D" w:rsidR="009A2D37" w:rsidRPr="00415CD6" w:rsidRDefault="00BC1D37" w:rsidP="0066061A">
      <w:pPr>
        <w:spacing w:after="120" w:line="240" w:lineRule="auto"/>
        <w:ind w:left="426" w:right="260"/>
        <w:rPr>
          <w:rFonts w:ascii="Arial" w:hAnsi="Arial" w:cs="Arial"/>
          <w:iCs/>
        </w:rPr>
      </w:pPr>
      <w:r w:rsidRPr="00415CD6">
        <w:rPr>
          <w:rFonts w:ascii="Arial" w:hAnsi="Arial" w:cs="Arial"/>
          <w:iCs/>
        </w:rPr>
        <w:t xml:space="preserve">Level </w:t>
      </w:r>
      <w:r w:rsidR="004B0B57" w:rsidRPr="00415CD6">
        <w:rPr>
          <w:rFonts w:ascii="Arial" w:hAnsi="Arial" w:cs="Arial"/>
          <w:iCs/>
        </w:rPr>
        <w:t>6</w:t>
      </w:r>
    </w:p>
    <w:p w14:paraId="4F90C576" w14:textId="77777777" w:rsidR="00C07A56" w:rsidRPr="00415CD6" w:rsidRDefault="00C07A56" w:rsidP="0066061A">
      <w:pPr>
        <w:spacing w:after="120" w:line="240" w:lineRule="auto"/>
        <w:ind w:left="426" w:right="260"/>
        <w:rPr>
          <w:rFonts w:ascii="Arial" w:hAnsi="Arial" w:cs="Arial"/>
          <w:iCs/>
        </w:rPr>
      </w:pPr>
    </w:p>
    <w:p w14:paraId="7FF40ED7" w14:textId="77777777" w:rsidR="009A2D37" w:rsidRPr="00415CD6" w:rsidRDefault="009A2D37" w:rsidP="0066061A">
      <w:pPr>
        <w:numPr>
          <w:ilvl w:val="0"/>
          <w:numId w:val="1"/>
        </w:numPr>
        <w:spacing w:after="120" w:line="240" w:lineRule="auto"/>
        <w:ind w:left="426" w:right="260" w:hanging="426"/>
        <w:jc w:val="both"/>
        <w:rPr>
          <w:rFonts w:ascii="Arial" w:hAnsi="Arial" w:cs="Arial"/>
          <w:b/>
        </w:rPr>
      </w:pPr>
      <w:r w:rsidRPr="00415CD6">
        <w:rPr>
          <w:rFonts w:ascii="Arial" w:hAnsi="Arial" w:cs="Arial"/>
          <w:b/>
        </w:rPr>
        <w:t xml:space="preserve">The number of credits and the ECTS value which the module represents </w:t>
      </w:r>
    </w:p>
    <w:p w14:paraId="50EA392D" w14:textId="603471F8" w:rsidR="00BC1D37" w:rsidRPr="00415CD6" w:rsidRDefault="00BC1D37" w:rsidP="0066061A">
      <w:pPr>
        <w:spacing w:after="120" w:line="240" w:lineRule="auto"/>
        <w:ind w:left="426" w:right="260"/>
        <w:rPr>
          <w:rFonts w:ascii="Arial" w:hAnsi="Arial" w:cs="Arial"/>
        </w:rPr>
      </w:pPr>
      <w:r w:rsidRPr="00415CD6">
        <w:rPr>
          <w:rFonts w:ascii="Arial" w:hAnsi="Arial" w:cs="Arial"/>
        </w:rPr>
        <w:t>15 credits (7.5</w:t>
      </w:r>
      <w:r w:rsidR="004B0B57" w:rsidRPr="00415CD6">
        <w:rPr>
          <w:rFonts w:ascii="Arial" w:hAnsi="Arial" w:cs="Arial"/>
        </w:rPr>
        <w:t xml:space="preserve"> </w:t>
      </w:r>
      <w:r w:rsidRPr="00415CD6">
        <w:rPr>
          <w:rFonts w:ascii="Arial" w:hAnsi="Arial" w:cs="Arial"/>
        </w:rPr>
        <w:t>ECTS Credits)</w:t>
      </w:r>
    </w:p>
    <w:p w14:paraId="44A062EA" w14:textId="77777777" w:rsidR="00C07A56" w:rsidRPr="00415CD6" w:rsidRDefault="00C07A56" w:rsidP="005E3FA7">
      <w:pPr>
        <w:spacing w:after="120" w:line="240" w:lineRule="auto"/>
        <w:ind w:left="426" w:right="260"/>
        <w:rPr>
          <w:rFonts w:ascii="Arial" w:hAnsi="Arial" w:cs="Arial"/>
        </w:rPr>
      </w:pPr>
    </w:p>
    <w:p w14:paraId="57FF969B" w14:textId="77777777" w:rsidR="009A2D37" w:rsidRPr="00415CD6" w:rsidRDefault="009A2D37" w:rsidP="0066061A">
      <w:pPr>
        <w:numPr>
          <w:ilvl w:val="0"/>
          <w:numId w:val="1"/>
        </w:numPr>
        <w:spacing w:after="120" w:line="240" w:lineRule="auto"/>
        <w:ind w:left="426" w:right="260" w:hanging="426"/>
        <w:jc w:val="both"/>
        <w:rPr>
          <w:rFonts w:ascii="Arial" w:hAnsi="Arial" w:cs="Arial"/>
          <w:b/>
        </w:rPr>
      </w:pPr>
      <w:r w:rsidRPr="00415CD6">
        <w:rPr>
          <w:rFonts w:ascii="Arial" w:hAnsi="Arial" w:cs="Arial"/>
          <w:b/>
        </w:rPr>
        <w:t>Which term(s) the module is to be taught in (or other teaching pattern)</w:t>
      </w:r>
    </w:p>
    <w:p w14:paraId="03418BDC" w14:textId="66E97CEF" w:rsidR="00BC1D37" w:rsidRPr="00415CD6" w:rsidRDefault="00BC1D37" w:rsidP="0066061A">
      <w:pPr>
        <w:spacing w:line="240" w:lineRule="auto"/>
        <w:ind w:left="426"/>
        <w:rPr>
          <w:rFonts w:ascii="Arial" w:hAnsi="Arial" w:cs="Arial"/>
        </w:rPr>
      </w:pPr>
      <w:r w:rsidRPr="00415CD6">
        <w:rPr>
          <w:rFonts w:ascii="Arial" w:hAnsi="Arial" w:cs="Arial"/>
        </w:rPr>
        <w:t>Autumn</w:t>
      </w:r>
      <w:r w:rsidR="004B0B57" w:rsidRPr="00415CD6">
        <w:rPr>
          <w:rFonts w:ascii="Arial" w:hAnsi="Arial" w:cs="Arial"/>
        </w:rPr>
        <w:t xml:space="preserve"> </w:t>
      </w:r>
      <w:r w:rsidR="002779E4" w:rsidRPr="00415CD6">
        <w:rPr>
          <w:rFonts w:ascii="Arial" w:hAnsi="Arial" w:cs="Arial"/>
        </w:rPr>
        <w:t xml:space="preserve">term (term 1) </w:t>
      </w:r>
      <w:r w:rsidRPr="00415CD6">
        <w:rPr>
          <w:rFonts w:ascii="Arial" w:hAnsi="Arial" w:cs="Arial"/>
        </w:rPr>
        <w:t>or</w:t>
      </w:r>
      <w:r w:rsidR="004B0B57" w:rsidRPr="00415CD6">
        <w:rPr>
          <w:rFonts w:ascii="Arial" w:hAnsi="Arial" w:cs="Arial"/>
        </w:rPr>
        <w:t xml:space="preserve"> Spring</w:t>
      </w:r>
      <w:r w:rsidR="002779E4" w:rsidRPr="00415CD6">
        <w:rPr>
          <w:rFonts w:ascii="Arial" w:hAnsi="Arial" w:cs="Arial"/>
        </w:rPr>
        <w:t xml:space="preserve"> term (term 2)</w:t>
      </w:r>
    </w:p>
    <w:p w14:paraId="049F1858" w14:textId="77777777" w:rsidR="00C07A56" w:rsidRPr="00415CD6" w:rsidRDefault="00C07A56" w:rsidP="005E3FA7">
      <w:pPr>
        <w:spacing w:line="240" w:lineRule="auto"/>
        <w:ind w:left="426"/>
        <w:rPr>
          <w:rFonts w:ascii="Arial" w:hAnsi="Arial" w:cs="Arial"/>
          <w:b/>
        </w:rPr>
      </w:pPr>
    </w:p>
    <w:p w14:paraId="66759BE5" w14:textId="77777777" w:rsidR="00B2615F" w:rsidRPr="00415CD6" w:rsidRDefault="00B2615F" w:rsidP="0066061A">
      <w:pPr>
        <w:numPr>
          <w:ilvl w:val="0"/>
          <w:numId w:val="1"/>
        </w:numPr>
        <w:spacing w:after="120" w:line="240" w:lineRule="auto"/>
        <w:ind w:left="426" w:right="260" w:hanging="426"/>
        <w:jc w:val="both"/>
        <w:rPr>
          <w:rFonts w:ascii="Arial" w:hAnsi="Arial" w:cs="Arial"/>
          <w:b/>
        </w:rPr>
      </w:pPr>
      <w:r w:rsidRPr="00415CD6">
        <w:rPr>
          <w:rFonts w:ascii="Arial" w:hAnsi="Arial" w:cs="Arial"/>
          <w:b/>
        </w:rPr>
        <w:t>Prerequisite and co-requisite modules</w:t>
      </w:r>
    </w:p>
    <w:p w14:paraId="69155B02" w14:textId="3EB8CDC5" w:rsidR="005E3FA7" w:rsidRPr="00415CD6" w:rsidRDefault="004B0B57" w:rsidP="005E3FA7">
      <w:pPr>
        <w:spacing w:after="120" w:line="240" w:lineRule="auto"/>
        <w:ind w:left="426" w:right="260"/>
        <w:rPr>
          <w:rFonts w:ascii="Arial" w:hAnsi="Arial" w:cs="Arial"/>
        </w:rPr>
      </w:pPr>
      <w:r w:rsidRPr="00415CD6">
        <w:rPr>
          <w:rFonts w:ascii="Arial" w:hAnsi="Arial" w:cs="Arial"/>
        </w:rPr>
        <w:t>Prerequisites - L</w:t>
      </w:r>
      <w:r w:rsidR="00D40A6C" w:rsidRPr="00415CD6">
        <w:rPr>
          <w:rFonts w:ascii="Arial" w:hAnsi="Arial" w:cs="Arial"/>
        </w:rPr>
        <w:t>AWS</w:t>
      </w:r>
      <w:r w:rsidRPr="00415CD6">
        <w:rPr>
          <w:rFonts w:ascii="Arial" w:hAnsi="Arial" w:cs="Arial"/>
        </w:rPr>
        <w:t>588</w:t>
      </w:r>
      <w:r w:rsidR="00D40A6C" w:rsidRPr="00415CD6">
        <w:rPr>
          <w:rFonts w:ascii="Arial" w:hAnsi="Arial" w:cs="Arial"/>
        </w:rPr>
        <w:t>0</w:t>
      </w:r>
      <w:r w:rsidRPr="00415CD6">
        <w:rPr>
          <w:rFonts w:ascii="Arial" w:hAnsi="Arial" w:cs="Arial"/>
        </w:rPr>
        <w:t xml:space="preserve"> Public Law 1</w:t>
      </w:r>
      <w:r w:rsidR="002203A0" w:rsidRPr="00415CD6">
        <w:rPr>
          <w:rFonts w:ascii="Arial" w:hAnsi="Arial" w:cs="Arial"/>
        </w:rPr>
        <w:t xml:space="preserve"> or L</w:t>
      </w:r>
      <w:r w:rsidR="00D40A6C" w:rsidRPr="00415CD6">
        <w:rPr>
          <w:rFonts w:ascii="Arial" w:hAnsi="Arial" w:cs="Arial"/>
        </w:rPr>
        <w:t>A</w:t>
      </w:r>
      <w:r w:rsidR="002203A0" w:rsidRPr="00415CD6">
        <w:rPr>
          <w:rFonts w:ascii="Arial" w:hAnsi="Arial" w:cs="Arial"/>
        </w:rPr>
        <w:t>W</w:t>
      </w:r>
      <w:r w:rsidR="00D40A6C" w:rsidRPr="00415CD6">
        <w:rPr>
          <w:rFonts w:ascii="Arial" w:hAnsi="Arial" w:cs="Arial"/>
        </w:rPr>
        <w:t>S</w:t>
      </w:r>
      <w:r w:rsidR="002203A0" w:rsidRPr="00415CD6">
        <w:rPr>
          <w:rFonts w:ascii="Arial" w:hAnsi="Arial" w:cs="Arial"/>
        </w:rPr>
        <w:t>614</w:t>
      </w:r>
      <w:r w:rsidR="00D40A6C" w:rsidRPr="00415CD6">
        <w:rPr>
          <w:rFonts w:ascii="Arial" w:hAnsi="Arial" w:cs="Arial"/>
        </w:rPr>
        <w:t>0</w:t>
      </w:r>
      <w:r w:rsidR="002203A0" w:rsidRPr="00415CD6">
        <w:rPr>
          <w:rFonts w:ascii="Arial" w:hAnsi="Arial" w:cs="Arial"/>
        </w:rPr>
        <w:t xml:space="preserve"> Public Law 1 (Certificate)</w:t>
      </w:r>
      <w:r w:rsidRPr="00415CD6">
        <w:rPr>
          <w:rFonts w:ascii="Arial" w:hAnsi="Arial" w:cs="Arial"/>
        </w:rPr>
        <w:t xml:space="preserve"> and L</w:t>
      </w:r>
      <w:r w:rsidR="00D40A6C" w:rsidRPr="00415CD6">
        <w:rPr>
          <w:rFonts w:ascii="Arial" w:hAnsi="Arial" w:cs="Arial"/>
        </w:rPr>
        <w:t>A</w:t>
      </w:r>
      <w:r w:rsidRPr="00415CD6">
        <w:rPr>
          <w:rFonts w:ascii="Arial" w:hAnsi="Arial" w:cs="Arial"/>
        </w:rPr>
        <w:t>W</w:t>
      </w:r>
      <w:r w:rsidR="00D40A6C" w:rsidRPr="00415CD6">
        <w:rPr>
          <w:rFonts w:ascii="Arial" w:hAnsi="Arial" w:cs="Arial"/>
        </w:rPr>
        <w:t>S</w:t>
      </w:r>
      <w:r w:rsidRPr="00415CD6">
        <w:rPr>
          <w:rFonts w:ascii="Arial" w:hAnsi="Arial" w:cs="Arial"/>
        </w:rPr>
        <w:t>592</w:t>
      </w:r>
      <w:r w:rsidR="00D40A6C" w:rsidRPr="00415CD6">
        <w:rPr>
          <w:rFonts w:ascii="Arial" w:hAnsi="Arial" w:cs="Arial"/>
        </w:rPr>
        <w:t>0</w:t>
      </w:r>
      <w:r w:rsidRPr="00415CD6">
        <w:rPr>
          <w:rFonts w:ascii="Arial" w:hAnsi="Arial" w:cs="Arial"/>
        </w:rPr>
        <w:t xml:space="preserve"> Public Law 2</w:t>
      </w:r>
    </w:p>
    <w:p w14:paraId="754E4B28" w14:textId="77777777" w:rsidR="00F83596" w:rsidRPr="00415CD6" w:rsidRDefault="00F83596" w:rsidP="005E3FA7">
      <w:pPr>
        <w:spacing w:after="120" w:line="240" w:lineRule="auto"/>
        <w:ind w:left="426" w:right="260"/>
        <w:rPr>
          <w:rFonts w:ascii="Arial" w:hAnsi="Arial" w:cs="Arial"/>
        </w:rPr>
      </w:pPr>
    </w:p>
    <w:p w14:paraId="73515149" w14:textId="70E8020E" w:rsidR="009A2D37" w:rsidRPr="00415CD6" w:rsidRDefault="009A2D37" w:rsidP="0066061A">
      <w:pPr>
        <w:numPr>
          <w:ilvl w:val="0"/>
          <w:numId w:val="1"/>
        </w:numPr>
        <w:spacing w:after="120" w:line="240" w:lineRule="auto"/>
        <w:ind w:left="426" w:right="260" w:hanging="426"/>
        <w:jc w:val="both"/>
        <w:rPr>
          <w:rFonts w:ascii="Arial" w:hAnsi="Arial" w:cs="Arial"/>
          <w:b/>
        </w:rPr>
      </w:pPr>
      <w:r w:rsidRPr="00415CD6">
        <w:rPr>
          <w:rFonts w:ascii="Arial" w:hAnsi="Arial" w:cs="Arial"/>
          <w:b/>
        </w:rPr>
        <w:t xml:space="preserve">The </w:t>
      </w:r>
      <w:r w:rsidR="002779E4" w:rsidRPr="00415CD6">
        <w:rPr>
          <w:rFonts w:ascii="Arial" w:hAnsi="Arial" w:cs="Arial"/>
          <w:b/>
        </w:rPr>
        <w:t>course</w:t>
      </w:r>
      <w:r w:rsidRPr="00415CD6">
        <w:rPr>
          <w:rFonts w:ascii="Arial" w:hAnsi="Arial" w:cs="Arial"/>
          <w:b/>
        </w:rPr>
        <w:t>s of study to which the module contributes</w:t>
      </w:r>
    </w:p>
    <w:p w14:paraId="0317B445" w14:textId="5664197E" w:rsidR="00C07A56" w:rsidRPr="00415CD6" w:rsidRDefault="004B0B57" w:rsidP="004B0B57">
      <w:pPr>
        <w:ind w:left="426"/>
        <w:rPr>
          <w:rFonts w:ascii="Arial" w:hAnsi="Arial" w:cs="Arial"/>
        </w:rPr>
      </w:pPr>
      <w:r w:rsidRPr="00415CD6">
        <w:rPr>
          <w:rFonts w:ascii="Arial" w:hAnsi="Arial" w:cs="Arial"/>
        </w:rPr>
        <w:t xml:space="preserve">All single and joint honours undergraduate law </w:t>
      </w:r>
      <w:r w:rsidR="002779E4" w:rsidRPr="00415CD6">
        <w:rPr>
          <w:rFonts w:ascii="Arial" w:hAnsi="Arial" w:cs="Arial"/>
        </w:rPr>
        <w:t>course</w:t>
      </w:r>
      <w:r w:rsidRPr="00415CD6">
        <w:rPr>
          <w:rFonts w:ascii="Arial" w:hAnsi="Arial" w:cs="Arial"/>
        </w:rPr>
        <w:t>s</w:t>
      </w:r>
    </w:p>
    <w:p w14:paraId="14E55D77" w14:textId="77777777" w:rsidR="00F83596" w:rsidRPr="00415CD6" w:rsidRDefault="00F83596" w:rsidP="004B0B57">
      <w:pPr>
        <w:ind w:left="426"/>
        <w:rPr>
          <w:rFonts w:ascii="Arial" w:hAnsi="Arial" w:cs="Arial"/>
        </w:rPr>
      </w:pPr>
    </w:p>
    <w:p w14:paraId="3F6B7A75" w14:textId="58D376EF" w:rsidR="009A2D37" w:rsidRPr="00415CD6" w:rsidRDefault="009A2D37" w:rsidP="0066061A">
      <w:pPr>
        <w:numPr>
          <w:ilvl w:val="0"/>
          <w:numId w:val="1"/>
        </w:numPr>
        <w:spacing w:after="120" w:line="240" w:lineRule="auto"/>
        <w:ind w:left="426" w:right="260" w:hanging="426"/>
        <w:rPr>
          <w:rFonts w:ascii="Arial" w:hAnsi="Arial" w:cs="Arial"/>
          <w:b/>
        </w:rPr>
      </w:pPr>
      <w:r w:rsidRPr="00415CD6">
        <w:rPr>
          <w:rFonts w:ascii="Arial" w:hAnsi="Arial" w:cs="Arial"/>
          <w:b/>
        </w:rPr>
        <w:t>The intended subject specific learning outcomes</w:t>
      </w:r>
      <w:r w:rsidR="00C729D7" w:rsidRPr="00415CD6">
        <w:rPr>
          <w:rFonts w:ascii="Arial" w:hAnsi="Arial" w:cs="Arial"/>
          <w:b/>
        </w:rPr>
        <w:t>.</w:t>
      </w:r>
      <w:r w:rsidR="00C729D7" w:rsidRPr="00415CD6">
        <w:rPr>
          <w:rFonts w:ascii="Arial" w:hAnsi="Arial" w:cs="Arial"/>
          <w:b/>
        </w:rPr>
        <w:br/>
        <w:t>On successfully completing the module</w:t>
      </w:r>
      <w:r w:rsidR="00C729D7" w:rsidRPr="00415CD6">
        <w:rPr>
          <w:rFonts w:ascii="Arial" w:hAnsi="Arial" w:cs="Arial"/>
          <w:b/>
          <w:color w:val="FF0000"/>
        </w:rPr>
        <w:t xml:space="preserve"> </w:t>
      </w:r>
      <w:r w:rsidR="00C729D7" w:rsidRPr="00415CD6">
        <w:rPr>
          <w:rFonts w:ascii="Arial" w:hAnsi="Arial" w:cs="Arial"/>
          <w:b/>
        </w:rPr>
        <w:t>students will be able to:</w:t>
      </w:r>
    </w:p>
    <w:p w14:paraId="16DEA32B" w14:textId="517B4815" w:rsidR="004B0B57" w:rsidRPr="00415CD6" w:rsidRDefault="00F83596" w:rsidP="004833E7">
      <w:pPr>
        <w:pStyle w:val="ListParagraph"/>
        <w:numPr>
          <w:ilvl w:val="1"/>
          <w:numId w:val="1"/>
        </w:numPr>
        <w:spacing w:after="120" w:line="240" w:lineRule="auto"/>
        <w:ind w:left="851" w:right="260" w:hanging="425"/>
        <w:rPr>
          <w:rFonts w:ascii="Arial" w:hAnsi="Arial" w:cs="Arial"/>
        </w:rPr>
      </w:pPr>
      <w:r w:rsidRPr="00415CD6">
        <w:rPr>
          <w:rFonts w:ascii="Arial" w:hAnsi="Arial" w:cs="Arial"/>
        </w:rPr>
        <w:t>Demonstrate an u</w:t>
      </w:r>
      <w:r w:rsidR="004B0B57" w:rsidRPr="00415CD6">
        <w:rPr>
          <w:rFonts w:ascii="Arial" w:hAnsi="Arial" w:cs="Arial"/>
        </w:rPr>
        <w:t>nderstanding of science and technology studies literature and its applicability to legal studies</w:t>
      </w:r>
    </w:p>
    <w:p w14:paraId="4181E8BD" w14:textId="342D0D8B" w:rsidR="004B0B57" w:rsidRPr="00415CD6" w:rsidRDefault="00F83596" w:rsidP="004833E7">
      <w:pPr>
        <w:pStyle w:val="ListParagraph"/>
        <w:numPr>
          <w:ilvl w:val="1"/>
          <w:numId w:val="1"/>
        </w:numPr>
        <w:spacing w:after="120" w:line="240" w:lineRule="auto"/>
        <w:ind w:left="851" w:right="260" w:hanging="425"/>
        <w:rPr>
          <w:rFonts w:ascii="Arial" w:hAnsi="Arial" w:cs="Arial"/>
        </w:rPr>
      </w:pPr>
      <w:r w:rsidRPr="00415CD6">
        <w:rPr>
          <w:rFonts w:ascii="Arial" w:hAnsi="Arial" w:cs="Arial"/>
        </w:rPr>
        <w:t>Critically e</w:t>
      </w:r>
      <w:r w:rsidR="004B0B57" w:rsidRPr="00415CD6">
        <w:rPr>
          <w:rFonts w:ascii="Arial" w:hAnsi="Arial" w:cs="Arial"/>
        </w:rPr>
        <w:t>xplor</w:t>
      </w:r>
      <w:r w:rsidRPr="00415CD6">
        <w:rPr>
          <w:rFonts w:ascii="Arial" w:hAnsi="Arial" w:cs="Arial"/>
        </w:rPr>
        <w:t>e</w:t>
      </w:r>
      <w:r w:rsidR="004B0B57" w:rsidRPr="00415CD6">
        <w:rPr>
          <w:rFonts w:ascii="Arial" w:hAnsi="Arial" w:cs="Arial"/>
        </w:rPr>
        <w:t xml:space="preserve"> the epistemological basis of scientific and legal knowledge </w:t>
      </w:r>
    </w:p>
    <w:p w14:paraId="6451D129" w14:textId="016C3BCD" w:rsidR="004B0B57" w:rsidRPr="00415CD6" w:rsidRDefault="00F83596" w:rsidP="004833E7">
      <w:pPr>
        <w:pStyle w:val="ListParagraph"/>
        <w:numPr>
          <w:ilvl w:val="1"/>
          <w:numId w:val="1"/>
        </w:numPr>
        <w:spacing w:after="120" w:line="240" w:lineRule="auto"/>
        <w:ind w:left="851" w:right="260" w:hanging="425"/>
        <w:rPr>
          <w:rFonts w:ascii="Arial" w:hAnsi="Arial" w:cs="Arial"/>
        </w:rPr>
      </w:pPr>
      <w:r w:rsidRPr="00415CD6">
        <w:rPr>
          <w:rFonts w:ascii="Arial" w:hAnsi="Arial" w:cs="Arial"/>
        </w:rPr>
        <w:t>Critically a</w:t>
      </w:r>
      <w:r w:rsidR="004B0B57" w:rsidRPr="00415CD6">
        <w:rPr>
          <w:rFonts w:ascii="Arial" w:hAnsi="Arial" w:cs="Arial"/>
        </w:rPr>
        <w:t xml:space="preserve">nalyse the making of scientific and legal ‘facts’ in specific contexts (for instance, the genetically modified foods debate) </w:t>
      </w:r>
    </w:p>
    <w:p w14:paraId="190CF56C" w14:textId="3087AC90" w:rsidR="004B0B57" w:rsidRPr="00415CD6" w:rsidRDefault="00F83596" w:rsidP="004833E7">
      <w:pPr>
        <w:pStyle w:val="ListParagraph"/>
        <w:numPr>
          <w:ilvl w:val="1"/>
          <w:numId w:val="1"/>
        </w:numPr>
        <w:spacing w:after="120" w:line="240" w:lineRule="auto"/>
        <w:ind w:left="851" w:right="260" w:hanging="425"/>
        <w:rPr>
          <w:rFonts w:ascii="Arial" w:hAnsi="Arial" w:cs="Arial"/>
        </w:rPr>
      </w:pPr>
      <w:r w:rsidRPr="00415CD6">
        <w:rPr>
          <w:rFonts w:ascii="Arial" w:hAnsi="Arial" w:cs="Arial"/>
        </w:rPr>
        <w:t xml:space="preserve">Demonstrate </w:t>
      </w:r>
      <w:r w:rsidR="002203A0" w:rsidRPr="00415CD6">
        <w:rPr>
          <w:rFonts w:ascii="Arial" w:hAnsi="Arial" w:cs="Arial"/>
        </w:rPr>
        <w:t>knowledge of</w:t>
      </w:r>
      <w:r w:rsidR="004B0B57" w:rsidRPr="00415CD6">
        <w:rPr>
          <w:rFonts w:ascii="Arial" w:hAnsi="Arial" w:cs="Arial"/>
        </w:rPr>
        <w:t xml:space="preserve"> the interface between science (and new technologies) and the law from a historical, socio-economic context </w:t>
      </w:r>
    </w:p>
    <w:p w14:paraId="31B7EEE8" w14:textId="69E4D6B5" w:rsidR="004B0B57" w:rsidRPr="00415CD6" w:rsidRDefault="004B0B57" w:rsidP="004833E7">
      <w:pPr>
        <w:pStyle w:val="ListParagraph"/>
        <w:numPr>
          <w:ilvl w:val="1"/>
          <w:numId w:val="1"/>
        </w:numPr>
        <w:spacing w:after="120" w:line="240" w:lineRule="auto"/>
        <w:ind w:left="851" w:right="260" w:hanging="425"/>
        <w:rPr>
          <w:rFonts w:ascii="Arial" w:hAnsi="Arial" w:cs="Arial"/>
        </w:rPr>
      </w:pPr>
      <w:r w:rsidRPr="00415CD6">
        <w:rPr>
          <w:rFonts w:ascii="Arial" w:hAnsi="Arial" w:cs="Arial"/>
        </w:rPr>
        <w:t xml:space="preserve">Critically evaluate current legal-scientific debates within historical, socio-economic contexts </w:t>
      </w:r>
    </w:p>
    <w:p w14:paraId="5921EE5D" w14:textId="62F26FF5" w:rsidR="00692F5D" w:rsidRPr="00415CD6" w:rsidRDefault="004B0B57" w:rsidP="004833E7">
      <w:pPr>
        <w:pStyle w:val="ListParagraph"/>
        <w:numPr>
          <w:ilvl w:val="1"/>
          <w:numId w:val="1"/>
        </w:numPr>
        <w:spacing w:after="120" w:line="240" w:lineRule="auto"/>
        <w:ind w:left="851" w:right="260" w:hanging="425"/>
        <w:rPr>
          <w:rFonts w:ascii="Arial" w:hAnsi="Arial" w:cs="Arial"/>
        </w:rPr>
      </w:pPr>
      <w:r w:rsidRPr="00415CD6">
        <w:rPr>
          <w:rFonts w:ascii="Arial" w:hAnsi="Arial" w:cs="Arial"/>
        </w:rPr>
        <w:t xml:space="preserve">Demonstrate a thorough knowledge of key texts in science and technology studies, actor-network theory and law and anthropology. </w:t>
      </w:r>
    </w:p>
    <w:p w14:paraId="5A60C397" w14:textId="1BB32B99" w:rsidR="00692F5D" w:rsidRPr="00415CD6" w:rsidRDefault="004B0B57" w:rsidP="004833E7">
      <w:pPr>
        <w:pStyle w:val="ListParagraph"/>
        <w:numPr>
          <w:ilvl w:val="1"/>
          <w:numId w:val="1"/>
        </w:numPr>
        <w:spacing w:after="120" w:line="240" w:lineRule="auto"/>
        <w:ind w:left="851" w:right="260" w:hanging="425"/>
        <w:rPr>
          <w:rFonts w:ascii="Arial" w:hAnsi="Arial" w:cs="Arial"/>
        </w:rPr>
      </w:pPr>
      <w:r w:rsidRPr="00415CD6">
        <w:rPr>
          <w:rFonts w:ascii="Arial" w:hAnsi="Arial" w:cs="Arial"/>
        </w:rPr>
        <w:t>Articulate a sound theoretical and practical understanding of key legal-scientific debates and issues.</w:t>
      </w:r>
    </w:p>
    <w:p w14:paraId="7A5C094D" w14:textId="77777777" w:rsidR="00692F5D" w:rsidRPr="00415CD6" w:rsidRDefault="00692F5D" w:rsidP="004833E7">
      <w:pPr>
        <w:spacing w:after="120" w:line="240" w:lineRule="auto"/>
        <w:ind w:right="260"/>
        <w:rPr>
          <w:rFonts w:ascii="Arial" w:hAnsi="Arial" w:cs="Arial"/>
        </w:rPr>
      </w:pPr>
    </w:p>
    <w:p w14:paraId="1BBA3B49" w14:textId="5C52D86C" w:rsidR="00380EAE" w:rsidRPr="00415CD6" w:rsidRDefault="009A2D37" w:rsidP="004833E7">
      <w:pPr>
        <w:pStyle w:val="ListParagraph"/>
        <w:numPr>
          <w:ilvl w:val="0"/>
          <w:numId w:val="1"/>
        </w:numPr>
        <w:spacing w:after="120" w:line="240" w:lineRule="auto"/>
        <w:ind w:right="260"/>
        <w:rPr>
          <w:rFonts w:ascii="Arial" w:hAnsi="Arial" w:cs="Arial"/>
          <w:b/>
        </w:rPr>
      </w:pPr>
      <w:r w:rsidRPr="00415CD6">
        <w:rPr>
          <w:rFonts w:ascii="Arial" w:hAnsi="Arial" w:cs="Arial"/>
          <w:b/>
        </w:rPr>
        <w:t>The intended generic learning outcomes</w:t>
      </w:r>
      <w:r w:rsidR="00C729D7" w:rsidRPr="00415CD6">
        <w:rPr>
          <w:rFonts w:ascii="Arial" w:hAnsi="Arial" w:cs="Arial"/>
          <w:b/>
        </w:rPr>
        <w:t>.</w:t>
      </w:r>
      <w:r w:rsidR="00C729D7" w:rsidRPr="00415CD6">
        <w:rPr>
          <w:rFonts w:ascii="Arial" w:hAnsi="Arial" w:cs="Arial"/>
          <w:b/>
        </w:rPr>
        <w:br/>
        <w:t>On successfully completing the module students will be able to:</w:t>
      </w:r>
    </w:p>
    <w:p w14:paraId="62B19ACA" w14:textId="3D4EFE28" w:rsidR="001E41AA" w:rsidRPr="00415CD6" w:rsidRDefault="004833E7" w:rsidP="004833E7">
      <w:pPr>
        <w:pStyle w:val="ListParagraph"/>
        <w:numPr>
          <w:ilvl w:val="1"/>
          <w:numId w:val="1"/>
        </w:numPr>
        <w:spacing w:after="120" w:line="240" w:lineRule="auto"/>
        <w:ind w:left="851" w:right="260" w:hanging="425"/>
        <w:rPr>
          <w:rFonts w:ascii="Arial" w:hAnsi="Arial" w:cs="Arial"/>
        </w:rPr>
      </w:pPr>
      <w:r w:rsidRPr="00415CD6">
        <w:rPr>
          <w:rFonts w:ascii="Arial" w:hAnsi="Arial" w:cs="Arial"/>
        </w:rPr>
        <w:t>Apply</w:t>
      </w:r>
      <w:r w:rsidR="001E41AA" w:rsidRPr="00415CD6">
        <w:rPr>
          <w:rFonts w:ascii="Arial" w:hAnsi="Arial" w:cs="Arial"/>
        </w:rPr>
        <w:t xml:space="preserve"> new critical methods </w:t>
      </w:r>
      <w:r w:rsidRPr="00415CD6">
        <w:rPr>
          <w:rFonts w:ascii="Arial" w:hAnsi="Arial" w:cs="Arial"/>
        </w:rPr>
        <w:t>in their</w:t>
      </w:r>
      <w:r w:rsidR="001E41AA" w:rsidRPr="00415CD6">
        <w:rPr>
          <w:rFonts w:ascii="Arial" w:hAnsi="Arial" w:cs="Arial"/>
        </w:rPr>
        <w:t xml:space="preserve"> understanding and </w:t>
      </w:r>
      <w:r w:rsidRPr="00415CD6">
        <w:rPr>
          <w:rFonts w:ascii="Arial" w:hAnsi="Arial" w:cs="Arial"/>
        </w:rPr>
        <w:t xml:space="preserve">evaluation of </w:t>
      </w:r>
      <w:r w:rsidR="001E41AA" w:rsidRPr="00415CD6">
        <w:rPr>
          <w:rFonts w:ascii="Arial" w:hAnsi="Arial" w:cs="Arial"/>
        </w:rPr>
        <w:t>legal and scientific knowledge in specific situations.</w:t>
      </w:r>
    </w:p>
    <w:p w14:paraId="23ABE88C" w14:textId="7F098DAF" w:rsidR="001E41AA" w:rsidRPr="00415CD6" w:rsidRDefault="00F83596" w:rsidP="004833E7">
      <w:pPr>
        <w:pStyle w:val="ListParagraph"/>
        <w:numPr>
          <w:ilvl w:val="1"/>
          <w:numId w:val="1"/>
        </w:numPr>
        <w:spacing w:after="120" w:line="240" w:lineRule="auto"/>
        <w:ind w:left="851" w:right="260" w:hanging="425"/>
        <w:rPr>
          <w:rFonts w:ascii="Arial" w:hAnsi="Arial" w:cs="Arial"/>
        </w:rPr>
      </w:pPr>
      <w:r w:rsidRPr="00415CD6">
        <w:rPr>
          <w:rFonts w:ascii="Arial" w:hAnsi="Arial" w:cs="Arial"/>
        </w:rPr>
        <w:lastRenderedPageBreak/>
        <w:t>D</w:t>
      </w:r>
      <w:r w:rsidR="001E41AA" w:rsidRPr="00415CD6">
        <w:rPr>
          <w:rFonts w:ascii="Arial" w:hAnsi="Arial" w:cs="Arial"/>
        </w:rPr>
        <w:t>e</w:t>
      </w:r>
      <w:r w:rsidR="00204249" w:rsidRPr="00415CD6">
        <w:rPr>
          <w:rFonts w:ascii="Arial" w:hAnsi="Arial" w:cs="Arial"/>
        </w:rPr>
        <w:t>monstrate</w:t>
      </w:r>
      <w:r w:rsidR="001E41AA" w:rsidRPr="00415CD6">
        <w:rPr>
          <w:rFonts w:ascii="Arial" w:hAnsi="Arial" w:cs="Arial"/>
        </w:rPr>
        <w:t xml:space="preserve"> an awareness of, and sensitivity to, the economic, political and/or social implications that arise from different understandings of how scientific and legal facts are constituted </w:t>
      </w:r>
    </w:p>
    <w:p w14:paraId="543DABD8" w14:textId="3A7BFB27" w:rsidR="001E41AA" w:rsidRPr="00415CD6" w:rsidRDefault="00F83596" w:rsidP="004833E7">
      <w:pPr>
        <w:pStyle w:val="ListParagraph"/>
        <w:numPr>
          <w:ilvl w:val="1"/>
          <w:numId w:val="1"/>
        </w:numPr>
        <w:spacing w:after="120" w:line="240" w:lineRule="auto"/>
        <w:ind w:left="851" w:right="260" w:hanging="425"/>
        <w:rPr>
          <w:rFonts w:ascii="Arial" w:hAnsi="Arial" w:cs="Arial"/>
        </w:rPr>
      </w:pPr>
      <w:r w:rsidRPr="00415CD6">
        <w:rPr>
          <w:rFonts w:ascii="Arial" w:hAnsi="Arial" w:cs="Arial"/>
        </w:rPr>
        <w:t xml:space="preserve">Research </w:t>
      </w:r>
      <w:r w:rsidR="001E41AA" w:rsidRPr="00415CD6">
        <w:rPr>
          <w:rFonts w:ascii="Arial" w:hAnsi="Arial" w:cs="Arial"/>
        </w:rPr>
        <w:t>independent</w:t>
      </w:r>
      <w:r w:rsidRPr="00415CD6">
        <w:rPr>
          <w:rFonts w:ascii="Arial" w:hAnsi="Arial" w:cs="Arial"/>
        </w:rPr>
        <w:t>ly</w:t>
      </w:r>
      <w:r w:rsidR="001E41AA" w:rsidRPr="00415CD6">
        <w:rPr>
          <w:rFonts w:ascii="Arial" w:hAnsi="Arial" w:cs="Arial"/>
        </w:rPr>
        <w:t xml:space="preserve"> by </w:t>
      </w:r>
      <w:proofErr w:type="gramStart"/>
      <w:r w:rsidR="001E41AA" w:rsidRPr="00415CD6">
        <w:rPr>
          <w:rFonts w:ascii="Arial" w:hAnsi="Arial" w:cs="Arial"/>
        </w:rPr>
        <w:t>taking into account</w:t>
      </w:r>
      <w:proofErr w:type="gramEnd"/>
      <w:r w:rsidR="001E41AA" w:rsidRPr="00415CD6">
        <w:rPr>
          <w:rFonts w:ascii="Arial" w:hAnsi="Arial" w:cs="Arial"/>
        </w:rPr>
        <w:t xml:space="preserve"> a variety of sources of information. </w:t>
      </w:r>
    </w:p>
    <w:p w14:paraId="29D20E3A" w14:textId="128806CC" w:rsidR="00692F5D" w:rsidRPr="00415CD6" w:rsidRDefault="00F83596" w:rsidP="004833E7">
      <w:pPr>
        <w:pStyle w:val="ListParagraph"/>
        <w:numPr>
          <w:ilvl w:val="1"/>
          <w:numId w:val="1"/>
        </w:numPr>
        <w:spacing w:after="120" w:line="240" w:lineRule="auto"/>
        <w:ind w:left="851" w:right="260" w:hanging="425"/>
        <w:rPr>
          <w:rFonts w:ascii="Arial" w:hAnsi="Arial" w:cs="Arial"/>
        </w:rPr>
      </w:pPr>
      <w:r w:rsidRPr="00415CD6">
        <w:rPr>
          <w:rFonts w:ascii="Arial" w:hAnsi="Arial" w:cs="Arial"/>
        </w:rPr>
        <w:t xml:space="preserve">Research </w:t>
      </w:r>
      <w:r w:rsidR="001E41AA" w:rsidRPr="00415CD6">
        <w:rPr>
          <w:rFonts w:ascii="Arial" w:hAnsi="Arial" w:cs="Arial"/>
        </w:rPr>
        <w:t>efficiently</w:t>
      </w:r>
      <w:r w:rsidRPr="00415CD6">
        <w:rPr>
          <w:rFonts w:ascii="Arial" w:hAnsi="Arial" w:cs="Arial"/>
        </w:rPr>
        <w:t xml:space="preserve"> using</w:t>
      </w:r>
      <w:r w:rsidR="001E41AA" w:rsidRPr="00415CD6">
        <w:rPr>
          <w:rFonts w:ascii="Arial" w:hAnsi="Arial" w:cs="Arial"/>
        </w:rPr>
        <w:t xml:space="preserve"> both legal and </w:t>
      </w:r>
      <w:r w:rsidRPr="00415CD6">
        <w:rPr>
          <w:rFonts w:ascii="Arial" w:hAnsi="Arial" w:cs="Arial"/>
        </w:rPr>
        <w:t>non-legal</w:t>
      </w:r>
      <w:r w:rsidR="001E41AA" w:rsidRPr="00415CD6">
        <w:rPr>
          <w:rFonts w:ascii="Arial" w:hAnsi="Arial" w:cs="Arial"/>
        </w:rPr>
        <w:t xml:space="preserve"> texts. </w:t>
      </w:r>
    </w:p>
    <w:p w14:paraId="3E1E62A9" w14:textId="3903CE21" w:rsidR="00373ACB" w:rsidRPr="00415CD6" w:rsidRDefault="00F83596" w:rsidP="004833E7">
      <w:pPr>
        <w:pStyle w:val="ListParagraph"/>
        <w:numPr>
          <w:ilvl w:val="1"/>
          <w:numId w:val="1"/>
        </w:numPr>
        <w:ind w:left="851" w:hanging="425"/>
        <w:rPr>
          <w:rFonts w:ascii="Arial" w:hAnsi="Arial" w:cs="Arial"/>
        </w:rPr>
      </w:pPr>
      <w:r w:rsidRPr="00415CD6">
        <w:rPr>
          <w:rFonts w:ascii="Arial" w:hAnsi="Arial" w:cs="Arial"/>
        </w:rPr>
        <w:t>C</w:t>
      </w:r>
      <w:r w:rsidR="001E41AA" w:rsidRPr="00415CD6">
        <w:rPr>
          <w:rFonts w:ascii="Arial" w:hAnsi="Arial" w:cs="Arial"/>
        </w:rPr>
        <w:t>ritically</w:t>
      </w:r>
      <w:r w:rsidRPr="00415CD6">
        <w:rPr>
          <w:rFonts w:ascii="Arial" w:hAnsi="Arial" w:cs="Arial"/>
        </w:rPr>
        <w:t xml:space="preserve"> engage</w:t>
      </w:r>
      <w:r w:rsidR="001E41AA" w:rsidRPr="00415CD6">
        <w:rPr>
          <w:rFonts w:ascii="Arial" w:hAnsi="Arial" w:cs="Arial"/>
        </w:rPr>
        <w:t xml:space="preserve"> with legal and non-legal sources</w:t>
      </w:r>
      <w:r w:rsidR="00204249" w:rsidRPr="00415CD6">
        <w:rPr>
          <w:rFonts w:ascii="Arial" w:hAnsi="Arial" w:cs="Arial"/>
        </w:rPr>
        <w:t>.</w:t>
      </w:r>
    </w:p>
    <w:p w14:paraId="2EBBC6DC" w14:textId="77777777" w:rsidR="00373ACB" w:rsidRPr="00415CD6" w:rsidRDefault="00373ACB" w:rsidP="0066061A">
      <w:pPr>
        <w:pStyle w:val="Default"/>
        <w:spacing w:after="120"/>
        <w:ind w:right="260"/>
        <w:rPr>
          <w:color w:val="auto"/>
          <w:sz w:val="22"/>
          <w:szCs w:val="22"/>
        </w:rPr>
      </w:pPr>
    </w:p>
    <w:p w14:paraId="74C8BB1D" w14:textId="77777777" w:rsidR="009A2D37" w:rsidRPr="00415CD6" w:rsidRDefault="009A2D37" w:rsidP="0066061A">
      <w:pPr>
        <w:numPr>
          <w:ilvl w:val="0"/>
          <w:numId w:val="1"/>
        </w:numPr>
        <w:spacing w:after="120" w:line="240" w:lineRule="auto"/>
        <w:ind w:left="426" w:right="260" w:hanging="426"/>
        <w:jc w:val="both"/>
        <w:rPr>
          <w:rFonts w:ascii="Arial" w:hAnsi="Arial" w:cs="Arial"/>
          <w:b/>
        </w:rPr>
      </w:pPr>
      <w:r w:rsidRPr="00415CD6">
        <w:rPr>
          <w:rFonts w:ascii="Arial" w:hAnsi="Arial" w:cs="Arial"/>
          <w:b/>
        </w:rPr>
        <w:t>A synopsis of the curriculum</w:t>
      </w:r>
    </w:p>
    <w:p w14:paraId="2431E8EF" w14:textId="77777777" w:rsidR="001E41AA" w:rsidRPr="00415CD6" w:rsidRDefault="001E41AA" w:rsidP="001E41AA">
      <w:pPr>
        <w:spacing w:after="120" w:line="240" w:lineRule="auto"/>
        <w:ind w:left="426" w:right="260"/>
        <w:rPr>
          <w:rFonts w:ascii="Arial" w:hAnsi="Arial" w:cs="Arial"/>
          <w:iCs/>
        </w:rPr>
      </w:pPr>
      <w:r w:rsidRPr="00415CD6">
        <w:rPr>
          <w:rFonts w:ascii="Arial" w:hAnsi="Arial" w:cs="Arial"/>
          <w:iCs/>
        </w:rPr>
        <w:t xml:space="preserve">Weeks One-Four: Introduction to the broad field of Science and Technology Studies (STS), and how this body of work is relevant for the study of law; introduction to law and anthropology studies that engage STS  </w:t>
      </w:r>
    </w:p>
    <w:p w14:paraId="29C1F13E" w14:textId="77777777" w:rsidR="001E41AA" w:rsidRPr="00415CD6" w:rsidRDefault="001E41AA" w:rsidP="001E41AA">
      <w:pPr>
        <w:spacing w:after="120" w:line="240" w:lineRule="auto"/>
        <w:ind w:left="426" w:right="260"/>
        <w:rPr>
          <w:rFonts w:ascii="Arial" w:hAnsi="Arial" w:cs="Arial"/>
          <w:iCs/>
        </w:rPr>
      </w:pPr>
    </w:p>
    <w:p w14:paraId="69756EC2" w14:textId="35FF4906" w:rsidR="00373ACB" w:rsidRPr="00415CD6" w:rsidRDefault="001E41AA" w:rsidP="001E41AA">
      <w:pPr>
        <w:spacing w:after="120" w:line="240" w:lineRule="auto"/>
        <w:ind w:left="426" w:right="260"/>
        <w:rPr>
          <w:rFonts w:ascii="Arial" w:hAnsi="Arial" w:cs="Arial"/>
          <w:iCs/>
        </w:rPr>
      </w:pPr>
      <w:r w:rsidRPr="00415CD6">
        <w:rPr>
          <w:rFonts w:ascii="Arial" w:hAnsi="Arial" w:cs="Arial"/>
          <w:iCs/>
        </w:rPr>
        <w:t>Weeks Five-Ten: Specific and topical case studies relating theory to concrete examples, including debates over genetically modified foods; legal-political disputes over ownership of biogenetic materials in context of pharmaceutical industry and agricultural sector; reproductive technologies, and others.</w:t>
      </w:r>
    </w:p>
    <w:p w14:paraId="1DA1494B" w14:textId="77777777" w:rsidR="00F83596" w:rsidRPr="00415CD6" w:rsidRDefault="00F83596" w:rsidP="001E41AA">
      <w:pPr>
        <w:spacing w:after="120" w:line="240" w:lineRule="auto"/>
        <w:ind w:left="426" w:right="260"/>
        <w:rPr>
          <w:rFonts w:ascii="Arial" w:hAnsi="Arial" w:cs="Arial"/>
          <w:iCs/>
        </w:rPr>
      </w:pPr>
    </w:p>
    <w:p w14:paraId="5926E5D6" w14:textId="4284F0DB" w:rsidR="009A2D37" w:rsidRPr="00415CD6" w:rsidRDefault="00DF2132" w:rsidP="0066061A">
      <w:pPr>
        <w:numPr>
          <w:ilvl w:val="0"/>
          <w:numId w:val="1"/>
        </w:numPr>
        <w:spacing w:after="120" w:line="240" w:lineRule="auto"/>
        <w:ind w:left="426" w:right="260" w:hanging="426"/>
        <w:jc w:val="both"/>
        <w:rPr>
          <w:rFonts w:ascii="Arial" w:hAnsi="Arial" w:cs="Arial"/>
          <w:b/>
        </w:rPr>
      </w:pPr>
      <w:r w:rsidRPr="00415CD6">
        <w:rPr>
          <w:rFonts w:ascii="Arial" w:hAnsi="Arial" w:cs="Arial"/>
          <w:b/>
        </w:rPr>
        <w:t>Reading l</w:t>
      </w:r>
      <w:r w:rsidR="009A2D37" w:rsidRPr="00415CD6">
        <w:rPr>
          <w:rFonts w:ascii="Arial" w:hAnsi="Arial" w:cs="Arial"/>
          <w:b/>
        </w:rPr>
        <w:t xml:space="preserve">ist </w:t>
      </w:r>
      <w:r w:rsidR="00274ED7" w:rsidRPr="00415CD6">
        <w:rPr>
          <w:rFonts w:ascii="Arial" w:hAnsi="Arial" w:cs="Arial"/>
          <w:b/>
        </w:rPr>
        <w:t>(Indicative list, current at time of publication. Reading lists will be published annually)</w:t>
      </w:r>
    </w:p>
    <w:p w14:paraId="0118CD04" w14:textId="77777777" w:rsidR="000A0851" w:rsidRPr="00415CD6" w:rsidRDefault="000A0851" w:rsidP="004833E7">
      <w:pPr>
        <w:spacing w:after="120" w:line="240" w:lineRule="auto"/>
        <w:ind w:left="426" w:right="260"/>
        <w:jc w:val="both"/>
        <w:rPr>
          <w:rFonts w:ascii="Arial" w:hAnsi="Arial" w:cs="Arial"/>
          <w:b/>
        </w:rPr>
      </w:pPr>
    </w:p>
    <w:p w14:paraId="1BF8C32F" w14:textId="4C62BF33" w:rsidR="001E41AA" w:rsidRPr="00415CD6" w:rsidRDefault="001E41AA" w:rsidP="004833E7">
      <w:pPr>
        <w:pStyle w:val="ListParagraph"/>
        <w:numPr>
          <w:ilvl w:val="0"/>
          <w:numId w:val="15"/>
        </w:numPr>
        <w:spacing w:after="120" w:line="240" w:lineRule="auto"/>
        <w:ind w:right="260"/>
        <w:rPr>
          <w:rFonts w:ascii="Arial" w:hAnsi="Arial" w:cs="Arial"/>
        </w:rPr>
      </w:pPr>
      <w:r w:rsidRPr="00415CD6">
        <w:rPr>
          <w:rFonts w:ascii="Arial" w:hAnsi="Arial" w:cs="Arial"/>
        </w:rPr>
        <w:t>Franklin,</w:t>
      </w:r>
      <w:r w:rsidR="00692F5D" w:rsidRPr="00415CD6">
        <w:rPr>
          <w:rFonts w:ascii="Arial" w:hAnsi="Arial" w:cs="Arial"/>
        </w:rPr>
        <w:t xml:space="preserve"> Sarah,</w:t>
      </w:r>
      <w:r w:rsidRPr="00415CD6">
        <w:rPr>
          <w:rFonts w:ascii="Arial" w:hAnsi="Arial" w:cs="Arial"/>
        </w:rPr>
        <w:t xml:space="preserve"> </w:t>
      </w:r>
      <w:r w:rsidRPr="00415CD6">
        <w:rPr>
          <w:rFonts w:ascii="Arial" w:hAnsi="Arial" w:cs="Arial"/>
          <w:i/>
        </w:rPr>
        <w:t>Dolly Mixtures: The Remaking of Genealogies</w:t>
      </w:r>
      <w:r w:rsidRPr="00415CD6">
        <w:rPr>
          <w:rFonts w:ascii="Arial" w:hAnsi="Arial" w:cs="Arial"/>
        </w:rPr>
        <w:t xml:space="preserve"> (Durham: Duke University Press, 2007)</w:t>
      </w:r>
    </w:p>
    <w:p w14:paraId="3164B552" w14:textId="77777777" w:rsidR="001E41AA" w:rsidRPr="00415CD6" w:rsidRDefault="001E41AA" w:rsidP="004833E7">
      <w:pPr>
        <w:pStyle w:val="ListParagraph"/>
        <w:numPr>
          <w:ilvl w:val="0"/>
          <w:numId w:val="15"/>
        </w:numPr>
        <w:spacing w:after="120" w:line="240" w:lineRule="auto"/>
        <w:ind w:right="260"/>
        <w:rPr>
          <w:rFonts w:ascii="Arial" w:hAnsi="Arial" w:cs="Arial"/>
        </w:rPr>
      </w:pPr>
      <w:r w:rsidRPr="00415CD6">
        <w:rPr>
          <w:rFonts w:ascii="Arial" w:hAnsi="Arial" w:cs="Arial"/>
        </w:rPr>
        <w:t xml:space="preserve">Latour, Bruno, </w:t>
      </w:r>
      <w:r w:rsidRPr="00415CD6">
        <w:rPr>
          <w:rFonts w:ascii="Arial" w:hAnsi="Arial" w:cs="Arial"/>
          <w:i/>
        </w:rPr>
        <w:t>Reassembling the Social: An Introduction to Actor-Network Theory</w:t>
      </w:r>
      <w:r w:rsidRPr="00415CD6">
        <w:rPr>
          <w:rFonts w:ascii="Arial" w:hAnsi="Arial" w:cs="Arial"/>
        </w:rPr>
        <w:t xml:space="preserve"> (Oxford: OUP, 2005)</w:t>
      </w:r>
    </w:p>
    <w:p w14:paraId="7F8CDD0F" w14:textId="77777777" w:rsidR="001E41AA" w:rsidRPr="00415CD6" w:rsidRDefault="001E41AA" w:rsidP="004833E7">
      <w:pPr>
        <w:pStyle w:val="ListParagraph"/>
        <w:numPr>
          <w:ilvl w:val="0"/>
          <w:numId w:val="15"/>
        </w:numPr>
        <w:spacing w:after="120" w:line="240" w:lineRule="auto"/>
        <w:ind w:right="260"/>
        <w:rPr>
          <w:rFonts w:ascii="Arial" w:hAnsi="Arial" w:cs="Arial"/>
        </w:rPr>
      </w:pPr>
      <w:r w:rsidRPr="00415CD6">
        <w:rPr>
          <w:rFonts w:ascii="Arial" w:hAnsi="Arial" w:cs="Arial"/>
        </w:rPr>
        <w:t xml:space="preserve">Latour, Bruno, </w:t>
      </w:r>
      <w:r w:rsidRPr="00415CD6">
        <w:rPr>
          <w:rFonts w:ascii="Arial" w:hAnsi="Arial" w:cs="Arial"/>
          <w:i/>
        </w:rPr>
        <w:t xml:space="preserve">The Making of Law: An Ethnography of the Conseil </w:t>
      </w:r>
      <w:proofErr w:type="spellStart"/>
      <w:r w:rsidRPr="00415CD6">
        <w:rPr>
          <w:rFonts w:ascii="Arial" w:hAnsi="Arial" w:cs="Arial"/>
          <w:i/>
        </w:rPr>
        <w:t>d’Etat</w:t>
      </w:r>
      <w:proofErr w:type="spellEnd"/>
      <w:r w:rsidRPr="00415CD6">
        <w:rPr>
          <w:rFonts w:ascii="Arial" w:hAnsi="Arial" w:cs="Arial"/>
          <w:i/>
        </w:rPr>
        <w:t xml:space="preserve"> </w:t>
      </w:r>
      <w:r w:rsidRPr="00415CD6">
        <w:rPr>
          <w:rFonts w:ascii="Arial" w:hAnsi="Arial" w:cs="Arial"/>
        </w:rPr>
        <w:t>(Cambridge: Polity Press, 2010)</w:t>
      </w:r>
    </w:p>
    <w:p w14:paraId="5A097339" w14:textId="6AA438B7" w:rsidR="001E41AA" w:rsidRPr="00415CD6" w:rsidRDefault="001E41AA" w:rsidP="004833E7">
      <w:pPr>
        <w:pStyle w:val="ListParagraph"/>
        <w:numPr>
          <w:ilvl w:val="0"/>
          <w:numId w:val="15"/>
        </w:numPr>
        <w:spacing w:after="120" w:line="240" w:lineRule="auto"/>
        <w:ind w:right="260"/>
        <w:rPr>
          <w:rFonts w:ascii="Arial" w:hAnsi="Arial" w:cs="Arial"/>
        </w:rPr>
      </w:pPr>
      <w:r w:rsidRPr="00415CD6">
        <w:rPr>
          <w:rFonts w:ascii="Arial" w:hAnsi="Arial" w:cs="Arial"/>
        </w:rPr>
        <w:t xml:space="preserve">Pottage, </w:t>
      </w:r>
      <w:proofErr w:type="gramStart"/>
      <w:r w:rsidRPr="00415CD6">
        <w:rPr>
          <w:rFonts w:ascii="Arial" w:hAnsi="Arial" w:cs="Arial"/>
        </w:rPr>
        <w:t>Alain</w:t>
      </w:r>
      <w:proofErr w:type="gramEnd"/>
      <w:r w:rsidRPr="00415CD6">
        <w:rPr>
          <w:rFonts w:ascii="Arial" w:hAnsi="Arial" w:cs="Arial"/>
        </w:rPr>
        <w:t xml:space="preserve"> and M. Mundy </w:t>
      </w:r>
      <w:r w:rsidR="00692F5D" w:rsidRPr="00415CD6">
        <w:rPr>
          <w:rFonts w:ascii="Arial" w:hAnsi="Arial" w:cs="Arial"/>
        </w:rPr>
        <w:t>(</w:t>
      </w:r>
      <w:r w:rsidRPr="00415CD6">
        <w:rPr>
          <w:rFonts w:ascii="Arial" w:hAnsi="Arial" w:cs="Arial"/>
        </w:rPr>
        <w:t>eds.</w:t>
      </w:r>
      <w:r w:rsidR="00692F5D" w:rsidRPr="00415CD6">
        <w:rPr>
          <w:rFonts w:ascii="Arial" w:hAnsi="Arial" w:cs="Arial"/>
        </w:rPr>
        <w:t>),</w:t>
      </w:r>
      <w:r w:rsidRPr="00415CD6">
        <w:rPr>
          <w:rFonts w:ascii="Arial" w:hAnsi="Arial" w:cs="Arial"/>
        </w:rPr>
        <w:t xml:space="preserve"> </w:t>
      </w:r>
      <w:r w:rsidRPr="00415CD6">
        <w:rPr>
          <w:rFonts w:ascii="Arial" w:hAnsi="Arial" w:cs="Arial"/>
          <w:i/>
        </w:rPr>
        <w:t>Law, anthropology and the constitution of the social: the making of persons and things</w:t>
      </w:r>
      <w:r w:rsidRPr="00415CD6">
        <w:rPr>
          <w:rFonts w:ascii="Arial" w:hAnsi="Arial" w:cs="Arial"/>
        </w:rPr>
        <w:t xml:space="preserve"> (Cambridge: Cambridge University Press, 2004)</w:t>
      </w:r>
    </w:p>
    <w:p w14:paraId="37962567" w14:textId="789C32F9" w:rsidR="001E41AA" w:rsidRPr="00415CD6" w:rsidRDefault="001E41AA" w:rsidP="004833E7">
      <w:pPr>
        <w:pStyle w:val="ListParagraph"/>
        <w:numPr>
          <w:ilvl w:val="0"/>
          <w:numId w:val="15"/>
        </w:numPr>
        <w:spacing w:after="120" w:line="240" w:lineRule="auto"/>
        <w:ind w:right="260"/>
        <w:rPr>
          <w:rFonts w:ascii="Arial" w:hAnsi="Arial" w:cs="Arial"/>
        </w:rPr>
      </w:pPr>
      <w:r w:rsidRPr="00415CD6">
        <w:rPr>
          <w:rFonts w:ascii="Arial" w:hAnsi="Arial" w:cs="Arial"/>
        </w:rPr>
        <w:t xml:space="preserve">Sunder </w:t>
      </w:r>
      <w:proofErr w:type="spellStart"/>
      <w:r w:rsidRPr="00415CD6">
        <w:rPr>
          <w:rFonts w:ascii="Arial" w:hAnsi="Arial" w:cs="Arial"/>
        </w:rPr>
        <w:t>Rajan</w:t>
      </w:r>
      <w:proofErr w:type="spellEnd"/>
      <w:r w:rsidRPr="00415CD6">
        <w:rPr>
          <w:rFonts w:ascii="Arial" w:hAnsi="Arial" w:cs="Arial"/>
        </w:rPr>
        <w:t>, Kaushik</w:t>
      </w:r>
      <w:r w:rsidR="00692F5D" w:rsidRPr="00415CD6">
        <w:rPr>
          <w:rFonts w:ascii="Arial" w:hAnsi="Arial" w:cs="Arial"/>
        </w:rPr>
        <w:t>,</w:t>
      </w:r>
      <w:r w:rsidRPr="00415CD6">
        <w:rPr>
          <w:rFonts w:ascii="Arial" w:hAnsi="Arial" w:cs="Arial"/>
        </w:rPr>
        <w:t xml:space="preserve"> </w:t>
      </w:r>
      <w:proofErr w:type="spellStart"/>
      <w:r w:rsidRPr="00415CD6">
        <w:rPr>
          <w:rFonts w:ascii="Arial" w:hAnsi="Arial" w:cs="Arial"/>
          <w:i/>
        </w:rPr>
        <w:t>Biocapital</w:t>
      </w:r>
      <w:proofErr w:type="spellEnd"/>
      <w:r w:rsidRPr="00415CD6">
        <w:rPr>
          <w:rFonts w:ascii="Arial" w:hAnsi="Arial" w:cs="Arial"/>
          <w:i/>
        </w:rPr>
        <w:t>: The Constitution of Post-Genomic Life</w:t>
      </w:r>
      <w:r w:rsidRPr="00415CD6">
        <w:rPr>
          <w:rFonts w:ascii="Arial" w:hAnsi="Arial" w:cs="Arial"/>
        </w:rPr>
        <w:t xml:space="preserve"> (Durham: Duke University Press, 2006)</w:t>
      </w:r>
    </w:p>
    <w:p w14:paraId="38CE7C55" w14:textId="39CEB386" w:rsidR="00DE4F08" w:rsidRPr="00415CD6" w:rsidRDefault="001E41AA" w:rsidP="004833E7">
      <w:pPr>
        <w:pStyle w:val="ListParagraph"/>
        <w:numPr>
          <w:ilvl w:val="0"/>
          <w:numId w:val="15"/>
        </w:numPr>
        <w:spacing w:after="120" w:line="240" w:lineRule="auto"/>
        <w:ind w:right="260"/>
        <w:rPr>
          <w:rFonts w:ascii="Arial" w:hAnsi="Arial" w:cs="Arial"/>
        </w:rPr>
      </w:pPr>
      <w:proofErr w:type="spellStart"/>
      <w:r w:rsidRPr="00415CD6">
        <w:rPr>
          <w:rFonts w:ascii="Arial" w:hAnsi="Arial" w:cs="Arial"/>
        </w:rPr>
        <w:t>Waldy</w:t>
      </w:r>
      <w:proofErr w:type="spellEnd"/>
      <w:r w:rsidRPr="00415CD6">
        <w:rPr>
          <w:rFonts w:ascii="Arial" w:hAnsi="Arial" w:cs="Arial"/>
        </w:rPr>
        <w:t>, Catherine and Mitchell, R.</w:t>
      </w:r>
      <w:r w:rsidR="00692F5D" w:rsidRPr="00415CD6">
        <w:rPr>
          <w:rFonts w:ascii="Arial" w:hAnsi="Arial" w:cs="Arial"/>
        </w:rPr>
        <w:t>,</w:t>
      </w:r>
      <w:r w:rsidRPr="00415CD6">
        <w:rPr>
          <w:rFonts w:ascii="Arial" w:hAnsi="Arial" w:cs="Arial"/>
        </w:rPr>
        <w:t xml:space="preserve"> </w:t>
      </w:r>
      <w:r w:rsidRPr="00415CD6">
        <w:rPr>
          <w:rFonts w:ascii="Arial" w:hAnsi="Arial" w:cs="Arial"/>
          <w:i/>
        </w:rPr>
        <w:t>Tissue Economies: Blood, Organs and Cell Lines in Late Capitalism</w:t>
      </w:r>
      <w:r w:rsidRPr="00415CD6">
        <w:rPr>
          <w:rFonts w:ascii="Arial" w:hAnsi="Arial" w:cs="Arial"/>
        </w:rPr>
        <w:t xml:space="preserve"> (Durham: Duke University Press, 2006)   </w:t>
      </w:r>
    </w:p>
    <w:p w14:paraId="4AB5CFAF" w14:textId="77777777" w:rsidR="000A0851" w:rsidRPr="00415CD6" w:rsidRDefault="000A0851" w:rsidP="001E41AA">
      <w:pPr>
        <w:spacing w:after="120" w:line="240" w:lineRule="auto"/>
        <w:ind w:left="426" w:right="260"/>
        <w:rPr>
          <w:rFonts w:ascii="Arial" w:hAnsi="Arial" w:cs="Arial"/>
        </w:rPr>
      </w:pPr>
    </w:p>
    <w:p w14:paraId="6484A8B6" w14:textId="493E2007" w:rsidR="00DE4F08" w:rsidRPr="00415CD6" w:rsidRDefault="009A2D37" w:rsidP="0066061A">
      <w:pPr>
        <w:numPr>
          <w:ilvl w:val="0"/>
          <w:numId w:val="1"/>
        </w:numPr>
        <w:spacing w:after="120" w:line="240" w:lineRule="auto"/>
        <w:ind w:left="426" w:right="260" w:hanging="426"/>
        <w:rPr>
          <w:rFonts w:ascii="Arial" w:hAnsi="Arial" w:cs="Arial"/>
          <w:iCs/>
        </w:rPr>
      </w:pPr>
      <w:r w:rsidRPr="00415CD6">
        <w:rPr>
          <w:rFonts w:ascii="Arial" w:hAnsi="Arial" w:cs="Arial"/>
          <w:b/>
        </w:rPr>
        <w:t>Learning</w:t>
      </w:r>
      <w:r w:rsidR="00DF2132" w:rsidRPr="00415CD6">
        <w:rPr>
          <w:rFonts w:ascii="Arial" w:hAnsi="Arial" w:cs="Arial"/>
          <w:b/>
        </w:rPr>
        <w:t xml:space="preserve"> and t</w:t>
      </w:r>
      <w:r w:rsidR="006F3F8B" w:rsidRPr="00415CD6">
        <w:rPr>
          <w:rFonts w:ascii="Arial" w:hAnsi="Arial" w:cs="Arial"/>
          <w:b/>
        </w:rPr>
        <w:t>eaching m</w:t>
      </w:r>
      <w:r w:rsidRPr="00415CD6">
        <w:rPr>
          <w:rFonts w:ascii="Arial" w:hAnsi="Arial" w:cs="Arial"/>
          <w:b/>
        </w:rPr>
        <w:t>ethods</w:t>
      </w:r>
      <w:r w:rsidR="006F3F8B" w:rsidRPr="00415CD6">
        <w:rPr>
          <w:rFonts w:ascii="Arial" w:hAnsi="Arial" w:cs="Arial"/>
          <w:b/>
        </w:rPr>
        <w:br/>
      </w:r>
    </w:p>
    <w:p w14:paraId="6F5F94B1" w14:textId="3129E6D5" w:rsidR="00D40A6C" w:rsidRPr="00415CD6" w:rsidRDefault="00D40A6C" w:rsidP="004833E7">
      <w:pPr>
        <w:spacing w:after="120" w:line="240" w:lineRule="auto"/>
        <w:ind w:left="426" w:right="260"/>
        <w:rPr>
          <w:rFonts w:ascii="Arial" w:hAnsi="Arial" w:cs="Arial"/>
          <w:iCs/>
        </w:rPr>
      </w:pPr>
      <w:r w:rsidRPr="00415CD6">
        <w:rPr>
          <w:rFonts w:ascii="Arial" w:hAnsi="Arial" w:cs="Arial"/>
          <w:iCs/>
        </w:rPr>
        <w:t>Total Study Hours: 150</w:t>
      </w:r>
    </w:p>
    <w:p w14:paraId="71100D57" w14:textId="2CE349D0" w:rsidR="00D40A6C" w:rsidRPr="00415CD6" w:rsidRDefault="00D40A6C" w:rsidP="004833E7">
      <w:pPr>
        <w:spacing w:after="120" w:line="240" w:lineRule="auto"/>
        <w:ind w:left="426" w:right="260"/>
        <w:rPr>
          <w:rFonts w:ascii="Arial" w:hAnsi="Arial" w:cs="Arial"/>
          <w:iCs/>
        </w:rPr>
      </w:pPr>
      <w:r w:rsidRPr="00415CD6">
        <w:rPr>
          <w:rFonts w:ascii="Arial" w:hAnsi="Arial" w:cs="Arial"/>
          <w:iCs/>
        </w:rPr>
        <w:t>Contact Hours: 20</w:t>
      </w:r>
    </w:p>
    <w:p w14:paraId="269388AE" w14:textId="659B8F0F" w:rsidR="00D40A6C" w:rsidRPr="00415CD6" w:rsidRDefault="00D40A6C" w:rsidP="004833E7">
      <w:pPr>
        <w:spacing w:after="120" w:line="240" w:lineRule="auto"/>
        <w:ind w:left="426" w:right="260"/>
        <w:rPr>
          <w:rFonts w:ascii="Arial" w:hAnsi="Arial" w:cs="Arial"/>
          <w:iCs/>
        </w:rPr>
      </w:pPr>
      <w:r w:rsidRPr="00415CD6">
        <w:rPr>
          <w:rFonts w:ascii="Arial" w:hAnsi="Arial" w:cs="Arial"/>
          <w:iCs/>
        </w:rPr>
        <w:t>Private Study: 130</w:t>
      </w:r>
    </w:p>
    <w:p w14:paraId="1BCC308E" w14:textId="77777777" w:rsidR="00D40A6C" w:rsidRPr="00415CD6" w:rsidRDefault="00D40A6C" w:rsidP="004833E7">
      <w:pPr>
        <w:spacing w:after="120" w:line="240" w:lineRule="auto"/>
        <w:ind w:left="426" w:right="260"/>
        <w:rPr>
          <w:rFonts w:ascii="Arial" w:hAnsi="Arial" w:cs="Arial"/>
          <w:iCs/>
        </w:rPr>
      </w:pPr>
    </w:p>
    <w:p w14:paraId="5508B866" w14:textId="77777777" w:rsidR="00373ACB" w:rsidRPr="00415CD6" w:rsidRDefault="00EF4933" w:rsidP="0066061A">
      <w:pPr>
        <w:numPr>
          <w:ilvl w:val="0"/>
          <w:numId w:val="1"/>
        </w:numPr>
        <w:spacing w:after="120" w:line="240" w:lineRule="auto"/>
        <w:ind w:left="426" w:right="260" w:hanging="426"/>
        <w:rPr>
          <w:rFonts w:ascii="Arial" w:hAnsi="Arial" w:cs="Arial"/>
          <w:b/>
          <w:i/>
          <w:iCs/>
        </w:rPr>
      </w:pPr>
      <w:r w:rsidRPr="00415CD6">
        <w:rPr>
          <w:rFonts w:ascii="Arial" w:hAnsi="Arial" w:cs="Arial"/>
          <w:b/>
        </w:rPr>
        <w:t>Assessment methods</w:t>
      </w:r>
      <w:r w:rsidR="006F3F8B" w:rsidRPr="00415CD6">
        <w:rPr>
          <w:rFonts w:ascii="Arial" w:hAnsi="Arial" w:cs="Arial"/>
          <w:b/>
        </w:rPr>
        <w:t>.</w:t>
      </w:r>
      <w:r w:rsidR="006F3F8B" w:rsidRPr="00415CD6">
        <w:rPr>
          <w:rFonts w:ascii="Arial" w:hAnsi="Arial" w:cs="Arial"/>
          <w:b/>
        </w:rPr>
        <w:br/>
      </w:r>
    </w:p>
    <w:p w14:paraId="4A9702E9" w14:textId="77777777" w:rsidR="006F3F43" w:rsidRPr="00415CD6" w:rsidRDefault="006F3F43" w:rsidP="0066061A">
      <w:pPr>
        <w:spacing w:after="120" w:line="240" w:lineRule="auto"/>
        <w:ind w:left="426" w:right="260"/>
        <w:rPr>
          <w:rFonts w:ascii="Arial" w:hAnsi="Arial" w:cs="Arial"/>
          <w:iCs/>
          <w:u w:val="single"/>
        </w:rPr>
      </w:pPr>
      <w:r w:rsidRPr="00415CD6">
        <w:rPr>
          <w:rFonts w:ascii="Arial" w:hAnsi="Arial" w:cs="Arial"/>
          <w:iCs/>
          <w:u w:val="single"/>
        </w:rPr>
        <w:t>13.1 Main assessment methods</w:t>
      </w:r>
    </w:p>
    <w:p w14:paraId="6B62914C" w14:textId="7697E17E" w:rsidR="001E41AA" w:rsidRPr="00415CD6" w:rsidRDefault="001E41AA" w:rsidP="001E41AA">
      <w:pPr>
        <w:spacing w:after="120" w:line="240" w:lineRule="auto"/>
        <w:ind w:left="426" w:right="260"/>
        <w:rPr>
          <w:rFonts w:ascii="Arial" w:hAnsi="Arial" w:cs="Arial"/>
          <w:iCs/>
        </w:rPr>
      </w:pPr>
      <w:r w:rsidRPr="00415CD6">
        <w:rPr>
          <w:rFonts w:ascii="Arial" w:hAnsi="Arial" w:cs="Arial"/>
          <w:iCs/>
        </w:rPr>
        <w:t>The module will be assessed by</w:t>
      </w:r>
      <w:r w:rsidR="00D40A6C" w:rsidRPr="00415CD6">
        <w:rPr>
          <w:rFonts w:ascii="Arial" w:hAnsi="Arial" w:cs="Arial"/>
          <w:iCs/>
        </w:rPr>
        <w:t xml:space="preserve"> 100% </w:t>
      </w:r>
      <w:proofErr w:type="gramStart"/>
      <w:r w:rsidR="009C79BF">
        <w:rPr>
          <w:rFonts w:ascii="Arial" w:hAnsi="Arial" w:cs="Arial"/>
          <w:iCs/>
        </w:rPr>
        <w:t>c</w:t>
      </w:r>
      <w:r w:rsidR="00D40A6C" w:rsidRPr="00415CD6">
        <w:rPr>
          <w:rFonts w:ascii="Arial" w:hAnsi="Arial" w:cs="Arial"/>
          <w:iCs/>
        </w:rPr>
        <w:t>oursework</w:t>
      </w:r>
      <w:r w:rsidRPr="00415CD6">
        <w:rPr>
          <w:rFonts w:ascii="Arial" w:hAnsi="Arial" w:cs="Arial"/>
          <w:iCs/>
        </w:rPr>
        <w:t>;</w:t>
      </w:r>
      <w:r w:rsidR="009C79BF">
        <w:rPr>
          <w:rFonts w:ascii="Arial" w:hAnsi="Arial" w:cs="Arial"/>
          <w:iCs/>
        </w:rPr>
        <w:t>-</w:t>
      </w:r>
      <w:proofErr w:type="gramEnd"/>
    </w:p>
    <w:p w14:paraId="3F6CFB28" w14:textId="1ECEA99B" w:rsidR="001E41AA" w:rsidRPr="00415CD6" w:rsidRDefault="009C79BF" w:rsidP="001E41AA">
      <w:pPr>
        <w:spacing w:after="120" w:line="240" w:lineRule="auto"/>
        <w:ind w:left="426" w:right="260"/>
        <w:rPr>
          <w:rFonts w:ascii="Arial" w:hAnsi="Arial" w:cs="Arial"/>
          <w:iCs/>
        </w:rPr>
      </w:pPr>
      <w:r>
        <w:rPr>
          <w:rFonts w:ascii="Arial" w:hAnsi="Arial" w:cs="Arial"/>
          <w:iCs/>
        </w:rPr>
        <w:t xml:space="preserve">Coursework - </w:t>
      </w:r>
      <w:r w:rsidR="002779E4" w:rsidRPr="00415CD6">
        <w:rPr>
          <w:rFonts w:ascii="Arial" w:hAnsi="Arial" w:cs="Arial"/>
          <w:iCs/>
        </w:rPr>
        <w:t>Annotated bibliography (1500 words) -20%</w:t>
      </w:r>
    </w:p>
    <w:p w14:paraId="52EC12C2" w14:textId="5DE2554D" w:rsidR="001E41AA" w:rsidRPr="00415CD6" w:rsidRDefault="009C79BF" w:rsidP="001E41AA">
      <w:pPr>
        <w:spacing w:after="120" w:line="240" w:lineRule="auto"/>
        <w:ind w:left="426" w:right="260"/>
        <w:rPr>
          <w:rFonts w:ascii="Arial" w:hAnsi="Arial" w:cs="Arial"/>
          <w:iCs/>
        </w:rPr>
      </w:pPr>
      <w:r>
        <w:rPr>
          <w:rFonts w:ascii="Arial" w:hAnsi="Arial" w:cs="Arial"/>
          <w:iCs/>
        </w:rPr>
        <w:lastRenderedPageBreak/>
        <w:t xml:space="preserve">Coursework - </w:t>
      </w:r>
      <w:r w:rsidR="002779E4" w:rsidRPr="00415CD6">
        <w:rPr>
          <w:rFonts w:ascii="Arial" w:hAnsi="Arial" w:cs="Arial"/>
          <w:iCs/>
        </w:rPr>
        <w:t>Summative essay (3000 words) – 80% PASS COMPULSORY</w:t>
      </w:r>
    </w:p>
    <w:p w14:paraId="45988587" w14:textId="77777777" w:rsidR="001E41AA" w:rsidRPr="00415CD6" w:rsidRDefault="001E41AA" w:rsidP="001E41AA">
      <w:pPr>
        <w:spacing w:after="120" w:line="240" w:lineRule="auto"/>
        <w:ind w:left="426" w:right="260"/>
        <w:rPr>
          <w:rFonts w:ascii="Arial" w:hAnsi="Arial" w:cs="Arial"/>
          <w:iCs/>
        </w:rPr>
      </w:pPr>
    </w:p>
    <w:p w14:paraId="50E34B23" w14:textId="77777777" w:rsidR="006F3F43" w:rsidRPr="00415CD6" w:rsidRDefault="006F3F43" w:rsidP="0066061A">
      <w:pPr>
        <w:spacing w:after="120" w:line="240" w:lineRule="auto"/>
        <w:ind w:left="426" w:right="260"/>
        <w:rPr>
          <w:rFonts w:ascii="Arial" w:hAnsi="Arial" w:cs="Arial"/>
          <w:iCs/>
          <w:u w:val="single"/>
        </w:rPr>
      </w:pPr>
      <w:r w:rsidRPr="00415CD6">
        <w:rPr>
          <w:rFonts w:ascii="Arial" w:hAnsi="Arial" w:cs="Arial"/>
          <w:iCs/>
          <w:u w:val="single"/>
        </w:rPr>
        <w:t>13.2 Reassessment methods</w:t>
      </w:r>
    </w:p>
    <w:p w14:paraId="6710E922" w14:textId="3C6F046C" w:rsidR="006F3F43" w:rsidRPr="00415CD6" w:rsidRDefault="006F3F43" w:rsidP="0066061A">
      <w:pPr>
        <w:spacing w:after="120" w:line="240" w:lineRule="auto"/>
        <w:ind w:left="426" w:right="260"/>
        <w:rPr>
          <w:rFonts w:ascii="Arial" w:hAnsi="Arial" w:cs="Arial"/>
          <w:iCs/>
        </w:rPr>
      </w:pPr>
      <w:r w:rsidRPr="00415CD6">
        <w:rPr>
          <w:rFonts w:ascii="Arial" w:hAnsi="Arial" w:cs="Arial"/>
          <w:iCs/>
        </w:rPr>
        <w:t xml:space="preserve">The module will be reassessed by </w:t>
      </w:r>
      <w:r w:rsidR="0040183E" w:rsidRPr="00415CD6">
        <w:rPr>
          <w:rFonts w:ascii="Arial" w:hAnsi="Arial" w:cs="Arial"/>
          <w:iCs/>
        </w:rPr>
        <w:t xml:space="preserve">a </w:t>
      </w:r>
      <w:r w:rsidRPr="00415CD6">
        <w:rPr>
          <w:rFonts w:ascii="Arial" w:hAnsi="Arial" w:cs="Arial"/>
          <w:iCs/>
        </w:rPr>
        <w:t>reassessment instrument</w:t>
      </w:r>
      <w:r w:rsidR="00FB5372" w:rsidRPr="00415CD6">
        <w:rPr>
          <w:rFonts w:ascii="Arial" w:hAnsi="Arial" w:cs="Arial"/>
          <w:iCs/>
        </w:rPr>
        <w:t xml:space="preserve"> of a takeaway</w:t>
      </w:r>
      <w:r w:rsidR="0040183E" w:rsidRPr="00415CD6">
        <w:rPr>
          <w:rFonts w:ascii="Arial" w:hAnsi="Arial" w:cs="Arial"/>
          <w:iCs/>
        </w:rPr>
        <w:t xml:space="preserve"> paper for 100%</w:t>
      </w:r>
      <w:r w:rsidRPr="00415CD6">
        <w:rPr>
          <w:rFonts w:ascii="Arial" w:hAnsi="Arial" w:cs="Arial"/>
          <w:iCs/>
        </w:rPr>
        <w:t>. The reassessment will</w:t>
      </w:r>
      <w:r w:rsidR="0040183E" w:rsidRPr="00415CD6">
        <w:rPr>
          <w:rFonts w:ascii="Arial" w:hAnsi="Arial" w:cs="Arial"/>
          <w:iCs/>
        </w:rPr>
        <w:t xml:space="preserve"> test all of the outcomes as indicated below in section 14 against the </w:t>
      </w:r>
      <w:proofErr w:type="gramStart"/>
      <w:r w:rsidR="0040183E" w:rsidRPr="00415CD6">
        <w:rPr>
          <w:rFonts w:ascii="Arial" w:hAnsi="Arial" w:cs="Arial"/>
          <w:iCs/>
        </w:rPr>
        <w:t>take away</w:t>
      </w:r>
      <w:proofErr w:type="gramEnd"/>
      <w:r w:rsidR="0040183E" w:rsidRPr="00415CD6">
        <w:rPr>
          <w:rFonts w:ascii="Arial" w:hAnsi="Arial" w:cs="Arial"/>
          <w:iCs/>
        </w:rPr>
        <w:t xml:space="preserve"> paper</w:t>
      </w:r>
      <w:r w:rsidRPr="00415CD6">
        <w:rPr>
          <w:rFonts w:ascii="Arial" w:hAnsi="Arial" w:cs="Arial"/>
          <w:iCs/>
        </w:rPr>
        <w:t xml:space="preserve">. </w:t>
      </w:r>
    </w:p>
    <w:p w14:paraId="0ECCB3F7" w14:textId="77777777" w:rsidR="00373ACB" w:rsidRPr="00415CD6" w:rsidRDefault="00373ACB" w:rsidP="0066061A">
      <w:pPr>
        <w:spacing w:after="120" w:line="240" w:lineRule="auto"/>
        <w:ind w:left="426" w:right="260"/>
        <w:rPr>
          <w:rFonts w:ascii="Arial" w:hAnsi="Arial" w:cs="Arial"/>
          <w:b/>
          <w:i/>
          <w:iCs/>
        </w:rPr>
      </w:pPr>
    </w:p>
    <w:p w14:paraId="5E20D2CF" w14:textId="77777777" w:rsidR="00274ED7" w:rsidRPr="00415CD6" w:rsidRDefault="00DF2132" w:rsidP="0066061A">
      <w:pPr>
        <w:numPr>
          <w:ilvl w:val="0"/>
          <w:numId w:val="1"/>
        </w:numPr>
        <w:spacing w:after="120" w:line="240" w:lineRule="auto"/>
        <w:ind w:left="426" w:right="260" w:hanging="426"/>
        <w:rPr>
          <w:rFonts w:ascii="Arial" w:hAnsi="Arial" w:cs="Arial"/>
          <w:b/>
          <w:i/>
          <w:iCs/>
        </w:rPr>
      </w:pPr>
      <w:r w:rsidRPr="00415CD6">
        <w:rPr>
          <w:rFonts w:ascii="Arial" w:hAnsi="Arial" w:cs="Arial"/>
          <w:b/>
          <w:i/>
          <w:iCs/>
        </w:rPr>
        <w:t>Map of module learning o</w:t>
      </w:r>
      <w:r w:rsidR="006F3F8B" w:rsidRPr="00415CD6">
        <w:rPr>
          <w:rFonts w:ascii="Arial" w:hAnsi="Arial" w:cs="Arial"/>
          <w:b/>
          <w:i/>
          <w:iCs/>
        </w:rPr>
        <w:t>utcomes</w:t>
      </w:r>
      <w:r w:rsidR="00B30E07" w:rsidRPr="00415CD6">
        <w:rPr>
          <w:rFonts w:ascii="Arial" w:hAnsi="Arial" w:cs="Arial"/>
          <w:b/>
          <w:i/>
          <w:iCs/>
        </w:rPr>
        <w:t xml:space="preserve"> (sections 8 &amp; 9)</w:t>
      </w:r>
      <w:r w:rsidR="006F3F8B" w:rsidRPr="00415CD6">
        <w:rPr>
          <w:rFonts w:ascii="Arial" w:hAnsi="Arial" w:cs="Arial"/>
          <w:b/>
          <w:i/>
          <w:iCs/>
        </w:rPr>
        <w:t xml:space="preserve"> to </w:t>
      </w:r>
      <w:r w:rsidRPr="00415CD6">
        <w:rPr>
          <w:rFonts w:ascii="Arial" w:hAnsi="Arial" w:cs="Arial"/>
          <w:b/>
          <w:i/>
          <w:iCs/>
        </w:rPr>
        <w:t>l</w:t>
      </w:r>
      <w:r w:rsidR="006F3F8B" w:rsidRPr="00415CD6">
        <w:rPr>
          <w:rFonts w:ascii="Arial" w:hAnsi="Arial" w:cs="Arial"/>
          <w:b/>
          <w:i/>
          <w:iCs/>
        </w:rPr>
        <w:t>earning</w:t>
      </w:r>
      <w:r w:rsidR="00B30E07" w:rsidRPr="00415CD6">
        <w:rPr>
          <w:rFonts w:ascii="Arial" w:hAnsi="Arial" w:cs="Arial"/>
          <w:b/>
          <w:i/>
          <w:iCs/>
        </w:rPr>
        <w:t xml:space="preserve"> and </w:t>
      </w:r>
      <w:r w:rsidRPr="00415CD6">
        <w:rPr>
          <w:rFonts w:ascii="Arial" w:hAnsi="Arial" w:cs="Arial"/>
          <w:b/>
          <w:i/>
          <w:iCs/>
        </w:rPr>
        <w:t>t</w:t>
      </w:r>
      <w:r w:rsidR="00B30E07" w:rsidRPr="00415CD6">
        <w:rPr>
          <w:rFonts w:ascii="Arial" w:hAnsi="Arial" w:cs="Arial"/>
          <w:b/>
          <w:i/>
          <w:iCs/>
        </w:rPr>
        <w:t xml:space="preserve">eaching </w:t>
      </w:r>
      <w:r w:rsidRPr="00415CD6">
        <w:rPr>
          <w:rFonts w:ascii="Arial" w:hAnsi="Arial" w:cs="Arial"/>
          <w:b/>
          <w:i/>
          <w:iCs/>
        </w:rPr>
        <w:t>m</w:t>
      </w:r>
      <w:r w:rsidR="00B30E07" w:rsidRPr="00415CD6">
        <w:rPr>
          <w:rFonts w:ascii="Arial" w:hAnsi="Arial" w:cs="Arial"/>
          <w:b/>
          <w:i/>
          <w:iCs/>
        </w:rPr>
        <w:t>ethods (section</w:t>
      </w:r>
      <w:r w:rsidR="0066061A" w:rsidRPr="00415CD6">
        <w:rPr>
          <w:rFonts w:ascii="Arial" w:hAnsi="Arial" w:cs="Arial"/>
          <w:b/>
          <w:i/>
          <w:iCs/>
        </w:rPr>
        <w:t xml:space="preserve"> </w:t>
      </w:r>
      <w:r w:rsidR="00B30E07" w:rsidRPr="00415CD6">
        <w:rPr>
          <w:rFonts w:ascii="Arial" w:hAnsi="Arial" w:cs="Arial"/>
          <w:b/>
          <w:i/>
          <w:iCs/>
        </w:rPr>
        <w:t>12</w:t>
      </w:r>
      <w:r w:rsidR="006F3F8B" w:rsidRPr="00415CD6">
        <w:rPr>
          <w:rFonts w:ascii="Arial" w:hAnsi="Arial" w:cs="Arial"/>
          <w:b/>
          <w:i/>
          <w:iCs/>
        </w:rPr>
        <w:t>) and m</w:t>
      </w:r>
      <w:r w:rsidR="00B30E07" w:rsidRPr="00415CD6">
        <w:rPr>
          <w:rFonts w:ascii="Arial" w:hAnsi="Arial" w:cs="Arial"/>
          <w:b/>
          <w:i/>
          <w:iCs/>
        </w:rPr>
        <w:t xml:space="preserve">ethods of </w:t>
      </w:r>
      <w:r w:rsidRPr="00415CD6">
        <w:rPr>
          <w:rFonts w:ascii="Arial" w:hAnsi="Arial" w:cs="Arial"/>
          <w:b/>
          <w:i/>
          <w:iCs/>
        </w:rPr>
        <w:t>a</w:t>
      </w:r>
      <w:r w:rsidR="00B30E07" w:rsidRPr="00415CD6">
        <w:rPr>
          <w:rFonts w:ascii="Arial" w:hAnsi="Arial" w:cs="Arial"/>
          <w:b/>
          <w:i/>
          <w:iCs/>
        </w:rPr>
        <w:t>ssessment (section 13</w:t>
      </w:r>
      <w:r w:rsidR="00EF4933" w:rsidRPr="00415CD6">
        <w:rPr>
          <w:rFonts w:ascii="Arial" w:hAnsi="Arial" w:cs="Arial"/>
          <w:b/>
          <w:i/>
          <w:iCs/>
        </w:rPr>
        <w:t>)</w:t>
      </w:r>
    </w:p>
    <w:p w14:paraId="2C44455D" w14:textId="77777777" w:rsidR="00727780" w:rsidRPr="00415CD6" w:rsidRDefault="00727780" w:rsidP="0066061A">
      <w:pPr>
        <w:spacing w:after="120" w:line="240" w:lineRule="auto"/>
        <w:ind w:right="260"/>
        <w:rPr>
          <w:rFonts w:ascii="Arial" w:hAnsi="Arial" w:cs="Arial"/>
          <w:b/>
          <w:i/>
          <w:iCs/>
        </w:rPr>
      </w:pPr>
    </w:p>
    <w:tbl>
      <w:tblPr>
        <w:tblStyle w:val="TableGrid"/>
        <w:tblW w:w="4458" w:type="pct"/>
        <w:jc w:val="center"/>
        <w:tblLook w:val="04A0" w:firstRow="1" w:lastRow="0" w:firstColumn="1" w:lastColumn="0" w:noHBand="0" w:noVBand="1"/>
      </w:tblPr>
      <w:tblGrid>
        <w:gridCol w:w="2470"/>
        <w:gridCol w:w="115"/>
        <w:gridCol w:w="447"/>
        <w:gridCol w:w="113"/>
        <w:gridCol w:w="445"/>
        <w:gridCol w:w="113"/>
        <w:gridCol w:w="445"/>
        <w:gridCol w:w="113"/>
        <w:gridCol w:w="445"/>
        <w:gridCol w:w="114"/>
        <w:gridCol w:w="446"/>
        <w:gridCol w:w="116"/>
        <w:gridCol w:w="446"/>
        <w:gridCol w:w="116"/>
        <w:gridCol w:w="446"/>
        <w:gridCol w:w="116"/>
        <w:gridCol w:w="446"/>
        <w:gridCol w:w="116"/>
        <w:gridCol w:w="446"/>
        <w:gridCol w:w="116"/>
        <w:gridCol w:w="446"/>
        <w:gridCol w:w="116"/>
        <w:gridCol w:w="446"/>
        <w:gridCol w:w="116"/>
        <w:gridCol w:w="461"/>
        <w:gridCol w:w="108"/>
      </w:tblGrid>
      <w:tr w:rsidR="002779E4" w:rsidRPr="00415CD6" w14:paraId="755FCE92" w14:textId="77777777" w:rsidTr="002779E4">
        <w:trPr>
          <w:trHeight w:val="397"/>
          <w:jc w:val="center"/>
        </w:trPr>
        <w:tc>
          <w:tcPr>
            <w:tcW w:w="1387" w:type="pct"/>
            <w:gridSpan w:val="2"/>
            <w:shd w:val="clear" w:color="auto" w:fill="D9D9D9" w:themeFill="background1" w:themeFillShade="D9"/>
            <w:vAlign w:val="center"/>
          </w:tcPr>
          <w:p w14:paraId="23346BF8" w14:textId="77777777" w:rsidR="00C93767" w:rsidRPr="00415CD6" w:rsidRDefault="00C93767" w:rsidP="0066061A">
            <w:pPr>
              <w:spacing w:after="120"/>
              <w:rPr>
                <w:rFonts w:ascii="Arial" w:hAnsi="Arial" w:cs="Arial"/>
                <w:i/>
              </w:rPr>
            </w:pPr>
            <w:r w:rsidRPr="00415CD6">
              <w:rPr>
                <w:rFonts w:ascii="Arial" w:hAnsi="Arial" w:cs="Arial"/>
                <w:b/>
              </w:rPr>
              <w:t>Module learning outcome</w:t>
            </w:r>
          </w:p>
        </w:tc>
        <w:tc>
          <w:tcPr>
            <w:tcW w:w="301" w:type="pct"/>
            <w:gridSpan w:val="2"/>
            <w:vAlign w:val="center"/>
          </w:tcPr>
          <w:p w14:paraId="0E138266" w14:textId="77777777" w:rsidR="00C93767" w:rsidRPr="00415CD6" w:rsidRDefault="00C93767" w:rsidP="004833E7">
            <w:pPr>
              <w:spacing w:after="120"/>
              <w:jc w:val="center"/>
              <w:rPr>
                <w:rFonts w:ascii="Arial" w:hAnsi="Arial" w:cs="Arial"/>
              </w:rPr>
            </w:pPr>
            <w:r w:rsidRPr="00415CD6">
              <w:rPr>
                <w:rFonts w:ascii="Arial" w:hAnsi="Arial" w:cs="Arial"/>
              </w:rPr>
              <w:t>8.1</w:t>
            </w:r>
          </w:p>
        </w:tc>
        <w:tc>
          <w:tcPr>
            <w:tcW w:w="300" w:type="pct"/>
            <w:gridSpan w:val="2"/>
            <w:vAlign w:val="center"/>
          </w:tcPr>
          <w:p w14:paraId="1D7E4572" w14:textId="77777777" w:rsidR="00C93767" w:rsidRPr="00415CD6" w:rsidRDefault="00C93767" w:rsidP="004833E7">
            <w:pPr>
              <w:spacing w:after="120"/>
              <w:jc w:val="center"/>
              <w:rPr>
                <w:rFonts w:ascii="Arial" w:hAnsi="Arial" w:cs="Arial"/>
              </w:rPr>
            </w:pPr>
            <w:r w:rsidRPr="00415CD6">
              <w:rPr>
                <w:rFonts w:ascii="Arial" w:hAnsi="Arial" w:cs="Arial"/>
              </w:rPr>
              <w:t>8.2</w:t>
            </w:r>
          </w:p>
        </w:tc>
        <w:tc>
          <w:tcPr>
            <w:tcW w:w="300" w:type="pct"/>
            <w:gridSpan w:val="2"/>
            <w:vAlign w:val="center"/>
          </w:tcPr>
          <w:p w14:paraId="103AD758" w14:textId="77777777" w:rsidR="00C93767" w:rsidRPr="00415CD6" w:rsidRDefault="00C93767" w:rsidP="004833E7">
            <w:pPr>
              <w:spacing w:after="120"/>
              <w:jc w:val="center"/>
              <w:rPr>
                <w:rFonts w:ascii="Arial" w:hAnsi="Arial" w:cs="Arial"/>
              </w:rPr>
            </w:pPr>
            <w:r w:rsidRPr="00415CD6">
              <w:rPr>
                <w:rFonts w:ascii="Arial" w:hAnsi="Arial" w:cs="Arial"/>
              </w:rPr>
              <w:t>8.3</w:t>
            </w:r>
          </w:p>
        </w:tc>
        <w:tc>
          <w:tcPr>
            <w:tcW w:w="300" w:type="pct"/>
            <w:gridSpan w:val="2"/>
            <w:vAlign w:val="center"/>
          </w:tcPr>
          <w:p w14:paraId="3C6415E6" w14:textId="1F182134" w:rsidR="00C93767" w:rsidRPr="00415CD6" w:rsidRDefault="00C93767" w:rsidP="004833E7">
            <w:pPr>
              <w:spacing w:after="120"/>
              <w:jc w:val="center"/>
              <w:rPr>
                <w:rFonts w:ascii="Arial" w:hAnsi="Arial" w:cs="Arial"/>
              </w:rPr>
            </w:pPr>
            <w:r w:rsidRPr="00415CD6">
              <w:rPr>
                <w:rFonts w:ascii="Arial" w:hAnsi="Arial" w:cs="Arial"/>
              </w:rPr>
              <w:t>8.4</w:t>
            </w:r>
          </w:p>
        </w:tc>
        <w:tc>
          <w:tcPr>
            <w:tcW w:w="301" w:type="pct"/>
            <w:gridSpan w:val="2"/>
            <w:vAlign w:val="center"/>
          </w:tcPr>
          <w:p w14:paraId="66A8E49B" w14:textId="76C6BE47" w:rsidR="00C93767" w:rsidRPr="00415CD6" w:rsidRDefault="00C93767" w:rsidP="004833E7">
            <w:pPr>
              <w:spacing w:after="120"/>
              <w:jc w:val="center"/>
              <w:rPr>
                <w:rFonts w:ascii="Arial" w:hAnsi="Arial" w:cs="Arial"/>
              </w:rPr>
            </w:pPr>
            <w:r w:rsidRPr="00415CD6">
              <w:rPr>
                <w:rFonts w:ascii="Arial" w:hAnsi="Arial" w:cs="Arial"/>
              </w:rPr>
              <w:t>8.5</w:t>
            </w:r>
          </w:p>
        </w:tc>
        <w:tc>
          <w:tcPr>
            <w:tcW w:w="301" w:type="pct"/>
            <w:gridSpan w:val="2"/>
            <w:vAlign w:val="center"/>
          </w:tcPr>
          <w:p w14:paraId="7856F628" w14:textId="1E5EA611" w:rsidR="00C93767" w:rsidRPr="00415CD6" w:rsidRDefault="00C93767" w:rsidP="004833E7">
            <w:pPr>
              <w:spacing w:after="120"/>
              <w:jc w:val="center"/>
              <w:rPr>
                <w:rFonts w:ascii="Arial" w:hAnsi="Arial" w:cs="Arial"/>
              </w:rPr>
            </w:pPr>
            <w:r w:rsidRPr="00415CD6">
              <w:rPr>
                <w:rFonts w:ascii="Arial" w:hAnsi="Arial" w:cs="Arial"/>
              </w:rPr>
              <w:t>8.6</w:t>
            </w:r>
          </w:p>
        </w:tc>
        <w:tc>
          <w:tcPr>
            <w:tcW w:w="301" w:type="pct"/>
            <w:gridSpan w:val="2"/>
            <w:vAlign w:val="center"/>
          </w:tcPr>
          <w:p w14:paraId="3B2E534B" w14:textId="67ED9EB0" w:rsidR="00C93767" w:rsidRPr="00415CD6" w:rsidRDefault="00C93767" w:rsidP="004833E7">
            <w:pPr>
              <w:spacing w:after="120"/>
              <w:jc w:val="center"/>
              <w:rPr>
                <w:rFonts w:ascii="Arial" w:hAnsi="Arial" w:cs="Arial"/>
              </w:rPr>
            </w:pPr>
            <w:r w:rsidRPr="00415CD6">
              <w:rPr>
                <w:rFonts w:ascii="Arial" w:hAnsi="Arial" w:cs="Arial"/>
              </w:rPr>
              <w:t>8.7</w:t>
            </w:r>
          </w:p>
        </w:tc>
        <w:tc>
          <w:tcPr>
            <w:tcW w:w="301" w:type="pct"/>
            <w:gridSpan w:val="2"/>
            <w:vAlign w:val="center"/>
          </w:tcPr>
          <w:p w14:paraId="7B3E3A56" w14:textId="77777777" w:rsidR="00C93767" w:rsidRPr="00415CD6" w:rsidRDefault="00C93767" w:rsidP="004833E7">
            <w:pPr>
              <w:spacing w:after="120"/>
              <w:jc w:val="center"/>
              <w:rPr>
                <w:rFonts w:ascii="Arial" w:hAnsi="Arial" w:cs="Arial"/>
              </w:rPr>
            </w:pPr>
            <w:r w:rsidRPr="00415CD6">
              <w:rPr>
                <w:rFonts w:ascii="Arial" w:hAnsi="Arial" w:cs="Arial"/>
              </w:rPr>
              <w:t>9.1</w:t>
            </w:r>
          </w:p>
        </w:tc>
        <w:tc>
          <w:tcPr>
            <w:tcW w:w="301" w:type="pct"/>
            <w:gridSpan w:val="2"/>
            <w:vAlign w:val="center"/>
          </w:tcPr>
          <w:p w14:paraId="1D50EA22" w14:textId="77777777" w:rsidR="00C93767" w:rsidRPr="00415CD6" w:rsidRDefault="00C93767" w:rsidP="004833E7">
            <w:pPr>
              <w:spacing w:after="120"/>
              <w:jc w:val="center"/>
              <w:rPr>
                <w:rFonts w:ascii="Arial" w:hAnsi="Arial" w:cs="Arial"/>
              </w:rPr>
            </w:pPr>
            <w:r w:rsidRPr="00415CD6">
              <w:rPr>
                <w:rFonts w:ascii="Arial" w:hAnsi="Arial" w:cs="Arial"/>
              </w:rPr>
              <w:t>9.2</w:t>
            </w:r>
          </w:p>
        </w:tc>
        <w:tc>
          <w:tcPr>
            <w:tcW w:w="301" w:type="pct"/>
            <w:gridSpan w:val="2"/>
            <w:vAlign w:val="center"/>
          </w:tcPr>
          <w:p w14:paraId="4432DB9D" w14:textId="77777777" w:rsidR="00C93767" w:rsidRPr="00415CD6" w:rsidRDefault="00C93767" w:rsidP="004833E7">
            <w:pPr>
              <w:spacing w:after="120"/>
              <w:jc w:val="center"/>
              <w:rPr>
                <w:rFonts w:ascii="Arial" w:hAnsi="Arial" w:cs="Arial"/>
              </w:rPr>
            </w:pPr>
            <w:r w:rsidRPr="00415CD6">
              <w:rPr>
                <w:rFonts w:ascii="Arial" w:hAnsi="Arial" w:cs="Arial"/>
              </w:rPr>
              <w:t>9.3</w:t>
            </w:r>
          </w:p>
        </w:tc>
        <w:tc>
          <w:tcPr>
            <w:tcW w:w="301" w:type="pct"/>
            <w:gridSpan w:val="2"/>
            <w:vAlign w:val="center"/>
          </w:tcPr>
          <w:p w14:paraId="6E1FF7E4" w14:textId="03A74D00" w:rsidR="00C93767" w:rsidRPr="00415CD6" w:rsidRDefault="00C93767" w:rsidP="004833E7">
            <w:pPr>
              <w:spacing w:after="120"/>
              <w:jc w:val="center"/>
              <w:rPr>
                <w:rFonts w:ascii="Arial" w:hAnsi="Arial" w:cs="Arial"/>
              </w:rPr>
            </w:pPr>
            <w:r w:rsidRPr="00415CD6">
              <w:rPr>
                <w:rFonts w:ascii="Arial" w:hAnsi="Arial" w:cs="Arial"/>
              </w:rPr>
              <w:t>9.4</w:t>
            </w:r>
          </w:p>
        </w:tc>
        <w:tc>
          <w:tcPr>
            <w:tcW w:w="304" w:type="pct"/>
            <w:gridSpan w:val="2"/>
            <w:vAlign w:val="center"/>
          </w:tcPr>
          <w:p w14:paraId="508E8620" w14:textId="0A09871E" w:rsidR="00C93767" w:rsidRPr="00415CD6" w:rsidRDefault="00C93767" w:rsidP="004833E7">
            <w:pPr>
              <w:spacing w:after="120"/>
              <w:jc w:val="center"/>
              <w:rPr>
                <w:rFonts w:ascii="Arial" w:hAnsi="Arial" w:cs="Arial"/>
              </w:rPr>
            </w:pPr>
            <w:r w:rsidRPr="00415CD6">
              <w:rPr>
                <w:rFonts w:ascii="Arial" w:hAnsi="Arial" w:cs="Arial"/>
              </w:rPr>
              <w:t>9.5</w:t>
            </w:r>
          </w:p>
        </w:tc>
      </w:tr>
      <w:tr w:rsidR="002779E4" w:rsidRPr="00415CD6" w14:paraId="70323FC3" w14:textId="77777777" w:rsidTr="002779E4">
        <w:trPr>
          <w:gridAfter w:val="1"/>
          <w:wAfter w:w="58" w:type="pct"/>
          <w:trHeight w:val="397"/>
          <w:jc w:val="center"/>
        </w:trPr>
        <w:tc>
          <w:tcPr>
            <w:tcW w:w="1325" w:type="pct"/>
            <w:shd w:val="clear" w:color="auto" w:fill="D9D9D9" w:themeFill="background1" w:themeFillShade="D9"/>
            <w:vAlign w:val="center"/>
          </w:tcPr>
          <w:p w14:paraId="77849D04" w14:textId="77777777" w:rsidR="00C93767" w:rsidRPr="00415CD6" w:rsidRDefault="00C93767" w:rsidP="0066061A">
            <w:pPr>
              <w:spacing w:after="120"/>
              <w:rPr>
                <w:rFonts w:ascii="Arial" w:hAnsi="Arial" w:cs="Arial"/>
                <w:b/>
              </w:rPr>
            </w:pPr>
            <w:r w:rsidRPr="00415CD6">
              <w:rPr>
                <w:rFonts w:ascii="Arial" w:hAnsi="Arial" w:cs="Arial"/>
                <w:b/>
              </w:rPr>
              <w:t>Learning / teaching method</w:t>
            </w:r>
          </w:p>
        </w:tc>
        <w:tc>
          <w:tcPr>
            <w:tcW w:w="302" w:type="pct"/>
            <w:gridSpan w:val="2"/>
            <w:vAlign w:val="center"/>
          </w:tcPr>
          <w:p w14:paraId="530BF8DA" w14:textId="77777777" w:rsidR="00C93767" w:rsidRPr="00415CD6" w:rsidRDefault="00C93767" w:rsidP="004833E7">
            <w:pPr>
              <w:spacing w:after="120"/>
              <w:jc w:val="center"/>
              <w:rPr>
                <w:rFonts w:ascii="Arial" w:hAnsi="Arial" w:cs="Arial"/>
                <w:b/>
              </w:rPr>
            </w:pPr>
          </w:p>
        </w:tc>
        <w:tc>
          <w:tcPr>
            <w:tcW w:w="300" w:type="pct"/>
            <w:gridSpan w:val="2"/>
            <w:vAlign w:val="center"/>
          </w:tcPr>
          <w:p w14:paraId="0D5695C5" w14:textId="77777777" w:rsidR="00C93767" w:rsidRPr="00415CD6" w:rsidRDefault="00C93767" w:rsidP="004833E7">
            <w:pPr>
              <w:spacing w:after="120"/>
              <w:jc w:val="center"/>
              <w:rPr>
                <w:rFonts w:ascii="Arial" w:hAnsi="Arial" w:cs="Arial"/>
                <w:b/>
              </w:rPr>
            </w:pPr>
          </w:p>
        </w:tc>
        <w:tc>
          <w:tcPr>
            <w:tcW w:w="300" w:type="pct"/>
            <w:gridSpan w:val="2"/>
            <w:vAlign w:val="center"/>
          </w:tcPr>
          <w:p w14:paraId="4DBC607C" w14:textId="77777777" w:rsidR="00C93767" w:rsidRPr="00415CD6" w:rsidRDefault="00C93767" w:rsidP="004833E7">
            <w:pPr>
              <w:spacing w:after="120"/>
              <w:jc w:val="center"/>
              <w:rPr>
                <w:rFonts w:ascii="Arial" w:hAnsi="Arial" w:cs="Arial"/>
                <w:b/>
              </w:rPr>
            </w:pPr>
          </w:p>
        </w:tc>
        <w:tc>
          <w:tcPr>
            <w:tcW w:w="300" w:type="pct"/>
            <w:gridSpan w:val="2"/>
            <w:vAlign w:val="center"/>
          </w:tcPr>
          <w:p w14:paraId="4ECE5E8C" w14:textId="77777777" w:rsidR="00C93767" w:rsidRPr="00415CD6" w:rsidRDefault="00C93767" w:rsidP="004833E7">
            <w:pPr>
              <w:spacing w:after="120"/>
              <w:jc w:val="center"/>
              <w:rPr>
                <w:rFonts w:ascii="Arial" w:hAnsi="Arial" w:cs="Arial"/>
                <w:b/>
              </w:rPr>
            </w:pPr>
          </w:p>
        </w:tc>
        <w:tc>
          <w:tcPr>
            <w:tcW w:w="300" w:type="pct"/>
            <w:gridSpan w:val="2"/>
            <w:vAlign w:val="center"/>
          </w:tcPr>
          <w:p w14:paraId="5E0DF11B" w14:textId="77777777" w:rsidR="00C93767" w:rsidRPr="00415CD6" w:rsidRDefault="00C93767" w:rsidP="004833E7">
            <w:pPr>
              <w:spacing w:after="120"/>
              <w:jc w:val="center"/>
              <w:rPr>
                <w:rFonts w:ascii="Arial" w:hAnsi="Arial" w:cs="Arial"/>
                <w:b/>
              </w:rPr>
            </w:pPr>
          </w:p>
        </w:tc>
        <w:tc>
          <w:tcPr>
            <w:tcW w:w="301" w:type="pct"/>
            <w:gridSpan w:val="2"/>
            <w:vAlign w:val="center"/>
          </w:tcPr>
          <w:p w14:paraId="57E78740" w14:textId="77777777" w:rsidR="00C93767" w:rsidRPr="00415CD6" w:rsidRDefault="00C93767" w:rsidP="004833E7">
            <w:pPr>
              <w:spacing w:after="120"/>
              <w:jc w:val="center"/>
              <w:rPr>
                <w:rFonts w:ascii="Arial" w:hAnsi="Arial" w:cs="Arial"/>
                <w:b/>
              </w:rPr>
            </w:pPr>
          </w:p>
        </w:tc>
        <w:tc>
          <w:tcPr>
            <w:tcW w:w="301" w:type="pct"/>
            <w:gridSpan w:val="2"/>
            <w:vAlign w:val="center"/>
          </w:tcPr>
          <w:p w14:paraId="683C9869" w14:textId="77777777" w:rsidR="00C93767" w:rsidRPr="00415CD6" w:rsidRDefault="00C93767" w:rsidP="004833E7">
            <w:pPr>
              <w:spacing w:after="120"/>
              <w:jc w:val="center"/>
              <w:rPr>
                <w:rFonts w:ascii="Arial" w:hAnsi="Arial" w:cs="Arial"/>
                <w:b/>
              </w:rPr>
            </w:pPr>
          </w:p>
        </w:tc>
        <w:tc>
          <w:tcPr>
            <w:tcW w:w="301" w:type="pct"/>
            <w:gridSpan w:val="2"/>
            <w:vAlign w:val="center"/>
          </w:tcPr>
          <w:p w14:paraId="77AFDF24" w14:textId="77777777" w:rsidR="00C93767" w:rsidRPr="00415CD6" w:rsidRDefault="00C93767" w:rsidP="004833E7">
            <w:pPr>
              <w:spacing w:after="120"/>
              <w:jc w:val="center"/>
              <w:rPr>
                <w:rFonts w:ascii="Arial" w:hAnsi="Arial" w:cs="Arial"/>
                <w:b/>
              </w:rPr>
            </w:pPr>
          </w:p>
        </w:tc>
        <w:tc>
          <w:tcPr>
            <w:tcW w:w="301" w:type="pct"/>
            <w:gridSpan w:val="2"/>
            <w:vAlign w:val="center"/>
          </w:tcPr>
          <w:p w14:paraId="3110509B" w14:textId="77777777" w:rsidR="00C93767" w:rsidRPr="00415CD6" w:rsidRDefault="00C93767" w:rsidP="004833E7">
            <w:pPr>
              <w:spacing w:after="120"/>
              <w:jc w:val="center"/>
              <w:rPr>
                <w:rFonts w:ascii="Arial" w:hAnsi="Arial" w:cs="Arial"/>
                <w:b/>
              </w:rPr>
            </w:pPr>
          </w:p>
        </w:tc>
        <w:tc>
          <w:tcPr>
            <w:tcW w:w="301" w:type="pct"/>
            <w:gridSpan w:val="2"/>
            <w:vAlign w:val="center"/>
          </w:tcPr>
          <w:p w14:paraId="59F10CC5" w14:textId="77777777" w:rsidR="00C93767" w:rsidRPr="00415CD6" w:rsidRDefault="00C93767" w:rsidP="004833E7">
            <w:pPr>
              <w:spacing w:after="120"/>
              <w:jc w:val="center"/>
              <w:rPr>
                <w:rFonts w:ascii="Arial" w:hAnsi="Arial" w:cs="Arial"/>
                <w:b/>
              </w:rPr>
            </w:pPr>
          </w:p>
        </w:tc>
        <w:tc>
          <w:tcPr>
            <w:tcW w:w="301" w:type="pct"/>
            <w:gridSpan w:val="2"/>
            <w:vAlign w:val="center"/>
          </w:tcPr>
          <w:p w14:paraId="0F83BFD4" w14:textId="77777777" w:rsidR="00C93767" w:rsidRPr="00415CD6" w:rsidRDefault="00C93767" w:rsidP="004833E7">
            <w:pPr>
              <w:spacing w:after="120"/>
              <w:jc w:val="center"/>
              <w:rPr>
                <w:rFonts w:ascii="Arial" w:hAnsi="Arial" w:cs="Arial"/>
                <w:b/>
              </w:rPr>
            </w:pPr>
          </w:p>
        </w:tc>
        <w:tc>
          <w:tcPr>
            <w:tcW w:w="309" w:type="pct"/>
            <w:gridSpan w:val="2"/>
            <w:vAlign w:val="center"/>
          </w:tcPr>
          <w:p w14:paraId="0A70E115" w14:textId="77777777" w:rsidR="00C93767" w:rsidRPr="00415CD6" w:rsidRDefault="00C93767" w:rsidP="004833E7">
            <w:pPr>
              <w:spacing w:after="120"/>
              <w:jc w:val="center"/>
              <w:rPr>
                <w:rFonts w:ascii="Arial" w:hAnsi="Arial" w:cs="Arial"/>
                <w:b/>
              </w:rPr>
            </w:pPr>
          </w:p>
        </w:tc>
      </w:tr>
      <w:tr w:rsidR="002779E4" w:rsidRPr="00415CD6" w14:paraId="66AEFDC8" w14:textId="77777777" w:rsidTr="002779E4">
        <w:trPr>
          <w:gridAfter w:val="1"/>
          <w:wAfter w:w="58" w:type="pct"/>
          <w:trHeight w:val="397"/>
          <w:jc w:val="center"/>
        </w:trPr>
        <w:tc>
          <w:tcPr>
            <w:tcW w:w="1325" w:type="pct"/>
            <w:vAlign w:val="center"/>
          </w:tcPr>
          <w:p w14:paraId="6E13E946" w14:textId="44ACB6F7" w:rsidR="00C93767" w:rsidRPr="00415CD6" w:rsidRDefault="00C93767" w:rsidP="001E41AA">
            <w:pPr>
              <w:spacing w:after="120"/>
              <w:rPr>
                <w:rFonts w:ascii="Arial" w:hAnsi="Arial" w:cs="Arial"/>
              </w:rPr>
            </w:pPr>
            <w:r w:rsidRPr="00415CD6">
              <w:rPr>
                <w:rFonts w:ascii="Arial" w:hAnsi="Arial" w:cs="Arial"/>
              </w:rPr>
              <w:t>Seminars</w:t>
            </w:r>
          </w:p>
        </w:tc>
        <w:tc>
          <w:tcPr>
            <w:tcW w:w="302" w:type="pct"/>
            <w:gridSpan w:val="2"/>
            <w:vAlign w:val="center"/>
          </w:tcPr>
          <w:p w14:paraId="644A7065" w14:textId="21A42112"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16C6CB54" w14:textId="08B9B383"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637319EC" w14:textId="7831458F"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51B66CB8" w14:textId="66D211C8"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5E759D98" w14:textId="3858AF28"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612BA662" w14:textId="0A8DA4CB"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629AF975" w14:textId="441D7CFA"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6E60E102" w14:textId="51CB59E5"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15A4EBF6" w14:textId="0CD3851C"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72FCF4EF" w14:textId="59BC4EFB"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6D4D7A58" w14:textId="7FEC1D65" w:rsidR="00C93767" w:rsidRPr="00415CD6" w:rsidRDefault="00C93767" w:rsidP="004833E7">
            <w:pPr>
              <w:spacing w:after="120"/>
              <w:jc w:val="center"/>
              <w:rPr>
                <w:rFonts w:ascii="Arial" w:hAnsi="Arial" w:cs="Arial"/>
              </w:rPr>
            </w:pPr>
            <w:r w:rsidRPr="00415CD6">
              <w:rPr>
                <w:rFonts w:ascii="Arial" w:hAnsi="Arial" w:cs="Arial"/>
              </w:rPr>
              <w:t>x</w:t>
            </w:r>
          </w:p>
        </w:tc>
        <w:tc>
          <w:tcPr>
            <w:tcW w:w="309" w:type="pct"/>
            <w:gridSpan w:val="2"/>
            <w:vAlign w:val="center"/>
          </w:tcPr>
          <w:p w14:paraId="5FD1B86C" w14:textId="6D419E94" w:rsidR="00C93767" w:rsidRPr="00415CD6" w:rsidRDefault="00C93767" w:rsidP="004833E7">
            <w:pPr>
              <w:spacing w:after="120"/>
              <w:jc w:val="center"/>
              <w:rPr>
                <w:rFonts w:ascii="Arial" w:hAnsi="Arial" w:cs="Arial"/>
              </w:rPr>
            </w:pPr>
            <w:r w:rsidRPr="00415CD6">
              <w:rPr>
                <w:rFonts w:ascii="Arial" w:hAnsi="Arial" w:cs="Arial"/>
              </w:rPr>
              <w:t>x</w:t>
            </w:r>
          </w:p>
        </w:tc>
      </w:tr>
      <w:tr w:rsidR="002779E4" w:rsidRPr="00415CD6" w14:paraId="58FA279F" w14:textId="77777777" w:rsidTr="002779E4">
        <w:trPr>
          <w:gridAfter w:val="1"/>
          <w:wAfter w:w="58" w:type="pct"/>
          <w:trHeight w:val="397"/>
          <w:jc w:val="center"/>
        </w:trPr>
        <w:tc>
          <w:tcPr>
            <w:tcW w:w="1325" w:type="pct"/>
            <w:vAlign w:val="center"/>
          </w:tcPr>
          <w:p w14:paraId="624ACE13" w14:textId="77777777" w:rsidR="00C93767" w:rsidRPr="00415CD6" w:rsidRDefault="00C93767" w:rsidP="0066061A">
            <w:pPr>
              <w:spacing w:after="120"/>
              <w:rPr>
                <w:rFonts w:ascii="Arial" w:hAnsi="Arial" w:cs="Arial"/>
              </w:rPr>
            </w:pPr>
            <w:r w:rsidRPr="00415CD6">
              <w:rPr>
                <w:rFonts w:ascii="Arial" w:hAnsi="Arial" w:cs="Arial"/>
              </w:rPr>
              <w:t>Private Study</w:t>
            </w:r>
          </w:p>
        </w:tc>
        <w:tc>
          <w:tcPr>
            <w:tcW w:w="302" w:type="pct"/>
            <w:gridSpan w:val="2"/>
            <w:vAlign w:val="center"/>
          </w:tcPr>
          <w:p w14:paraId="61E61B79" w14:textId="7F587CA2"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53B8CF71" w14:textId="00B24C2A"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73FAFDC3" w14:textId="53209DBB"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7EE60843" w14:textId="254FEACC"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59D7FE3B" w14:textId="05EF6D94"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4E40FC11" w14:textId="4D4B7598"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2E1301D3" w14:textId="62EB3636"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2A39D9D7" w14:textId="748BA854"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0866CCF3" w14:textId="2CC5A23E"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6AD13076" w14:textId="34EDE497"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763D02D2" w14:textId="256733F2" w:rsidR="00C93767" w:rsidRPr="00415CD6" w:rsidRDefault="00C93767" w:rsidP="004833E7">
            <w:pPr>
              <w:spacing w:after="120"/>
              <w:jc w:val="center"/>
              <w:rPr>
                <w:rFonts w:ascii="Arial" w:hAnsi="Arial" w:cs="Arial"/>
              </w:rPr>
            </w:pPr>
            <w:r w:rsidRPr="00415CD6">
              <w:rPr>
                <w:rFonts w:ascii="Arial" w:hAnsi="Arial" w:cs="Arial"/>
              </w:rPr>
              <w:t>x</w:t>
            </w:r>
          </w:p>
        </w:tc>
        <w:tc>
          <w:tcPr>
            <w:tcW w:w="309" w:type="pct"/>
            <w:gridSpan w:val="2"/>
            <w:vAlign w:val="center"/>
          </w:tcPr>
          <w:p w14:paraId="6E840B0A" w14:textId="0340A282" w:rsidR="00C93767" w:rsidRPr="00415CD6" w:rsidRDefault="00C93767" w:rsidP="004833E7">
            <w:pPr>
              <w:spacing w:after="120"/>
              <w:jc w:val="center"/>
              <w:rPr>
                <w:rFonts w:ascii="Arial" w:hAnsi="Arial" w:cs="Arial"/>
              </w:rPr>
            </w:pPr>
            <w:r w:rsidRPr="00415CD6">
              <w:rPr>
                <w:rFonts w:ascii="Arial" w:hAnsi="Arial" w:cs="Arial"/>
              </w:rPr>
              <w:t>x</w:t>
            </w:r>
          </w:p>
        </w:tc>
      </w:tr>
      <w:tr w:rsidR="002779E4" w:rsidRPr="00415CD6" w14:paraId="03A06FA5" w14:textId="77777777" w:rsidTr="002779E4">
        <w:trPr>
          <w:gridAfter w:val="1"/>
          <w:wAfter w:w="58" w:type="pct"/>
          <w:trHeight w:val="397"/>
          <w:jc w:val="center"/>
        </w:trPr>
        <w:tc>
          <w:tcPr>
            <w:tcW w:w="1325" w:type="pct"/>
            <w:shd w:val="clear" w:color="auto" w:fill="D9D9D9" w:themeFill="background1" w:themeFillShade="D9"/>
            <w:vAlign w:val="center"/>
          </w:tcPr>
          <w:p w14:paraId="0FCEE7BD" w14:textId="77777777" w:rsidR="00C93767" w:rsidRPr="00415CD6" w:rsidRDefault="00C93767" w:rsidP="0066061A">
            <w:pPr>
              <w:spacing w:after="120"/>
              <w:rPr>
                <w:rFonts w:ascii="Arial" w:hAnsi="Arial" w:cs="Arial"/>
                <w:b/>
              </w:rPr>
            </w:pPr>
            <w:r w:rsidRPr="00415CD6">
              <w:rPr>
                <w:rFonts w:ascii="Arial" w:hAnsi="Arial" w:cs="Arial"/>
                <w:b/>
              </w:rPr>
              <w:t>Assessment method</w:t>
            </w:r>
          </w:p>
        </w:tc>
        <w:tc>
          <w:tcPr>
            <w:tcW w:w="302" w:type="pct"/>
            <w:gridSpan w:val="2"/>
            <w:vAlign w:val="center"/>
          </w:tcPr>
          <w:p w14:paraId="159BDDB4" w14:textId="7A974447" w:rsidR="00C93767" w:rsidRPr="00415CD6" w:rsidRDefault="00C93767" w:rsidP="004833E7">
            <w:pPr>
              <w:spacing w:after="120"/>
              <w:jc w:val="center"/>
              <w:rPr>
                <w:rFonts w:ascii="Arial" w:hAnsi="Arial" w:cs="Arial"/>
              </w:rPr>
            </w:pPr>
          </w:p>
        </w:tc>
        <w:tc>
          <w:tcPr>
            <w:tcW w:w="300" w:type="pct"/>
            <w:gridSpan w:val="2"/>
            <w:vAlign w:val="center"/>
          </w:tcPr>
          <w:p w14:paraId="17950F92" w14:textId="51EC8AD7" w:rsidR="00C93767" w:rsidRPr="00415CD6" w:rsidRDefault="00C93767" w:rsidP="004833E7">
            <w:pPr>
              <w:spacing w:after="120"/>
              <w:jc w:val="center"/>
              <w:rPr>
                <w:rFonts w:ascii="Arial" w:hAnsi="Arial" w:cs="Arial"/>
              </w:rPr>
            </w:pPr>
          </w:p>
        </w:tc>
        <w:tc>
          <w:tcPr>
            <w:tcW w:w="300" w:type="pct"/>
            <w:gridSpan w:val="2"/>
            <w:vAlign w:val="center"/>
          </w:tcPr>
          <w:p w14:paraId="4C830AF6" w14:textId="1B742643" w:rsidR="00C93767" w:rsidRPr="00415CD6" w:rsidRDefault="00C93767" w:rsidP="004833E7">
            <w:pPr>
              <w:spacing w:after="120"/>
              <w:jc w:val="center"/>
              <w:rPr>
                <w:rFonts w:ascii="Arial" w:hAnsi="Arial" w:cs="Arial"/>
              </w:rPr>
            </w:pPr>
          </w:p>
        </w:tc>
        <w:tc>
          <w:tcPr>
            <w:tcW w:w="300" w:type="pct"/>
            <w:gridSpan w:val="2"/>
            <w:vAlign w:val="center"/>
          </w:tcPr>
          <w:p w14:paraId="5A485EAD" w14:textId="1A99DB06" w:rsidR="00C93767" w:rsidRPr="00415CD6" w:rsidRDefault="00C93767" w:rsidP="004833E7">
            <w:pPr>
              <w:spacing w:after="120"/>
              <w:jc w:val="center"/>
              <w:rPr>
                <w:rFonts w:ascii="Arial" w:hAnsi="Arial" w:cs="Arial"/>
              </w:rPr>
            </w:pPr>
          </w:p>
        </w:tc>
        <w:tc>
          <w:tcPr>
            <w:tcW w:w="300" w:type="pct"/>
            <w:gridSpan w:val="2"/>
            <w:vAlign w:val="center"/>
          </w:tcPr>
          <w:p w14:paraId="2564EE7D" w14:textId="53024EE7" w:rsidR="00C93767" w:rsidRPr="00415CD6" w:rsidRDefault="00C93767" w:rsidP="004833E7">
            <w:pPr>
              <w:spacing w:after="120"/>
              <w:jc w:val="center"/>
              <w:rPr>
                <w:rFonts w:ascii="Arial" w:hAnsi="Arial" w:cs="Arial"/>
              </w:rPr>
            </w:pPr>
          </w:p>
        </w:tc>
        <w:tc>
          <w:tcPr>
            <w:tcW w:w="301" w:type="pct"/>
            <w:gridSpan w:val="2"/>
            <w:vAlign w:val="center"/>
          </w:tcPr>
          <w:p w14:paraId="2C1DEA82" w14:textId="4FE3034C" w:rsidR="00C93767" w:rsidRPr="00415CD6" w:rsidRDefault="00C93767" w:rsidP="004833E7">
            <w:pPr>
              <w:spacing w:after="120"/>
              <w:jc w:val="center"/>
              <w:rPr>
                <w:rFonts w:ascii="Arial" w:hAnsi="Arial" w:cs="Arial"/>
              </w:rPr>
            </w:pPr>
          </w:p>
        </w:tc>
        <w:tc>
          <w:tcPr>
            <w:tcW w:w="301" w:type="pct"/>
            <w:gridSpan w:val="2"/>
            <w:vAlign w:val="center"/>
          </w:tcPr>
          <w:p w14:paraId="12BA4071" w14:textId="7D26ADB5" w:rsidR="00C93767" w:rsidRPr="00415CD6" w:rsidRDefault="00C93767" w:rsidP="004833E7">
            <w:pPr>
              <w:spacing w:after="120"/>
              <w:jc w:val="center"/>
              <w:rPr>
                <w:rFonts w:ascii="Arial" w:hAnsi="Arial" w:cs="Arial"/>
              </w:rPr>
            </w:pPr>
          </w:p>
        </w:tc>
        <w:tc>
          <w:tcPr>
            <w:tcW w:w="301" w:type="pct"/>
            <w:gridSpan w:val="2"/>
            <w:vAlign w:val="center"/>
          </w:tcPr>
          <w:p w14:paraId="0E46DFE8" w14:textId="7CEBCD0F" w:rsidR="00C93767" w:rsidRPr="00415CD6" w:rsidRDefault="00C93767" w:rsidP="004833E7">
            <w:pPr>
              <w:spacing w:after="120"/>
              <w:jc w:val="center"/>
              <w:rPr>
                <w:rFonts w:ascii="Arial" w:hAnsi="Arial" w:cs="Arial"/>
              </w:rPr>
            </w:pPr>
          </w:p>
        </w:tc>
        <w:tc>
          <w:tcPr>
            <w:tcW w:w="301" w:type="pct"/>
            <w:gridSpan w:val="2"/>
            <w:vAlign w:val="center"/>
          </w:tcPr>
          <w:p w14:paraId="50088B3E" w14:textId="4D602803" w:rsidR="00C93767" w:rsidRPr="00415CD6" w:rsidRDefault="00C93767" w:rsidP="004833E7">
            <w:pPr>
              <w:spacing w:after="120"/>
              <w:jc w:val="center"/>
              <w:rPr>
                <w:rFonts w:ascii="Arial" w:hAnsi="Arial" w:cs="Arial"/>
              </w:rPr>
            </w:pPr>
          </w:p>
        </w:tc>
        <w:tc>
          <w:tcPr>
            <w:tcW w:w="301" w:type="pct"/>
            <w:gridSpan w:val="2"/>
            <w:vAlign w:val="center"/>
          </w:tcPr>
          <w:p w14:paraId="72D299B2" w14:textId="19898FD9" w:rsidR="00C93767" w:rsidRPr="00415CD6" w:rsidRDefault="00C93767" w:rsidP="004833E7">
            <w:pPr>
              <w:spacing w:after="120"/>
              <w:jc w:val="center"/>
              <w:rPr>
                <w:rFonts w:ascii="Arial" w:hAnsi="Arial" w:cs="Arial"/>
              </w:rPr>
            </w:pPr>
          </w:p>
        </w:tc>
        <w:tc>
          <w:tcPr>
            <w:tcW w:w="301" w:type="pct"/>
            <w:gridSpan w:val="2"/>
            <w:vAlign w:val="center"/>
          </w:tcPr>
          <w:p w14:paraId="145F2925" w14:textId="6E0038A2" w:rsidR="00C93767" w:rsidRPr="00415CD6" w:rsidRDefault="00C93767" w:rsidP="004833E7">
            <w:pPr>
              <w:spacing w:after="120"/>
              <w:jc w:val="center"/>
              <w:rPr>
                <w:rFonts w:ascii="Arial" w:hAnsi="Arial" w:cs="Arial"/>
              </w:rPr>
            </w:pPr>
          </w:p>
        </w:tc>
        <w:tc>
          <w:tcPr>
            <w:tcW w:w="309" w:type="pct"/>
            <w:gridSpan w:val="2"/>
            <w:vAlign w:val="center"/>
          </w:tcPr>
          <w:p w14:paraId="7C208A21" w14:textId="07A55D7D" w:rsidR="00C93767" w:rsidRPr="00415CD6" w:rsidRDefault="00C93767" w:rsidP="004833E7">
            <w:pPr>
              <w:spacing w:after="120"/>
              <w:jc w:val="center"/>
              <w:rPr>
                <w:rFonts w:ascii="Arial" w:hAnsi="Arial" w:cs="Arial"/>
              </w:rPr>
            </w:pPr>
          </w:p>
        </w:tc>
      </w:tr>
      <w:tr w:rsidR="002779E4" w:rsidRPr="00415CD6" w14:paraId="25F8683E" w14:textId="77777777" w:rsidTr="002779E4">
        <w:trPr>
          <w:gridAfter w:val="1"/>
          <w:wAfter w:w="58" w:type="pct"/>
          <w:trHeight w:val="397"/>
          <w:jc w:val="center"/>
        </w:trPr>
        <w:tc>
          <w:tcPr>
            <w:tcW w:w="1325" w:type="pct"/>
            <w:vAlign w:val="center"/>
          </w:tcPr>
          <w:p w14:paraId="3FB20032" w14:textId="2B4A4711" w:rsidR="00C93767" w:rsidRPr="00415CD6" w:rsidRDefault="002779E4" w:rsidP="001E41AA">
            <w:pPr>
              <w:spacing w:after="120"/>
              <w:rPr>
                <w:rFonts w:ascii="Arial" w:hAnsi="Arial" w:cs="Arial"/>
              </w:rPr>
            </w:pPr>
            <w:r w:rsidRPr="00415CD6">
              <w:rPr>
                <w:rFonts w:ascii="Arial" w:hAnsi="Arial" w:cs="Arial"/>
              </w:rPr>
              <w:t xml:space="preserve">Annotated bibliography (1500 words) </w:t>
            </w:r>
          </w:p>
        </w:tc>
        <w:tc>
          <w:tcPr>
            <w:tcW w:w="302" w:type="pct"/>
            <w:gridSpan w:val="2"/>
            <w:vAlign w:val="center"/>
          </w:tcPr>
          <w:p w14:paraId="610409E6" w14:textId="41FEA1AD"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72FCA886" w14:textId="66022CE8"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61DA1311" w14:textId="5D681070"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061A4CB8" w14:textId="243D92CD"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39FDE4A5" w14:textId="48A677E3"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5C395173" w14:textId="0DD95A1F"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1DF69BDF" w14:textId="58393E62"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18C66D7D" w14:textId="176DC729"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0F632616" w14:textId="444278A2"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69B8CD04" w14:textId="0A9D6886"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719E070A" w14:textId="35DCD39F" w:rsidR="00C93767" w:rsidRPr="00415CD6" w:rsidRDefault="00C93767" w:rsidP="004833E7">
            <w:pPr>
              <w:spacing w:after="120"/>
              <w:jc w:val="center"/>
              <w:rPr>
                <w:rFonts w:ascii="Arial" w:hAnsi="Arial" w:cs="Arial"/>
              </w:rPr>
            </w:pPr>
            <w:r w:rsidRPr="00415CD6">
              <w:rPr>
                <w:rFonts w:ascii="Arial" w:hAnsi="Arial" w:cs="Arial"/>
              </w:rPr>
              <w:t>x</w:t>
            </w:r>
          </w:p>
        </w:tc>
        <w:tc>
          <w:tcPr>
            <w:tcW w:w="309" w:type="pct"/>
            <w:gridSpan w:val="2"/>
            <w:vAlign w:val="center"/>
          </w:tcPr>
          <w:p w14:paraId="2D6D1DCE" w14:textId="3008B6C8" w:rsidR="00C93767" w:rsidRPr="00415CD6" w:rsidRDefault="00C93767" w:rsidP="004833E7">
            <w:pPr>
              <w:spacing w:after="120"/>
              <w:jc w:val="center"/>
              <w:rPr>
                <w:rFonts w:ascii="Arial" w:hAnsi="Arial" w:cs="Arial"/>
              </w:rPr>
            </w:pPr>
            <w:r w:rsidRPr="00415CD6">
              <w:rPr>
                <w:rFonts w:ascii="Arial" w:hAnsi="Arial" w:cs="Arial"/>
              </w:rPr>
              <w:t>x</w:t>
            </w:r>
          </w:p>
        </w:tc>
      </w:tr>
      <w:tr w:rsidR="002779E4" w:rsidRPr="00415CD6" w14:paraId="63F12C43" w14:textId="77777777" w:rsidTr="002779E4">
        <w:trPr>
          <w:gridAfter w:val="1"/>
          <w:wAfter w:w="58" w:type="pct"/>
          <w:trHeight w:val="397"/>
          <w:jc w:val="center"/>
        </w:trPr>
        <w:tc>
          <w:tcPr>
            <w:tcW w:w="1325" w:type="pct"/>
            <w:vAlign w:val="center"/>
          </w:tcPr>
          <w:p w14:paraId="45C3DA14" w14:textId="5B95184A" w:rsidR="00C93767" w:rsidRPr="00415CD6" w:rsidRDefault="002779E4" w:rsidP="0037256E">
            <w:pPr>
              <w:spacing w:after="120"/>
              <w:rPr>
                <w:rFonts w:ascii="Arial" w:hAnsi="Arial" w:cs="Arial"/>
              </w:rPr>
            </w:pPr>
            <w:r w:rsidRPr="00415CD6">
              <w:rPr>
                <w:rFonts w:ascii="Arial" w:hAnsi="Arial" w:cs="Arial"/>
              </w:rPr>
              <w:t>Summative essay (3000 words</w:t>
            </w:r>
          </w:p>
        </w:tc>
        <w:tc>
          <w:tcPr>
            <w:tcW w:w="302" w:type="pct"/>
            <w:gridSpan w:val="2"/>
            <w:vAlign w:val="center"/>
          </w:tcPr>
          <w:p w14:paraId="516FDD92" w14:textId="72D383FB"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4B940FF1" w14:textId="17D950EC"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0A346B98" w14:textId="7D3AC00A"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18104DEF" w14:textId="5F01147B" w:rsidR="00C93767" w:rsidRPr="00415CD6" w:rsidRDefault="00C93767" w:rsidP="004833E7">
            <w:pPr>
              <w:spacing w:after="120"/>
              <w:jc w:val="center"/>
              <w:rPr>
                <w:rFonts w:ascii="Arial" w:hAnsi="Arial" w:cs="Arial"/>
              </w:rPr>
            </w:pPr>
            <w:r w:rsidRPr="00415CD6">
              <w:rPr>
                <w:rFonts w:ascii="Arial" w:hAnsi="Arial" w:cs="Arial"/>
              </w:rPr>
              <w:t>x</w:t>
            </w:r>
          </w:p>
        </w:tc>
        <w:tc>
          <w:tcPr>
            <w:tcW w:w="300" w:type="pct"/>
            <w:gridSpan w:val="2"/>
            <w:vAlign w:val="center"/>
          </w:tcPr>
          <w:p w14:paraId="448A87A4" w14:textId="1685FEFF"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118272CD" w14:textId="4E4C6CDD"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547ADC3E" w14:textId="6624DA7B"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08601217" w14:textId="7DEF681B"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68A2AE7B" w14:textId="6150EF02"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440C9261" w14:textId="3334A94B" w:rsidR="00C93767" w:rsidRPr="00415CD6" w:rsidRDefault="00C93767" w:rsidP="004833E7">
            <w:pPr>
              <w:spacing w:after="120"/>
              <w:jc w:val="center"/>
              <w:rPr>
                <w:rFonts w:ascii="Arial" w:hAnsi="Arial" w:cs="Arial"/>
              </w:rPr>
            </w:pPr>
            <w:r w:rsidRPr="00415CD6">
              <w:rPr>
                <w:rFonts w:ascii="Arial" w:hAnsi="Arial" w:cs="Arial"/>
              </w:rPr>
              <w:t>x</w:t>
            </w:r>
          </w:p>
        </w:tc>
        <w:tc>
          <w:tcPr>
            <w:tcW w:w="301" w:type="pct"/>
            <w:gridSpan w:val="2"/>
            <w:vAlign w:val="center"/>
          </w:tcPr>
          <w:p w14:paraId="31586A15" w14:textId="6609FB75" w:rsidR="00C93767" w:rsidRPr="00415CD6" w:rsidRDefault="00C93767" w:rsidP="004833E7">
            <w:pPr>
              <w:spacing w:after="120"/>
              <w:jc w:val="center"/>
              <w:rPr>
                <w:rFonts w:ascii="Arial" w:hAnsi="Arial" w:cs="Arial"/>
              </w:rPr>
            </w:pPr>
            <w:r w:rsidRPr="00415CD6">
              <w:rPr>
                <w:rFonts w:ascii="Arial" w:hAnsi="Arial" w:cs="Arial"/>
              </w:rPr>
              <w:t>x</w:t>
            </w:r>
          </w:p>
        </w:tc>
        <w:tc>
          <w:tcPr>
            <w:tcW w:w="309" w:type="pct"/>
            <w:gridSpan w:val="2"/>
            <w:vAlign w:val="center"/>
          </w:tcPr>
          <w:p w14:paraId="67B569F3" w14:textId="2AFDCCC1" w:rsidR="00C93767" w:rsidRPr="00415CD6" w:rsidRDefault="00C93767" w:rsidP="004833E7">
            <w:pPr>
              <w:spacing w:after="120"/>
              <w:jc w:val="center"/>
              <w:rPr>
                <w:rFonts w:ascii="Arial" w:hAnsi="Arial" w:cs="Arial"/>
              </w:rPr>
            </w:pPr>
            <w:r w:rsidRPr="00415CD6">
              <w:rPr>
                <w:rFonts w:ascii="Arial" w:hAnsi="Arial" w:cs="Arial"/>
              </w:rPr>
              <w:t>x</w:t>
            </w:r>
          </w:p>
        </w:tc>
      </w:tr>
    </w:tbl>
    <w:p w14:paraId="028EF2FD" w14:textId="77777777" w:rsidR="007A6245" w:rsidRPr="00415CD6" w:rsidRDefault="007A6245" w:rsidP="0066061A">
      <w:pPr>
        <w:spacing w:after="120" w:line="240" w:lineRule="auto"/>
        <w:ind w:left="426" w:right="260"/>
        <w:rPr>
          <w:rFonts w:ascii="Arial" w:hAnsi="Arial" w:cs="Arial"/>
          <w:b/>
          <w:iCs/>
        </w:rPr>
      </w:pPr>
    </w:p>
    <w:p w14:paraId="410C7388" w14:textId="2D7C8740" w:rsidR="00DF2132" w:rsidRPr="00415CD6" w:rsidRDefault="00DF2132" w:rsidP="00DF2132">
      <w:pPr>
        <w:numPr>
          <w:ilvl w:val="0"/>
          <w:numId w:val="1"/>
        </w:numPr>
        <w:spacing w:after="120" w:line="240" w:lineRule="auto"/>
        <w:ind w:left="426" w:right="260" w:hanging="426"/>
        <w:rPr>
          <w:rFonts w:ascii="Arial" w:hAnsi="Arial" w:cs="Arial"/>
        </w:rPr>
      </w:pPr>
      <w:r w:rsidRPr="00415CD6">
        <w:rPr>
          <w:rFonts w:ascii="Arial" w:hAnsi="Arial" w:cs="Arial"/>
        </w:rPr>
        <w:t xml:space="preserve">The </w:t>
      </w:r>
      <w:r w:rsidR="002779E4" w:rsidRPr="00415CD6">
        <w:rPr>
          <w:rFonts w:ascii="Arial" w:hAnsi="Arial" w:cs="Arial"/>
        </w:rPr>
        <w:t>Division</w:t>
      </w:r>
      <w:r w:rsidRPr="00415CD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415CD6">
        <w:rPr>
          <w:rFonts w:ascii="Arial" w:hAnsi="Arial" w:cs="Arial"/>
        </w:rPr>
        <w:br/>
      </w:r>
    </w:p>
    <w:p w14:paraId="15B8F4EA" w14:textId="77777777" w:rsidR="00DF2132" w:rsidRPr="00415CD6" w:rsidRDefault="00DF2132" w:rsidP="00DF2132">
      <w:pPr>
        <w:spacing w:after="120" w:line="240" w:lineRule="auto"/>
        <w:ind w:left="426" w:right="260"/>
        <w:rPr>
          <w:rFonts w:ascii="Arial" w:hAnsi="Arial" w:cs="Arial"/>
        </w:rPr>
      </w:pPr>
      <w:r w:rsidRPr="00415CD6">
        <w:rPr>
          <w:rFonts w:ascii="Arial" w:hAnsi="Arial" w:cs="Arial"/>
        </w:rPr>
        <w:t xml:space="preserve">The inclusive practices in the guidance (see Annex B Appendix A) have been considered </w:t>
      </w:r>
      <w:proofErr w:type="gramStart"/>
      <w:r w:rsidRPr="00415CD6">
        <w:rPr>
          <w:rFonts w:ascii="Arial" w:hAnsi="Arial" w:cs="Arial"/>
        </w:rPr>
        <w:t>in order to</w:t>
      </w:r>
      <w:proofErr w:type="gramEnd"/>
      <w:r w:rsidRPr="00415CD6">
        <w:rPr>
          <w:rFonts w:ascii="Arial" w:hAnsi="Arial" w:cs="Arial"/>
        </w:rPr>
        <w:t xml:space="preserve"> support all students in the following areas:</w:t>
      </w:r>
    </w:p>
    <w:p w14:paraId="73986A94" w14:textId="77777777" w:rsidR="00DF2132" w:rsidRPr="00415CD6" w:rsidRDefault="00DF2132" w:rsidP="00DF2132">
      <w:pPr>
        <w:spacing w:after="120" w:line="240" w:lineRule="auto"/>
        <w:ind w:left="426" w:right="260"/>
        <w:rPr>
          <w:rFonts w:ascii="Arial" w:hAnsi="Arial" w:cs="Arial"/>
          <w:b/>
        </w:rPr>
      </w:pPr>
      <w:r w:rsidRPr="00415CD6">
        <w:rPr>
          <w:rFonts w:ascii="Arial" w:hAnsi="Arial" w:cs="Arial"/>
        </w:rPr>
        <w:br/>
      </w:r>
      <w:r w:rsidRPr="00415CD6">
        <w:rPr>
          <w:rFonts w:ascii="Arial" w:hAnsi="Arial" w:cs="Arial"/>
          <w:b/>
        </w:rPr>
        <w:t>a) Accessible resources and curriculum</w:t>
      </w:r>
    </w:p>
    <w:p w14:paraId="393DAB19" w14:textId="77777777" w:rsidR="00971465" w:rsidRPr="00415CD6" w:rsidRDefault="00971465" w:rsidP="00971465">
      <w:pPr>
        <w:pStyle w:val="ListParagraph"/>
        <w:numPr>
          <w:ilvl w:val="0"/>
          <w:numId w:val="13"/>
        </w:numPr>
        <w:spacing w:after="120" w:line="240" w:lineRule="auto"/>
        <w:ind w:right="260"/>
        <w:rPr>
          <w:rFonts w:ascii="Arial" w:hAnsi="Arial" w:cs="Arial"/>
        </w:rPr>
      </w:pPr>
      <w:r w:rsidRPr="00415CD6">
        <w:rPr>
          <w:rFonts w:ascii="Arial" w:hAnsi="Arial" w:cs="Arial"/>
        </w:rPr>
        <w:t>Preference will be given to electronic resources that meet minimum accessibility standards and support the use of assistive technologies.</w:t>
      </w:r>
    </w:p>
    <w:p w14:paraId="0DD9B753" w14:textId="77777777" w:rsidR="00971465" w:rsidRPr="00415CD6" w:rsidRDefault="00971465" w:rsidP="00971465">
      <w:pPr>
        <w:pStyle w:val="ListParagraph"/>
        <w:numPr>
          <w:ilvl w:val="0"/>
          <w:numId w:val="13"/>
        </w:numPr>
        <w:spacing w:after="120" w:line="240" w:lineRule="auto"/>
        <w:ind w:right="260"/>
        <w:rPr>
          <w:rFonts w:ascii="Arial" w:hAnsi="Arial" w:cs="Arial"/>
        </w:rPr>
      </w:pPr>
      <w:r w:rsidRPr="00415CD6">
        <w:rPr>
          <w:rFonts w:ascii="Arial" w:hAnsi="Arial" w:cs="Arial"/>
        </w:rPr>
        <w:t xml:space="preserve">Module outlines will be made accessible at least four weeks before the module starts. </w:t>
      </w:r>
    </w:p>
    <w:p w14:paraId="745AAB70" w14:textId="77777777" w:rsidR="00971465" w:rsidRPr="00415CD6" w:rsidRDefault="00971465" w:rsidP="00971465">
      <w:pPr>
        <w:pStyle w:val="ListParagraph"/>
        <w:numPr>
          <w:ilvl w:val="0"/>
          <w:numId w:val="13"/>
        </w:numPr>
        <w:spacing w:after="120" w:line="240" w:lineRule="auto"/>
        <w:ind w:right="260"/>
        <w:rPr>
          <w:rFonts w:ascii="Arial" w:hAnsi="Arial" w:cs="Arial"/>
        </w:rPr>
      </w:pPr>
      <w:r w:rsidRPr="00415CD6">
        <w:rPr>
          <w:rFonts w:ascii="Arial" w:hAnsi="Arial" w:cs="Arial"/>
        </w:rPr>
        <w:t xml:space="preserve">Prioritised reading lists will be made available sufficiently in advance to accommodate the provision of alternative formats and support those with a slow reading speed. </w:t>
      </w:r>
    </w:p>
    <w:p w14:paraId="556FE20B" w14:textId="77777777" w:rsidR="00971465" w:rsidRPr="00415CD6" w:rsidRDefault="00971465" w:rsidP="00971465">
      <w:pPr>
        <w:pStyle w:val="ListParagraph"/>
        <w:numPr>
          <w:ilvl w:val="0"/>
          <w:numId w:val="13"/>
        </w:numPr>
        <w:spacing w:after="120" w:line="240" w:lineRule="auto"/>
        <w:ind w:right="260"/>
        <w:rPr>
          <w:rFonts w:ascii="Arial" w:hAnsi="Arial" w:cs="Arial"/>
        </w:rPr>
      </w:pPr>
      <w:r w:rsidRPr="00415CD6">
        <w:rPr>
          <w:rFonts w:ascii="Arial" w:hAnsi="Arial" w:cs="Arial"/>
        </w:rPr>
        <w:t xml:space="preserve">Lecture/seminar slides/outlines will be made available in electronic format in advance to allow all students to prepare (particularly students with notetaking difficulties). </w:t>
      </w:r>
    </w:p>
    <w:p w14:paraId="403FB1AA" w14:textId="5B6FB90E" w:rsidR="00DF2132" w:rsidRPr="00415CD6" w:rsidRDefault="00E25FB4" w:rsidP="00971465">
      <w:pPr>
        <w:pStyle w:val="ListParagraph"/>
        <w:numPr>
          <w:ilvl w:val="0"/>
          <w:numId w:val="13"/>
        </w:numPr>
        <w:spacing w:after="120" w:line="240" w:lineRule="auto"/>
        <w:ind w:right="260"/>
        <w:rPr>
          <w:rFonts w:ascii="Arial" w:hAnsi="Arial" w:cs="Arial"/>
        </w:rPr>
      </w:pPr>
      <w:r w:rsidRPr="00415CD6">
        <w:rPr>
          <w:rFonts w:ascii="Arial" w:hAnsi="Arial" w:cs="Arial"/>
        </w:rPr>
        <w:t xml:space="preserve">In accordance with the </w:t>
      </w:r>
      <w:proofErr w:type="gramStart"/>
      <w:r w:rsidRPr="00415CD6">
        <w:rPr>
          <w:rFonts w:ascii="Arial" w:hAnsi="Arial" w:cs="Arial"/>
        </w:rPr>
        <w:t>School’s</w:t>
      </w:r>
      <w:proofErr w:type="gramEnd"/>
      <w:r w:rsidRPr="00415CD6">
        <w:rPr>
          <w:rFonts w:ascii="Arial" w:hAnsi="Arial" w:cs="Arial"/>
        </w:rPr>
        <w:t xml:space="preserve"> lecture capture policy, s</w:t>
      </w:r>
      <w:r w:rsidR="0037256E" w:rsidRPr="00415CD6">
        <w:rPr>
          <w:rFonts w:ascii="Arial" w:hAnsi="Arial" w:cs="Arial"/>
        </w:rPr>
        <w:t>ince there are no lectures, lecture capture will not be utilised</w:t>
      </w:r>
      <w:r w:rsidRPr="00415CD6">
        <w:rPr>
          <w:rFonts w:ascii="Arial" w:hAnsi="Arial" w:cs="Arial"/>
        </w:rPr>
        <w:t xml:space="preserve"> and seminars are heavily discussion based.</w:t>
      </w:r>
      <w:r w:rsidR="00A7491F" w:rsidRPr="00415CD6">
        <w:rPr>
          <w:rFonts w:ascii="Arial" w:hAnsi="Arial" w:cs="Arial"/>
        </w:rPr>
        <w:br/>
      </w:r>
    </w:p>
    <w:p w14:paraId="668F8F49" w14:textId="77777777" w:rsidR="009A2D37" w:rsidRPr="00415CD6" w:rsidRDefault="00DF2132" w:rsidP="00DF2132">
      <w:pPr>
        <w:spacing w:after="120" w:line="240" w:lineRule="auto"/>
        <w:ind w:left="426" w:right="260"/>
        <w:rPr>
          <w:rFonts w:ascii="Arial" w:hAnsi="Arial" w:cs="Arial"/>
          <w:b/>
        </w:rPr>
      </w:pPr>
      <w:r w:rsidRPr="00415CD6">
        <w:rPr>
          <w:rFonts w:ascii="Arial" w:hAnsi="Arial" w:cs="Arial"/>
          <w:b/>
        </w:rPr>
        <w:t>b) Learning, teaching and assessment methods</w:t>
      </w:r>
    </w:p>
    <w:p w14:paraId="2C78DD21" w14:textId="3D0B9802" w:rsidR="009A2D37" w:rsidRPr="00415CD6" w:rsidRDefault="00971465" w:rsidP="006978AD">
      <w:pPr>
        <w:spacing w:after="120" w:line="240" w:lineRule="auto"/>
        <w:ind w:left="426" w:right="260"/>
        <w:rPr>
          <w:rFonts w:ascii="Arial" w:hAnsi="Arial" w:cs="Arial"/>
          <w:iCs/>
        </w:rPr>
      </w:pPr>
      <w:r w:rsidRPr="00415CD6">
        <w:rPr>
          <w:rFonts w:ascii="Arial" w:hAnsi="Arial" w:cs="Arial"/>
          <w:iCs/>
        </w:rPr>
        <w:t>The inclusive practices in the guidance (Annex B Appendix A, section b</w:t>
      </w:r>
      <w:r w:rsidR="0037256E" w:rsidRPr="00415CD6">
        <w:rPr>
          <w:rFonts w:ascii="Arial" w:hAnsi="Arial" w:cs="Arial"/>
          <w:iCs/>
        </w:rPr>
        <w:t xml:space="preserve"> </w:t>
      </w:r>
      <w:r w:rsidRPr="00415CD6">
        <w:rPr>
          <w:rFonts w:ascii="Arial" w:hAnsi="Arial" w:cs="Arial"/>
          <w:iCs/>
        </w:rPr>
        <w:t xml:space="preserve">(1) and (2)) have all been considered </w:t>
      </w:r>
      <w:proofErr w:type="gramStart"/>
      <w:r w:rsidRPr="00415CD6">
        <w:rPr>
          <w:rFonts w:ascii="Arial" w:hAnsi="Arial" w:cs="Arial"/>
          <w:iCs/>
        </w:rPr>
        <w:t>in order to</w:t>
      </w:r>
      <w:proofErr w:type="gramEnd"/>
      <w:r w:rsidRPr="00415CD6">
        <w:rPr>
          <w:rFonts w:ascii="Arial" w:hAnsi="Arial" w:cs="Arial"/>
          <w:iCs/>
        </w:rPr>
        <w:t xml:space="preserve"> support all students in their assessments on this module.</w:t>
      </w:r>
      <w:r w:rsidR="00A7491F" w:rsidRPr="00415CD6">
        <w:rPr>
          <w:rFonts w:ascii="Arial" w:hAnsi="Arial" w:cs="Arial"/>
          <w:iCs/>
        </w:rPr>
        <w:br/>
      </w:r>
    </w:p>
    <w:p w14:paraId="33C80D43" w14:textId="77777777" w:rsidR="009A2D37" w:rsidRPr="00415CD6" w:rsidRDefault="009A2D37" w:rsidP="0066061A">
      <w:pPr>
        <w:numPr>
          <w:ilvl w:val="0"/>
          <w:numId w:val="1"/>
        </w:numPr>
        <w:spacing w:after="120" w:line="240" w:lineRule="auto"/>
        <w:ind w:left="426" w:right="260" w:hanging="426"/>
        <w:jc w:val="both"/>
        <w:rPr>
          <w:rFonts w:ascii="Arial" w:hAnsi="Arial" w:cs="Arial"/>
          <w:b/>
        </w:rPr>
      </w:pPr>
      <w:r w:rsidRPr="00415CD6">
        <w:rPr>
          <w:rFonts w:ascii="Arial" w:hAnsi="Arial" w:cs="Arial"/>
          <w:b/>
        </w:rPr>
        <w:lastRenderedPageBreak/>
        <w:t xml:space="preserve">Campus(es) or </w:t>
      </w:r>
      <w:r w:rsidR="00DF2132" w:rsidRPr="00415CD6">
        <w:rPr>
          <w:rFonts w:ascii="Arial" w:hAnsi="Arial" w:cs="Arial"/>
          <w:b/>
        </w:rPr>
        <w:t>c</w:t>
      </w:r>
      <w:r w:rsidRPr="00415CD6">
        <w:rPr>
          <w:rFonts w:ascii="Arial" w:hAnsi="Arial" w:cs="Arial"/>
          <w:b/>
        </w:rPr>
        <w:t>entre(s) where module will be delivered:</w:t>
      </w:r>
    </w:p>
    <w:p w14:paraId="1CB187C0" w14:textId="35436354" w:rsidR="009A2D37" w:rsidRPr="00415CD6" w:rsidRDefault="0066061A" w:rsidP="0066061A">
      <w:pPr>
        <w:spacing w:after="120" w:line="240" w:lineRule="auto"/>
        <w:ind w:left="426" w:right="260"/>
        <w:rPr>
          <w:rFonts w:ascii="Arial" w:hAnsi="Arial" w:cs="Arial"/>
          <w:iCs/>
        </w:rPr>
      </w:pPr>
      <w:r w:rsidRPr="00415CD6">
        <w:rPr>
          <w:rFonts w:ascii="Arial" w:hAnsi="Arial" w:cs="Arial"/>
          <w:iCs/>
        </w:rPr>
        <w:t>Canterbury</w:t>
      </w:r>
    </w:p>
    <w:p w14:paraId="61B1A45E" w14:textId="77777777" w:rsidR="00DF2132" w:rsidRPr="00415CD6" w:rsidRDefault="00DF2132" w:rsidP="0066061A">
      <w:pPr>
        <w:spacing w:after="120" w:line="240" w:lineRule="auto"/>
        <w:ind w:left="426" w:right="260"/>
        <w:rPr>
          <w:rFonts w:ascii="Arial" w:hAnsi="Arial" w:cs="Arial"/>
          <w:iCs/>
        </w:rPr>
      </w:pPr>
    </w:p>
    <w:p w14:paraId="76FB9F42" w14:textId="77777777" w:rsidR="00DF2132" w:rsidRPr="00415CD6" w:rsidRDefault="00DF2132" w:rsidP="00DF2132">
      <w:pPr>
        <w:numPr>
          <w:ilvl w:val="0"/>
          <w:numId w:val="1"/>
        </w:numPr>
        <w:spacing w:after="120" w:line="240" w:lineRule="auto"/>
        <w:ind w:left="426" w:right="260" w:hanging="426"/>
        <w:jc w:val="both"/>
        <w:rPr>
          <w:rFonts w:ascii="Arial" w:hAnsi="Arial" w:cs="Arial"/>
          <w:b/>
        </w:rPr>
      </w:pPr>
      <w:r w:rsidRPr="00415CD6">
        <w:rPr>
          <w:rFonts w:ascii="Arial" w:hAnsi="Arial" w:cs="Arial"/>
          <w:b/>
        </w:rPr>
        <w:t xml:space="preserve">Internationalisation </w:t>
      </w:r>
    </w:p>
    <w:p w14:paraId="28A287DF" w14:textId="48E98BB5" w:rsidR="00DF2132" w:rsidRPr="00415CD6" w:rsidRDefault="005C4620" w:rsidP="0066061A">
      <w:pPr>
        <w:spacing w:after="120" w:line="240" w:lineRule="auto"/>
        <w:ind w:left="426" w:right="260"/>
        <w:rPr>
          <w:rFonts w:ascii="Arial" w:hAnsi="Arial" w:cs="Arial"/>
          <w:iCs/>
        </w:rPr>
      </w:pPr>
      <w:r w:rsidRPr="00415CD6">
        <w:rPr>
          <w:rFonts w:ascii="Arial" w:hAnsi="Arial" w:cs="Arial"/>
          <w:iCs/>
        </w:rPr>
        <w:t xml:space="preserve">The module takes a global outlook on law, </w:t>
      </w:r>
      <w:proofErr w:type="gramStart"/>
      <w:r w:rsidRPr="00415CD6">
        <w:rPr>
          <w:rFonts w:ascii="Arial" w:hAnsi="Arial" w:cs="Arial"/>
          <w:iCs/>
        </w:rPr>
        <w:t>science</w:t>
      </w:r>
      <w:proofErr w:type="gramEnd"/>
      <w:r w:rsidRPr="00415CD6">
        <w:rPr>
          <w:rFonts w:ascii="Arial" w:hAnsi="Arial" w:cs="Arial"/>
          <w:iCs/>
        </w:rPr>
        <w:t xml:space="preserve"> and society issues. It is built on a series of examples and cases studies from diverse contexts (including Asia, </w:t>
      </w:r>
      <w:proofErr w:type="gramStart"/>
      <w:r w:rsidRPr="00415CD6">
        <w:rPr>
          <w:rFonts w:ascii="Arial" w:hAnsi="Arial" w:cs="Arial"/>
          <w:iCs/>
        </w:rPr>
        <w:t>Africa</w:t>
      </w:r>
      <w:proofErr w:type="gramEnd"/>
      <w:r w:rsidRPr="00415CD6">
        <w:rPr>
          <w:rFonts w:ascii="Arial" w:hAnsi="Arial" w:cs="Arial"/>
          <w:iCs/>
        </w:rPr>
        <w:t xml:space="preserve"> and North America). It also touches on fundamental issues relevant to global movements and processes (including for example the interface between law, </w:t>
      </w:r>
      <w:proofErr w:type="gramStart"/>
      <w:r w:rsidRPr="00415CD6">
        <w:rPr>
          <w:rFonts w:ascii="Arial" w:hAnsi="Arial" w:cs="Arial"/>
          <w:iCs/>
        </w:rPr>
        <w:t>technology</w:t>
      </w:r>
      <w:proofErr w:type="gramEnd"/>
      <w:r w:rsidRPr="00415CD6">
        <w:rPr>
          <w:rFonts w:ascii="Arial" w:hAnsi="Arial" w:cs="Arial"/>
          <w:iCs/>
        </w:rPr>
        <w:t xml:space="preserve"> and development; access to health; climate change and its global impact). This is reflected in each of the assessments where students are expected to engage the global context as explored in the module. Reading lists include authors from a variety of geographies. Students are encouraged in the class to use their own background and experiences to contribute to discussions and examples.</w:t>
      </w:r>
    </w:p>
    <w:p w14:paraId="4A64B59C" w14:textId="77777777" w:rsidR="00AE0E39" w:rsidRPr="00415CD6" w:rsidRDefault="00AE0E39" w:rsidP="00AE0E39">
      <w:pPr>
        <w:rPr>
          <w:rFonts w:ascii="Arial" w:hAnsi="Arial" w:cs="Arial"/>
          <w:b/>
        </w:rPr>
      </w:pPr>
    </w:p>
    <w:p w14:paraId="702F14D3" w14:textId="77777777" w:rsidR="00C93767" w:rsidRPr="00415CD6" w:rsidRDefault="00C93767" w:rsidP="00AE0E39">
      <w:pPr>
        <w:rPr>
          <w:rFonts w:ascii="Arial" w:hAnsi="Arial" w:cs="Arial"/>
          <w:b/>
        </w:rPr>
      </w:pPr>
    </w:p>
    <w:p w14:paraId="1498082D" w14:textId="77777777" w:rsidR="00AE0E39" w:rsidRPr="00415CD6" w:rsidRDefault="00AE0E39" w:rsidP="00AE0E39">
      <w:pPr>
        <w:pBdr>
          <w:bottom w:val="single" w:sz="4" w:space="1" w:color="auto"/>
        </w:pBdr>
        <w:rPr>
          <w:rFonts w:ascii="Arial" w:hAnsi="Arial" w:cs="Arial"/>
          <w:b/>
        </w:rPr>
      </w:pPr>
    </w:p>
    <w:p w14:paraId="7524E957" w14:textId="03BC7B6C" w:rsidR="00441E76" w:rsidRPr="00415CD6" w:rsidRDefault="002779E4" w:rsidP="00AE0E39">
      <w:pPr>
        <w:rPr>
          <w:rFonts w:ascii="Arial" w:hAnsi="Arial" w:cs="Arial"/>
        </w:rPr>
      </w:pPr>
      <w:r w:rsidRPr="00415CD6">
        <w:rPr>
          <w:rFonts w:ascii="Arial" w:hAnsi="Arial" w:cs="Arial"/>
          <w:b/>
        </w:rPr>
        <w:t xml:space="preserve">DIVISIONAL </w:t>
      </w:r>
      <w:r w:rsidR="00441E76" w:rsidRPr="00415CD6">
        <w:rPr>
          <w:rFonts w:ascii="Arial" w:hAnsi="Arial" w:cs="Arial"/>
          <w:b/>
        </w:rPr>
        <w:t>USE ONLY</w:t>
      </w:r>
      <w:r w:rsidR="00C612A8" w:rsidRPr="00415CD6">
        <w:rPr>
          <w:rFonts w:ascii="Arial" w:hAnsi="Arial" w:cs="Arial"/>
          <w:b/>
        </w:rPr>
        <w:t xml:space="preserve"> </w:t>
      </w:r>
    </w:p>
    <w:p w14:paraId="2418B4A7" w14:textId="77777777" w:rsidR="00D83563" w:rsidRPr="00415CD6" w:rsidRDefault="00D83563" w:rsidP="0066061A">
      <w:pPr>
        <w:spacing w:after="120" w:line="240" w:lineRule="auto"/>
        <w:ind w:right="260"/>
        <w:rPr>
          <w:rFonts w:ascii="Arial" w:hAnsi="Arial" w:cs="Arial"/>
          <w:b/>
        </w:rPr>
      </w:pPr>
      <w:r w:rsidRPr="00415CD6">
        <w:rPr>
          <w:rFonts w:ascii="Arial" w:hAnsi="Arial" w:cs="Arial"/>
          <w:b/>
        </w:rPr>
        <w:t>Revision record – all revisions must be recorded in the grid and full details of the change retained in the appropriate committee records.</w:t>
      </w:r>
    </w:p>
    <w:p w14:paraId="62D742DB" w14:textId="77777777" w:rsidR="00422B69" w:rsidRPr="00415CD6" w:rsidRDefault="00422B69" w:rsidP="0066061A">
      <w:pPr>
        <w:spacing w:after="120" w:line="240" w:lineRule="auto"/>
        <w:ind w:right="-330"/>
        <w:rPr>
          <w:rFonts w:ascii="Arial" w:hAnsi="Arial" w:cs="Arial"/>
          <w:b/>
        </w:rPr>
      </w:pPr>
    </w:p>
    <w:tbl>
      <w:tblPr>
        <w:tblStyle w:val="TableGrid"/>
        <w:tblW w:w="10490" w:type="dxa"/>
        <w:tblInd w:w="108" w:type="dxa"/>
        <w:tblLook w:val="04A0" w:firstRow="1" w:lastRow="0" w:firstColumn="1" w:lastColumn="0" w:noHBand="0" w:noVBand="1"/>
      </w:tblPr>
      <w:tblGrid>
        <w:gridCol w:w="1560"/>
        <w:gridCol w:w="1417"/>
        <w:gridCol w:w="2342"/>
        <w:gridCol w:w="2658"/>
        <w:gridCol w:w="2513"/>
      </w:tblGrid>
      <w:tr w:rsidR="00302082" w:rsidRPr="00415CD6" w14:paraId="599025BF" w14:textId="77777777" w:rsidTr="00002762">
        <w:trPr>
          <w:trHeight w:val="317"/>
        </w:trPr>
        <w:tc>
          <w:tcPr>
            <w:tcW w:w="1560" w:type="dxa"/>
          </w:tcPr>
          <w:p w14:paraId="772CC3BE" w14:textId="77777777" w:rsidR="00422B69" w:rsidRPr="00415CD6" w:rsidRDefault="00422B69" w:rsidP="0066061A">
            <w:pPr>
              <w:spacing w:after="120"/>
              <w:ind w:right="-330"/>
              <w:rPr>
                <w:rFonts w:ascii="Arial" w:hAnsi="Arial" w:cs="Arial"/>
              </w:rPr>
            </w:pPr>
            <w:r w:rsidRPr="00415CD6">
              <w:rPr>
                <w:rFonts w:ascii="Arial" w:hAnsi="Arial" w:cs="Arial"/>
              </w:rPr>
              <w:t>Date approved</w:t>
            </w:r>
          </w:p>
        </w:tc>
        <w:tc>
          <w:tcPr>
            <w:tcW w:w="1417" w:type="dxa"/>
          </w:tcPr>
          <w:p w14:paraId="0B5E375A" w14:textId="77777777" w:rsidR="00422B69" w:rsidRPr="00415CD6" w:rsidRDefault="00422B69" w:rsidP="0066061A">
            <w:pPr>
              <w:spacing w:after="120"/>
              <w:rPr>
                <w:rFonts w:ascii="Arial" w:hAnsi="Arial" w:cs="Arial"/>
              </w:rPr>
            </w:pPr>
            <w:r w:rsidRPr="00415CD6">
              <w:rPr>
                <w:rFonts w:ascii="Arial" w:hAnsi="Arial" w:cs="Arial"/>
              </w:rPr>
              <w:t>Major/minor revision</w:t>
            </w:r>
          </w:p>
        </w:tc>
        <w:tc>
          <w:tcPr>
            <w:tcW w:w="2342" w:type="dxa"/>
          </w:tcPr>
          <w:p w14:paraId="387E3DC1" w14:textId="4EEF58AB" w:rsidR="00422B69" w:rsidRPr="00415CD6" w:rsidRDefault="00422B69" w:rsidP="0066061A">
            <w:pPr>
              <w:spacing w:after="120"/>
              <w:ind w:right="-34"/>
              <w:rPr>
                <w:rFonts w:ascii="Arial" w:hAnsi="Arial" w:cs="Arial"/>
              </w:rPr>
            </w:pPr>
            <w:r w:rsidRPr="00415CD6">
              <w:rPr>
                <w:rFonts w:ascii="Arial" w:hAnsi="Arial" w:cs="Arial"/>
              </w:rPr>
              <w:t>Start date of the delivery of revised version</w:t>
            </w:r>
          </w:p>
        </w:tc>
        <w:tc>
          <w:tcPr>
            <w:tcW w:w="2658" w:type="dxa"/>
          </w:tcPr>
          <w:p w14:paraId="5E13E895" w14:textId="77777777" w:rsidR="00422B69" w:rsidRPr="00415CD6" w:rsidRDefault="00422B69" w:rsidP="0066061A">
            <w:pPr>
              <w:spacing w:after="120"/>
              <w:ind w:right="-330"/>
              <w:rPr>
                <w:rFonts w:ascii="Arial" w:hAnsi="Arial" w:cs="Arial"/>
              </w:rPr>
            </w:pPr>
            <w:r w:rsidRPr="00415CD6">
              <w:rPr>
                <w:rFonts w:ascii="Arial" w:hAnsi="Arial" w:cs="Arial"/>
              </w:rPr>
              <w:t>Section revised</w:t>
            </w:r>
          </w:p>
        </w:tc>
        <w:tc>
          <w:tcPr>
            <w:tcW w:w="2513" w:type="dxa"/>
          </w:tcPr>
          <w:p w14:paraId="3CCE834E" w14:textId="77777777" w:rsidR="00422B69" w:rsidRPr="00415CD6" w:rsidRDefault="00422B69" w:rsidP="0066061A">
            <w:pPr>
              <w:spacing w:after="120"/>
              <w:ind w:right="-330"/>
              <w:rPr>
                <w:rFonts w:ascii="Arial" w:hAnsi="Arial" w:cs="Arial"/>
              </w:rPr>
            </w:pPr>
            <w:r w:rsidRPr="00415CD6">
              <w:rPr>
                <w:rFonts w:ascii="Arial" w:hAnsi="Arial" w:cs="Arial"/>
              </w:rPr>
              <w:t>Impacts PLOs</w:t>
            </w:r>
            <w:r w:rsidR="00002762" w:rsidRPr="00415CD6">
              <w:rPr>
                <w:rFonts w:ascii="Arial" w:hAnsi="Arial" w:cs="Arial"/>
              </w:rPr>
              <w:br/>
              <w:t>(</w:t>
            </w:r>
            <w:r w:rsidR="001A425B" w:rsidRPr="00415CD6">
              <w:rPr>
                <w:rFonts w:ascii="Arial" w:hAnsi="Arial" w:cs="Arial"/>
              </w:rPr>
              <w:t>Q6</w:t>
            </w:r>
            <w:r w:rsidR="00002762" w:rsidRPr="00415CD6">
              <w:rPr>
                <w:rFonts w:ascii="Arial" w:hAnsi="Arial" w:cs="Arial"/>
              </w:rPr>
              <w:t xml:space="preserve"> </w:t>
            </w:r>
            <w:r w:rsidR="001A425B" w:rsidRPr="00415CD6">
              <w:rPr>
                <w:rFonts w:ascii="Arial" w:hAnsi="Arial" w:cs="Arial"/>
              </w:rPr>
              <w:t>&amp;</w:t>
            </w:r>
            <w:r w:rsidR="00002762" w:rsidRPr="00415CD6">
              <w:rPr>
                <w:rFonts w:ascii="Arial" w:hAnsi="Arial" w:cs="Arial"/>
              </w:rPr>
              <w:t xml:space="preserve"> </w:t>
            </w:r>
            <w:r w:rsidR="001A425B" w:rsidRPr="00415CD6">
              <w:rPr>
                <w:rFonts w:ascii="Arial" w:hAnsi="Arial" w:cs="Arial"/>
              </w:rPr>
              <w:t>7 cover sheet)</w:t>
            </w:r>
          </w:p>
        </w:tc>
      </w:tr>
      <w:tr w:rsidR="00302082" w:rsidRPr="00415CD6" w14:paraId="6076E8D2" w14:textId="77777777" w:rsidTr="00002762">
        <w:trPr>
          <w:trHeight w:val="305"/>
        </w:trPr>
        <w:tc>
          <w:tcPr>
            <w:tcW w:w="1560" w:type="dxa"/>
          </w:tcPr>
          <w:p w14:paraId="0A04E522" w14:textId="7490EAA4" w:rsidR="00422B69" w:rsidRPr="00415CD6" w:rsidRDefault="00084391" w:rsidP="0066061A">
            <w:pPr>
              <w:spacing w:after="120"/>
              <w:ind w:right="-330"/>
              <w:rPr>
                <w:rFonts w:ascii="Arial" w:hAnsi="Arial" w:cs="Arial"/>
              </w:rPr>
            </w:pPr>
            <w:r w:rsidRPr="00415CD6">
              <w:rPr>
                <w:rFonts w:ascii="Arial" w:hAnsi="Arial" w:cs="Arial"/>
              </w:rPr>
              <w:t>02/07/18</w:t>
            </w:r>
          </w:p>
        </w:tc>
        <w:tc>
          <w:tcPr>
            <w:tcW w:w="1417" w:type="dxa"/>
          </w:tcPr>
          <w:p w14:paraId="78D70D88" w14:textId="20D7096A" w:rsidR="00422B69" w:rsidRPr="00415CD6" w:rsidRDefault="00084391" w:rsidP="0066061A">
            <w:pPr>
              <w:spacing w:after="120"/>
              <w:ind w:right="-330"/>
              <w:rPr>
                <w:rFonts w:ascii="Arial" w:hAnsi="Arial" w:cs="Arial"/>
              </w:rPr>
            </w:pPr>
            <w:r w:rsidRPr="00415CD6">
              <w:rPr>
                <w:rFonts w:ascii="Arial" w:hAnsi="Arial" w:cs="Arial"/>
              </w:rPr>
              <w:t>Major</w:t>
            </w:r>
          </w:p>
        </w:tc>
        <w:tc>
          <w:tcPr>
            <w:tcW w:w="2342" w:type="dxa"/>
          </w:tcPr>
          <w:p w14:paraId="6D2F25D8" w14:textId="68FBD995" w:rsidR="00422B69" w:rsidRPr="00415CD6" w:rsidRDefault="00084391" w:rsidP="0066061A">
            <w:pPr>
              <w:spacing w:after="120"/>
              <w:ind w:right="-330"/>
              <w:rPr>
                <w:rFonts w:ascii="Arial" w:hAnsi="Arial" w:cs="Arial"/>
              </w:rPr>
            </w:pPr>
            <w:r w:rsidRPr="00415CD6">
              <w:rPr>
                <w:rFonts w:ascii="Arial" w:hAnsi="Arial" w:cs="Arial"/>
              </w:rPr>
              <w:t>September 2018</w:t>
            </w:r>
          </w:p>
        </w:tc>
        <w:tc>
          <w:tcPr>
            <w:tcW w:w="2658" w:type="dxa"/>
          </w:tcPr>
          <w:p w14:paraId="44CBD105" w14:textId="11724CE0" w:rsidR="00422B69" w:rsidRPr="00415CD6" w:rsidRDefault="00084391" w:rsidP="0066061A">
            <w:pPr>
              <w:spacing w:after="120"/>
              <w:ind w:right="-330"/>
              <w:rPr>
                <w:rFonts w:ascii="Arial" w:hAnsi="Arial" w:cs="Arial"/>
              </w:rPr>
            </w:pPr>
            <w:r w:rsidRPr="00415CD6">
              <w:rPr>
                <w:rFonts w:ascii="Arial" w:hAnsi="Arial" w:cs="Arial"/>
              </w:rPr>
              <w:t>8, 9</w:t>
            </w:r>
          </w:p>
        </w:tc>
        <w:tc>
          <w:tcPr>
            <w:tcW w:w="2513" w:type="dxa"/>
          </w:tcPr>
          <w:p w14:paraId="5A1E88E7" w14:textId="76868C30" w:rsidR="00422B69" w:rsidRPr="00415CD6" w:rsidRDefault="00084391" w:rsidP="0066061A">
            <w:pPr>
              <w:spacing w:after="120"/>
              <w:ind w:right="-330"/>
              <w:rPr>
                <w:rFonts w:ascii="Arial" w:hAnsi="Arial" w:cs="Arial"/>
              </w:rPr>
            </w:pPr>
            <w:r w:rsidRPr="00415CD6">
              <w:rPr>
                <w:rFonts w:ascii="Arial" w:hAnsi="Arial" w:cs="Arial"/>
              </w:rPr>
              <w:t>No</w:t>
            </w:r>
          </w:p>
        </w:tc>
      </w:tr>
      <w:tr w:rsidR="00302082" w:rsidRPr="00415CD6" w14:paraId="31D554E2" w14:textId="77777777" w:rsidTr="00002762">
        <w:trPr>
          <w:trHeight w:val="305"/>
        </w:trPr>
        <w:tc>
          <w:tcPr>
            <w:tcW w:w="1560" w:type="dxa"/>
          </w:tcPr>
          <w:p w14:paraId="4CCEB780" w14:textId="4525E1B7" w:rsidR="00422B69" w:rsidRPr="00415CD6" w:rsidRDefault="002779E4" w:rsidP="0066061A">
            <w:pPr>
              <w:spacing w:after="120"/>
              <w:ind w:right="-330"/>
              <w:rPr>
                <w:rFonts w:ascii="Arial" w:hAnsi="Arial" w:cs="Arial"/>
              </w:rPr>
            </w:pPr>
            <w:r w:rsidRPr="00415CD6">
              <w:rPr>
                <w:rFonts w:ascii="Arial" w:hAnsi="Arial" w:cs="Arial"/>
              </w:rPr>
              <w:t>09/2021 (EAP)</w:t>
            </w:r>
          </w:p>
        </w:tc>
        <w:tc>
          <w:tcPr>
            <w:tcW w:w="1417" w:type="dxa"/>
          </w:tcPr>
          <w:p w14:paraId="316282F7" w14:textId="1FD1924B" w:rsidR="00422B69" w:rsidRPr="00415CD6" w:rsidRDefault="002779E4" w:rsidP="0066061A">
            <w:pPr>
              <w:spacing w:after="120"/>
              <w:ind w:right="-330"/>
              <w:rPr>
                <w:rFonts w:ascii="Arial" w:hAnsi="Arial" w:cs="Arial"/>
              </w:rPr>
            </w:pPr>
            <w:r w:rsidRPr="00415CD6">
              <w:rPr>
                <w:rFonts w:ascii="Arial" w:hAnsi="Arial" w:cs="Arial"/>
              </w:rPr>
              <w:t>Major</w:t>
            </w:r>
          </w:p>
        </w:tc>
        <w:tc>
          <w:tcPr>
            <w:tcW w:w="2342" w:type="dxa"/>
          </w:tcPr>
          <w:p w14:paraId="2B4712ED" w14:textId="6778B33A" w:rsidR="00422B69" w:rsidRPr="00415CD6" w:rsidRDefault="002779E4" w:rsidP="0066061A">
            <w:pPr>
              <w:spacing w:after="120"/>
              <w:ind w:right="-330"/>
              <w:rPr>
                <w:rFonts w:ascii="Arial" w:hAnsi="Arial" w:cs="Arial"/>
              </w:rPr>
            </w:pPr>
            <w:r w:rsidRPr="00415CD6">
              <w:rPr>
                <w:rFonts w:ascii="Arial" w:hAnsi="Arial" w:cs="Arial"/>
              </w:rPr>
              <w:t>September 2021</w:t>
            </w:r>
          </w:p>
        </w:tc>
        <w:tc>
          <w:tcPr>
            <w:tcW w:w="2658" w:type="dxa"/>
          </w:tcPr>
          <w:p w14:paraId="60ADD5BA" w14:textId="654E240C" w:rsidR="00422B69" w:rsidRPr="00415CD6" w:rsidRDefault="002779E4" w:rsidP="0066061A">
            <w:pPr>
              <w:spacing w:after="120"/>
              <w:ind w:right="-330"/>
              <w:rPr>
                <w:rFonts w:ascii="Arial" w:hAnsi="Arial" w:cs="Arial"/>
              </w:rPr>
            </w:pPr>
            <w:r w:rsidRPr="00415CD6">
              <w:rPr>
                <w:rFonts w:ascii="Arial" w:hAnsi="Arial" w:cs="Arial"/>
              </w:rPr>
              <w:t xml:space="preserve">13, 14 </w:t>
            </w:r>
          </w:p>
        </w:tc>
        <w:tc>
          <w:tcPr>
            <w:tcW w:w="2513" w:type="dxa"/>
          </w:tcPr>
          <w:p w14:paraId="07ED334A" w14:textId="33522431" w:rsidR="00422B69" w:rsidRPr="00415CD6" w:rsidRDefault="002779E4" w:rsidP="0066061A">
            <w:pPr>
              <w:spacing w:after="120"/>
              <w:ind w:right="-330"/>
              <w:rPr>
                <w:rFonts w:ascii="Arial" w:hAnsi="Arial" w:cs="Arial"/>
              </w:rPr>
            </w:pPr>
            <w:r w:rsidRPr="00415CD6">
              <w:rPr>
                <w:rFonts w:ascii="Arial" w:hAnsi="Arial" w:cs="Arial"/>
              </w:rPr>
              <w:t>No</w:t>
            </w:r>
          </w:p>
        </w:tc>
      </w:tr>
    </w:tbl>
    <w:p w14:paraId="60262204" w14:textId="77777777" w:rsidR="00D83563" w:rsidRPr="00415CD6" w:rsidRDefault="00D83563" w:rsidP="0066061A">
      <w:pPr>
        <w:spacing w:after="120" w:line="240" w:lineRule="auto"/>
        <w:ind w:right="-330"/>
        <w:rPr>
          <w:rFonts w:ascii="Arial" w:hAnsi="Arial" w:cs="Arial"/>
        </w:rPr>
      </w:pPr>
    </w:p>
    <w:sectPr w:rsidR="00D83563" w:rsidRPr="00415CD6" w:rsidSect="00C93767">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DB82" w14:textId="77777777" w:rsidR="003F72B9" w:rsidRDefault="003F72B9" w:rsidP="009A2D37">
      <w:pPr>
        <w:spacing w:after="0" w:line="240" w:lineRule="auto"/>
      </w:pPr>
      <w:r>
        <w:separator/>
      </w:r>
    </w:p>
  </w:endnote>
  <w:endnote w:type="continuationSeparator" w:id="0">
    <w:p w14:paraId="5EB0764D" w14:textId="77777777" w:rsidR="003F72B9" w:rsidRDefault="003F72B9" w:rsidP="009A2D37">
      <w:pPr>
        <w:spacing w:after="0" w:line="240" w:lineRule="auto"/>
      </w:pPr>
      <w:r>
        <w:continuationSeparator/>
      </w:r>
    </w:p>
  </w:endnote>
  <w:endnote w:type="continuationNotice" w:id="1">
    <w:p w14:paraId="3C02B31F" w14:textId="77777777" w:rsidR="003F72B9" w:rsidRDefault="003F72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FEC2400" w14:textId="5D27DBCC" w:rsidR="008B2543" w:rsidRDefault="0019787E" w:rsidP="009A2D37">
        <w:pPr>
          <w:pStyle w:val="Footer"/>
          <w:jc w:val="center"/>
        </w:pPr>
        <w:r>
          <w:fldChar w:fldCharType="begin"/>
        </w:r>
        <w:r>
          <w:instrText xml:space="preserve"> PAGE   \* MERGEFORMAT </w:instrText>
        </w:r>
        <w:r>
          <w:fldChar w:fldCharType="separate"/>
        </w:r>
        <w:r w:rsidR="00C93767">
          <w:rPr>
            <w:noProof/>
          </w:rPr>
          <w:t>4</w:t>
        </w:r>
        <w:r>
          <w:rPr>
            <w:noProof/>
          </w:rPr>
          <w:fldChar w:fldCharType="end"/>
        </w:r>
      </w:p>
    </w:sdtContent>
  </w:sdt>
  <w:p w14:paraId="412DD530" w14:textId="0259C523" w:rsidR="008B2543" w:rsidRPr="007B7724" w:rsidRDefault="001E41AA" w:rsidP="00971465">
    <w:pPr>
      <w:pStyle w:val="Footer"/>
      <w:spacing w:after="120"/>
      <w:ind w:right="-330"/>
      <w:jc w:val="center"/>
      <w:rPr>
        <w:rFonts w:ascii="Arial" w:hAnsi="Arial"/>
        <w:sz w:val="18"/>
      </w:rPr>
    </w:pPr>
    <w:r>
      <w:rPr>
        <w:rFonts w:ascii="Arial" w:hAnsi="Arial"/>
        <w:sz w:val="18"/>
      </w:rPr>
      <w:t>Law, Science and Technology</w:t>
    </w:r>
    <w:r w:rsidR="00971465">
      <w:rPr>
        <w:rFonts w:ascii="Arial" w:hAnsi="Arial"/>
        <w:sz w:val="18"/>
      </w:rPr>
      <w:t xml:space="preserve"> (L</w:t>
    </w:r>
    <w:r w:rsidR="002779E4">
      <w:rPr>
        <w:rFonts w:ascii="Arial" w:hAnsi="Arial"/>
        <w:sz w:val="18"/>
      </w:rPr>
      <w:t>AWS</w:t>
    </w:r>
    <w:r>
      <w:rPr>
        <w:rFonts w:ascii="Arial" w:hAnsi="Arial"/>
        <w:sz w:val="18"/>
      </w:rPr>
      <w:t>600</w:t>
    </w:r>
    <w:r w:rsidR="002779E4">
      <w:rPr>
        <w:rFonts w:ascii="Arial" w:hAnsi="Arial"/>
        <w:sz w:val="18"/>
      </w:rPr>
      <w:t>0</w:t>
    </w:r>
    <w:r w:rsidR="00971465">
      <w:rPr>
        <w:rFonts w:ascii="Arial" w:hAnsi="Arial"/>
        <w:sz w:val="18"/>
      </w:rPr>
      <w:t xml:space="preserve">) - </w:t>
    </w:r>
    <w:r w:rsidR="008B2543">
      <w:rPr>
        <w:rFonts w:ascii="Arial" w:hAnsi="Arial"/>
        <w:sz w:val="18"/>
      </w:rPr>
      <w:t>(</w:t>
    </w:r>
    <w:r w:rsidR="00971465">
      <w:rPr>
        <w:rFonts w:ascii="Arial" w:hAnsi="Arial"/>
        <w:sz w:val="18"/>
      </w:rPr>
      <w:t>Sept</w:t>
    </w:r>
    <w:r w:rsidR="002779E4">
      <w:rPr>
        <w:rFonts w:ascii="Arial" w:hAnsi="Arial"/>
        <w:sz w:val="18"/>
      </w:rPr>
      <w:t>ember</w:t>
    </w:r>
    <w:r w:rsidR="00971465">
      <w:rPr>
        <w:rFonts w:ascii="Arial" w:hAnsi="Arial"/>
        <w:sz w:val="18"/>
      </w:rPr>
      <w:t xml:space="preserve"> 20</w:t>
    </w:r>
    <w:r w:rsidR="002779E4">
      <w:rPr>
        <w:rFonts w:ascii="Arial" w:hAnsi="Arial"/>
        <w:sz w:val="18"/>
      </w:rPr>
      <w:t xml:space="preserve">21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40CC5" w14:textId="77777777" w:rsidR="003F72B9" w:rsidRDefault="003F72B9" w:rsidP="009A2D37">
      <w:pPr>
        <w:spacing w:after="0" w:line="240" w:lineRule="auto"/>
      </w:pPr>
      <w:r>
        <w:separator/>
      </w:r>
    </w:p>
  </w:footnote>
  <w:footnote w:type="continuationSeparator" w:id="0">
    <w:p w14:paraId="7AC424DD" w14:textId="77777777" w:rsidR="003F72B9" w:rsidRDefault="003F72B9" w:rsidP="009A2D37">
      <w:pPr>
        <w:spacing w:after="0" w:line="240" w:lineRule="auto"/>
      </w:pPr>
      <w:r>
        <w:continuationSeparator/>
      </w:r>
    </w:p>
  </w:footnote>
  <w:footnote w:type="continuationNotice" w:id="1">
    <w:p w14:paraId="6172DC88" w14:textId="77777777" w:rsidR="003F72B9" w:rsidRDefault="003F72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41E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195FF6E" wp14:editId="4274CD5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A0DC7C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EFA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F66D28" wp14:editId="29C6563F">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D04C61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2073116"/>
    <w:multiLevelType w:val="hybridMultilevel"/>
    <w:tmpl w:val="9DA693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360" w:hanging="360"/>
      </w:pPr>
      <w:rPr>
        <w:b w:val="0"/>
        <w:i w:val="0"/>
      </w:rPr>
    </w:lvl>
    <w:lvl w:ilvl="1" w:tplc="0809000F">
      <w:start w:val="1"/>
      <w:numFmt w:val="decimal"/>
      <w:lvlText w:val="%2."/>
      <w:lvlJc w:val="left"/>
      <w:pPr>
        <w:ind w:left="1080" w:hanging="360"/>
      </w:pPr>
    </w:lvl>
    <w:lvl w:ilvl="2" w:tplc="7DF6ABCA">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420894"/>
    <w:multiLevelType w:val="hybridMultilevel"/>
    <w:tmpl w:val="79DC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4"/>
  </w:num>
  <w:num w:numId="8">
    <w:abstractNumId w:val="11"/>
  </w:num>
  <w:num w:numId="9">
    <w:abstractNumId w:val="13"/>
  </w:num>
  <w:num w:numId="10">
    <w:abstractNumId w:val="9"/>
  </w:num>
  <w:num w:numId="11">
    <w:abstractNumId w:val="3"/>
  </w:num>
  <w:num w:numId="12">
    <w:abstractNumId w:val="4"/>
  </w:num>
  <w:num w:numId="13">
    <w:abstractNumId w:val="2"/>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98"/>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84391"/>
    <w:rsid w:val="00094810"/>
    <w:rsid w:val="000A0851"/>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41AA"/>
    <w:rsid w:val="001E62C1"/>
    <w:rsid w:val="001F0779"/>
    <w:rsid w:val="001F3C3E"/>
    <w:rsid w:val="001F6DA1"/>
    <w:rsid w:val="0020243A"/>
    <w:rsid w:val="00204249"/>
    <w:rsid w:val="0021578E"/>
    <w:rsid w:val="002203A0"/>
    <w:rsid w:val="00227582"/>
    <w:rsid w:val="002308BE"/>
    <w:rsid w:val="002407C0"/>
    <w:rsid w:val="002461AF"/>
    <w:rsid w:val="002465A1"/>
    <w:rsid w:val="00264576"/>
    <w:rsid w:val="002653FE"/>
    <w:rsid w:val="0026585A"/>
    <w:rsid w:val="00266735"/>
    <w:rsid w:val="00273CF0"/>
    <w:rsid w:val="002748D4"/>
    <w:rsid w:val="00274ED7"/>
    <w:rsid w:val="002779E4"/>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256E"/>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3F72B9"/>
    <w:rsid w:val="0040183E"/>
    <w:rsid w:val="00402ED7"/>
    <w:rsid w:val="004114F8"/>
    <w:rsid w:val="00415CD6"/>
    <w:rsid w:val="00422B69"/>
    <w:rsid w:val="00423D86"/>
    <w:rsid w:val="00424C90"/>
    <w:rsid w:val="00436BE9"/>
    <w:rsid w:val="00441E76"/>
    <w:rsid w:val="004443DA"/>
    <w:rsid w:val="004474A2"/>
    <w:rsid w:val="00460925"/>
    <w:rsid w:val="00471C6C"/>
    <w:rsid w:val="00472023"/>
    <w:rsid w:val="004833E7"/>
    <w:rsid w:val="00486993"/>
    <w:rsid w:val="00492DA4"/>
    <w:rsid w:val="00496AA3"/>
    <w:rsid w:val="00497C98"/>
    <w:rsid w:val="004A39D7"/>
    <w:rsid w:val="004A55FA"/>
    <w:rsid w:val="004B0B57"/>
    <w:rsid w:val="004C1EC4"/>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C4620"/>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2F5D"/>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3EE8"/>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C79BF"/>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225C"/>
    <w:rsid w:val="00AC7501"/>
    <w:rsid w:val="00AD1039"/>
    <w:rsid w:val="00AD748B"/>
    <w:rsid w:val="00AE0E39"/>
    <w:rsid w:val="00AE4865"/>
    <w:rsid w:val="00AF50EE"/>
    <w:rsid w:val="00B0591D"/>
    <w:rsid w:val="00B13402"/>
    <w:rsid w:val="00B14BC2"/>
    <w:rsid w:val="00B15701"/>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18D3"/>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9376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40A6C"/>
    <w:rsid w:val="00D65506"/>
    <w:rsid w:val="00D71DF4"/>
    <w:rsid w:val="00D773CF"/>
    <w:rsid w:val="00D77B27"/>
    <w:rsid w:val="00D83563"/>
    <w:rsid w:val="00D8448F"/>
    <w:rsid w:val="00D91E24"/>
    <w:rsid w:val="00DA64B6"/>
    <w:rsid w:val="00DB5C9D"/>
    <w:rsid w:val="00DD02E6"/>
    <w:rsid w:val="00DD2606"/>
    <w:rsid w:val="00DE388B"/>
    <w:rsid w:val="00DE4F08"/>
    <w:rsid w:val="00DF2132"/>
    <w:rsid w:val="00DF665B"/>
    <w:rsid w:val="00E0152A"/>
    <w:rsid w:val="00E03394"/>
    <w:rsid w:val="00E066E5"/>
    <w:rsid w:val="00E22F03"/>
    <w:rsid w:val="00E233C1"/>
    <w:rsid w:val="00E25FB4"/>
    <w:rsid w:val="00E51404"/>
    <w:rsid w:val="00E574C9"/>
    <w:rsid w:val="00E610DE"/>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34B1F"/>
    <w:rsid w:val="00F43542"/>
    <w:rsid w:val="00F527CB"/>
    <w:rsid w:val="00F55998"/>
    <w:rsid w:val="00F562AA"/>
    <w:rsid w:val="00F66348"/>
    <w:rsid w:val="00F7105A"/>
    <w:rsid w:val="00F77676"/>
    <w:rsid w:val="00F8197C"/>
    <w:rsid w:val="00F82B4E"/>
    <w:rsid w:val="00F83596"/>
    <w:rsid w:val="00F87559"/>
    <w:rsid w:val="00F96D71"/>
    <w:rsid w:val="00F97C9E"/>
    <w:rsid w:val="00FA20DE"/>
    <w:rsid w:val="00FA4EE8"/>
    <w:rsid w:val="00FB12CA"/>
    <w:rsid w:val="00FB36EC"/>
    <w:rsid w:val="00FB4E1B"/>
    <w:rsid w:val="00FB5372"/>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A5F70C"/>
  <w15:docId w15:val="{91184B00-B8D6-4A1F-893C-2E10A4E4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7594B-638F-431E-9ED5-48FBB6E55777}">
  <ds:schemaRefs>
    <ds:schemaRef ds:uri="http://schemas.openxmlformats.org/officeDocument/2006/bibliography"/>
  </ds:schemaRefs>
</ds:datastoreItem>
</file>

<file path=customXml/itemProps2.xml><?xml version="1.0" encoding="utf-8"?>
<ds:datastoreItem xmlns:ds="http://schemas.openxmlformats.org/officeDocument/2006/customXml" ds:itemID="{3115FB95-B520-4E60-BE3C-BF9DCCDB0682}"/>
</file>

<file path=customXml/itemProps3.xml><?xml version="1.0" encoding="utf-8"?>
<ds:datastoreItem xmlns:ds="http://schemas.openxmlformats.org/officeDocument/2006/customXml" ds:itemID="{2142DEB2-FA28-4A23-8998-020F16B5ECEA}"/>
</file>

<file path=customXml/itemProps4.xml><?xml version="1.0" encoding="utf-8"?>
<ds:datastoreItem xmlns:ds="http://schemas.openxmlformats.org/officeDocument/2006/customXml" ds:itemID="{444015BB-789E-4B47-AB2A-2523D28D1CE0}"/>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Philip Shore</cp:lastModifiedBy>
  <cp:revision>3</cp:revision>
  <cp:lastPrinted>2015-09-24T14:18:00Z</cp:lastPrinted>
  <dcterms:created xsi:type="dcterms:W3CDTF">2021-11-12T10:41:00Z</dcterms:created>
  <dcterms:modified xsi:type="dcterms:W3CDTF">2021-11-12T10:42:00Z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