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CFB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570EF8" w14:textId="77777777" w:rsidR="009A2D37" w:rsidRPr="00F93979" w:rsidRDefault="00F93979" w:rsidP="00696FF5">
      <w:pPr>
        <w:spacing w:after="120" w:line="240" w:lineRule="auto"/>
        <w:ind w:left="567" w:right="260"/>
        <w:jc w:val="both"/>
        <w:rPr>
          <w:rFonts w:ascii="Arial" w:hAnsi="Arial" w:cs="Arial"/>
          <w:iCs/>
        </w:rPr>
      </w:pPr>
      <w:r w:rsidRPr="00F93979">
        <w:rPr>
          <w:rFonts w:ascii="Arial" w:hAnsi="Arial" w:cs="Arial"/>
          <w:iCs/>
        </w:rPr>
        <w:t xml:space="preserve">HIST5065 </w:t>
      </w:r>
      <w:r w:rsidR="00C57028" w:rsidRPr="00F93979">
        <w:rPr>
          <w:rFonts w:ascii="Arial" w:hAnsi="Arial" w:cs="Arial"/>
          <w:iCs/>
        </w:rPr>
        <w:t>(</w:t>
      </w:r>
      <w:r w:rsidR="00C74CDA" w:rsidRPr="00F93979">
        <w:rPr>
          <w:rFonts w:ascii="Arial" w:hAnsi="Arial" w:cs="Arial"/>
          <w:iCs/>
        </w:rPr>
        <w:t>HI5065</w:t>
      </w:r>
      <w:r w:rsidR="00C57028" w:rsidRPr="00F93979">
        <w:rPr>
          <w:rFonts w:ascii="Arial" w:hAnsi="Arial" w:cs="Arial"/>
          <w:iCs/>
        </w:rPr>
        <w:t>) -</w:t>
      </w:r>
      <w:r w:rsidR="009A2D37" w:rsidRPr="00F93979">
        <w:rPr>
          <w:rFonts w:ascii="Arial" w:hAnsi="Arial" w:cs="Arial"/>
          <w:iCs/>
        </w:rPr>
        <w:t xml:space="preserve"> </w:t>
      </w:r>
      <w:r w:rsidR="00C74CDA" w:rsidRPr="00F93979">
        <w:rPr>
          <w:rFonts w:ascii="Arial" w:hAnsi="Arial" w:cs="Arial"/>
          <w:iCs/>
        </w:rPr>
        <w:t>British History c.1480-1620</w:t>
      </w:r>
    </w:p>
    <w:p w14:paraId="43E60FAB" w14:textId="1642BB9C" w:rsidR="00C74CDA" w:rsidRPr="00F93979" w:rsidRDefault="00C74CDA" w:rsidP="00696FF5">
      <w:pPr>
        <w:spacing w:after="120" w:line="240" w:lineRule="auto"/>
        <w:ind w:left="567" w:right="260"/>
        <w:jc w:val="both"/>
        <w:rPr>
          <w:rFonts w:ascii="Arial" w:hAnsi="Arial" w:cs="Arial"/>
          <w:iCs/>
        </w:rPr>
      </w:pPr>
    </w:p>
    <w:p w14:paraId="0746B18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E14897D" w14:textId="77777777" w:rsidR="009A2D37" w:rsidRPr="00C613B7" w:rsidRDefault="00C613B7" w:rsidP="00696FF5">
      <w:pPr>
        <w:spacing w:after="120" w:line="240" w:lineRule="auto"/>
        <w:ind w:left="567" w:right="260"/>
        <w:rPr>
          <w:rFonts w:ascii="Arial" w:hAnsi="Arial" w:cs="Arial"/>
          <w:iCs/>
        </w:rPr>
      </w:pPr>
      <w:r>
        <w:rPr>
          <w:rFonts w:ascii="Arial" w:hAnsi="Arial" w:cs="Arial"/>
          <w:iCs/>
        </w:rPr>
        <w:t>School of History</w:t>
      </w:r>
    </w:p>
    <w:p w14:paraId="34EB6244" w14:textId="77777777" w:rsidR="009A2D37" w:rsidRPr="00302082" w:rsidRDefault="009A2D37" w:rsidP="00302082">
      <w:pPr>
        <w:spacing w:after="120" w:line="240" w:lineRule="auto"/>
        <w:ind w:left="426" w:right="260"/>
        <w:rPr>
          <w:rFonts w:ascii="Arial" w:hAnsi="Arial" w:cs="Arial"/>
          <w:i/>
          <w:iCs/>
        </w:rPr>
      </w:pPr>
    </w:p>
    <w:p w14:paraId="4525AD1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16DEB6D" w14:textId="77777777" w:rsidR="00C613B7" w:rsidRDefault="009A2D37" w:rsidP="00696FF5">
      <w:pPr>
        <w:spacing w:after="120" w:line="240" w:lineRule="auto"/>
        <w:ind w:left="567" w:right="260"/>
        <w:jc w:val="both"/>
        <w:rPr>
          <w:rFonts w:ascii="Arial" w:hAnsi="Arial" w:cs="Arial"/>
        </w:rPr>
      </w:pPr>
      <w:r w:rsidRPr="00C613B7">
        <w:rPr>
          <w:rFonts w:ascii="Arial" w:hAnsi="Arial" w:cs="Arial"/>
        </w:rPr>
        <w:t xml:space="preserve">Level </w:t>
      </w:r>
      <w:r w:rsidR="001D0C7D" w:rsidRPr="00C613B7">
        <w:rPr>
          <w:rFonts w:ascii="Arial" w:hAnsi="Arial" w:cs="Arial"/>
        </w:rPr>
        <w:t xml:space="preserve">5 </w:t>
      </w:r>
      <w:r w:rsidR="00273CF0" w:rsidRPr="00C613B7">
        <w:rPr>
          <w:rFonts w:ascii="Arial" w:hAnsi="Arial" w:cs="Arial"/>
        </w:rPr>
        <w:t>(</w:t>
      </w:r>
      <w:r w:rsidR="00C613B7" w:rsidRPr="00C613B7">
        <w:rPr>
          <w:rFonts w:ascii="Arial" w:hAnsi="Arial" w:cs="Arial"/>
        </w:rPr>
        <w:t>HIST5065</w:t>
      </w:r>
      <w:r w:rsidR="00C613B7">
        <w:rPr>
          <w:rFonts w:ascii="Arial" w:hAnsi="Arial" w:cs="Arial"/>
        </w:rPr>
        <w:t>)</w:t>
      </w:r>
    </w:p>
    <w:p w14:paraId="3302C16E" w14:textId="77777777" w:rsidR="009A2D37" w:rsidRPr="00302082" w:rsidRDefault="009A2D37" w:rsidP="00302082">
      <w:pPr>
        <w:spacing w:after="120" w:line="240" w:lineRule="auto"/>
        <w:ind w:left="426" w:right="260"/>
        <w:rPr>
          <w:rFonts w:ascii="Arial" w:hAnsi="Arial" w:cs="Arial"/>
          <w:i/>
          <w:iCs/>
        </w:rPr>
      </w:pPr>
    </w:p>
    <w:p w14:paraId="0BC379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0F3486" w14:textId="77777777" w:rsidR="009A2D37" w:rsidRPr="00BB799E" w:rsidRDefault="00BB799E" w:rsidP="00696FF5">
      <w:pPr>
        <w:pStyle w:val="NormalWeb"/>
        <w:spacing w:before="0" w:beforeAutospacing="0" w:after="120" w:afterAutospacing="0"/>
        <w:ind w:left="567" w:right="260"/>
        <w:rPr>
          <w:rFonts w:ascii="Arial" w:hAnsi="Arial" w:cs="Arial"/>
          <w:sz w:val="22"/>
          <w:szCs w:val="22"/>
        </w:rPr>
      </w:pPr>
      <w:r w:rsidRPr="00BB799E">
        <w:rPr>
          <w:rFonts w:ascii="Arial" w:hAnsi="Arial" w:cs="Arial"/>
          <w:sz w:val="22"/>
          <w:szCs w:val="22"/>
        </w:rPr>
        <w:t>30</w:t>
      </w:r>
      <w:r w:rsidR="009A2D37" w:rsidRPr="00BB799E">
        <w:rPr>
          <w:rFonts w:ascii="Arial" w:hAnsi="Arial" w:cs="Arial"/>
          <w:sz w:val="22"/>
          <w:szCs w:val="22"/>
        </w:rPr>
        <w:t xml:space="preserve"> credits (</w:t>
      </w:r>
      <w:r w:rsidRPr="00BB799E">
        <w:rPr>
          <w:rFonts w:ascii="Arial" w:hAnsi="Arial" w:cs="Arial"/>
          <w:sz w:val="22"/>
          <w:szCs w:val="22"/>
        </w:rPr>
        <w:t>1</w:t>
      </w:r>
      <w:r w:rsidR="009A2D37" w:rsidRPr="00BB799E">
        <w:rPr>
          <w:rFonts w:ascii="Arial" w:hAnsi="Arial" w:cs="Arial"/>
          <w:sz w:val="22"/>
          <w:szCs w:val="22"/>
        </w:rPr>
        <w:t>5 ECTS)</w:t>
      </w:r>
    </w:p>
    <w:p w14:paraId="135ED794" w14:textId="77777777" w:rsidR="009A2D37" w:rsidRPr="00302082" w:rsidRDefault="009A2D37" w:rsidP="00302082">
      <w:pPr>
        <w:spacing w:after="120" w:line="240" w:lineRule="auto"/>
        <w:ind w:left="426" w:right="260"/>
        <w:rPr>
          <w:rFonts w:ascii="Arial" w:hAnsi="Arial" w:cs="Arial"/>
          <w:i/>
        </w:rPr>
      </w:pPr>
    </w:p>
    <w:p w14:paraId="388111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8163DB" w14:textId="77777777" w:rsidR="009A2D37" w:rsidRPr="00BB799E" w:rsidRDefault="009A2D37" w:rsidP="00696FF5">
      <w:pPr>
        <w:spacing w:after="120" w:line="240" w:lineRule="auto"/>
        <w:ind w:left="567" w:right="260"/>
        <w:jc w:val="both"/>
        <w:rPr>
          <w:rFonts w:ascii="Arial" w:hAnsi="Arial" w:cs="Arial"/>
          <w:iCs/>
        </w:rPr>
      </w:pPr>
      <w:r w:rsidRPr="00BB799E">
        <w:rPr>
          <w:rFonts w:ascii="Arial" w:hAnsi="Arial" w:cs="Arial"/>
          <w:iCs/>
        </w:rPr>
        <w:t>Autumn or Spring</w:t>
      </w:r>
    </w:p>
    <w:p w14:paraId="60E09AD4" w14:textId="77777777" w:rsidR="009A2D37" w:rsidRPr="00302082" w:rsidRDefault="009A2D37" w:rsidP="00302082">
      <w:pPr>
        <w:spacing w:after="120" w:line="240" w:lineRule="auto"/>
        <w:ind w:left="426" w:right="260"/>
        <w:rPr>
          <w:rFonts w:ascii="Arial" w:hAnsi="Arial" w:cs="Arial"/>
          <w:i/>
          <w:iCs/>
        </w:rPr>
      </w:pPr>
    </w:p>
    <w:p w14:paraId="23A0A1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46B9600" w14:textId="77777777" w:rsidR="009A2D37" w:rsidRPr="00AE1D97" w:rsidRDefault="00AE1D97" w:rsidP="00696FF5">
      <w:pPr>
        <w:spacing w:after="120" w:line="240" w:lineRule="auto"/>
        <w:ind w:left="567" w:right="260"/>
        <w:rPr>
          <w:rFonts w:ascii="Arial" w:hAnsi="Arial" w:cs="Arial"/>
          <w:iCs/>
        </w:rPr>
      </w:pPr>
      <w:r>
        <w:rPr>
          <w:rFonts w:ascii="Arial" w:hAnsi="Arial" w:cs="Arial"/>
          <w:iCs/>
        </w:rPr>
        <w:t>None</w:t>
      </w:r>
    </w:p>
    <w:p w14:paraId="0E66731E" w14:textId="77777777" w:rsidR="009A2D37" w:rsidRPr="00302082" w:rsidRDefault="009A2D37" w:rsidP="00302082">
      <w:pPr>
        <w:spacing w:after="120" w:line="240" w:lineRule="auto"/>
        <w:ind w:left="426" w:right="260"/>
        <w:rPr>
          <w:rFonts w:ascii="Arial" w:hAnsi="Arial" w:cs="Arial"/>
          <w:i/>
          <w:iCs/>
        </w:rPr>
      </w:pPr>
    </w:p>
    <w:p w14:paraId="0B5AF5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90CFE2" w14:textId="77777777" w:rsidR="00B9109B" w:rsidRPr="00AE1D97" w:rsidRDefault="00AE1D97" w:rsidP="00696FF5">
      <w:pPr>
        <w:spacing w:after="120" w:line="240" w:lineRule="auto"/>
        <w:ind w:left="567" w:right="260"/>
        <w:rPr>
          <w:rFonts w:ascii="Arial" w:hAnsi="Arial" w:cs="Arial"/>
          <w:iCs/>
        </w:rPr>
      </w:pPr>
      <w:r>
        <w:rPr>
          <w:rFonts w:ascii="Arial" w:hAnsi="Arial" w:cs="Arial"/>
          <w:iCs/>
        </w:rPr>
        <w:t xml:space="preserve">BA </w:t>
      </w:r>
      <w:r w:rsidRPr="00AE1D97">
        <w:rPr>
          <w:rFonts w:ascii="Arial" w:hAnsi="Arial" w:cs="Arial"/>
          <w:iCs/>
        </w:rPr>
        <w:t xml:space="preserve">History and </w:t>
      </w:r>
      <w:r>
        <w:rPr>
          <w:rFonts w:ascii="Arial" w:hAnsi="Arial" w:cs="Arial"/>
          <w:iCs/>
        </w:rPr>
        <w:t xml:space="preserve">BA </w:t>
      </w:r>
      <w:r w:rsidR="00C73C66">
        <w:rPr>
          <w:rFonts w:ascii="Arial" w:hAnsi="Arial" w:cs="Arial"/>
          <w:iCs/>
        </w:rPr>
        <w:t>Military History</w:t>
      </w:r>
    </w:p>
    <w:p w14:paraId="3D83F49B" w14:textId="77777777" w:rsidR="009A2D37" w:rsidRPr="00302082" w:rsidRDefault="009A2D37" w:rsidP="00302082">
      <w:pPr>
        <w:spacing w:after="120" w:line="240" w:lineRule="auto"/>
        <w:ind w:left="426" w:right="260"/>
        <w:rPr>
          <w:rFonts w:ascii="Arial" w:hAnsi="Arial" w:cs="Arial"/>
          <w:i/>
          <w:iCs/>
        </w:rPr>
      </w:pPr>
    </w:p>
    <w:p w14:paraId="0A4BC08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264CFF" w14:textId="77777777" w:rsidR="000868B9" w:rsidRPr="000868B9" w:rsidRDefault="000868B9" w:rsidP="00D208FD">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0868B9">
        <w:rPr>
          <w:rFonts w:ascii="Arial" w:hAnsi="Arial" w:cs="Arial"/>
          <w:iCs/>
        </w:rPr>
        <w:t xml:space="preserve">Students will acquire the knowledge and conceptual tools to understand and interpret the history of England and its changing relations with Wales, Ireland and Scotland, and engage with the complex </w:t>
      </w:r>
      <w:r w:rsidR="00487C4C">
        <w:rPr>
          <w:rFonts w:ascii="Arial" w:hAnsi="Arial" w:cs="Arial"/>
          <w:iCs/>
        </w:rPr>
        <w:t>historiography of Tudor England.</w:t>
      </w:r>
    </w:p>
    <w:p w14:paraId="33648477" w14:textId="77777777" w:rsidR="000868B9" w:rsidRPr="000868B9" w:rsidRDefault="000868B9" w:rsidP="00D208FD">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0868B9">
        <w:rPr>
          <w:rFonts w:ascii="Arial" w:hAnsi="Arial" w:cs="Arial"/>
          <w:iCs/>
        </w:rPr>
        <w:t>They will come to appreciate the different political structures, cultural traditions, and outlooks of the peoples of England, Wales, Scotland and Ireland a</w:t>
      </w:r>
      <w:r w:rsidR="0001061B">
        <w:rPr>
          <w:rFonts w:ascii="Arial" w:hAnsi="Arial" w:cs="Arial"/>
          <w:iCs/>
        </w:rPr>
        <w:t>nd their evolving relationship.</w:t>
      </w:r>
    </w:p>
    <w:p w14:paraId="323A9B0E" w14:textId="77777777" w:rsidR="000868B9" w:rsidRPr="000868B9" w:rsidRDefault="000868B9" w:rsidP="00D208FD">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0868B9">
        <w:rPr>
          <w:rFonts w:ascii="Arial" w:hAnsi="Arial" w:cs="Arial"/>
          <w:iCs/>
        </w:rPr>
        <w:t>They will become familiar with the impact of religious change, its powerful ideology and relations to political and social structures</w:t>
      </w:r>
      <w:r>
        <w:rPr>
          <w:rFonts w:ascii="Arial" w:hAnsi="Arial" w:cs="Arial"/>
          <w:iCs/>
        </w:rPr>
        <w:t>.</w:t>
      </w:r>
      <w:r w:rsidRPr="000868B9">
        <w:rPr>
          <w:rFonts w:ascii="Arial" w:hAnsi="Arial" w:cs="Arial"/>
          <w:iCs/>
        </w:rPr>
        <w:t xml:space="preserve"> </w:t>
      </w:r>
    </w:p>
    <w:p w14:paraId="0D5B290D" w14:textId="77777777" w:rsidR="000868B9" w:rsidRPr="000868B9" w:rsidRDefault="000868B9" w:rsidP="00D208FD">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Pr="000868B9">
        <w:rPr>
          <w:rFonts w:ascii="Arial" w:hAnsi="Arial" w:cs="Arial"/>
          <w:iCs/>
        </w:rPr>
        <w:t>They will study a wide variety of primary sources, in order to deepen their understanding of the past and, in essays and in seminars, use them to question received orthodoxies.</w:t>
      </w:r>
    </w:p>
    <w:p w14:paraId="7D429DB4" w14:textId="77777777" w:rsidR="009A2D37" w:rsidRPr="000868B9" w:rsidRDefault="000868B9" w:rsidP="00D208FD">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Pr="000868B9">
        <w:rPr>
          <w:rFonts w:ascii="Arial" w:hAnsi="Arial" w:cs="Arial"/>
          <w:iCs/>
        </w:rPr>
        <w:t>Through this module, students will develop a range of intellectual and transferable skills, and acquire certain kinds of understanding.  They will come to understand the problems that are inherent in the historical record and the limits within which interpretation is possible.</w:t>
      </w:r>
    </w:p>
    <w:p w14:paraId="7FA8F541" w14:textId="77777777" w:rsidR="00C3370F" w:rsidRPr="00302082" w:rsidRDefault="00C3370F" w:rsidP="00C57028">
      <w:pPr>
        <w:spacing w:after="120" w:line="240" w:lineRule="auto"/>
        <w:ind w:left="567" w:right="260"/>
        <w:rPr>
          <w:rFonts w:ascii="Arial" w:hAnsi="Arial" w:cs="Arial"/>
          <w:i/>
        </w:rPr>
      </w:pPr>
    </w:p>
    <w:p w14:paraId="0FD5A9F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E70DA1" w14:textId="77777777" w:rsidR="00DD40AC" w:rsidRDefault="00DD40AC" w:rsidP="00196703">
      <w:pPr>
        <w:spacing w:after="120" w:line="240" w:lineRule="auto"/>
        <w:ind w:left="1440" w:right="260" w:hanging="873"/>
        <w:jc w:val="both"/>
        <w:rPr>
          <w:rFonts w:ascii="Arial" w:hAnsi="Arial" w:cs="Arial"/>
        </w:rPr>
      </w:pPr>
      <w:r>
        <w:rPr>
          <w:rFonts w:ascii="Arial" w:hAnsi="Arial" w:cs="Arial"/>
        </w:rPr>
        <w:t>9.1</w:t>
      </w:r>
      <w:r w:rsidRPr="00DD40AC">
        <w:rPr>
          <w:rFonts w:ascii="Arial" w:hAnsi="Arial" w:cs="Arial"/>
        </w:rPr>
        <w:tab/>
        <w:t>They will develop critical thought and independence of mind, the capacity to marshal subtle and sophisticated arguments, and the ability to challenge received conclusions</w:t>
      </w:r>
      <w:r>
        <w:rPr>
          <w:rFonts w:ascii="Arial" w:hAnsi="Arial" w:cs="Arial"/>
        </w:rPr>
        <w:t>.</w:t>
      </w:r>
      <w:r w:rsidRPr="00DD40AC">
        <w:rPr>
          <w:rFonts w:ascii="Arial" w:hAnsi="Arial" w:cs="Arial"/>
        </w:rPr>
        <w:t xml:space="preserve"> </w:t>
      </w:r>
    </w:p>
    <w:p w14:paraId="45028E3D" w14:textId="77777777" w:rsidR="00DD40AC" w:rsidRPr="00DD40AC" w:rsidRDefault="002B24EC" w:rsidP="00196703">
      <w:pPr>
        <w:spacing w:after="120" w:line="240" w:lineRule="auto"/>
        <w:ind w:left="1440" w:right="260" w:hanging="873"/>
        <w:jc w:val="both"/>
        <w:rPr>
          <w:rFonts w:ascii="Arial" w:hAnsi="Arial" w:cs="Arial"/>
        </w:rPr>
      </w:pPr>
      <w:r>
        <w:rPr>
          <w:rFonts w:ascii="Arial" w:hAnsi="Arial" w:cs="Arial"/>
        </w:rPr>
        <w:t>9.2</w:t>
      </w:r>
      <w:r w:rsidR="00DD40AC" w:rsidRPr="00DD40AC">
        <w:rPr>
          <w:rFonts w:ascii="Arial" w:hAnsi="Arial" w:cs="Arial"/>
        </w:rPr>
        <w:tab/>
        <w:t>Students will improve their essay writing and oral presentation skills.  They will also learn how to make good use of the relevant library resources and, where necessary, their w</w:t>
      </w:r>
      <w:r>
        <w:rPr>
          <w:rFonts w:ascii="Arial" w:hAnsi="Arial" w:cs="Arial"/>
        </w:rPr>
        <w:t>ord processing skills.</w:t>
      </w:r>
    </w:p>
    <w:p w14:paraId="0E178F35" w14:textId="77777777" w:rsidR="009A2D37" w:rsidRPr="00DD40AC" w:rsidRDefault="009458A6" w:rsidP="00196703">
      <w:pPr>
        <w:spacing w:after="120" w:line="240" w:lineRule="auto"/>
        <w:ind w:left="1440" w:right="260" w:hanging="873"/>
        <w:jc w:val="both"/>
        <w:rPr>
          <w:rFonts w:ascii="Arial" w:hAnsi="Arial" w:cs="Arial"/>
        </w:rPr>
      </w:pPr>
      <w:r>
        <w:rPr>
          <w:rFonts w:ascii="Arial" w:hAnsi="Arial" w:cs="Arial"/>
        </w:rPr>
        <w:t>9.3</w:t>
      </w:r>
      <w:r w:rsidR="00DD40AC" w:rsidRPr="00DD40AC">
        <w:rPr>
          <w:rFonts w:ascii="Arial" w:hAnsi="Arial" w:cs="Arial"/>
        </w:rPr>
        <w:tab/>
        <w:t xml:space="preserve">Students will gain transferable skills in the following four areas: communication, improvement in learning, working with others and problem solving. </w:t>
      </w:r>
      <w:r w:rsidR="009A2D37" w:rsidRPr="00DD40AC">
        <w:rPr>
          <w:rFonts w:ascii="Arial" w:hAnsi="Arial" w:cs="Arial"/>
        </w:rPr>
        <w:t xml:space="preserve"> </w:t>
      </w:r>
    </w:p>
    <w:p w14:paraId="38DD9DF3" w14:textId="77777777" w:rsidR="009A2D37" w:rsidRDefault="009A2D37" w:rsidP="00302082">
      <w:pPr>
        <w:pStyle w:val="Default"/>
        <w:spacing w:after="120"/>
        <w:ind w:left="720" w:right="260"/>
        <w:rPr>
          <w:color w:val="auto"/>
          <w:sz w:val="22"/>
          <w:szCs w:val="22"/>
        </w:rPr>
      </w:pPr>
    </w:p>
    <w:p w14:paraId="290147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2F12A0" w14:textId="77777777" w:rsidR="00C57028" w:rsidRPr="00302082" w:rsidRDefault="000837C0" w:rsidP="00696FF5">
      <w:pPr>
        <w:spacing w:after="120" w:line="240" w:lineRule="auto"/>
        <w:ind w:left="567" w:right="260"/>
        <w:jc w:val="both"/>
        <w:rPr>
          <w:rFonts w:ascii="Arial" w:hAnsi="Arial" w:cs="Arial"/>
          <w:i/>
          <w:iCs/>
        </w:rPr>
      </w:pPr>
      <w:r w:rsidRPr="000837C0">
        <w:rPr>
          <w:rFonts w:ascii="Arial" w:hAnsi="Arial" w:cs="Arial"/>
          <w:iCs/>
        </w:rPr>
        <w:t>This module will study the political, religious and social history of England, and also English relations with Wales, Ireland and Scotland in the context of the unification of ‘Britain’.  The theme of the integration of the realm will be traced from the Yorkist foundation of the councils in the North of England, and in the Marches of Wales, to the creation of ‘Great Britain’ in the reform debates, the control of the periphery by the centre and the unification of the British Isles under James VI and I.  Within this framework subjects such as the royal courts of Renaissance England, the rather different impact of the Reformation in England, Wales, Scotland and Ireland, the Tudor commonwealth, plantations in Ireland and North America will be examined in the context of the emergence of the sovereignty of ‘the King in Parliament’.</w:t>
      </w:r>
      <w:r w:rsidR="00C57028">
        <w:rPr>
          <w:rFonts w:ascii="Arial" w:hAnsi="Arial" w:cs="Arial"/>
          <w:i/>
          <w:iCs/>
        </w:rPr>
        <w:t xml:space="preserve"> </w:t>
      </w:r>
    </w:p>
    <w:p w14:paraId="75EA4B14" w14:textId="77777777" w:rsidR="009A2D37" w:rsidRPr="00302082" w:rsidRDefault="009A2D37" w:rsidP="00302082">
      <w:pPr>
        <w:spacing w:after="120" w:line="240" w:lineRule="auto"/>
        <w:ind w:left="426" w:right="260"/>
        <w:rPr>
          <w:rFonts w:ascii="Arial" w:hAnsi="Arial" w:cs="Arial"/>
          <w:i/>
          <w:iCs/>
        </w:rPr>
      </w:pPr>
    </w:p>
    <w:p w14:paraId="384F3E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307282" w14:textId="77777777" w:rsidR="004F0E1E" w:rsidRPr="004F0E1E" w:rsidRDefault="004F0E1E" w:rsidP="004F0E1E">
      <w:pPr>
        <w:spacing w:after="120" w:line="240" w:lineRule="auto"/>
        <w:ind w:left="567" w:right="260"/>
        <w:jc w:val="both"/>
        <w:rPr>
          <w:rFonts w:ascii="Arial" w:hAnsi="Arial" w:cs="Arial"/>
        </w:rPr>
      </w:pPr>
      <w:r>
        <w:rPr>
          <w:rFonts w:ascii="Arial" w:hAnsi="Arial" w:cs="Arial"/>
        </w:rPr>
        <w:t xml:space="preserve">L. Bowen, </w:t>
      </w:r>
      <w:r w:rsidRPr="004F0E1E">
        <w:rPr>
          <w:rFonts w:ascii="Arial" w:hAnsi="Arial" w:cs="Arial"/>
        </w:rPr>
        <w:t>The Politics of the Principality: the Principality of Wales c.1603-1642 (2007)</w:t>
      </w:r>
    </w:p>
    <w:p w14:paraId="04A5D613" w14:textId="77777777" w:rsidR="004F0E1E" w:rsidRPr="004F0E1E" w:rsidRDefault="004F0E1E" w:rsidP="004F0E1E">
      <w:pPr>
        <w:spacing w:after="120" w:line="240" w:lineRule="auto"/>
        <w:ind w:left="567" w:right="260"/>
        <w:jc w:val="both"/>
        <w:rPr>
          <w:rFonts w:ascii="Arial" w:hAnsi="Arial" w:cs="Arial"/>
        </w:rPr>
      </w:pPr>
      <w:r w:rsidRPr="004F0E1E">
        <w:rPr>
          <w:rFonts w:ascii="Arial" w:hAnsi="Arial" w:cs="Arial"/>
        </w:rPr>
        <w:t xml:space="preserve">B. Bradshaw and P. Roberts, </w:t>
      </w:r>
      <w:r w:rsidRPr="004F0E1E">
        <w:rPr>
          <w:rFonts w:ascii="Arial" w:hAnsi="Arial" w:cs="Arial"/>
        </w:rPr>
        <w:tab/>
        <w:t>British Consciousness and Identity: the Making of Britain 1533-1707 (1998)</w:t>
      </w:r>
    </w:p>
    <w:p w14:paraId="69123924" w14:textId="77777777" w:rsidR="004F0E1E" w:rsidRPr="004F0E1E" w:rsidRDefault="004F0E1E" w:rsidP="004F0E1E">
      <w:pPr>
        <w:spacing w:after="120" w:line="240" w:lineRule="auto"/>
        <w:ind w:left="567" w:right="260"/>
        <w:jc w:val="both"/>
        <w:rPr>
          <w:rFonts w:ascii="Arial" w:hAnsi="Arial" w:cs="Arial"/>
        </w:rPr>
      </w:pPr>
      <w:r w:rsidRPr="004F0E1E">
        <w:rPr>
          <w:rFonts w:ascii="Arial" w:hAnsi="Arial" w:cs="Arial"/>
        </w:rPr>
        <w:t>S. Brigden,</w:t>
      </w:r>
      <w:r>
        <w:rPr>
          <w:rFonts w:ascii="Arial" w:hAnsi="Arial" w:cs="Arial"/>
        </w:rPr>
        <w:t xml:space="preserve"> </w:t>
      </w:r>
      <w:r w:rsidRPr="004F0E1E">
        <w:rPr>
          <w:rFonts w:ascii="Arial" w:hAnsi="Arial" w:cs="Arial"/>
        </w:rPr>
        <w:t>New Worlds, Lost Worlds: the Rule of the Tudors 1485-1603 (2000)</w:t>
      </w:r>
    </w:p>
    <w:p w14:paraId="7B271AA7" w14:textId="77777777" w:rsidR="004F0E1E" w:rsidRPr="004F0E1E" w:rsidRDefault="004F0E1E" w:rsidP="004F0E1E">
      <w:pPr>
        <w:spacing w:after="120" w:line="240" w:lineRule="auto"/>
        <w:ind w:left="567" w:right="260"/>
        <w:jc w:val="both"/>
        <w:rPr>
          <w:rFonts w:ascii="Arial" w:hAnsi="Arial" w:cs="Arial"/>
        </w:rPr>
      </w:pPr>
      <w:r w:rsidRPr="004F0E1E">
        <w:rPr>
          <w:rFonts w:ascii="Arial" w:hAnsi="Arial" w:cs="Arial"/>
        </w:rPr>
        <w:t>S. G. Ellis, The Making of the British Isles (2007)</w:t>
      </w:r>
    </w:p>
    <w:p w14:paraId="26366D2F" w14:textId="77777777" w:rsidR="004F0E1E" w:rsidRPr="004F0E1E" w:rsidRDefault="004F0E1E" w:rsidP="004F0E1E">
      <w:pPr>
        <w:spacing w:after="120" w:line="240" w:lineRule="auto"/>
        <w:ind w:left="567" w:right="260"/>
        <w:jc w:val="both"/>
        <w:rPr>
          <w:rFonts w:ascii="Arial" w:hAnsi="Arial" w:cs="Arial"/>
        </w:rPr>
      </w:pPr>
      <w:r w:rsidRPr="004F0E1E">
        <w:rPr>
          <w:rFonts w:ascii="Arial" w:hAnsi="Arial" w:cs="Arial"/>
        </w:rPr>
        <w:t>S. G. Ellis, Tudor Ireland (1985)</w:t>
      </w:r>
    </w:p>
    <w:p w14:paraId="110768F0" w14:textId="77777777" w:rsidR="004F0E1E" w:rsidRPr="004F0E1E" w:rsidRDefault="004F0E1E" w:rsidP="004F0E1E">
      <w:pPr>
        <w:spacing w:after="120" w:line="240" w:lineRule="auto"/>
        <w:ind w:left="567" w:right="260"/>
        <w:jc w:val="both"/>
        <w:rPr>
          <w:rFonts w:ascii="Arial" w:hAnsi="Arial" w:cs="Arial"/>
        </w:rPr>
      </w:pPr>
      <w:r w:rsidRPr="004F0E1E">
        <w:rPr>
          <w:rFonts w:ascii="Arial" w:hAnsi="Arial" w:cs="Arial"/>
        </w:rPr>
        <w:t>C. Haigh, The English Reformations (1993)</w:t>
      </w:r>
    </w:p>
    <w:p w14:paraId="64516FE4" w14:textId="77777777" w:rsidR="004F0E1E" w:rsidRPr="004F0E1E" w:rsidRDefault="004F0E1E" w:rsidP="004F0E1E">
      <w:pPr>
        <w:spacing w:after="120" w:line="240" w:lineRule="auto"/>
        <w:ind w:left="567" w:right="260"/>
        <w:jc w:val="both"/>
        <w:rPr>
          <w:rFonts w:ascii="Arial" w:hAnsi="Arial" w:cs="Arial"/>
        </w:rPr>
      </w:pPr>
      <w:r>
        <w:rPr>
          <w:rFonts w:ascii="Arial" w:hAnsi="Arial" w:cs="Arial"/>
        </w:rPr>
        <w:t xml:space="preserve">F. Heal, </w:t>
      </w:r>
      <w:r w:rsidRPr="004F0E1E">
        <w:rPr>
          <w:rFonts w:ascii="Arial" w:hAnsi="Arial" w:cs="Arial"/>
        </w:rPr>
        <w:t>The Reformation in Britain and Ireland (2003)</w:t>
      </w:r>
    </w:p>
    <w:p w14:paraId="233E5A37" w14:textId="77777777" w:rsidR="004F0E1E" w:rsidRPr="004F0E1E" w:rsidRDefault="004F0E1E" w:rsidP="004F0E1E">
      <w:pPr>
        <w:spacing w:after="120" w:line="240" w:lineRule="auto"/>
        <w:ind w:left="567" w:right="260"/>
        <w:jc w:val="both"/>
        <w:rPr>
          <w:rFonts w:ascii="Arial" w:hAnsi="Arial" w:cs="Arial"/>
        </w:rPr>
      </w:pPr>
      <w:r w:rsidRPr="004F0E1E">
        <w:rPr>
          <w:rFonts w:ascii="Arial" w:hAnsi="Arial" w:cs="Arial"/>
        </w:rPr>
        <w:t>A. Ryrie,</w:t>
      </w:r>
      <w:r w:rsidRPr="004F0E1E">
        <w:rPr>
          <w:rFonts w:ascii="Arial" w:hAnsi="Arial" w:cs="Arial"/>
        </w:rPr>
        <w:tab/>
        <w:t>The Age of Reformation: the Tudor and Stewart Realms 1485-1603 (2009)</w:t>
      </w:r>
    </w:p>
    <w:p w14:paraId="2A17C866" w14:textId="77777777" w:rsidR="009A2D37" w:rsidRPr="004F0E1E" w:rsidRDefault="004F0E1E" w:rsidP="004F0E1E">
      <w:pPr>
        <w:spacing w:after="120" w:line="240" w:lineRule="auto"/>
        <w:ind w:left="567" w:right="260"/>
        <w:jc w:val="both"/>
        <w:rPr>
          <w:rFonts w:ascii="Arial" w:hAnsi="Arial" w:cs="Arial"/>
        </w:rPr>
      </w:pPr>
      <w:r>
        <w:rPr>
          <w:rFonts w:ascii="Arial" w:hAnsi="Arial" w:cs="Arial"/>
        </w:rPr>
        <w:t xml:space="preserve">P. Willliams, </w:t>
      </w:r>
      <w:r w:rsidRPr="004F0E1E">
        <w:rPr>
          <w:rFonts w:ascii="Arial" w:hAnsi="Arial" w:cs="Arial"/>
        </w:rPr>
        <w:t>The Later Tudors: England 1547-1603 (1995)</w:t>
      </w:r>
    </w:p>
    <w:p w14:paraId="6D6FB16A" w14:textId="77777777" w:rsidR="009A2D37" w:rsidRPr="00302082" w:rsidRDefault="009A2D37" w:rsidP="00302082">
      <w:pPr>
        <w:spacing w:after="120" w:line="240" w:lineRule="auto"/>
        <w:ind w:right="260"/>
        <w:jc w:val="both"/>
        <w:rPr>
          <w:rFonts w:ascii="Arial" w:hAnsi="Arial" w:cs="Arial"/>
          <w:b/>
        </w:rPr>
      </w:pPr>
    </w:p>
    <w:p w14:paraId="70F630D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BC4900" w14:textId="77777777" w:rsidR="009A2D37" w:rsidRPr="00055353" w:rsidRDefault="00C57028" w:rsidP="00696FF5">
      <w:pPr>
        <w:spacing w:after="120" w:line="240" w:lineRule="auto"/>
        <w:ind w:left="567" w:right="260"/>
        <w:jc w:val="both"/>
        <w:rPr>
          <w:rFonts w:ascii="Arial" w:hAnsi="Arial" w:cs="Arial"/>
          <w:iCs/>
        </w:rPr>
      </w:pPr>
      <w:r w:rsidRPr="00055353">
        <w:rPr>
          <w:rFonts w:ascii="Arial" w:hAnsi="Arial" w:cs="Arial"/>
          <w:iCs/>
        </w:rPr>
        <w:t>Total contact hours:</w:t>
      </w:r>
      <w:r w:rsidR="00055353">
        <w:rPr>
          <w:rFonts w:ascii="Arial" w:hAnsi="Arial" w:cs="Arial"/>
          <w:iCs/>
        </w:rPr>
        <w:t xml:space="preserve"> 40</w:t>
      </w:r>
    </w:p>
    <w:p w14:paraId="654954F2" w14:textId="77777777" w:rsidR="00C57028" w:rsidRPr="00055353" w:rsidRDefault="00C57028" w:rsidP="00C57028">
      <w:pPr>
        <w:spacing w:after="120" w:line="240" w:lineRule="auto"/>
        <w:ind w:left="567" w:right="260"/>
        <w:jc w:val="both"/>
        <w:rPr>
          <w:rFonts w:ascii="Arial" w:hAnsi="Arial" w:cs="Arial"/>
          <w:iCs/>
        </w:rPr>
      </w:pPr>
      <w:r w:rsidRPr="00055353">
        <w:rPr>
          <w:rFonts w:ascii="Arial" w:hAnsi="Arial" w:cs="Arial"/>
          <w:iCs/>
        </w:rPr>
        <w:t>Private study hours:</w:t>
      </w:r>
      <w:r w:rsidR="00055353">
        <w:rPr>
          <w:rFonts w:ascii="Arial" w:hAnsi="Arial" w:cs="Arial"/>
          <w:iCs/>
        </w:rPr>
        <w:t xml:space="preserve"> 260</w:t>
      </w:r>
    </w:p>
    <w:p w14:paraId="494CC0D9" w14:textId="77777777" w:rsidR="00C57028" w:rsidRPr="00055353" w:rsidRDefault="00C57028" w:rsidP="00C57028">
      <w:pPr>
        <w:spacing w:after="120" w:line="240" w:lineRule="auto"/>
        <w:ind w:left="567" w:right="260"/>
        <w:jc w:val="both"/>
        <w:rPr>
          <w:rFonts w:ascii="Arial" w:hAnsi="Arial" w:cs="Arial"/>
          <w:iCs/>
        </w:rPr>
      </w:pPr>
      <w:r w:rsidRPr="00055353">
        <w:rPr>
          <w:rFonts w:ascii="Arial" w:hAnsi="Arial" w:cs="Arial"/>
          <w:iCs/>
        </w:rPr>
        <w:t>Total study hours:</w:t>
      </w:r>
      <w:r w:rsidR="00055353" w:rsidRPr="00055353">
        <w:rPr>
          <w:rFonts w:ascii="Arial" w:hAnsi="Arial" w:cs="Arial"/>
          <w:iCs/>
        </w:rPr>
        <w:t xml:space="preserve"> 300</w:t>
      </w:r>
    </w:p>
    <w:p w14:paraId="208F251E" w14:textId="77777777" w:rsidR="009A2D37" w:rsidRPr="00302082" w:rsidRDefault="009A2D37" w:rsidP="00302082">
      <w:pPr>
        <w:spacing w:after="120" w:line="240" w:lineRule="auto"/>
        <w:ind w:left="426" w:right="260"/>
        <w:rPr>
          <w:rFonts w:ascii="Arial" w:hAnsi="Arial" w:cs="Arial"/>
          <w:i/>
          <w:iCs/>
        </w:rPr>
      </w:pPr>
    </w:p>
    <w:p w14:paraId="2E8FB30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9D4308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2BF6A70" w14:textId="29383F32" w:rsidR="006F7DF8" w:rsidRPr="006F7DF8" w:rsidRDefault="006F7DF8" w:rsidP="006F7DF8">
      <w:pPr>
        <w:spacing w:after="120" w:line="240" w:lineRule="auto"/>
        <w:ind w:left="567" w:right="260"/>
        <w:jc w:val="both"/>
        <w:rPr>
          <w:rFonts w:ascii="Arial" w:hAnsi="Arial" w:cs="Arial"/>
          <w:iCs/>
        </w:rPr>
      </w:pPr>
      <w:r w:rsidRPr="006F7DF8">
        <w:rPr>
          <w:rFonts w:ascii="Arial" w:hAnsi="Arial" w:cs="Arial"/>
          <w:iCs/>
        </w:rPr>
        <w:lastRenderedPageBreak/>
        <w:t>Essay 1</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A16D5D">
        <w:rPr>
          <w:rFonts w:ascii="Arial" w:hAnsi="Arial" w:cs="Arial"/>
          <w:iCs/>
        </w:rPr>
        <w:t>2500 words</w:t>
      </w:r>
      <w:r w:rsidR="00A16D5D">
        <w:rPr>
          <w:rFonts w:ascii="Arial" w:hAnsi="Arial" w:cs="Arial"/>
          <w:iCs/>
        </w:rPr>
        <w:tab/>
      </w:r>
      <w:r w:rsidR="002808D8">
        <w:rPr>
          <w:rFonts w:ascii="Arial" w:hAnsi="Arial" w:cs="Arial"/>
          <w:iCs/>
        </w:rPr>
        <w:t>16%</w:t>
      </w:r>
    </w:p>
    <w:p w14:paraId="4463141E" w14:textId="5B048C65" w:rsidR="006F7DF8" w:rsidRPr="006F7DF8" w:rsidRDefault="006F7DF8" w:rsidP="006F7DF8">
      <w:pPr>
        <w:spacing w:after="120" w:line="240" w:lineRule="auto"/>
        <w:ind w:left="567" w:right="260"/>
        <w:jc w:val="both"/>
        <w:rPr>
          <w:rFonts w:ascii="Arial" w:hAnsi="Arial" w:cs="Arial"/>
          <w:iCs/>
        </w:rPr>
      </w:pPr>
      <w:r w:rsidRPr="006F7DF8">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A16D5D">
        <w:rPr>
          <w:rFonts w:ascii="Arial" w:hAnsi="Arial" w:cs="Arial"/>
          <w:iCs/>
        </w:rPr>
        <w:t>2500 words</w:t>
      </w:r>
      <w:r w:rsidR="00A16D5D">
        <w:rPr>
          <w:rFonts w:ascii="Arial" w:hAnsi="Arial" w:cs="Arial"/>
          <w:iCs/>
        </w:rPr>
        <w:tab/>
      </w:r>
      <w:r w:rsidR="002808D8">
        <w:rPr>
          <w:rFonts w:ascii="Arial" w:hAnsi="Arial" w:cs="Arial"/>
          <w:iCs/>
        </w:rPr>
        <w:t>16%</w:t>
      </w:r>
    </w:p>
    <w:p w14:paraId="28079D0A" w14:textId="1735ECB0" w:rsidR="006F7DF8" w:rsidRPr="006F7DF8" w:rsidRDefault="006F7DF8" w:rsidP="006F7DF8">
      <w:pPr>
        <w:spacing w:after="120" w:line="240" w:lineRule="auto"/>
        <w:ind w:left="567" w:right="260"/>
        <w:jc w:val="both"/>
        <w:rPr>
          <w:rFonts w:ascii="Arial" w:hAnsi="Arial" w:cs="Arial"/>
          <w:iCs/>
        </w:rPr>
      </w:pPr>
      <w:r w:rsidRPr="006F7DF8">
        <w:rPr>
          <w:rFonts w:ascii="Arial" w:hAnsi="Arial" w:cs="Arial"/>
          <w:iCs/>
        </w:rPr>
        <w:t>Presentation and participation</w:t>
      </w:r>
      <w:r>
        <w:rPr>
          <w:rFonts w:ascii="Arial" w:hAnsi="Arial" w:cs="Arial"/>
          <w:iCs/>
        </w:rPr>
        <w:tab/>
      </w:r>
      <w:r>
        <w:rPr>
          <w:rFonts w:ascii="Arial" w:hAnsi="Arial" w:cs="Arial"/>
          <w:iCs/>
        </w:rPr>
        <w:tab/>
      </w:r>
      <w:r w:rsidR="00A16D5D">
        <w:rPr>
          <w:rFonts w:ascii="Arial" w:hAnsi="Arial" w:cs="Arial"/>
          <w:iCs/>
        </w:rPr>
        <w:tab/>
      </w:r>
      <w:r w:rsidR="00A16D5D">
        <w:rPr>
          <w:rFonts w:ascii="Arial" w:hAnsi="Arial" w:cs="Arial"/>
          <w:iCs/>
        </w:rPr>
        <w:tab/>
      </w:r>
      <w:r w:rsidR="002808D8">
        <w:rPr>
          <w:rFonts w:ascii="Arial" w:hAnsi="Arial" w:cs="Arial"/>
          <w:iCs/>
        </w:rPr>
        <w:t>8%</w:t>
      </w:r>
    </w:p>
    <w:p w14:paraId="3C562666" w14:textId="518B2566" w:rsidR="007A6245" w:rsidRPr="006F7DF8" w:rsidRDefault="006F7DF8" w:rsidP="006F7DF8">
      <w:pPr>
        <w:spacing w:after="120" w:line="240" w:lineRule="auto"/>
        <w:ind w:left="567" w:right="260"/>
        <w:jc w:val="both"/>
        <w:rPr>
          <w:rFonts w:ascii="Arial" w:hAnsi="Arial" w:cs="Arial"/>
          <w:b/>
          <w:iCs/>
        </w:rPr>
      </w:pPr>
      <w:r w:rsidRPr="006F7DF8">
        <w:rPr>
          <w:rFonts w:ascii="Arial" w:hAnsi="Arial" w:cs="Arial"/>
          <w:iCs/>
        </w:rPr>
        <w:t>Exam</w:t>
      </w:r>
      <w:r w:rsidR="00C57028" w:rsidRPr="006F7DF8">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A16D5D">
        <w:rPr>
          <w:rFonts w:ascii="Arial" w:hAnsi="Arial" w:cs="Arial"/>
          <w:iCs/>
        </w:rPr>
        <w:t>2 hours</w:t>
      </w:r>
      <w:r w:rsidR="00A16D5D">
        <w:rPr>
          <w:rFonts w:ascii="Arial" w:hAnsi="Arial" w:cs="Arial"/>
          <w:iCs/>
        </w:rPr>
        <w:tab/>
      </w:r>
      <w:r w:rsidR="002808D8">
        <w:rPr>
          <w:rFonts w:ascii="Arial" w:hAnsi="Arial" w:cs="Arial"/>
          <w:iCs/>
        </w:rPr>
        <w:t>60%</w:t>
      </w:r>
    </w:p>
    <w:p w14:paraId="500BE6DA" w14:textId="7C558498" w:rsidR="006043FC" w:rsidRDefault="006043FC" w:rsidP="004D4E99">
      <w:pPr>
        <w:spacing w:after="120" w:line="240" w:lineRule="auto"/>
        <w:ind w:left="567" w:right="260"/>
        <w:rPr>
          <w:rFonts w:ascii="Arial" w:hAnsi="Arial" w:cs="Arial"/>
          <w:b/>
          <w:iCs/>
        </w:rPr>
      </w:pPr>
    </w:p>
    <w:p w14:paraId="3842C1F9" w14:textId="77777777" w:rsidR="004D4E99" w:rsidRPr="004D4E99" w:rsidRDefault="004D4E99" w:rsidP="004D4E99">
      <w:pPr>
        <w:spacing w:after="120" w:line="240" w:lineRule="auto"/>
        <w:ind w:left="567" w:right="260"/>
        <w:rPr>
          <w:rFonts w:ascii="Arial" w:hAnsi="Arial" w:cs="Arial"/>
          <w:b/>
          <w:iCs/>
        </w:rPr>
      </w:pPr>
    </w:p>
    <w:p w14:paraId="73A4243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0D5453" w14:textId="77777777" w:rsidR="00696FF5" w:rsidRDefault="009036BF" w:rsidP="009036BF">
      <w:pPr>
        <w:spacing w:after="120" w:line="240" w:lineRule="auto"/>
        <w:ind w:left="567" w:right="260"/>
        <w:rPr>
          <w:rFonts w:ascii="Arial" w:hAnsi="Arial" w:cs="Arial"/>
          <w:iCs/>
        </w:rPr>
      </w:pPr>
      <w:r w:rsidRPr="009036BF">
        <w:rPr>
          <w:rFonts w:ascii="Arial" w:hAnsi="Arial" w:cs="Arial"/>
          <w:iCs/>
        </w:rPr>
        <w:t>Reassessment Instrument: 100% coursework</w:t>
      </w:r>
    </w:p>
    <w:p w14:paraId="4968DCFA" w14:textId="77777777" w:rsidR="009036BF" w:rsidRDefault="009036BF" w:rsidP="00302082">
      <w:pPr>
        <w:spacing w:after="120" w:line="240" w:lineRule="auto"/>
        <w:ind w:left="426" w:right="260"/>
        <w:rPr>
          <w:rFonts w:ascii="Arial" w:hAnsi="Arial" w:cs="Arial"/>
          <w:b/>
          <w:i/>
          <w:iCs/>
        </w:rPr>
      </w:pPr>
    </w:p>
    <w:p w14:paraId="56F24127" w14:textId="77777777" w:rsidR="00274ED7" w:rsidRPr="002E3AEE" w:rsidRDefault="006F3F8B" w:rsidP="00696FF5">
      <w:pPr>
        <w:numPr>
          <w:ilvl w:val="0"/>
          <w:numId w:val="1"/>
        </w:numPr>
        <w:spacing w:after="120" w:line="240" w:lineRule="auto"/>
        <w:ind w:left="567" w:right="261" w:hanging="567"/>
        <w:jc w:val="both"/>
        <w:rPr>
          <w:rFonts w:ascii="Arial" w:hAnsi="Arial" w:cs="Arial"/>
          <w:b/>
          <w:iCs/>
        </w:rPr>
      </w:pPr>
      <w:r w:rsidRPr="002E3AEE">
        <w:rPr>
          <w:rFonts w:ascii="Arial" w:hAnsi="Arial" w:cs="Arial"/>
          <w:b/>
          <w:iCs/>
        </w:rPr>
        <w:t xml:space="preserve">Map of </w:t>
      </w:r>
      <w:r w:rsidR="00883204" w:rsidRPr="002E3AEE">
        <w:rPr>
          <w:rFonts w:ascii="Arial" w:hAnsi="Arial" w:cs="Arial"/>
          <w:b/>
          <w:iCs/>
        </w:rPr>
        <w:t xml:space="preserve">module learning outcomes </w:t>
      </w:r>
      <w:r w:rsidR="00B30E07" w:rsidRPr="002E3AEE">
        <w:rPr>
          <w:rFonts w:ascii="Arial" w:hAnsi="Arial" w:cs="Arial"/>
          <w:b/>
          <w:iCs/>
        </w:rPr>
        <w:t>(sections 8 &amp; 9)</w:t>
      </w:r>
      <w:r w:rsidR="00883204" w:rsidRPr="002E3AEE">
        <w:rPr>
          <w:rFonts w:ascii="Arial" w:hAnsi="Arial" w:cs="Arial"/>
          <w:b/>
          <w:iCs/>
        </w:rPr>
        <w:t xml:space="preserve"> to l</w:t>
      </w:r>
      <w:r w:rsidRPr="002E3AEE">
        <w:rPr>
          <w:rFonts w:ascii="Arial" w:hAnsi="Arial" w:cs="Arial"/>
          <w:b/>
          <w:iCs/>
        </w:rPr>
        <w:t>earning</w:t>
      </w:r>
      <w:r w:rsidR="00B30E07" w:rsidRPr="002E3AEE">
        <w:rPr>
          <w:rFonts w:ascii="Arial" w:hAnsi="Arial" w:cs="Arial"/>
          <w:b/>
          <w:iCs/>
        </w:rPr>
        <w:t xml:space="preserve"> and </w:t>
      </w:r>
      <w:r w:rsidR="00883204" w:rsidRPr="002E3AEE">
        <w:rPr>
          <w:rFonts w:ascii="Arial" w:hAnsi="Arial" w:cs="Arial"/>
          <w:b/>
          <w:iCs/>
        </w:rPr>
        <w:t>teaching m</w:t>
      </w:r>
      <w:r w:rsidR="00B30E07" w:rsidRPr="002E3AEE">
        <w:rPr>
          <w:rFonts w:ascii="Arial" w:hAnsi="Arial" w:cs="Arial"/>
          <w:b/>
          <w:iCs/>
        </w:rPr>
        <w:t>ethods (section12</w:t>
      </w:r>
      <w:r w:rsidRPr="002E3AEE">
        <w:rPr>
          <w:rFonts w:ascii="Arial" w:hAnsi="Arial" w:cs="Arial"/>
          <w:b/>
          <w:iCs/>
        </w:rPr>
        <w:t>) and m</w:t>
      </w:r>
      <w:r w:rsidR="00883204" w:rsidRPr="002E3AEE">
        <w:rPr>
          <w:rFonts w:ascii="Arial" w:hAnsi="Arial" w:cs="Arial"/>
          <w:b/>
          <w:iCs/>
        </w:rPr>
        <w:t>ethods of a</w:t>
      </w:r>
      <w:r w:rsidR="00B30E07" w:rsidRPr="002E3AEE">
        <w:rPr>
          <w:rFonts w:ascii="Arial" w:hAnsi="Arial" w:cs="Arial"/>
          <w:b/>
          <w:iCs/>
        </w:rPr>
        <w:t>ssessment (section 13</w:t>
      </w:r>
      <w:r w:rsidR="00EF4933" w:rsidRPr="002E3AEE">
        <w:rPr>
          <w:rFonts w:ascii="Arial" w:hAnsi="Arial" w:cs="Arial"/>
          <w:b/>
          <w:iCs/>
        </w:rPr>
        <w:t>)</w:t>
      </w:r>
    </w:p>
    <w:p w14:paraId="5866C401" w14:textId="18FE5450"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948"/>
        <w:gridCol w:w="968"/>
        <w:gridCol w:w="968"/>
        <w:gridCol w:w="968"/>
        <w:gridCol w:w="966"/>
        <w:gridCol w:w="966"/>
        <w:gridCol w:w="966"/>
        <w:gridCol w:w="966"/>
        <w:gridCol w:w="966"/>
      </w:tblGrid>
      <w:tr w:rsidR="00EF41DD" w:rsidRPr="00302082" w14:paraId="21932FED" w14:textId="77777777" w:rsidTr="00C85306">
        <w:tc>
          <w:tcPr>
            <w:tcW w:w="1380" w:type="pct"/>
            <w:shd w:val="clear" w:color="auto" w:fill="D9D9D9" w:themeFill="background1" w:themeFillShade="D9"/>
          </w:tcPr>
          <w:p w14:paraId="797A3F10" w14:textId="77777777" w:rsidR="00EF41DD" w:rsidRPr="00302082" w:rsidRDefault="00EF41DD" w:rsidP="00302082">
            <w:pPr>
              <w:spacing w:after="120"/>
              <w:ind w:left="33"/>
              <w:rPr>
                <w:rFonts w:ascii="Arial" w:hAnsi="Arial" w:cs="Arial"/>
                <w:b/>
              </w:rPr>
            </w:pPr>
            <w:r w:rsidRPr="00302082">
              <w:rPr>
                <w:rFonts w:ascii="Arial" w:hAnsi="Arial" w:cs="Arial"/>
                <w:b/>
              </w:rPr>
              <w:t>Module learning outcome</w:t>
            </w:r>
          </w:p>
        </w:tc>
        <w:tc>
          <w:tcPr>
            <w:tcW w:w="453" w:type="pct"/>
          </w:tcPr>
          <w:p w14:paraId="61D24DCF" w14:textId="77777777" w:rsidR="00EF41DD" w:rsidRPr="00302082" w:rsidRDefault="00EF41DD" w:rsidP="00302082">
            <w:pPr>
              <w:spacing w:after="120"/>
              <w:rPr>
                <w:rFonts w:ascii="Arial" w:hAnsi="Arial" w:cs="Arial"/>
                <w:i/>
              </w:rPr>
            </w:pPr>
            <w:r w:rsidRPr="00302082">
              <w:rPr>
                <w:rFonts w:ascii="Arial" w:hAnsi="Arial" w:cs="Arial"/>
                <w:i/>
              </w:rPr>
              <w:t>8.1</w:t>
            </w:r>
          </w:p>
        </w:tc>
        <w:tc>
          <w:tcPr>
            <w:tcW w:w="453" w:type="pct"/>
          </w:tcPr>
          <w:p w14:paraId="5BFFE7EC" w14:textId="77777777" w:rsidR="00EF41DD" w:rsidRPr="00302082" w:rsidRDefault="00EF41DD" w:rsidP="00302082">
            <w:pPr>
              <w:spacing w:after="120"/>
              <w:rPr>
                <w:rFonts w:ascii="Arial" w:hAnsi="Arial" w:cs="Arial"/>
                <w:i/>
              </w:rPr>
            </w:pPr>
            <w:r w:rsidRPr="00302082">
              <w:rPr>
                <w:rFonts w:ascii="Arial" w:hAnsi="Arial" w:cs="Arial"/>
                <w:i/>
              </w:rPr>
              <w:t>8.2</w:t>
            </w:r>
          </w:p>
        </w:tc>
        <w:tc>
          <w:tcPr>
            <w:tcW w:w="453" w:type="pct"/>
          </w:tcPr>
          <w:p w14:paraId="03712DE4" w14:textId="77777777" w:rsidR="00EF41DD" w:rsidRPr="00302082" w:rsidRDefault="00EF41DD" w:rsidP="00302082">
            <w:pPr>
              <w:spacing w:after="120"/>
              <w:rPr>
                <w:rFonts w:ascii="Arial" w:hAnsi="Arial" w:cs="Arial"/>
                <w:i/>
              </w:rPr>
            </w:pPr>
            <w:r w:rsidRPr="00302082">
              <w:rPr>
                <w:rFonts w:ascii="Arial" w:hAnsi="Arial" w:cs="Arial"/>
                <w:i/>
              </w:rPr>
              <w:t>8.3</w:t>
            </w:r>
          </w:p>
        </w:tc>
        <w:tc>
          <w:tcPr>
            <w:tcW w:w="452" w:type="pct"/>
          </w:tcPr>
          <w:p w14:paraId="27FA3F8C" w14:textId="77777777" w:rsidR="00EF41DD" w:rsidRPr="00302082" w:rsidRDefault="00EF41DD" w:rsidP="00302082">
            <w:pPr>
              <w:spacing w:after="120"/>
              <w:rPr>
                <w:rFonts w:ascii="Arial" w:hAnsi="Arial" w:cs="Arial"/>
                <w:i/>
              </w:rPr>
            </w:pPr>
            <w:r w:rsidRPr="00302082">
              <w:rPr>
                <w:rFonts w:ascii="Arial" w:hAnsi="Arial" w:cs="Arial"/>
                <w:i/>
              </w:rPr>
              <w:t>8.4</w:t>
            </w:r>
          </w:p>
        </w:tc>
        <w:tc>
          <w:tcPr>
            <w:tcW w:w="452" w:type="pct"/>
          </w:tcPr>
          <w:p w14:paraId="4664AEC8" w14:textId="77777777" w:rsidR="00EF41DD" w:rsidRPr="00302082" w:rsidRDefault="00EF41DD" w:rsidP="00302082">
            <w:pPr>
              <w:spacing w:after="120"/>
              <w:rPr>
                <w:rFonts w:ascii="Arial" w:hAnsi="Arial" w:cs="Arial"/>
                <w:i/>
              </w:rPr>
            </w:pPr>
            <w:r w:rsidRPr="00302082">
              <w:rPr>
                <w:rFonts w:ascii="Arial" w:hAnsi="Arial" w:cs="Arial"/>
                <w:i/>
              </w:rPr>
              <w:t>8.5</w:t>
            </w:r>
          </w:p>
        </w:tc>
        <w:tc>
          <w:tcPr>
            <w:tcW w:w="452" w:type="pct"/>
          </w:tcPr>
          <w:p w14:paraId="1F920F17" w14:textId="77777777" w:rsidR="00EF41DD" w:rsidRPr="00302082" w:rsidRDefault="00EF41DD" w:rsidP="00302082">
            <w:pPr>
              <w:spacing w:after="120"/>
              <w:rPr>
                <w:rFonts w:ascii="Arial" w:hAnsi="Arial" w:cs="Arial"/>
                <w:i/>
              </w:rPr>
            </w:pPr>
            <w:r w:rsidRPr="00302082">
              <w:rPr>
                <w:rFonts w:ascii="Arial" w:hAnsi="Arial" w:cs="Arial"/>
                <w:i/>
              </w:rPr>
              <w:t>9.1</w:t>
            </w:r>
          </w:p>
        </w:tc>
        <w:tc>
          <w:tcPr>
            <w:tcW w:w="452" w:type="pct"/>
          </w:tcPr>
          <w:p w14:paraId="4159B66E" w14:textId="77777777" w:rsidR="00EF41DD" w:rsidRPr="00302082" w:rsidRDefault="00EF41DD" w:rsidP="00302082">
            <w:pPr>
              <w:spacing w:after="120"/>
              <w:rPr>
                <w:rFonts w:ascii="Arial" w:hAnsi="Arial" w:cs="Arial"/>
                <w:i/>
              </w:rPr>
            </w:pPr>
            <w:r w:rsidRPr="00302082">
              <w:rPr>
                <w:rFonts w:ascii="Arial" w:hAnsi="Arial" w:cs="Arial"/>
                <w:i/>
              </w:rPr>
              <w:t>9.2</w:t>
            </w:r>
          </w:p>
        </w:tc>
        <w:tc>
          <w:tcPr>
            <w:tcW w:w="452" w:type="pct"/>
          </w:tcPr>
          <w:p w14:paraId="29B861F8" w14:textId="77777777" w:rsidR="00EF41DD" w:rsidRPr="00302082" w:rsidRDefault="00EF41DD" w:rsidP="00302082">
            <w:pPr>
              <w:spacing w:after="120"/>
              <w:rPr>
                <w:rFonts w:ascii="Arial" w:hAnsi="Arial" w:cs="Arial"/>
                <w:i/>
              </w:rPr>
            </w:pPr>
            <w:r w:rsidRPr="00302082">
              <w:rPr>
                <w:rFonts w:ascii="Arial" w:hAnsi="Arial" w:cs="Arial"/>
                <w:i/>
              </w:rPr>
              <w:t>9.3</w:t>
            </w:r>
          </w:p>
        </w:tc>
      </w:tr>
      <w:tr w:rsidR="00EF41DD" w:rsidRPr="00302082" w14:paraId="0D0BDD79" w14:textId="77777777" w:rsidTr="00C85306">
        <w:tc>
          <w:tcPr>
            <w:tcW w:w="1380" w:type="pct"/>
            <w:shd w:val="clear" w:color="auto" w:fill="D9D9D9" w:themeFill="background1" w:themeFillShade="D9"/>
          </w:tcPr>
          <w:p w14:paraId="26A25FDB" w14:textId="77777777" w:rsidR="00EF41DD" w:rsidRPr="00302082" w:rsidRDefault="00EF41DD" w:rsidP="00302082">
            <w:pPr>
              <w:spacing w:after="120"/>
              <w:rPr>
                <w:rFonts w:ascii="Arial" w:hAnsi="Arial" w:cs="Arial"/>
                <w:b/>
              </w:rPr>
            </w:pPr>
            <w:r w:rsidRPr="00302082">
              <w:rPr>
                <w:rFonts w:ascii="Arial" w:hAnsi="Arial" w:cs="Arial"/>
                <w:b/>
              </w:rPr>
              <w:t>Learning/ teaching method</w:t>
            </w:r>
          </w:p>
        </w:tc>
        <w:tc>
          <w:tcPr>
            <w:tcW w:w="453" w:type="pct"/>
          </w:tcPr>
          <w:p w14:paraId="3E441659" w14:textId="77777777" w:rsidR="00EF41DD" w:rsidRPr="00302082" w:rsidRDefault="00EF41DD" w:rsidP="00302082">
            <w:pPr>
              <w:spacing w:after="120"/>
              <w:rPr>
                <w:rFonts w:ascii="Arial" w:hAnsi="Arial" w:cs="Arial"/>
                <w:b/>
              </w:rPr>
            </w:pPr>
          </w:p>
        </w:tc>
        <w:tc>
          <w:tcPr>
            <w:tcW w:w="453" w:type="pct"/>
          </w:tcPr>
          <w:p w14:paraId="551A1A3D" w14:textId="77777777" w:rsidR="00EF41DD" w:rsidRPr="00302082" w:rsidRDefault="00EF41DD" w:rsidP="00302082">
            <w:pPr>
              <w:spacing w:after="120"/>
              <w:rPr>
                <w:rFonts w:ascii="Arial" w:hAnsi="Arial" w:cs="Arial"/>
                <w:b/>
              </w:rPr>
            </w:pPr>
          </w:p>
        </w:tc>
        <w:tc>
          <w:tcPr>
            <w:tcW w:w="453" w:type="pct"/>
          </w:tcPr>
          <w:p w14:paraId="656D820E" w14:textId="77777777" w:rsidR="00EF41DD" w:rsidRPr="00302082" w:rsidRDefault="00EF41DD" w:rsidP="00302082">
            <w:pPr>
              <w:spacing w:after="120"/>
              <w:rPr>
                <w:rFonts w:ascii="Arial" w:hAnsi="Arial" w:cs="Arial"/>
                <w:b/>
              </w:rPr>
            </w:pPr>
          </w:p>
        </w:tc>
        <w:tc>
          <w:tcPr>
            <w:tcW w:w="452" w:type="pct"/>
          </w:tcPr>
          <w:p w14:paraId="35234281" w14:textId="77777777" w:rsidR="00EF41DD" w:rsidRPr="00302082" w:rsidRDefault="00EF41DD" w:rsidP="00302082">
            <w:pPr>
              <w:spacing w:after="120"/>
              <w:rPr>
                <w:rFonts w:ascii="Arial" w:hAnsi="Arial" w:cs="Arial"/>
                <w:b/>
              </w:rPr>
            </w:pPr>
          </w:p>
        </w:tc>
        <w:tc>
          <w:tcPr>
            <w:tcW w:w="452" w:type="pct"/>
          </w:tcPr>
          <w:p w14:paraId="24BB2C87" w14:textId="77777777" w:rsidR="00EF41DD" w:rsidRPr="00302082" w:rsidRDefault="00EF41DD" w:rsidP="00302082">
            <w:pPr>
              <w:spacing w:after="120"/>
              <w:rPr>
                <w:rFonts w:ascii="Arial" w:hAnsi="Arial" w:cs="Arial"/>
                <w:b/>
              </w:rPr>
            </w:pPr>
          </w:p>
        </w:tc>
        <w:tc>
          <w:tcPr>
            <w:tcW w:w="452" w:type="pct"/>
          </w:tcPr>
          <w:p w14:paraId="3BA7EC78" w14:textId="77777777" w:rsidR="00EF41DD" w:rsidRPr="00302082" w:rsidRDefault="00EF41DD" w:rsidP="00302082">
            <w:pPr>
              <w:spacing w:after="120"/>
              <w:rPr>
                <w:rFonts w:ascii="Arial" w:hAnsi="Arial" w:cs="Arial"/>
                <w:b/>
              </w:rPr>
            </w:pPr>
          </w:p>
        </w:tc>
        <w:tc>
          <w:tcPr>
            <w:tcW w:w="452" w:type="pct"/>
          </w:tcPr>
          <w:p w14:paraId="34277EA0" w14:textId="77777777" w:rsidR="00EF41DD" w:rsidRPr="00302082" w:rsidRDefault="00EF41DD" w:rsidP="00302082">
            <w:pPr>
              <w:spacing w:after="120"/>
              <w:rPr>
                <w:rFonts w:ascii="Arial" w:hAnsi="Arial" w:cs="Arial"/>
                <w:b/>
              </w:rPr>
            </w:pPr>
          </w:p>
        </w:tc>
        <w:tc>
          <w:tcPr>
            <w:tcW w:w="452" w:type="pct"/>
          </w:tcPr>
          <w:p w14:paraId="6A31A174" w14:textId="77777777" w:rsidR="00EF41DD" w:rsidRPr="00302082" w:rsidRDefault="00EF41DD" w:rsidP="00302082">
            <w:pPr>
              <w:spacing w:after="120"/>
              <w:rPr>
                <w:rFonts w:ascii="Arial" w:hAnsi="Arial" w:cs="Arial"/>
                <w:b/>
              </w:rPr>
            </w:pPr>
          </w:p>
        </w:tc>
      </w:tr>
      <w:tr w:rsidR="00EF41DD" w:rsidRPr="00302082" w14:paraId="26D37CEF" w14:textId="77777777" w:rsidTr="00C85306">
        <w:tc>
          <w:tcPr>
            <w:tcW w:w="1380" w:type="pct"/>
          </w:tcPr>
          <w:p w14:paraId="1B3C27E0" w14:textId="77777777" w:rsidR="00EF41DD" w:rsidRPr="00FD6FB3" w:rsidRDefault="00EF41DD" w:rsidP="00302082">
            <w:pPr>
              <w:spacing w:after="120"/>
              <w:rPr>
                <w:rFonts w:ascii="Arial" w:hAnsi="Arial" w:cs="Arial"/>
              </w:rPr>
            </w:pPr>
            <w:r w:rsidRPr="00FD6FB3">
              <w:rPr>
                <w:rFonts w:ascii="Arial" w:hAnsi="Arial" w:cs="Arial"/>
              </w:rPr>
              <w:t>Private Study</w:t>
            </w:r>
          </w:p>
        </w:tc>
        <w:tc>
          <w:tcPr>
            <w:tcW w:w="453" w:type="pct"/>
          </w:tcPr>
          <w:p w14:paraId="6DD289B3" w14:textId="53D9629E" w:rsidR="00EF41DD" w:rsidRPr="00302082" w:rsidRDefault="00C85306" w:rsidP="00302082">
            <w:pPr>
              <w:spacing w:after="120"/>
              <w:rPr>
                <w:rFonts w:ascii="Arial" w:hAnsi="Arial" w:cs="Arial"/>
                <w:b/>
              </w:rPr>
            </w:pPr>
            <w:r>
              <w:rPr>
                <w:rFonts w:ascii="Arial" w:hAnsi="Arial" w:cs="Arial"/>
                <w:b/>
              </w:rPr>
              <w:t>X</w:t>
            </w:r>
          </w:p>
        </w:tc>
        <w:tc>
          <w:tcPr>
            <w:tcW w:w="453" w:type="pct"/>
          </w:tcPr>
          <w:p w14:paraId="40F98340" w14:textId="68CCE320" w:rsidR="00EF41DD" w:rsidRPr="00302082" w:rsidRDefault="00C85306" w:rsidP="00302082">
            <w:pPr>
              <w:spacing w:after="120"/>
              <w:rPr>
                <w:rFonts w:ascii="Arial" w:hAnsi="Arial" w:cs="Arial"/>
                <w:b/>
              </w:rPr>
            </w:pPr>
            <w:r>
              <w:rPr>
                <w:rFonts w:ascii="Arial" w:hAnsi="Arial" w:cs="Arial"/>
                <w:b/>
              </w:rPr>
              <w:t>X</w:t>
            </w:r>
          </w:p>
        </w:tc>
        <w:tc>
          <w:tcPr>
            <w:tcW w:w="453" w:type="pct"/>
          </w:tcPr>
          <w:p w14:paraId="3F2D0564" w14:textId="31CC7213" w:rsidR="00EF41DD" w:rsidRPr="00302082" w:rsidRDefault="00C85306" w:rsidP="00302082">
            <w:pPr>
              <w:spacing w:after="120"/>
              <w:rPr>
                <w:rFonts w:ascii="Arial" w:hAnsi="Arial" w:cs="Arial"/>
                <w:b/>
              </w:rPr>
            </w:pPr>
            <w:r>
              <w:rPr>
                <w:rFonts w:ascii="Arial" w:hAnsi="Arial" w:cs="Arial"/>
                <w:b/>
              </w:rPr>
              <w:t>X</w:t>
            </w:r>
          </w:p>
        </w:tc>
        <w:tc>
          <w:tcPr>
            <w:tcW w:w="452" w:type="pct"/>
          </w:tcPr>
          <w:p w14:paraId="3D34B0AF" w14:textId="4E6104A5" w:rsidR="00EF41DD" w:rsidRPr="00302082" w:rsidRDefault="00C85306" w:rsidP="00302082">
            <w:pPr>
              <w:spacing w:after="120"/>
              <w:rPr>
                <w:rFonts w:ascii="Arial" w:hAnsi="Arial" w:cs="Arial"/>
                <w:b/>
              </w:rPr>
            </w:pPr>
            <w:r>
              <w:rPr>
                <w:rFonts w:ascii="Arial" w:hAnsi="Arial" w:cs="Arial"/>
                <w:b/>
              </w:rPr>
              <w:t>X</w:t>
            </w:r>
          </w:p>
        </w:tc>
        <w:tc>
          <w:tcPr>
            <w:tcW w:w="452" w:type="pct"/>
          </w:tcPr>
          <w:p w14:paraId="296AFDDF" w14:textId="001C1EE9" w:rsidR="00EF41DD" w:rsidRPr="00302082" w:rsidRDefault="00C85306" w:rsidP="00302082">
            <w:pPr>
              <w:spacing w:after="120"/>
              <w:rPr>
                <w:rFonts w:ascii="Arial" w:hAnsi="Arial" w:cs="Arial"/>
                <w:b/>
              </w:rPr>
            </w:pPr>
            <w:r>
              <w:rPr>
                <w:rFonts w:ascii="Arial" w:hAnsi="Arial" w:cs="Arial"/>
                <w:b/>
              </w:rPr>
              <w:t>X</w:t>
            </w:r>
          </w:p>
        </w:tc>
        <w:tc>
          <w:tcPr>
            <w:tcW w:w="452" w:type="pct"/>
          </w:tcPr>
          <w:p w14:paraId="089A14C1" w14:textId="765AD2FE" w:rsidR="00EF41DD" w:rsidRPr="00302082" w:rsidRDefault="00C85306" w:rsidP="00302082">
            <w:pPr>
              <w:spacing w:after="120"/>
              <w:rPr>
                <w:rFonts w:ascii="Arial" w:hAnsi="Arial" w:cs="Arial"/>
                <w:b/>
              </w:rPr>
            </w:pPr>
            <w:r>
              <w:rPr>
                <w:rFonts w:ascii="Arial" w:hAnsi="Arial" w:cs="Arial"/>
                <w:b/>
              </w:rPr>
              <w:t>X</w:t>
            </w:r>
          </w:p>
        </w:tc>
        <w:tc>
          <w:tcPr>
            <w:tcW w:w="452" w:type="pct"/>
          </w:tcPr>
          <w:p w14:paraId="1A1AE132" w14:textId="4B502471" w:rsidR="00EF41DD" w:rsidRPr="00302082" w:rsidRDefault="00C85306" w:rsidP="00302082">
            <w:pPr>
              <w:spacing w:after="120"/>
              <w:rPr>
                <w:rFonts w:ascii="Arial" w:hAnsi="Arial" w:cs="Arial"/>
                <w:b/>
              </w:rPr>
            </w:pPr>
            <w:r>
              <w:rPr>
                <w:rFonts w:ascii="Arial" w:hAnsi="Arial" w:cs="Arial"/>
                <w:b/>
              </w:rPr>
              <w:t>X</w:t>
            </w:r>
          </w:p>
        </w:tc>
        <w:tc>
          <w:tcPr>
            <w:tcW w:w="452" w:type="pct"/>
          </w:tcPr>
          <w:p w14:paraId="143DEDAB" w14:textId="20567E66" w:rsidR="00EF41DD" w:rsidRPr="00302082" w:rsidRDefault="00C85306" w:rsidP="00302082">
            <w:pPr>
              <w:spacing w:after="120"/>
              <w:rPr>
                <w:rFonts w:ascii="Arial" w:hAnsi="Arial" w:cs="Arial"/>
                <w:b/>
              </w:rPr>
            </w:pPr>
            <w:r>
              <w:rPr>
                <w:rFonts w:ascii="Arial" w:hAnsi="Arial" w:cs="Arial"/>
                <w:b/>
              </w:rPr>
              <w:t>X</w:t>
            </w:r>
          </w:p>
        </w:tc>
      </w:tr>
      <w:tr w:rsidR="00C85306" w:rsidRPr="00302082" w14:paraId="3501E765" w14:textId="77777777" w:rsidTr="00C85306">
        <w:tc>
          <w:tcPr>
            <w:tcW w:w="1380" w:type="pct"/>
          </w:tcPr>
          <w:p w14:paraId="1A6C9F10" w14:textId="77777777" w:rsidR="00C85306" w:rsidRPr="00FD6FB3" w:rsidRDefault="00C85306" w:rsidP="00302082">
            <w:pPr>
              <w:spacing w:after="120"/>
              <w:rPr>
                <w:rFonts w:ascii="Arial" w:hAnsi="Arial" w:cs="Arial"/>
              </w:rPr>
            </w:pPr>
            <w:r>
              <w:rPr>
                <w:rFonts w:ascii="Arial" w:hAnsi="Arial" w:cs="Arial"/>
              </w:rPr>
              <w:t>Lectures</w:t>
            </w:r>
          </w:p>
        </w:tc>
        <w:tc>
          <w:tcPr>
            <w:tcW w:w="453" w:type="pct"/>
          </w:tcPr>
          <w:p w14:paraId="541EF22B" w14:textId="3842C83D" w:rsidR="00C85306" w:rsidRPr="00302082" w:rsidRDefault="00C85306" w:rsidP="00302082">
            <w:pPr>
              <w:spacing w:after="120"/>
              <w:rPr>
                <w:rFonts w:ascii="Arial" w:hAnsi="Arial" w:cs="Arial"/>
                <w:b/>
              </w:rPr>
            </w:pPr>
            <w:r>
              <w:rPr>
                <w:rFonts w:ascii="Arial" w:hAnsi="Arial" w:cs="Arial"/>
                <w:b/>
              </w:rPr>
              <w:t>X</w:t>
            </w:r>
          </w:p>
        </w:tc>
        <w:tc>
          <w:tcPr>
            <w:tcW w:w="453" w:type="pct"/>
          </w:tcPr>
          <w:p w14:paraId="423D2ECB" w14:textId="7508A9D1" w:rsidR="00C85306" w:rsidRPr="00302082" w:rsidRDefault="00C85306" w:rsidP="00302082">
            <w:pPr>
              <w:spacing w:after="120"/>
              <w:rPr>
                <w:rFonts w:ascii="Arial" w:hAnsi="Arial" w:cs="Arial"/>
                <w:b/>
              </w:rPr>
            </w:pPr>
            <w:r>
              <w:rPr>
                <w:rFonts w:ascii="Arial" w:hAnsi="Arial" w:cs="Arial"/>
                <w:b/>
              </w:rPr>
              <w:t>X</w:t>
            </w:r>
          </w:p>
        </w:tc>
        <w:tc>
          <w:tcPr>
            <w:tcW w:w="453" w:type="pct"/>
          </w:tcPr>
          <w:p w14:paraId="4038ED0D" w14:textId="6867B913" w:rsidR="00C85306" w:rsidRPr="00302082" w:rsidRDefault="00C85306" w:rsidP="00302082">
            <w:pPr>
              <w:spacing w:after="120"/>
              <w:rPr>
                <w:rFonts w:ascii="Arial" w:hAnsi="Arial" w:cs="Arial"/>
                <w:b/>
              </w:rPr>
            </w:pPr>
            <w:r>
              <w:rPr>
                <w:rFonts w:ascii="Arial" w:hAnsi="Arial" w:cs="Arial"/>
                <w:b/>
              </w:rPr>
              <w:t>X</w:t>
            </w:r>
          </w:p>
        </w:tc>
        <w:tc>
          <w:tcPr>
            <w:tcW w:w="452" w:type="pct"/>
          </w:tcPr>
          <w:p w14:paraId="62EAD440" w14:textId="6E33FB5F" w:rsidR="00C85306" w:rsidRPr="00302082" w:rsidRDefault="00C85306" w:rsidP="00302082">
            <w:pPr>
              <w:spacing w:after="120"/>
              <w:rPr>
                <w:rFonts w:ascii="Arial" w:hAnsi="Arial" w:cs="Arial"/>
                <w:b/>
              </w:rPr>
            </w:pPr>
            <w:r>
              <w:rPr>
                <w:rFonts w:ascii="Arial" w:hAnsi="Arial" w:cs="Arial"/>
                <w:b/>
              </w:rPr>
              <w:t>X</w:t>
            </w:r>
          </w:p>
        </w:tc>
        <w:tc>
          <w:tcPr>
            <w:tcW w:w="452" w:type="pct"/>
          </w:tcPr>
          <w:p w14:paraId="65DD94DB" w14:textId="5B3F53D0" w:rsidR="00C85306" w:rsidRPr="00302082" w:rsidRDefault="00C85306" w:rsidP="00302082">
            <w:pPr>
              <w:spacing w:after="120"/>
              <w:rPr>
                <w:rFonts w:ascii="Arial" w:hAnsi="Arial" w:cs="Arial"/>
                <w:b/>
              </w:rPr>
            </w:pPr>
            <w:r>
              <w:rPr>
                <w:rFonts w:ascii="Arial" w:hAnsi="Arial" w:cs="Arial"/>
                <w:b/>
              </w:rPr>
              <w:t>X</w:t>
            </w:r>
          </w:p>
        </w:tc>
        <w:tc>
          <w:tcPr>
            <w:tcW w:w="452" w:type="pct"/>
          </w:tcPr>
          <w:p w14:paraId="00A48E33" w14:textId="277F2669" w:rsidR="00C85306" w:rsidRPr="00302082" w:rsidRDefault="00C85306" w:rsidP="00302082">
            <w:pPr>
              <w:spacing w:after="120"/>
              <w:rPr>
                <w:rFonts w:ascii="Arial" w:hAnsi="Arial" w:cs="Arial"/>
                <w:b/>
              </w:rPr>
            </w:pPr>
            <w:r>
              <w:rPr>
                <w:rFonts w:ascii="Arial" w:hAnsi="Arial" w:cs="Arial"/>
                <w:b/>
              </w:rPr>
              <w:t>X</w:t>
            </w:r>
          </w:p>
        </w:tc>
        <w:tc>
          <w:tcPr>
            <w:tcW w:w="452" w:type="pct"/>
          </w:tcPr>
          <w:p w14:paraId="43EFD893" w14:textId="53F1476F" w:rsidR="00C85306" w:rsidRPr="00302082" w:rsidRDefault="00C85306" w:rsidP="00302082">
            <w:pPr>
              <w:spacing w:after="120"/>
              <w:rPr>
                <w:rFonts w:ascii="Arial" w:hAnsi="Arial" w:cs="Arial"/>
                <w:b/>
              </w:rPr>
            </w:pPr>
            <w:r>
              <w:rPr>
                <w:rFonts w:ascii="Arial" w:hAnsi="Arial" w:cs="Arial"/>
                <w:b/>
              </w:rPr>
              <w:t>X</w:t>
            </w:r>
          </w:p>
        </w:tc>
        <w:tc>
          <w:tcPr>
            <w:tcW w:w="452" w:type="pct"/>
          </w:tcPr>
          <w:p w14:paraId="63545306" w14:textId="6A4E5D7D" w:rsidR="00C85306" w:rsidRPr="00302082" w:rsidRDefault="00C85306" w:rsidP="00302082">
            <w:pPr>
              <w:spacing w:after="120"/>
              <w:rPr>
                <w:rFonts w:ascii="Arial" w:hAnsi="Arial" w:cs="Arial"/>
                <w:b/>
              </w:rPr>
            </w:pPr>
            <w:r>
              <w:rPr>
                <w:rFonts w:ascii="Arial" w:hAnsi="Arial" w:cs="Arial"/>
                <w:b/>
              </w:rPr>
              <w:t>X</w:t>
            </w:r>
          </w:p>
        </w:tc>
      </w:tr>
      <w:tr w:rsidR="00C85306" w:rsidRPr="00302082" w14:paraId="65C24812" w14:textId="77777777" w:rsidTr="00C85306">
        <w:tc>
          <w:tcPr>
            <w:tcW w:w="1380" w:type="pct"/>
          </w:tcPr>
          <w:p w14:paraId="2516DBD8" w14:textId="30CF17F1" w:rsidR="00C85306" w:rsidRPr="00FD6FB3" w:rsidRDefault="00C85306" w:rsidP="00302082">
            <w:pPr>
              <w:spacing w:after="120"/>
              <w:rPr>
                <w:rFonts w:ascii="Arial" w:hAnsi="Arial" w:cs="Arial"/>
              </w:rPr>
            </w:pPr>
            <w:r>
              <w:rPr>
                <w:rFonts w:ascii="Arial" w:hAnsi="Arial" w:cs="Arial"/>
              </w:rPr>
              <w:t>Seminars</w:t>
            </w:r>
          </w:p>
        </w:tc>
        <w:tc>
          <w:tcPr>
            <w:tcW w:w="453" w:type="pct"/>
          </w:tcPr>
          <w:p w14:paraId="78FCB240" w14:textId="7FE85860" w:rsidR="00C85306" w:rsidRPr="00302082" w:rsidRDefault="00C85306" w:rsidP="00302082">
            <w:pPr>
              <w:spacing w:after="120"/>
              <w:rPr>
                <w:rFonts w:ascii="Arial" w:hAnsi="Arial" w:cs="Arial"/>
                <w:b/>
              </w:rPr>
            </w:pPr>
            <w:r>
              <w:rPr>
                <w:rFonts w:ascii="Arial" w:hAnsi="Arial" w:cs="Arial"/>
                <w:b/>
              </w:rPr>
              <w:t>X</w:t>
            </w:r>
          </w:p>
        </w:tc>
        <w:tc>
          <w:tcPr>
            <w:tcW w:w="453" w:type="pct"/>
          </w:tcPr>
          <w:p w14:paraId="114F37B7" w14:textId="0F934EB8" w:rsidR="00C85306" w:rsidRPr="00302082" w:rsidRDefault="00C85306" w:rsidP="00302082">
            <w:pPr>
              <w:spacing w:after="120"/>
              <w:rPr>
                <w:rFonts w:ascii="Arial" w:hAnsi="Arial" w:cs="Arial"/>
                <w:b/>
              </w:rPr>
            </w:pPr>
            <w:r>
              <w:rPr>
                <w:rFonts w:ascii="Arial" w:hAnsi="Arial" w:cs="Arial"/>
                <w:b/>
              </w:rPr>
              <w:t>X</w:t>
            </w:r>
          </w:p>
        </w:tc>
        <w:tc>
          <w:tcPr>
            <w:tcW w:w="453" w:type="pct"/>
          </w:tcPr>
          <w:p w14:paraId="271921B4" w14:textId="213F9547" w:rsidR="00C85306" w:rsidRPr="00302082" w:rsidRDefault="00C85306" w:rsidP="00302082">
            <w:pPr>
              <w:spacing w:after="120"/>
              <w:rPr>
                <w:rFonts w:ascii="Arial" w:hAnsi="Arial" w:cs="Arial"/>
                <w:b/>
              </w:rPr>
            </w:pPr>
            <w:r>
              <w:rPr>
                <w:rFonts w:ascii="Arial" w:hAnsi="Arial" w:cs="Arial"/>
                <w:b/>
              </w:rPr>
              <w:t>X</w:t>
            </w:r>
          </w:p>
        </w:tc>
        <w:tc>
          <w:tcPr>
            <w:tcW w:w="452" w:type="pct"/>
          </w:tcPr>
          <w:p w14:paraId="0A2EAF0A" w14:textId="1F4E939F" w:rsidR="00C85306" w:rsidRPr="00302082" w:rsidRDefault="00C85306" w:rsidP="00302082">
            <w:pPr>
              <w:spacing w:after="120"/>
              <w:rPr>
                <w:rFonts w:ascii="Arial" w:hAnsi="Arial" w:cs="Arial"/>
                <w:b/>
              </w:rPr>
            </w:pPr>
            <w:r>
              <w:rPr>
                <w:rFonts w:ascii="Arial" w:hAnsi="Arial" w:cs="Arial"/>
                <w:b/>
              </w:rPr>
              <w:t>X</w:t>
            </w:r>
          </w:p>
        </w:tc>
        <w:tc>
          <w:tcPr>
            <w:tcW w:w="452" w:type="pct"/>
          </w:tcPr>
          <w:p w14:paraId="3BFDD266" w14:textId="2481F189" w:rsidR="00C85306" w:rsidRPr="00302082" w:rsidRDefault="00C85306" w:rsidP="00302082">
            <w:pPr>
              <w:spacing w:after="120"/>
              <w:rPr>
                <w:rFonts w:ascii="Arial" w:hAnsi="Arial" w:cs="Arial"/>
                <w:b/>
              </w:rPr>
            </w:pPr>
            <w:r>
              <w:rPr>
                <w:rFonts w:ascii="Arial" w:hAnsi="Arial" w:cs="Arial"/>
                <w:b/>
              </w:rPr>
              <w:t>X</w:t>
            </w:r>
          </w:p>
        </w:tc>
        <w:tc>
          <w:tcPr>
            <w:tcW w:w="452" w:type="pct"/>
          </w:tcPr>
          <w:p w14:paraId="137D5CA3" w14:textId="281BE625" w:rsidR="00C85306" w:rsidRPr="00302082" w:rsidRDefault="00C85306" w:rsidP="00302082">
            <w:pPr>
              <w:spacing w:after="120"/>
              <w:rPr>
                <w:rFonts w:ascii="Arial" w:hAnsi="Arial" w:cs="Arial"/>
                <w:b/>
              </w:rPr>
            </w:pPr>
            <w:r>
              <w:rPr>
                <w:rFonts w:ascii="Arial" w:hAnsi="Arial" w:cs="Arial"/>
                <w:b/>
              </w:rPr>
              <w:t>X</w:t>
            </w:r>
          </w:p>
        </w:tc>
        <w:tc>
          <w:tcPr>
            <w:tcW w:w="452" w:type="pct"/>
          </w:tcPr>
          <w:p w14:paraId="4B579AED" w14:textId="5158D6F5" w:rsidR="00C85306" w:rsidRPr="00302082" w:rsidRDefault="00C85306" w:rsidP="00302082">
            <w:pPr>
              <w:spacing w:after="120"/>
              <w:rPr>
                <w:rFonts w:ascii="Arial" w:hAnsi="Arial" w:cs="Arial"/>
                <w:b/>
              </w:rPr>
            </w:pPr>
            <w:r>
              <w:rPr>
                <w:rFonts w:ascii="Arial" w:hAnsi="Arial" w:cs="Arial"/>
                <w:b/>
              </w:rPr>
              <w:t>X</w:t>
            </w:r>
          </w:p>
        </w:tc>
        <w:tc>
          <w:tcPr>
            <w:tcW w:w="452" w:type="pct"/>
          </w:tcPr>
          <w:p w14:paraId="7ADF5B66" w14:textId="4CF3674F" w:rsidR="00C85306" w:rsidRPr="00302082" w:rsidRDefault="00C85306" w:rsidP="00302082">
            <w:pPr>
              <w:spacing w:after="120"/>
              <w:rPr>
                <w:rFonts w:ascii="Arial" w:hAnsi="Arial" w:cs="Arial"/>
                <w:b/>
              </w:rPr>
            </w:pPr>
            <w:r>
              <w:rPr>
                <w:rFonts w:ascii="Arial" w:hAnsi="Arial" w:cs="Arial"/>
                <w:b/>
              </w:rPr>
              <w:t>X</w:t>
            </w:r>
          </w:p>
        </w:tc>
      </w:tr>
      <w:tr w:rsidR="00C85306" w:rsidRPr="00302082" w14:paraId="3F717776" w14:textId="77777777" w:rsidTr="00C85306">
        <w:tc>
          <w:tcPr>
            <w:tcW w:w="1380" w:type="pct"/>
            <w:shd w:val="clear" w:color="auto" w:fill="D9D9D9" w:themeFill="background1" w:themeFillShade="D9"/>
          </w:tcPr>
          <w:p w14:paraId="6953C9A8" w14:textId="693C64C9" w:rsidR="00C85306" w:rsidRPr="00302082" w:rsidRDefault="00C85306" w:rsidP="00302082">
            <w:pPr>
              <w:spacing w:after="120"/>
              <w:rPr>
                <w:rFonts w:ascii="Arial" w:hAnsi="Arial" w:cs="Arial"/>
                <w:b/>
              </w:rPr>
            </w:pPr>
            <w:r>
              <w:rPr>
                <w:rFonts w:ascii="Arial" w:hAnsi="Arial" w:cs="Arial"/>
                <w:b/>
              </w:rPr>
              <w:t xml:space="preserve">Level 5 </w:t>
            </w:r>
            <w:r w:rsidRPr="00302082">
              <w:rPr>
                <w:rFonts w:ascii="Arial" w:hAnsi="Arial" w:cs="Arial"/>
                <w:b/>
              </w:rPr>
              <w:t>Assessment method</w:t>
            </w:r>
          </w:p>
        </w:tc>
        <w:tc>
          <w:tcPr>
            <w:tcW w:w="453" w:type="pct"/>
          </w:tcPr>
          <w:p w14:paraId="4E6C1A2E" w14:textId="77777777" w:rsidR="00C85306" w:rsidRPr="00302082" w:rsidRDefault="00C85306" w:rsidP="00302082">
            <w:pPr>
              <w:spacing w:after="120"/>
              <w:rPr>
                <w:rFonts w:ascii="Arial" w:hAnsi="Arial" w:cs="Arial"/>
                <w:b/>
              </w:rPr>
            </w:pPr>
          </w:p>
        </w:tc>
        <w:tc>
          <w:tcPr>
            <w:tcW w:w="453" w:type="pct"/>
          </w:tcPr>
          <w:p w14:paraId="243542FC" w14:textId="77777777" w:rsidR="00C85306" w:rsidRPr="00302082" w:rsidRDefault="00C85306" w:rsidP="00302082">
            <w:pPr>
              <w:spacing w:after="120"/>
              <w:rPr>
                <w:rFonts w:ascii="Arial" w:hAnsi="Arial" w:cs="Arial"/>
                <w:b/>
              </w:rPr>
            </w:pPr>
          </w:p>
        </w:tc>
        <w:tc>
          <w:tcPr>
            <w:tcW w:w="453" w:type="pct"/>
          </w:tcPr>
          <w:p w14:paraId="2A578315" w14:textId="77777777" w:rsidR="00C85306" w:rsidRPr="00302082" w:rsidRDefault="00C85306" w:rsidP="00302082">
            <w:pPr>
              <w:spacing w:after="120"/>
              <w:rPr>
                <w:rFonts w:ascii="Arial" w:hAnsi="Arial" w:cs="Arial"/>
                <w:b/>
              </w:rPr>
            </w:pPr>
          </w:p>
        </w:tc>
        <w:tc>
          <w:tcPr>
            <w:tcW w:w="452" w:type="pct"/>
          </w:tcPr>
          <w:p w14:paraId="7A4C85AE" w14:textId="77777777" w:rsidR="00C85306" w:rsidRPr="00302082" w:rsidRDefault="00C85306" w:rsidP="00302082">
            <w:pPr>
              <w:spacing w:after="120"/>
              <w:rPr>
                <w:rFonts w:ascii="Arial" w:hAnsi="Arial" w:cs="Arial"/>
                <w:b/>
              </w:rPr>
            </w:pPr>
          </w:p>
        </w:tc>
        <w:tc>
          <w:tcPr>
            <w:tcW w:w="452" w:type="pct"/>
          </w:tcPr>
          <w:p w14:paraId="64B1683C" w14:textId="77777777" w:rsidR="00C85306" w:rsidRPr="00302082" w:rsidRDefault="00C85306" w:rsidP="00302082">
            <w:pPr>
              <w:spacing w:after="120"/>
              <w:rPr>
                <w:rFonts w:ascii="Arial" w:hAnsi="Arial" w:cs="Arial"/>
                <w:b/>
              </w:rPr>
            </w:pPr>
          </w:p>
        </w:tc>
        <w:tc>
          <w:tcPr>
            <w:tcW w:w="452" w:type="pct"/>
          </w:tcPr>
          <w:p w14:paraId="04F8A1BD" w14:textId="77777777" w:rsidR="00C85306" w:rsidRPr="00302082" w:rsidRDefault="00C85306" w:rsidP="00302082">
            <w:pPr>
              <w:spacing w:after="120"/>
              <w:rPr>
                <w:rFonts w:ascii="Arial" w:hAnsi="Arial" w:cs="Arial"/>
                <w:b/>
              </w:rPr>
            </w:pPr>
          </w:p>
        </w:tc>
        <w:tc>
          <w:tcPr>
            <w:tcW w:w="452" w:type="pct"/>
          </w:tcPr>
          <w:p w14:paraId="51617E44" w14:textId="77777777" w:rsidR="00C85306" w:rsidRPr="00302082" w:rsidRDefault="00C85306" w:rsidP="00302082">
            <w:pPr>
              <w:spacing w:after="120"/>
              <w:rPr>
                <w:rFonts w:ascii="Arial" w:hAnsi="Arial" w:cs="Arial"/>
                <w:b/>
              </w:rPr>
            </w:pPr>
          </w:p>
        </w:tc>
        <w:tc>
          <w:tcPr>
            <w:tcW w:w="452" w:type="pct"/>
          </w:tcPr>
          <w:p w14:paraId="2435CFCB" w14:textId="68D5B2E2" w:rsidR="00C85306" w:rsidRPr="00302082" w:rsidRDefault="00C85306" w:rsidP="00302082">
            <w:pPr>
              <w:spacing w:after="120"/>
              <w:rPr>
                <w:rFonts w:ascii="Arial" w:hAnsi="Arial" w:cs="Arial"/>
                <w:b/>
              </w:rPr>
            </w:pPr>
          </w:p>
        </w:tc>
      </w:tr>
      <w:tr w:rsidR="00C85306" w:rsidRPr="00302082" w14:paraId="459DCAED" w14:textId="77777777" w:rsidTr="00C85306">
        <w:tc>
          <w:tcPr>
            <w:tcW w:w="1380" w:type="pct"/>
          </w:tcPr>
          <w:p w14:paraId="7F00C61A" w14:textId="4CBC290E" w:rsidR="00C85306" w:rsidRPr="00B92D73" w:rsidRDefault="00C85306" w:rsidP="00B92D73">
            <w:pPr>
              <w:spacing w:after="120"/>
              <w:rPr>
                <w:rFonts w:ascii="Arial" w:hAnsi="Arial" w:cs="Arial"/>
              </w:rPr>
            </w:pPr>
            <w:r>
              <w:rPr>
                <w:rFonts w:ascii="Arial" w:hAnsi="Arial" w:cs="Arial"/>
              </w:rPr>
              <w:t>Essay 1</w:t>
            </w:r>
          </w:p>
        </w:tc>
        <w:tc>
          <w:tcPr>
            <w:tcW w:w="453" w:type="pct"/>
          </w:tcPr>
          <w:p w14:paraId="5BBCC449" w14:textId="2D31C71A" w:rsidR="00C85306" w:rsidRPr="00302082" w:rsidRDefault="00C85306" w:rsidP="00302082">
            <w:pPr>
              <w:spacing w:after="120"/>
              <w:rPr>
                <w:rFonts w:ascii="Arial" w:hAnsi="Arial" w:cs="Arial"/>
                <w:b/>
              </w:rPr>
            </w:pPr>
            <w:r>
              <w:rPr>
                <w:rFonts w:ascii="Arial" w:hAnsi="Arial" w:cs="Arial"/>
                <w:b/>
              </w:rPr>
              <w:t>X</w:t>
            </w:r>
          </w:p>
        </w:tc>
        <w:tc>
          <w:tcPr>
            <w:tcW w:w="453" w:type="pct"/>
          </w:tcPr>
          <w:p w14:paraId="73C313A3" w14:textId="69AFFDD8" w:rsidR="00C85306" w:rsidRPr="00302082" w:rsidRDefault="00C85306" w:rsidP="00302082">
            <w:pPr>
              <w:spacing w:after="120"/>
              <w:rPr>
                <w:rFonts w:ascii="Arial" w:hAnsi="Arial" w:cs="Arial"/>
                <w:b/>
              </w:rPr>
            </w:pPr>
            <w:r>
              <w:rPr>
                <w:rFonts w:ascii="Arial" w:hAnsi="Arial" w:cs="Arial"/>
                <w:b/>
              </w:rPr>
              <w:t>X</w:t>
            </w:r>
          </w:p>
        </w:tc>
        <w:tc>
          <w:tcPr>
            <w:tcW w:w="453" w:type="pct"/>
          </w:tcPr>
          <w:p w14:paraId="1DD53C5E" w14:textId="1FAA39A9" w:rsidR="00C85306" w:rsidRPr="00302082" w:rsidRDefault="00C85306" w:rsidP="00302082">
            <w:pPr>
              <w:spacing w:after="120"/>
              <w:rPr>
                <w:rFonts w:ascii="Arial" w:hAnsi="Arial" w:cs="Arial"/>
                <w:b/>
              </w:rPr>
            </w:pPr>
            <w:r>
              <w:rPr>
                <w:rFonts w:ascii="Arial" w:hAnsi="Arial" w:cs="Arial"/>
                <w:b/>
              </w:rPr>
              <w:t>X</w:t>
            </w:r>
          </w:p>
        </w:tc>
        <w:tc>
          <w:tcPr>
            <w:tcW w:w="452" w:type="pct"/>
          </w:tcPr>
          <w:p w14:paraId="1879A836" w14:textId="6072DB57" w:rsidR="00C85306" w:rsidRPr="00302082" w:rsidRDefault="00C85306" w:rsidP="00302082">
            <w:pPr>
              <w:spacing w:after="120"/>
              <w:rPr>
                <w:rFonts w:ascii="Arial" w:hAnsi="Arial" w:cs="Arial"/>
                <w:b/>
              </w:rPr>
            </w:pPr>
            <w:r>
              <w:rPr>
                <w:rFonts w:ascii="Arial" w:hAnsi="Arial" w:cs="Arial"/>
                <w:b/>
              </w:rPr>
              <w:t>X</w:t>
            </w:r>
          </w:p>
        </w:tc>
        <w:tc>
          <w:tcPr>
            <w:tcW w:w="452" w:type="pct"/>
          </w:tcPr>
          <w:p w14:paraId="0E36CCBA" w14:textId="3155755E" w:rsidR="00C85306" w:rsidRPr="00302082" w:rsidRDefault="00C85306" w:rsidP="00302082">
            <w:pPr>
              <w:spacing w:after="120"/>
              <w:rPr>
                <w:rFonts w:ascii="Arial" w:hAnsi="Arial" w:cs="Arial"/>
                <w:b/>
              </w:rPr>
            </w:pPr>
            <w:r>
              <w:rPr>
                <w:rFonts w:ascii="Arial" w:hAnsi="Arial" w:cs="Arial"/>
                <w:b/>
              </w:rPr>
              <w:t>X</w:t>
            </w:r>
          </w:p>
        </w:tc>
        <w:tc>
          <w:tcPr>
            <w:tcW w:w="452" w:type="pct"/>
          </w:tcPr>
          <w:p w14:paraId="6758BC62" w14:textId="36846C0B" w:rsidR="00C85306" w:rsidRPr="00302082" w:rsidRDefault="00C85306" w:rsidP="00302082">
            <w:pPr>
              <w:spacing w:after="120"/>
              <w:rPr>
                <w:rFonts w:ascii="Arial" w:hAnsi="Arial" w:cs="Arial"/>
                <w:b/>
              </w:rPr>
            </w:pPr>
            <w:r>
              <w:rPr>
                <w:rFonts w:ascii="Arial" w:hAnsi="Arial" w:cs="Arial"/>
                <w:b/>
              </w:rPr>
              <w:t>X</w:t>
            </w:r>
          </w:p>
        </w:tc>
        <w:tc>
          <w:tcPr>
            <w:tcW w:w="452" w:type="pct"/>
          </w:tcPr>
          <w:p w14:paraId="523FDA03" w14:textId="1131B41F" w:rsidR="00C85306" w:rsidRPr="00302082" w:rsidRDefault="00C85306" w:rsidP="00302082">
            <w:pPr>
              <w:spacing w:after="120"/>
              <w:rPr>
                <w:rFonts w:ascii="Arial" w:hAnsi="Arial" w:cs="Arial"/>
                <w:b/>
              </w:rPr>
            </w:pPr>
            <w:r>
              <w:rPr>
                <w:rFonts w:ascii="Arial" w:hAnsi="Arial" w:cs="Arial"/>
                <w:b/>
              </w:rPr>
              <w:t>X</w:t>
            </w:r>
          </w:p>
        </w:tc>
        <w:tc>
          <w:tcPr>
            <w:tcW w:w="452" w:type="pct"/>
          </w:tcPr>
          <w:p w14:paraId="769B79D5" w14:textId="11CEFC92" w:rsidR="00C85306" w:rsidRPr="00302082" w:rsidRDefault="00C85306" w:rsidP="00302082">
            <w:pPr>
              <w:spacing w:after="120"/>
              <w:rPr>
                <w:rFonts w:ascii="Arial" w:hAnsi="Arial" w:cs="Arial"/>
                <w:b/>
              </w:rPr>
            </w:pPr>
            <w:r>
              <w:rPr>
                <w:rFonts w:ascii="Arial" w:hAnsi="Arial" w:cs="Arial"/>
                <w:b/>
              </w:rPr>
              <w:t>X</w:t>
            </w:r>
          </w:p>
        </w:tc>
      </w:tr>
      <w:tr w:rsidR="00C85306" w:rsidRPr="00302082" w14:paraId="28C9F521" w14:textId="77777777" w:rsidTr="00C85306">
        <w:tc>
          <w:tcPr>
            <w:tcW w:w="1380" w:type="pct"/>
          </w:tcPr>
          <w:p w14:paraId="517ECB53" w14:textId="0F4604AD" w:rsidR="00C85306" w:rsidRPr="00B92D73" w:rsidRDefault="00C85306" w:rsidP="00B92D73">
            <w:pPr>
              <w:spacing w:after="120"/>
              <w:rPr>
                <w:rFonts w:ascii="Arial" w:hAnsi="Arial" w:cs="Arial"/>
              </w:rPr>
            </w:pPr>
            <w:r>
              <w:rPr>
                <w:rFonts w:ascii="Arial" w:hAnsi="Arial" w:cs="Arial"/>
              </w:rPr>
              <w:t>Essay 2</w:t>
            </w:r>
          </w:p>
        </w:tc>
        <w:tc>
          <w:tcPr>
            <w:tcW w:w="453" w:type="pct"/>
          </w:tcPr>
          <w:p w14:paraId="084B1835" w14:textId="08870233" w:rsidR="00C85306" w:rsidRPr="00302082" w:rsidRDefault="00C85306" w:rsidP="00302082">
            <w:pPr>
              <w:spacing w:after="120"/>
              <w:rPr>
                <w:rFonts w:ascii="Arial" w:hAnsi="Arial" w:cs="Arial"/>
                <w:b/>
              </w:rPr>
            </w:pPr>
            <w:r>
              <w:rPr>
                <w:rFonts w:ascii="Arial" w:hAnsi="Arial" w:cs="Arial"/>
                <w:b/>
              </w:rPr>
              <w:t>X</w:t>
            </w:r>
          </w:p>
        </w:tc>
        <w:tc>
          <w:tcPr>
            <w:tcW w:w="453" w:type="pct"/>
          </w:tcPr>
          <w:p w14:paraId="43EC4FB1" w14:textId="3E6C0497" w:rsidR="00C85306" w:rsidRPr="00302082" w:rsidRDefault="00C85306" w:rsidP="00302082">
            <w:pPr>
              <w:spacing w:after="120"/>
              <w:rPr>
                <w:rFonts w:ascii="Arial" w:hAnsi="Arial" w:cs="Arial"/>
                <w:b/>
              </w:rPr>
            </w:pPr>
            <w:r>
              <w:rPr>
                <w:rFonts w:ascii="Arial" w:hAnsi="Arial" w:cs="Arial"/>
                <w:b/>
              </w:rPr>
              <w:t>X</w:t>
            </w:r>
          </w:p>
        </w:tc>
        <w:tc>
          <w:tcPr>
            <w:tcW w:w="453" w:type="pct"/>
          </w:tcPr>
          <w:p w14:paraId="5BBA1A1B" w14:textId="50F8F92F" w:rsidR="00C85306" w:rsidRPr="00302082" w:rsidRDefault="00C85306" w:rsidP="00302082">
            <w:pPr>
              <w:spacing w:after="120"/>
              <w:rPr>
                <w:rFonts w:ascii="Arial" w:hAnsi="Arial" w:cs="Arial"/>
                <w:b/>
              </w:rPr>
            </w:pPr>
            <w:r>
              <w:rPr>
                <w:rFonts w:ascii="Arial" w:hAnsi="Arial" w:cs="Arial"/>
                <w:b/>
              </w:rPr>
              <w:t>X</w:t>
            </w:r>
          </w:p>
        </w:tc>
        <w:tc>
          <w:tcPr>
            <w:tcW w:w="452" w:type="pct"/>
          </w:tcPr>
          <w:p w14:paraId="0D8871BA" w14:textId="7A7C623A" w:rsidR="00C85306" w:rsidRPr="00302082" w:rsidRDefault="00C85306" w:rsidP="00302082">
            <w:pPr>
              <w:spacing w:after="120"/>
              <w:rPr>
                <w:rFonts w:ascii="Arial" w:hAnsi="Arial" w:cs="Arial"/>
                <w:b/>
              </w:rPr>
            </w:pPr>
            <w:r>
              <w:rPr>
                <w:rFonts w:ascii="Arial" w:hAnsi="Arial" w:cs="Arial"/>
                <w:b/>
              </w:rPr>
              <w:t>X</w:t>
            </w:r>
          </w:p>
        </w:tc>
        <w:tc>
          <w:tcPr>
            <w:tcW w:w="452" w:type="pct"/>
          </w:tcPr>
          <w:p w14:paraId="467F9FF9" w14:textId="10D14954" w:rsidR="00C85306" w:rsidRPr="00302082" w:rsidRDefault="00C85306" w:rsidP="00302082">
            <w:pPr>
              <w:spacing w:after="120"/>
              <w:rPr>
                <w:rFonts w:ascii="Arial" w:hAnsi="Arial" w:cs="Arial"/>
                <w:b/>
              </w:rPr>
            </w:pPr>
            <w:r>
              <w:rPr>
                <w:rFonts w:ascii="Arial" w:hAnsi="Arial" w:cs="Arial"/>
                <w:b/>
              </w:rPr>
              <w:t>X</w:t>
            </w:r>
          </w:p>
        </w:tc>
        <w:tc>
          <w:tcPr>
            <w:tcW w:w="452" w:type="pct"/>
          </w:tcPr>
          <w:p w14:paraId="2928DE2A" w14:textId="47F6D18A" w:rsidR="00C85306" w:rsidRPr="00302082" w:rsidRDefault="00C85306" w:rsidP="00302082">
            <w:pPr>
              <w:spacing w:after="120"/>
              <w:rPr>
                <w:rFonts w:ascii="Arial" w:hAnsi="Arial" w:cs="Arial"/>
                <w:b/>
              </w:rPr>
            </w:pPr>
            <w:r>
              <w:rPr>
                <w:rFonts w:ascii="Arial" w:hAnsi="Arial" w:cs="Arial"/>
                <w:b/>
              </w:rPr>
              <w:t>X</w:t>
            </w:r>
          </w:p>
        </w:tc>
        <w:tc>
          <w:tcPr>
            <w:tcW w:w="452" w:type="pct"/>
          </w:tcPr>
          <w:p w14:paraId="1FDFA868" w14:textId="62D1738C" w:rsidR="00C85306" w:rsidRPr="00302082" w:rsidRDefault="00C85306" w:rsidP="00302082">
            <w:pPr>
              <w:spacing w:after="120"/>
              <w:rPr>
                <w:rFonts w:ascii="Arial" w:hAnsi="Arial" w:cs="Arial"/>
                <w:b/>
              </w:rPr>
            </w:pPr>
            <w:r>
              <w:rPr>
                <w:rFonts w:ascii="Arial" w:hAnsi="Arial" w:cs="Arial"/>
                <w:b/>
              </w:rPr>
              <w:t>X</w:t>
            </w:r>
          </w:p>
        </w:tc>
        <w:tc>
          <w:tcPr>
            <w:tcW w:w="452" w:type="pct"/>
          </w:tcPr>
          <w:p w14:paraId="624C6BA1" w14:textId="1332647F" w:rsidR="00C85306" w:rsidRPr="00302082" w:rsidRDefault="00C85306" w:rsidP="00302082">
            <w:pPr>
              <w:spacing w:after="120"/>
              <w:rPr>
                <w:rFonts w:ascii="Arial" w:hAnsi="Arial" w:cs="Arial"/>
                <w:b/>
              </w:rPr>
            </w:pPr>
            <w:r>
              <w:rPr>
                <w:rFonts w:ascii="Arial" w:hAnsi="Arial" w:cs="Arial"/>
                <w:b/>
              </w:rPr>
              <w:t>X</w:t>
            </w:r>
          </w:p>
        </w:tc>
      </w:tr>
      <w:tr w:rsidR="00C85306" w:rsidRPr="00302082" w14:paraId="1E589677" w14:textId="77777777" w:rsidTr="00C85306">
        <w:tc>
          <w:tcPr>
            <w:tcW w:w="1380" w:type="pct"/>
          </w:tcPr>
          <w:p w14:paraId="66CDAD35" w14:textId="7219DCE0" w:rsidR="00C85306" w:rsidRPr="00302082" w:rsidRDefault="00C85306" w:rsidP="00302082">
            <w:pPr>
              <w:spacing w:after="120"/>
              <w:rPr>
                <w:rFonts w:ascii="Arial" w:hAnsi="Arial" w:cs="Arial"/>
                <w:i/>
              </w:rPr>
            </w:pPr>
            <w:r w:rsidRPr="006F7DF8">
              <w:rPr>
                <w:rFonts w:ascii="Arial" w:hAnsi="Arial" w:cs="Arial"/>
                <w:iCs/>
              </w:rPr>
              <w:t>Presentation and participation</w:t>
            </w:r>
          </w:p>
        </w:tc>
        <w:tc>
          <w:tcPr>
            <w:tcW w:w="453" w:type="pct"/>
          </w:tcPr>
          <w:p w14:paraId="7B7AA942" w14:textId="79970BB8" w:rsidR="00C85306" w:rsidRPr="00302082" w:rsidRDefault="00C85306" w:rsidP="00302082">
            <w:pPr>
              <w:spacing w:after="120"/>
              <w:rPr>
                <w:rFonts w:ascii="Arial" w:hAnsi="Arial" w:cs="Arial"/>
                <w:b/>
              </w:rPr>
            </w:pPr>
            <w:r>
              <w:rPr>
                <w:rFonts w:ascii="Arial" w:hAnsi="Arial" w:cs="Arial"/>
                <w:b/>
              </w:rPr>
              <w:t>X</w:t>
            </w:r>
          </w:p>
        </w:tc>
        <w:tc>
          <w:tcPr>
            <w:tcW w:w="453" w:type="pct"/>
          </w:tcPr>
          <w:p w14:paraId="2BBC5578" w14:textId="32A980D0" w:rsidR="00C85306" w:rsidRPr="00302082" w:rsidRDefault="00C85306" w:rsidP="00302082">
            <w:pPr>
              <w:spacing w:after="120"/>
              <w:rPr>
                <w:rFonts w:ascii="Arial" w:hAnsi="Arial" w:cs="Arial"/>
                <w:b/>
              </w:rPr>
            </w:pPr>
            <w:r>
              <w:rPr>
                <w:rFonts w:ascii="Arial" w:hAnsi="Arial" w:cs="Arial"/>
                <w:b/>
              </w:rPr>
              <w:t>X</w:t>
            </w:r>
          </w:p>
        </w:tc>
        <w:tc>
          <w:tcPr>
            <w:tcW w:w="453" w:type="pct"/>
          </w:tcPr>
          <w:p w14:paraId="7327A63F" w14:textId="2BBF85DA" w:rsidR="00C85306" w:rsidRPr="00302082" w:rsidRDefault="00C85306" w:rsidP="00302082">
            <w:pPr>
              <w:spacing w:after="120"/>
              <w:rPr>
                <w:rFonts w:ascii="Arial" w:hAnsi="Arial" w:cs="Arial"/>
                <w:b/>
              </w:rPr>
            </w:pPr>
            <w:r>
              <w:rPr>
                <w:rFonts w:ascii="Arial" w:hAnsi="Arial" w:cs="Arial"/>
                <w:b/>
              </w:rPr>
              <w:t>X</w:t>
            </w:r>
          </w:p>
        </w:tc>
        <w:tc>
          <w:tcPr>
            <w:tcW w:w="452" w:type="pct"/>
          </w:tcPr>
          <w:p w14:paraId="5321ADEE" w14:textId="6D7ED150" w:rsidR="00C85306" w:rsidRPr="00302082" w:rsidRDefault="00C85306" w:rsidP="00302082">
            <w:pPr>
              <w:spacing w:after="120"/>
              <w:rPr>
                <w:rFonts w:ascii="Arial" w:hAnsi="Arial" w:cs="Arial"/>
                <w:b/>
              </w:rPr>
            </w:pPr>
            <w:r>
              <w:rPr>
                <w:rFonts w:ascii="Arial" w:hAnsi="Arial" w:cs="Arial"/>
                <w:b/>
              </w:rPr>
              <w:t>X</w:t>
            </w:r>
          </w:p>
        </w:tc>
        <w:tc>
          <w:tcPr>
            <w:tcW w:w="452" w:type="pct"/>
          </w:tcPr>
          <w:p w14:paraId="4E1A64CB" w14:textId="3530D117" w:rsidR="00C85306" w:rsidRPr="00302082" w:rsidRDefault="00C85306" w:rsidP="00302082">
            <w:pPr>
              <w:spacing w:after="120"/>
              <w:rPr>
                <w:rFonts w:ascii="Arial" w:hAnsi="Arial" w:cs="Arial"/>
                <w:b/>
              </w:rPr>
            </w:pPr>
            <w:r>
              <w:rPr>
                <w:rFonts w:ascii="Arial" w:hAnsi="Arial" w:cs="Arial"/>
                <w:b/>
              </w:rPr>
              <w:t>X</w:t>
            </w:r>
          </w:p>
        </w:tc>
        <w:tc>
          <w:tcPr>
            <w:tcW w:w="452" w:type="pct"/>
          </w:tcPr>
          <w:p w14:paraId="659997B6" w14:textId="2CD22FE8" w:rsidR="00C85306" w:rsidRPr="00302082" w:rsidRDefault="00C85306" w:rsidP="00302082">
            <w:pPr>
              <w:spacing w:after="120"/>
              <w:rPr>
                <w:rFonts w:ascii="Arial" w:hAnsi="Arial" w:cs="Arial"/>
                <w:b/>
              </w:rPr>
            </w:pPr>
            <w:r>
              <w:rPr>
                <w:rFonts w:ascii="Arial" w:hAnsi="Arial" w:cs="Arial"/>
                <w:b/>
              </w:rPr>
              <w:t>X</w:t>
            </w:r>
          </w:p>
        </w:tc>
        <w:tc>
          <w:tcPr>
            <w:tcW w:w="452" w:type="pct"/>
          </w:tcPr>
          <w:p w14:paraId="505E0466" w14:textId="168494E0" w:rsidR="00C85306" w:rsidRPr="00302082" w:rsidRDefault="00C85306" w:rsidP="00302082">
            <w:pPr>
              <w:spacing w:after="120"/>
              <w:rPr>
                <w:rFonts w:ascii="Arial" w:hAnsi="Arial" w:cs="Arial"/>
                <w:b/>
              </w:rPr>
            </w:pPr>
            <w:r>
              <w:rPr>
                <w:rFonts w:ascii="Arial" w:hAnsi="Arial" w:cs="Arial"/>
                <w:b/>
              </w:rPr>
              <w:t>X</w:t>
            </w:r>
          </w:p>
        </w:tc>
        <w:tc>
          <w:tcPr>
            <w:tcW w:w="452" w:type="pct"/>
          </w:tcPr>
          <w:p w14:paraId="41DB8A62" w14:textId="209E406A" w:rsidR="00C85306" w:rsidRPr="00302082" w:rsidRDefault="00C85306" w:rsidP="00302082">
            <w:pPr>
              <w:spacing w:after="120"/>
              <w:rPr>
                <w:rFonts w:ascii="Arial" w:hAnsi="Arial" w:cs="Arial"/>
                <w:b/>
              </w:rPr>
            </w:pPr>
            <w:r>
              <w:rPr>
                <w:rFonts w:ascii="Arial" w:hAnsi="Arial" w:cs="Arial"/>
                <w:b/>
              </w:rPr>
              <w:t>X</w:t>
            </w:r>
          </w:p>
        </w:tc>
      </w:tr>
      <w:tr w:rsidR="00C85306" w:rsidRPr="00302082" w14:paraId="2BAF6569" w14:textId="77777777" w:rsidTr="00C85306">
        <w:tc>
          <w:tcPr>
            <w:tcW w:w="1380" w:type="pct"/>
          </w:tcPr>
          <w:p w14:paraId="479103EF" w14:textId="32D420E3" w:rsidR="00C85306" w:rsidRPr="00B92D73" w:rsidRDefault="00C85306" w:rsidP="00302082">
            <w:pPr>
              <w:spacing w:after="120"/>
              <w:rPr>
                <w:rFonts w:ascii="Arial" w:hAnsi="Arial" w:cs="Arial"/>
              </w:rPr>
            </w:pPr>
            <w:r w:rsidRPr="00B92D73">
              <w:rPr>
                <w:rFonts w:ascii="Arial" w:hAnsi="Arial" w:cs="Arial"/>
              </w:rPr>
              <w:t>Examination</w:t>
            </w:r>
          </w:p>
        </w:tc>
        <w:tc>
          <w:tcPr>
            <w:tcW w:w="453" w:type="pct"/>
          </w:tcPr>
          <w:p w14:paraId="2150C437" w14:textId="699AEC76" w:rsidR="00C85306" w:rsidRPr="00302082" w:rsidRDefault="00C85306" w:rsidP="00302082">
            <w:pPr>
              <w:spacing w:after="120"/>
              <w:rPr>
                <w:rFonts w:ascii="Arial" w:hAnsi="Arial" w:cs="Arial"/>
                <w:b/>
              </w:rPr>
            </w:pPr>
            <w:r>
              <w:rPr>
                <w:rFonts w:ascii="Arial" w:hAnsi="Arial" w:cs="Arial"/>
                <w:b/>
              </w:rPr>
              <w:t>X</w:t>
            </w:r>
          </w:p>
        </w:tc>
        <w:tc>
          <w:tcPr>
            <w:tcW w:w="453" w:type="pct"/>
          </w:tcPr>
          <w:p w14:paraId="32842409" w14:textId="776E56C3" w:rsidR="00C85306" w:rsidRPr="00302082" w:rsidRDefault="00C85306" w:rsidP="00302082">
            <w:pPr>
              <w:spacing w:after="120"/>
              <w:rPr>
                <w:rFonts w:ascii="Arial" w:hAnsi="Arial" w:cs="Arial"/>
                <w:b/>
              </w:rPr>
            </w:pPr>
            <w:r>
              <w:rPr>
                <w:rFonts w:ascii="Arial" w:hAnsi="Arial" w:cs="Arial"/>
                <w:b/>
              </w:rPr>
              <w:t>X</w:t>
            </w:r>
          </w:p>
        </w:tc>
        <w:tc>
          <w:tcPr>
            <w:tcW w:w="453" w:type="pct"/>
          </w:tcPr>
          <w:p w14:paraId="12672DA3" w14:textId="5F036642" w:rsidR="00C85306" w:rsidRPr="00302082" w:rsidRDefault="00C85306" w:rsidP="00302082">
            <w:pPr>
              <w:spacing w:after="120"/>
              <w:rPr>
                <w:rFonts w:ascii="Arial" w:hAnsi="Arial" w:cs="Arial"/>
                <w:b/>
              </w:rPr>
            </w:pPr>
            <w:r>
              <w:rPr>
                <w:rFonts w:ascii="Arial" w:hAnsi="Arial" w:cs="Arial"/>
                <w:b/>
              </w:rPr>
              <w:t>X</w:t>
            </w:r>
          </w:p>
        </w:tc>
        <w:tc>
          <w:tcPr>
            <w:tcW w:w="452" w:type="pct"/>
          </w:tcPr>
          <w:p w14:paraId="1B4E7AD1" w14:textId="2076CFB7" w:rsidR="00C85306" w:rsidRPr="00302082" w:rsidRDefault="00C85306" w:rsidP="00302082">
            <w:pPr>
              <w:spacing w:after="120"/>
              <w:rPr>
                <w:rFonts w:ascii="Arial" w:hAnsi="Arial" w:cs="Arial"/>
                <w:b/>
              </w:rPr>
            </w:pPr>
            <w:r>
              <w:rPr>
                <w:rFonts w:ascii="Arial" w:hAnsi="Arial" w:cs="Arial"/>
                <w:b/>
              </w:rPr>
              <w:t>X</w:t>
            </w:r>
          </w:p>
        </w:tc>
        <w:tc>
          <w:tcPr>
            <w:tcW w:w="452" w:type="pct"/>
          </w:tcPr>
          <w:p w14:paraId="2CCA6B09" w14:textId="090B5BE0" w:rsidR="00C85306" w:rsidRPr="00302082" w:rsidRDefault="00C85306" w:rsidP="00302082">
            <w:pPr>
              <w:spacing w:after="120"/>
              <w:rPr>
                <w:rFonts w:ascii="Arial" w:hAnsi="Arial" w:cs="Arial"/>
                <w:b/>
              </w:rPr>
            </w:pPr>
            <w:r>
              <w:rPr>
                <w:rFonts w:ascii="Arial" w:hAnsi="Arial" w:cs="Arial"/>
                <w:b/>
              </w:rPr>
              <w:t>X</w:t>
            </w:r>
          </w:p>
        </w:tc>
        <w:tc>
          <w:tcPr>
            <w:tcW w:w="452" w:type="pct"/>
          </w:tcPr>
          <w:p w14:paraId="6C78FA34" w14:textId="13D0634A" w:rsidR="00C85306" w:rsidRPr="00302082" w:rsidRDefault="00C85306" w:rsidP="00302082">
            <w:pPr>
              <w:spacing w:after="120"/>
              <w:rPr>
                <w:rFonts w:ascii="Arial" w:hAnsi="Arial" w:cs="Arial"/>
                <w:b/>
              </w:rPr>
            </w:pPr>
            <w:r>
              <w:rPr>
                <w:rFonts w:ascii="Arial" w:hAnsi="Arial" w:cs="Arial"/>
                <w:b/>
              </w:rPr>
              <w:t>X</w:t>
            </w:r>
          </w:p>
        </w:tc>
        <w:tc>
          <w:tcPr>
            <w:tcW w:w="452" w:type="pct"/>
          </w:tcPr>
          <w:p w14:paraId="78239718" w14:textId="3C7DC93A" w:rsidR="00C85306" w:rsidRPr="00302082" w:rsidRDefault="00C85306" w:rsidP="00302082">
            <w:pPr>
              <w:spacing w:after="120"/>
              <w:rPr>
                <w:rFonts w:ascii="Arial" w:hAnsi="Arial" w:cs="Arial"/>
                <w:b/>
              </w:rPr>
            </w:pPr>
            <w:r>
              <w:rPr>
                <w:rFonts w:ascii="Arial" w:hAnsi="Arial" w:cs="Arial"/>
                <w:b/>
              </w:rPr>
              <w:t>X</w:t>
            </w:r>
          </w:p>
        </w:tc>
        <w:tc>
          <w:tcPr>
            <w:tcW w:w="452" w:type="pct"/>
          </w:tcPr>
          <w:p w14:paraId="08687DD1" w14:textId="2C862F5F" w:rsidR="00C85306" w:rsidRPr="00302082" w:rsidRDefault="00C85306" w:rsidP="00302082">
            <w:pPr>
              <w:spacing w:after="120"/>
              <w:rPr>
                <w:rFonts w:ascii="Arial" w:hAnsi="Arial" w:cs="Arial"/>
                <w:b/>
              </w:rPr>
            </w:pPr>
            <w:r>
              <w:rPr>
                <w:rFonts w:ascii="Arial" w:hAnsi="Arial" w:cs="Arial"/>
                <w:b/>
              </w:rPr>
              <w:t>X</w:t>
            </w:r>
          </w:p>
        </w:tc>
      </w:tr>
    </w:tbl>
    <w:p w14:paraId="70158176" w14:textId="77777777" w:rsidR="007A6245" w:rsidRDefault="007A6245" w:rsidP="00302082">
      <w:pPr>
        <w:spacing w:after="120" w:line="240" w:lineRule="auto"/>
        <w:ind w:left="426" w:right="260"/>
        <w:rPr>
          <w:rFonts w:ascii="Arial" w:hAnsi="Arial" w:cs="Arial"/>
          <w:b/>
          <w:iCs/>
        </w:rPr>
      </w:pPr>
    </w:p>
    <w:p w14:paraId="0414874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96689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A63EF">
        <w:rPr>
          <w:rFonts w:ascii="Arial" w:hAnsi="Arial" w:cs="Arial"/>
        </w:rPr>
        <w:t xml:space="preserve">The </w:t>
      </w:r>
      <w:r w:rsidR="009A63EF" w:rsidRPr="009A63EF">
        <w:rPr>
          <w:rFonts w:ascii="Arial" w:hAnsi="Arial" w:cs="Arial"/>
        </w:rPr>
        <w:t>School</w:t>
      </w:r>
      <w:r w:rsidRPr="009A63E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3637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E0A64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FCC600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E8DD6E5" w14:textId="77777777" w:rsidR="00096DA4" w:rsidRPr="00302082" w:rsidRDefault="00096DA4" w:rsidP="00302082">
      <w:pPr>
        <w:spacing w:after="120" w:line="240" w:lineRule="auto"/>
        <w:ind w:left="426" w:right="260"/>
        <w:rPr>
          <w:rFonts w:ascii="Arial" w:hAnsi="Arial" w:cs="Arial"/>
          <w:i/>
          <w:iCs/>
        </w:rPr>
      </w:pPr>
    </w:p>
    <w:p w14:paraId="5279F8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2C4F0E3D" w14:textId="77777777" w:rsidR="009A2D37" w:rsidRPr="0081190C" w:rsidRDefault="0081190C" w:rsidP="00696FF5">
      <w:pPr>
        <w:spacing w:after="120" w:line="240" w:lineRule="auto"/>
        <w:ind w:left="567" w:right="260"/>
        <w:jc w:val="both"/>
        <w:rPr>
          <w:rFonts w:ascii="Arial" w:hAnsi="Arial" w:cs="Arial"/>
          <w:b/>
        </w:rPr>
      </w:pPr>
      <w:r>
        <w:rPr>
          <w:rFonts w:ascii="Arial" w:hAnsi="Arial" w:cs="Arial"/>
        </w:rPr>
        <w:t>Canterbury</w:t>
      </w:r>
    </w:p>
    <w:p w14:paraId="6FE1FCD8" w14:textId="77777777" w:rsidR="009A2D37" w:rsidRDefault="009A2D37" w:rsidP="00302082">
      <w:pPr>
        <w:spacing w:after="120" w:line="240" w:lineRule="auto"/>
        <w:ind w:left="426" w:right="260"/>
        <w:rPr>
          <w:rFonts w:ascii="Arial" w:hAnsi="Arial" w:cs="Arial"/>
          <w:i/>
          <w:iCs/>
        </w:rPr>
      </w:pPr>
    </w:p>
    <w:p w14:paraId="4BADDDA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C151791" w14:textId="332E14E1" w:rsidR="00922E9E" w:rsidRPr="00922E9E" w:rsidRDefault="00C85306" w:rsidP="00696FF5">
      <w:pPr>
        <w:spacing w:after="120" w:line="240" w:lineRule="auto"/>
        <w:ind w:left="567" w:right="260"/>
        <w:jc w:val="both"/>
        <w:rPr>
          <w:rFonts w:ascii="Arial" w:hAnsi="Arial" w:cs="Arial"/>
          <w:i/>
          <w:iCs/>
        </w:rPr>
      </w:pPr>
      <w:r w:rsidRPr="00C85306">
        <w:rPr>
          <w:rFonts w:ascii="Arial" w:hAnsi="Arial" w:cs="Arial"/>
        </w:rPr>
        <w:t>This module problematizes ‘Britain’, which with twentieth century eyes we see as ‘domestic’ by breaking it up into two units which had international relations. Moreover, events in the British Isles are contextualised in wider European events notably the Reformation and relations with France.</w:t>
      </w:r>
      <w:r w:rsidR="009F7D33">
        <w:rPr>
          <w:rFonts w:ascii="Arial" w:hAnsi="Arial" w:cs="Arial"/>
          <w:i/>
          <w:iCs/>
        </w:rPr>
        <w:t xml:space="preserve"> </w:t>
      </w:r>
    </w:p>
    <w:p w14:paraId="3036071E" w14:textId="77777777" w:rsidR="00641D6D" w:rsidRPr="00302082" w:rsidRDefault="00641D6D" w:rsidP="00302082">
      <w:pPr>
        <w:pBdr>
          <w:bottom w:val="single" w:sz="6" w:space="1" w:color="auto"/>
        </w:pBdr>
        <w:spacing w:after="120" w:line="240" w:lineRule="auto"/>
        <w:ind w:right="260"/>
        <w:rPr>
          <w:rFonts w:ascii="Arial" w:hAnsi="Arial" w:cs="Arial"/>
        </w:rPr>
      </w:pPr>
    </w:p>
    <w:p w14:paraId="23BBE3E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25B1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0CB90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9EAC0F9" w14:textId="77777777" w:rsidTr="00694309">
        <w:trPr>
          <w:trHeight w:val="317"/>
        </w:trPr>
        <w:tc>
          <w:tcPr>
            <w:tcW w:w="1526" w:type="dxa"/>
          </w:tcPr>
          <w:p w14:paraId="6A23F6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BED59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41586A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8DCA6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3E16BA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24366A0" w14:textId="77777777" w:rsidTr="00694309">
        <w:trPr>
          <w:trHeight w:val="305"/>
        </w:trPr>
        <w:tc>
          <w:tcPr>
            <w:tcW w:w="1526" w:type="dxa"/>
          </w:tcPr>
          <w:p w14:paraId="3DFA0738" w14:textId="77777777" w:rsidR="00422B69" w:rsidRPr="00302082" w:rsidRDefault="00422B69" w:rsidP="00302082">
            <w:pPr>
              <w:spacing w:after="120"/>
              <w:ind w:right="-330"/>
              <w:rPr>
                <w:rFonts w:ascii="Arial" w:hAnsi="Arial" w:cs="Arial"/>
              </w:rPr>
            </w:pPr>
          </w:p>
        </w:tc>
        <w:tc>
          <w:tcPr>
            <w:tcW w:w="1701" w:type="dxa"/>
          </w:tcPr>
          <w:p w14:paraId="3BF3C570" w14:textId="77777777" w:rsidR="00422B69" w:rsidRPr="00302082" w:rsidRDefault="00422B69" w:rsidP="00302082">
            <w:pPr>
              <w:spacing w:after="120"/>
              <w:ind w:right="-330"/>
              <w:rPr>
                <w:rFonts w:ascii="Arial" w:hAnsi="Arial" w:cs="Arial"/>
              </w:rPr>
            </w:pPr>
          </w:p>
        </w:tc>
        <w:tc>
          <w:tcPr>
            <w:tcW w:w="2410" w:type="dxa"/>
          </w:tcPr>
          <w:p w14:paraId="11EA2837" w14:textId="77777777" w:rsidR="00422B69" w:rsidRPr="00302082" w:rsidRDefault="00422B69" w:rsidP="00302082">
            <w:pPr>
              <w:spacing w:after="120"/>
              <w:ind w:right="-330"/>
              <w:rPr>
                <w:rFonts w:ascii="Arial" w:hAnsi="Arial" w:cs="Arial"/>
              </w:rPr>
            </w:pPr>
          </w:p>
        </w:tc>
        <w:tc>
          <w:tcPr>
            <w:tcW w:w="2448" w:type="dxa"/>
          </w:tcPr>
          <w:p w14:paraId="5F15873E" w14:textId="77777777" w:rsidR="00422B69" w:rsidRPr="00302082" w:rsidRDefault="00422B69" w:rsidP="00302082">
            <w:pPr>
              <w:spacing w:after="120"/>
              <w:ind w:right="-330"/>
              <w:rPr>
                <w:rFonts w:ascii="Arial" w:hAnsi="Arial" w:cs="Arial"/>
              </w:rPr>
            </w:pPr>
          </w:p>
        </w:tc>
        <w:tc>
          <w:tcPr>
            <w:tcW w:w="2597" w:type="dxa"/>
          </w:tcPr>
          <w:p w14:paraId="57F23761" w14:textId="77777777" w:rsidR="00422B69" w:rsidRPr="00302082" w:rsidRDefault="00422B69" w:rsidP="00302082">
            <w:pPr>
              <w:spacing w:after="120"/>
              <w:ind w:right="-330"/>
              <w:rPr>
                <w:rFonts w:ascii="Arial" w:hAnsi="Arial" w:cs="Arial"/>
              </w:rPr>
            </w:pPr>
          </w:p>
        </w:tc>
      </w:tr>
      <w:tr w:rsidR="00302082" w:rsidRPr="00302082" w14:paraId="34FD380F" w14:textId="77777777" w:rsidTr="00694309">
        <w:trPr>
          <w:trHeight w:val="305"/>
        </w:trPr>
        <w:tc>
          <w:tcPr>
            <w:tcW w:w="1526" w:type="dxa"/>
          </w:tcPr>
          <w:p w14:paraId="6EC4A831" w14:textId="77777777" w:rsidR="00422B69" w:rsidRPr="00302082" w:rsidRDefault="00422B69" w:rsidP="00302082">
            <w:pPr>
              <w:spacing w:after="120"/>
              <w:ind w:right="-330"/>
              <w:rPr>
                <w:rFonts w:ascii="Arial" w:hAnsi="Arial" w:cs="Arial"/>
              </w:rPr>
            </w:pPr>
          </w:p>
        </w:tc>
        <w:tc>
          <w:tcPr>
            <w:tcW w:w="1701" w:type="dxa"/>
          </w:tcPr>
          <w:p w14:paraId="0975561E" w14:textId="77777777" w:rsidR="00422B69" w:rsidRPr="00302082" w:rsidRDefault="00422B69" w:rsidP="00302082">
            <w:pPr>
              <w:spacing w:after="120"/>
              <w:ind w:right="-330"/>
              <w:rPr>
                <w:rFonts w:ascii="Arial" w:hAnsi="Arial" w:cs="Arial"/>
              </w:rPr>
            </w:pPr>
          </w:p>
        </w:tc>
        <w:tc>
          <w:tcPr>
            <w:tcW w:w="2410" w:type="dxa"/>
          </w:tcPr>
          <w:p w14:paraId="7575801B" w14:textId="77777777" w:rsidR="00422B69" w:rsidRPr="00302082" w:rsidRDefault="00422B69" w:rsidP="00302082">
            <w:pPr>
              <w:spacing w:after="120"/>
              <w:ind w:right="-330"/>
              <w:rPr>
                <w:rFonts w:ascii="Arial" w:hAnsi="Arial" w:cs="Arial"/>
              </w:rPr>
            </w:pPr>
          </w:p>
        </w:tc>
        <w:tc>
          <w:tcPr>
            <w:tcW w:w="2448" w:type="dxa"/>
          </w:tcPr>
          <w:p w14:paraId="37C08964" w14:textId="77777777" w:rsidR="00422B69" w:rsidRPr="00302082" w:rsidRDefault="00422B69" w:rsidP="00302082">
            <w:pPr>
              <w:spacing w:after="120"/>
              <w:ind w:right="-330"/>
              <w:rPr>
                <w:rFonts w:ascii="Arial" w:hAnsi="Arial" w:cs="Arial"/>
              </w:rPr>
            </w:pPr>
          </w:p>
        </w:tc>
        <w:tc>
          <w:tcPr>
            <w:tcW w:w="2597" w:type="dxa"/>
          </w:tcPr>
          <w:p w14:paraId="70638549" w14:textId="77777777" w:rsidR="00422B69" w:rsidRPr="00302082" w:rsidRDefault="00422B69" w:rsidP="00302082">
            <w:pPr>
              <w:spacing w:after="120"/>
              <w:ind w:right="-330"/>
              <w:rPr>
                <w:rFonts w:ascii="Arial" w:hAnsi="Arial" w:cs="Arial"/>
              </w:rPr>
            </w:pPr>
          </w:p>
        </w:tc>
      </w:tr>
    </w:tbl>
    <w:p w14:paraId="715C58B6" w14:textId="77777777" w:rsidR="00D83563" w:rsidRDefault="00D83563" w:rsidP="00302082">
      <w:pPr>
        <w:spacing w:after="120" w:line="240" w:lineRule="auto"/>
        <w:ind w:right="-330"/>
        <w:rPr>
          <w:rFonts w:ascii="Arial" w:hAnsi="Arial" w:cs="Arial"/>
        </w:rPr>
      </w:pPr>
    </w:p>
    <w:p w14:paraId="7EC41FF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13DEC" w14:textId="77777777" w:rsidR="00C74CDA" w:rsidRDefault="00C74CDA" w:rsidP="009A2D37">
      <w:pPr>
        <w:spacing w:after="0" w:line="240" w:lineRule="auto"/>
      </w:pPr>
      <w:r>
        <w:separator/>
      </w:r>
    </w:p>
  </w:endnote>
  <w:endnote w:type="continuationSeparator" w:id="0">
    <w:p w14:paraId="5DE0C78F" w14:textId="77777777" w:rsidR="00C74CDA" w:rsidRDefault="00C74CDA" w:rsidP="009A2D37">
      <w:pPr>
        <w:spacing w:after="0" w:line="240" w:lineRule="auto"/>
      </w:pPr>
      <w:r>
        <w:continuationSeparator/>
      </w:r>
    </w:p>
  </w:endnote>
  <w:endnote w:type="continuationNotice" w:id="1">
    <w:p w14:paraId="2EACDFC3" w14:textId="77777777" w:rsidR="00C74CDA" w:rsidRDefault="00C74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6C94F35" w14:textId="702C3EE7" w:rsidR="008B2543" w:rsidRDefault="0019787E" w:rsidP="009A2D37">
        <w:pPr>
          <w:pStyle w:val="Footer"/>
          <w:jc w:val="center"/>
        </w:pPr>
        <w:r>
          <w:fldChar w:fldCharType="begin"/>
        </w:r>
        <w:r>
          <w:instrText xml:space="preserve"> PAGE   \* MERGEFORMAT </w:instrText>
        </w:r>
        <w:r>
          <w:fldChar w:fldCharType="separate"/>
        </w:r>
        <w:r w:rsidR="008B6564">
          <w:rPr>
            <w:noProof/>
          </w:rPr>
          <w:t>4</w:t>
        </w:r>
        <w:r>
          <w:rPr>
            <w:noProof/>
          </w:rPr>
          <w:fldChar w:fldCharType="end"/>
        </w:r>
      </w:p>
    </w:sdtContent>
  </w:sdt>
  <w:p w14:paraId="63F07F7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7CAB6" w14:textId="77777777" w:rsidR="00C74CDA" w:rsidRDefault="00C74CDA" w:rsidP="009A2D37">
      <w:pPr>
        <w:spacing w:after="0" w:line="240" w:lineRule="auto"/>
      </w:pPr>
      <w:r>
        <w:separator/>
      </w:r>
    </w:p>
  </w:footnote>
  <w:footnote w:type="continuationSeparator" w:id="0">
    <w:p w14:paraId="367C2972" w14:textId="77777777" w:rsidR="00C74CDA" w:rsidRDefault="00C74CDA" w:rsidP="009A2D37">
      <w:pPr>
        <w:spacing w:after="0" w:line="240" w:lineRule="auto"/>
      </w:pPr>
      <w:r>
        <w:continuationSeparator/>
      </w:r>
    </w:p>
  </w:footnote>
  <w:footnote w:type="continuationNotice" w:id="1">
    <w:p w14:paraId="6B0A0322" w14:textId="77777777" w:rsidR="00C74CDA" w:rsidRDefault="00C74C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0B9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B33B3E" wp14:editId="5CF48B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F7D54D" w14:textId="77777777" w:rsidR="008B2543" w:rsidRPr="008C00F8" w:rsidRDefault="008B2543" w:rsidP="005E6D38">
    <w:pPr>
      <w:pStyle w:val="Heading1"/>
      <w:spacing w:before="60" w:after="60"/>
      <w:rPr>
        <w:rFonts w:ascii="Arial" w:hAnsi="Arial" w:cs="Arial"/>
      </w:rPr>
    </w:pPr>
  </w:p>
  <w:p w14:paraId="41BECF1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B7C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C92964C" wp14:editId="0E9CA79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8815B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DA"/>
    <w:rsid w:val="00000C8C"/>
    <w:rsid w:val="000017F2"/>
    <w:rsid w:val="0000456B"/>
    <w:rsid w:val="00005661"/>
    <w:rsid w:val="0001061B"/>
    <w:rsid w:val="00010A16"/>
    <w:rsid w:val="0001243F"/>
    <w:rsid w:val="00021EA0"/>
    <w:rsid w:val="00025992"/>
    <w:rsid w:val="00027937"/>
    <w:rsid w:val="00030C9E"/>
    <w:rsid w:val="00031E67"/>
    <w:rsid w:val="000408CC"/>
    <w:rsid w:val="00045373"/>
    <w:rsid w:val="00055353"/>
    <w:rsid w:val="00063A2F"/>
    <w:rsid w:val="000678D3"/>
    <w:rsid w:val="000837C0"/>
    <w:rsid w:val="000868B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70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2224"/>
    <w:rsid w:val="00227582"/>
    <w:rsid w:val="002308BE"/>
    <w:rsid w:val="002407C0"/>
    <w:rsid w:val="002461AF"/>
    <w:rsid w:val="002465A1"/>
    <w:rsid w:val="00264576"/>
    <w:rsid w:val="0026585A"/>
    <w:rsid w:val="00266735"/>
    <w:rsid w:val="00273CF0"/>
    <w:rsid w:val="002748D4"/>
    <w:rsid w:val="00274ED7"/>
    <w:rsid w:val="002808D8"/>
    <w:rsid w:val="0028461D"/>
    <w:rsid w:val="0028590C"/>
    <w:rsid w:val="00292C46"/>
    <w:rsid w:val="002938D6"/>
    <w:rsid w:val="00294B73"/>
    <w:rsid w:val="002A0C18"/>
    <w:rsid w:val="002A219B"/>
    <w:rsid w:val="002A22DB"/>
    <w:rsid w:val="002B20F5"/>
    <w:rsid w:val="002B24EC"/>
    <w:rsid w:val="002B2A1A"/>
    <w:rsid w:val="002B71F2"/>
    <w:rsid w:val="002E3AE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466"/>
    <w:rsid w:val="00441E76"/>
    <w:rsid w:val="004443DA"/>
    <w:rsid w:val="00446A75"/>
    <w:rsid w:val="004474A2"/>
    <w:rsid w:val="00460925"/>
    <w:rsid w:val="00471C6C"/>
    <w:rsid w:val="00472023"/>
    <w:rsid w:val="00486993"/>
    <w:rsid w:val="00487C4C"/>
    <w:rsid w:val="00492DA4"/>
    <w:rsid w:val="00496AA3"/>
    <w:rsid w:val="00497C98"/>
    <w:rsid w:val="004A39D7"/>
    <w:rsid w:val="004A55FA"/>
    <w:rsid w:val="004B5D03"/>
    <w:rsid w:val="004C1EC4"/>
    <w:rsid w:val="004D035C"/>
    <w:rsid w:val="004D4E99"/>
    <w:rsid w:val="004F0E1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ED8"/>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2ED9"/>
    <w:rsid w:val="00674ED0"/>
    <w:rsid w:val="00682650"/>
    <w:rsid w:val="00683609"/>
    <w:rsid w:val="00684851"/>
    <w:rsid w:val="00694309"/>
    <w:rsid w:val="00695285"/>
    <w:rsid w:val="00696FF5"/>
    <w:rsid w:val="006A49FE"/>
    <w:rsid w:val="006A6BB4"/>
    <w:rsid w:val="006A7FB0"/>
    <w:rsid w:val="006C2A9A"/>
    <w:rsid w:val="006C423D"/>
    <w:rsid w:val="006C46EF"/>
    <w:rsid w:val="006C4C67"/>
    <w:rsid w:val="006D13C0"/>
    <w:rsid w:val="006D41AB"/>
    <w:rsid w:val="006D444F"/>
    <w:rsid w:val="006D506A"/>
    <w:rsid w:val="006F0C32"/>
    <w:rsid w:val="006F1A15"/>
    <w:rsid w:val="006F3D25"/>
    <w:rsid w:val="006F3F8B"/>
    <w:rsid w:val="006F7DF8"/>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25E"/>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90C"/>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564"/>
    <w:rsid w:val="008D7401"/>
    <w:rsid w:val="009036BF"/>
    <w:rsid w:val="00903DF6"/>
    <w:rsid w:val="0090789B"/>
    <w:rsid w:val="00921CF6"/>
    <w:rsid w:val="00922E9E"/>
    <w:rsid w:val="00924EF0"/>
    <w:rsid w:val="00934D7B"/>
    <w:rsid w:val="009458A6"/>
    <w:rsid w:val="00947180"/>
    <w:rsid w:val="009567BE"/>
    <w:rsid w:val="009676FA"/>
    <w:rsid w:val="009679E0"/>
    <w:rsid w:val="00977632"/>
    <w:rsid w:val="00982A8E"/>
    <w:rsid w:val="00987DB4"/>
    <w:rsid w:val="0099029D"/>
    <w:rsid w:val="00996204"/>
    <w:rsid w:val="009A26CB"/>
    <w:rsid w:val="009A2BC2"/>
    <w:rsid w:val="009A2D37"/>
    <w:rsid w:val="009A63EF"/>
    <w:rsid w:val="009A7587"/>
    <w:rsid w:val="009B0A69"/>
    <w:rsid w:val="009C2474"/>
    <w:rsid w:val="009C7082"/>
    <w:rsid w:val="009D0006"/>
    <w:rsid w:val="009D068C"/>
    <w:rsid w:val="009F3A2A"/>
    <w:rsid w:val="009F731F"/>
    <w:rsid w:val="009F7D33"/>
    <w:rsid w:val="00A021FE"/>
    <w:rsid w:val="00A03E74"/>
    <w:rsid w:val="00A1270E"/>
    <w:rsid w:val="00A15342"/>
    <w:rsid w:val="00A16D5D"/>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1D97"/>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D73"/>
    <w:rsid w:val="00B93721"/>
    <w:rsid w:val="00B937B1"/>
    <w:rsid w:val="00BA453C"/>
    <w:rsid w:val="00BA4E02"/>
    <w:rsid w:val="00BB2045"/>
    <w:rsid w:val="00BB2A6D"/>
    <w:rsid w:val="00BB4189"/>
    <w:rsid w:val="00BB799E"/>
    <w:rsid w:val="00BC19F7"/>
    <w:rsid w:val="00BC41ED"/>
    <w:rsid w:val="00BD009E"/>
    <w:rsid w:val="00BD0EF8"/>
    <w:rsid w:val="00BD7A8C"/>
    <w:rsid w:val="00BE0578"/>
    <w:rsid w:val="00BE2126"/>
    <w:rsid w:val="00BE3B17"/>
    <w:rsid w:val="00BF51AB"/>
    <w:rsid w:val="00BF716B"/>
    <w:rsid w:val="00BF7233"/>
    <w:rsid w:val="00C002E5"/>
    <w:rsid w:val="00C02AA2"/>
    <w:rsid w:val="00C04C95"/>
    <w:rsid w:val="00C12613"/>
    <w:rsid w:val="00C16DEF"/>
    <w:rsid w:val="00C2492F"/>
    <w:rsid w:val="00C3370F"/>
    <w:rsid w:val="00C3744A"/>
    <w:rsid w:val="00C4002A"/>
    <w:rsid w:val="00C46912"/>
    <w:rsid w:val="00C57028"/>
    <w:rsid w:val="00C612A8"/>
    <w:rsid w:val="00C613B7"/>
    <w:rsid w:val="00C67631"/>
    <w:rsid w:val="00C709C6"/>
    <w:rsid w:val="00C729D7"/>
    <w:rsid w:val="00C73C66"/>
    <w:rsid w:val="00C74CDA"/>
    <w:rsid w:val="00C83354"/>
    <w:rsid w:val="00C84004"/>
    <w:rsid w:val="00C843F6"/>
    <w:rsid w:val="00C84507"/>
    <w:rsid w:val="00C85306"/>
    <w:rsid w:val="00C862C7"/>
    <w:rsid w:val="00CA3254"/>
    <w:rsid w:val="00CB11CE"/>
    <w:rsid w:val="00CC25A2"/>
    <w:rsid w:val="00CC4001"/>
    <w:rsid w:val="00CD7F07"/>
    <w:rsid w:val="00CE04F3"/>
    <w:rsid w:val="00CE12D8"/>
    <w:rsid w:val="00CE4574"/>
    <w:rsid w:val="00CE70E6"/>
    <w:rsid w:val="00CF2E1E"/>
    <w:rsid w:val="00D02E99"/>
    <w:rsid w:val="00D13357"/>
    <w:rsid w:val="00D13A13"/>
    <w:rsid w:val="00D208FD"/>
    <w:rsid w:val="00D2689A"/>
    <w:rsid w:val="00D65506"/>
    <w:rsid w:val="00D773CF"/>
    <w:rsid w:val="00D83563"/>
    <w:rsid w:val="00D8448F"/>
    <w:rsid w:val="00DA64B6"/>
    <w:rsid w:val="00DB5C9D"/>
    <w:rsid w:val="00DD02E6"/>
    <w:rsid w:val="00DD3441"/>
    <w:rsid w:val="00DD40AC"/>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1DD"/>
    <w:rsid w:val="00EF4933"/>
    <w:rsid w:val="00EF5044"/>
    <w:rsid w:val="00F01956"/>
    <w:rsid w:val="00F116CE"/>
    <w:rsid w:val="00F176DE"/>
    <w:rsid w:val="00F21C47"/>
    <w:rsid w:val="00F244E2"/>
    <w:rsid w:val="00F340DE"/>
    <w:rsid w:val="00F43542"/>
    <w:rsid w:val="00F44BAB"/>
    <w:rsid w:val="00F527CB"/>
    <w:rsid w:val="00F562AA"/>
    <w:rsid w:val="00F66975"/>
    <w:rsid w:val="00F70873"/>
    <w:rsid w:val="00F7105A"/>
    <w:rsid w:val="00F712EB"/>
    <w:rsid w:val="00F7710E"/>
    <w:rsid w:val="00F77676"/>
    <w:rsid w:val="00F8197C"/>
    <w:rsid w:val="00F82B4E"/>
    <w:rsid w:val="00F87559"/>
    <w:rsid w:val="00F93979"/>
    <w:rsid w:val="00F96D71"/>
    <w:rsid w:val="00F97C9E"/>
    <w:rsid w:val="00FA20DE"/>
    <w:rsid w:val="00FA4EE8"/>
    <w:rsid w:val="00FB12CA"/>
    <w:rsid w:val="00FB36EC"/>
    <w:rsid w:val="00FB4E1B"/>
    <w:rsid w:val="00FC0291"/>
    <w:rsid w:val="00FC1C92"/>
    <w:rsid w:val="00FD333B"/>
    <w:rsid w:val="00FD689C"/>
    <w:rsid w:val="00FD6FB3"/>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310423"/>
  <w15:docId w15:val="{6A8A822D-56A7-4F1E-95C5-B28BD32D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E1B0-A43E-4F40-ABFD-D2D25B6F524B}"/>
</file>

<file path=customXml/itemProps2.xml><?xml version="1.0" encoding="utf-8"?>
<ds:datastoreItem xmlns:ds="http://schemas.openxmlformats.org/officeDocument/2006/customXml" ds:itemID="{ADE1EBF6-D977-41D2-860E-0C3D264B7BB6}">
  <ds:schemaRefs>
    <ds:schemaRef ds:uri="http://schemas.microsoft.com/sharepoint/v3/contenttype/forms"/>
  </ds:schemaRefs>
</ds:datastoreItem>
</file>

<file path=customXml/itemProps3.xml><?xml version="1.0" encoding="utf-8"?>
<ds:datastoreItem xmlns:ds="http://schemas.openxmlformats.org/officeDocument/2006/customXml" ds:itemID="{79912B4F-F8D4-4BC4-8696-B4D28C67D4B4}">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ef2b9e05-657a-4dc1-8c6c-679bdea18f38"/>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435A29F-98BD-4546-AD03-5902D0B22C1C}">
  <ds:schemaRefs>
    <ds:schemaRef ds:uri="http://schemas.microsoft.com/sharepoint/events"/>
  </ds:schemaRefs>
</ds:datastoreItem>
</file>

<file path=customXml/itemProps5.xml><?xml version="1.0" encoding="utf-8"?>
<ds:datastoreItem xmlns:ds="http://schemas.openxmlformats.org/officeDocument/2006/customXml" ds:itemID="{A17A370F-DEFF-45E7-8AAF-4E666AFA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55</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45</cp:revision>
  <cp:lastPrinted>2015-09-09T08:37:00Z</cp:lastPrinted>
  <dcterms:created xsi:type="dcterms:W3CDTF">2018-02-09T09:51:00Z</dcterms:created>
  <dcterms:modified xsi:type="dcterms:W3CDTF">2018-06-21T13:29:00Z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1e3751ba-e4fb-400e-9306-5fa3ab6a6179</vt:lpwstr>
  </property>
  <property fmtid="{D5CDD505-2E9C-101B-9397-08002B2CF9AE}" pid="4" name="Order">
    <vt:r8>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