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3C145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3E5DB20" w14:textId="5F401B0C" w:rsidR="009A2D37" w:rsidRPr="00F24DA1" w:rsidRDefault="00E55DCF" w:rsidP="00F24DA1">
      <w:pPr>
        <w:spacing w:after="120" w:line="240" w:lineRule="auto"/>
        <w:ind w:right="-329" w:firstLine="567"/>
        <w:jc w:val="both"/>
        <w:rPr>
          <w:rFonts w:ascii="Arial" w:hAnsi="Arial" w:cs="Arial"/>
          <w:iCs/>
        </w:rPr>
      </w:pPr>
      <w:r>
        <w:rPr>
          <w:rFonts w:ascii="Arial" w:hAnsi="Arial" w:cs="Arial"/>
          <w:iCs/>
        </w:rPr>
        <w:t>HECO</w:t>
      </w:r>
      <w:r w:rsidR="0001290A" w:rsidRPr="00705C55">
        <w:rPr>
          <w:rFonts w:ascii="Arial" w:hAnsi="Arial" w:cs="Arial"/>
          <w:iCs/>
        </w:rPr>
        <w:t>303</w:t>
      </w:r>
      <w:r w:rsidR="00F24DA1" w:rsidRPr="00705C55">
        <w:rPr>
          <w:rFonts w:ascii="Arial" w:hAnsi="Arial" w:cs="Arial"/>
          <w:iCs/>
        </w:rPr>
        <w:t>0 (</w:t>
      </w:r>
      <w:r w:rsidR="0001290A">
        <w:rPr>
          <w:rFonts w:ascii="Arial" w:hAnsi="Arial" w:cs="Arial"/>
          <w:iCs/>
        </w:rPr>
        <w:t>DI303</w:t>
      </w:r>
      <w:r w:rsidR="00F24DA1">
        <w:rPr>
          <w:rFonts w:ascii="Arial" w:hAnsi="Arial" w:cs="Arial"/>
          <w:iCs/>
        </w:rPr>
        <w:t>)</w:t>
      </w:r>
      <w:r w:rsidR="0001290A">
        <w:rPr>
          <w:rFonts w:ascii="Arial" w:hAnsi="Arial" w:cs="Arial"/>
          <w:iCs/>
        </w:rPr>
        <w:t xml:space="preserve"> Survey and Monitoring for Biodiversity</w:t>
      </w:r>
    </w:p>
    <w:p w14:paraId="74141BF6" w14:textId="27D77793" w:rsidR="009A2D37" w:rsidRPr="00302082" w:rsidRDefault="00543CCF"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which will be responsible for management of the module</w:t>
      </w:r>
    </w:p>
    <w:p w14:paraId="42819531" w14:textId="588FA0A6" w:rsidR="009A2D37" w:rsidRPr="00302082" w:rsidRDefault="00B60EEB" w:rsidP="00F24DA1">
      <w:pPr>
        <w:spacing w:after="120" w:line="240" w:lineRule="auto"/>
        <w:ind w:left="567" w:right="260"/>
        <w:rPr>
          <w:rFonts w:ascii="Arial" w:hAnsi="Arial" w:cs="Arial"/>
          <w:i/>
          <w:iCs/>
        </w:rPr>
      </w:pPr>
      <w:r>
        <w:rPr>
          <w:rFonts w:ascii="Arial" w:hAnsi="Arial" w:cs="Arial"/>
          <w:iCs/>
        </w:rPr>
        <w:t xml:space="preserve">Division of </w:t>
      </w:r>
      <w:r w:rsidR="00543CCF">
        <w:rPr>
          <w:rFonts w:ascii="Arial" w:hAnsi="Arial" w:cs="Arial"/>
          <w:iCs/>
        </w:rPr>
        <w:t>Human and Social Sciences</w:t>
      </w:r>
    </w:p>
    <w:p w14:paraId="0045572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F2CA77D" w14:textId="77777777" w:rsidR="009A2D37" w:rsidRPr="00F24DA1" w:rsidRDefault="009A2D37" w:rsidP="00F24DA1">
      <w:pPr>
        <w:spacing w:after="120" w:line="240" w:lineRule="auto"/>
        <w:ind w:right="260" w:firstLine="567"/>
        <w:jc w:val="both"/>
        <w:rPr>
          <w:rFonts w:ascii="Arial" w:hAnsi="Arial" w:cs="Arial"/>
        </w:rPr>
      </w:pPr>
      <w:r w:rsidRPr="00F24DA1">
        <w:rPr>
          <w:rFonts w:ascii="Arial" w:hAnsi="Arial" w:cs="Arial"/>
        </w:rPr>
        <w:t xml:space="preserve">Level </w:t>
      </w:r>
      <w:r w:rsidR="00F24DA1" w:rsidRPr="00F24DA1">
        <w:rPr>
          <w:rFonts w:ascii="Arial" w:hAnsi="Arial" w:cs="Arial"/>
        </w:rPr>
        <w:t>4</w:t>
      </w:r>
      <w:r w:rsidR="001D0C7D" w:rsidRPr="00F24DA1">
        <w:rPr>
          <w:rFonts w:ascii="Arial" w:hAnsi="Arial" w:cs="Arial"/>
        </w:rPr>
        <w:t xml:space="preserve"> </w:t>
      </w:r>
    </w:p>
    <w:p w14:paraId="6F22551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326D36F" w14:textId="77777777" w:rsidR="009A2D37" w:rsidRPr="007C61D4" w:rsidRDefault="009A2D37" w:rsidP="007C61D4">
      <w:pPr>
        <w:pStyle w:val="NormalWeb"/>
        <w:spacing w:before="0" w:beforeAutospacing="0" w:after="120" w:afterAutospacing="0"/>
        <w:ind w:left="567" w:right="260"/>
        <w:rPr>
          <w:rFonts w:ascii="Arial" w:hAnsi="Arial" w:cs="Arial"/>
          <w:sz w:val="22"/>
          <w:szCs w:val="22"/>
        </w:rPr>
      </w:pPr>
      <w:r w:rsidRPr="007C61D4">
        <w:rPr>
          <w:rFonts w:ascii="Arial" w:hAnsi="Arial" w:cs="Arial"/>
          <w:sz w:val="22"/>
          <w:szCs w:val="22"/>
        </w:rPr>
        <w:t>15 credits (7.5 ECTS)</w:t>
      </w:r>
    </w:p>
    <w:p w14:paraId="538A03D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0C249FC" w14:textId="587DACE5" w:rsidR="009A2D37" w:rsidRPr="00E55DCF" w:rsidRDefault="00A650DA" w:rsidP="007C61D4">
      <w:pPr>
        <w:spacing w:after="120" w:line="240" w:lineRule="auto"/>
        <w:ind w:left="567" w:right="260"/>
        <w:jc w:val="both"/>
        <w:rPr>
          <w:rFonts w:ascii="Arial" w:hAnsi="Arial" w:cs="Arial"/>
          <w:bCs/>
          <w:iCs/>
        </w:rPr>
      </w:pPr>
      <w:r w:rsidRPr="00E55DCF">
        <w:rPr>
          <w:rFonts w:ascii="Arial" w:hAnsi="Arial" w:cs="Arial"/>
          <w:bCs/>
          <w:iCs/>
        </w:rPr>
        <w:t xml:space="preserve">Autumn or </w:t>
      </w:r>
      <w:r w:rsidR="009A2D37" w:rsidRPr="00E55DCF">
        <w:rPr>
          <w:rFonts w:ascii="Arial" w:hAnsi="Arial" w:cs="Arial"/>
          <w:bCs/>
          <w:iCs/>
        </w:rPr>
        <w:t>Spring</w:t>
      </w:r>
    </w:p>
    <w:p w14:paraId="689D448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45BC6BC" w14:textId="77777777" w:rsidR="009A2D37" w:rsidRPr="007C61D4" w:rsidRDefault="007C61D4" w:rsidP="007C61D4">
      <w:pPr>
        <w:spacing w:after="120" w:line="240" w:lineRule="auto"/>
        <w:ind w:left="567" w:right="260"/>
        <w:rPr>
          <w:rFonts w:ascii="Arial" w:hAnsi="Arial" w:cs="Arial"/>
          <w:iCs/>
        </w:rPr>
      </w:pPr>
      <w:r w:rsidRPr="007C61D4">
        <w:rPr>
          <w:rFonts w:ascii="Arial" w:hAnsi="Arial" w:cs="Arial"/>
          <w:iCs/>
        </w:rPr>
        <w:t>None</w:t>
      </w:r>
    </w:p>
    <w:p w14:paraId="7FE4219D" w14:textId="5F63A72E"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543CCF">
        <w:rPr>
          <w:rFonts w:ascii="Arial" w:hAnsi="Arial" w:cs="Arial"/>
          <w:b/>
        </w:rPr>
        <w:t>courses</w:t>
      </w:r>
      <w:r w:rsidRPr="00302082">
        <w:rPr>
          <w:rFonts w:ascii="Arial" w:hAnsi="Arial" w:cs="Arial"/>
          <w:b/>
        </w:rPr>
        <w:t xml:space="preserve"> of study to which the module contributes</w:t>
      </w:r>
    </w:p>
    <w:p w14:paraId="6DEA8609" w14:textId="0D2B4972" w:rsidR="009A2D37" w:rsidRDefault="0001290A" w:rsidP="001B3E91">
      <w:pPr>
        <w:spacing w:after="0"/>
        <w:ind w:firstLine="567"/>
        <w:rPr>
          <w:rFonts w:ascii="Arial" w:hAnsi="Arial" w:cs="Arial"/>
          <w:iCs/>
        </w:rPr>
      </w:pPr>
      <w:r>
        <w:rPr>
          <w:rFonts w:ascii="Arial" w:hAnsi="Arial" w:cs="Arial"/>
          <w:iCs/>
        </w:rPr>
        <w:t>BSc Wildlife Conservation</w:t>
      </w:r>
      <w:r w:rsidR="00AA12B5">
        <w:rPr>
          <w:rFonts w:ascii="Arial" w:hAnsi="Arial" w:cs="Arial"/>
          <w:iCs/>
        </w:rPr>
        <w:t xml:space="preserve"> (core)</w:t>
      </w:r>
    </w:p>
    <w:p w14:paraId="1CA66C28" w14:textId="4D0A6AA0" w:rsidR="00BD0B54" w:rsidRDefault="00BD0B54" w:rsidP="001B3E91">
      <w:pPr>
        <w:spacing w:after="0"/>
        <w:ind w:firstLine="567"/>
        <w:rPr>
          <w:rFonts w:ascii="Arial" w:hAnsi="Arial" w:cs="Arial"/>
          <w:iCs/>
        </w:rPr>
      </w:pPr>
      <w:r>
        <w:rPr>
          <w:rFonts w:ascii="Arial" w:hAnsi="Arial" w:cs="Arial"/>
          <w:iCs/>
        </w:rPr>
        <w:t>May be available as optional on:</w:t>
      </w:r>
    </w:p>
    <w:p w14:paraId="629581ED" w14:textId="4D71AA7D" w:rsidR="00C3617F" w:rsidRDefault="00C3617F" w:rsidP="001B3E91">
      <w:pPr>
        <w:spacing w:after="0"/>
        <w:ind w:firstLine="567"/>
        <w:rPr>
          <w:rFonts w:ascii="Arial" w:hAnsi="Arial" w:cs="Arial"/>
          <w:iCs/>
        </w:rPr>
      </w:pPr>
      <w:r w:rsidRPr="009B4F1E">
        <w:rPr>
          <w:rFonts w:ascii="Arial" w:hAnsi="Arial" w:cs="Arial"/>
          <w:iCs/>
        </w:rPr>
        <w:t>BSc Environmental Social Science</w:t>
      </w:r>
    </w:p>
    <w:p w14:paraId="2EC764D4" w14:textId="42D74CA1" w:rsidR="009F634D" w:rsidRDefault="009F634D" w:rsidP="001B3E91">
      <w:pPr>
        <w:spacing w:after="0"/>
        <w:ind w:firstLine="567"/>
        <w:rPr>
          <w:rFonts w:ascii="Arial" w:hAnsi="Arial" w:cs="Arial"/>
          <w:iCs/>
        </w:rPr>
      </w:pPr>
      <w:r>
        <w:rPr>
          <w:rFonts w:ascii="Arial" w:hAnsi="Arial" w:cs="Arial"/>
          <w:iCs/>
        </w:rPr>
        <w:t>BSc Anthropology</w:t>
      </w:r>
    </w:p>
    <w:p w14:paraId="2E0BF63F" w14:textId="615A05D3" w:rsidR="00947256" w:rsidRDefault="00947256" w:rsidP="001B3E91">
      <w:pPr>
        <w:spacing w:after="0"/>
        <w:ind w:firstLine="567"/>
        <w:rPr>
          <w:rFonts w:ascii="Arial" w:hAnsi="Arial" w:cs="Arial"/>
          <w:iCs/>
        </w:rPr>
      </w:pPr>
      <w:r>
        <w:rPr>
          <w:rFonts w:ascii="Arial" w:hAnsi="Arial" w:cs="Arial"/>
          <w:iCs/>
        </w:rPr>
        <w:t xml:space="preserve">BSc Biology </w:t>
      </w:r>
    </w:p>
    <w:p w14:paraId="559E527B" w14:textId="77777777" w:rsidR="00CD0537" w:rsidRDefault="00CD0537" w:rsidP="001B3E91">
      <w:pPr>
        <w:spacing w:after="0"/>
        <w:ind w:firstLine="567"/>
        <w:rPr>
          <w:rFonts w:ascii="Arial" w:hAnsi="Arial" w:cs="Arial"/>
          <w:iCs/>
        </w:rPr>
      </w:pPr>
    </w:p>
    <w:p w14:paraId="39F2C4EA" w14:textId="304B0751" w:rsidR="009F634D" w:rsidRDefault="009F634D" w:rsidP="001B3E91">
      <w:pPr>
        <w:spacing w:after="0"/>
        <w:ind w:firstLine="567"/>
        <w:rPr>
          <w:rFonts w:ascii="Arial" w:hAnsi="Arial" w:cs="Arial"/>
          <w:iCs/>
        </w:rPr>
      </w:pPr>
      <w:r>
        <w:rPr>
          <w:rFonts w:ascii="Arial" w:hAnsi="Arial" w:cs="Arial"/>
          <w:iCs/>
        </w:rPr>
        <w:t>Also available as a</w:t>
      </w:r>
      <w:r w:rsidR="00E55DCF">
        <w:rPr>
          <w:rFonts w:ascii="Arial" w:hAnsi="Arial" w:cs="Arial"/>
          <w:iCs/>
        </w:rPr>
        <w:t xml:space="preserve">n elective </w:t>
      </w:r>
      <w:r>
        <w:rPr>
          <w:rFonts w:ascii="Arial" w:hAnsi="Arial" w:cs="Arial"/>
          <w:iCs/>
        </w:rPr>
        <w:t>module</w:t>
      </w:r>
      <w:r w:rsidR="00CD0537">
        <w:rPr>
          <w:rFonts w:ascii="Arial" w:hAnsi="Arial" w:cs="Arial"/>
          <w:iCs/>
        </w:rPr>
        <w:t>.</w:t>
      </w:r>
      <w:bookmarkStart w:id="0" w:name="_GoBack"/>
      <w:bookmarkEnd w:id="0"/>
    </w:p>
    <w:p w14:paraId="310DCFB6" w14:textId="77777777" w:rsidR="001B3E91" w:rsidRPr="007C61D4" w:rsidRDefault="001B3E91" w:rsidP="001B3E91">
      <w:pPr>
        <w:spacing w:after="0"/>
        <w:ind w:firstLine="567"/>
        <w:rPr>
          <w:rFonts w:ascii="Arial" w:hAnsi="Arial" w:cs="Arial"/>
          <w:iCs/>
        </w:rPr>
      </w:pPr>
    </w:p>
    <w:p w14:paraId="5924E6CD"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3CD049D" w14:textId="1BFB420A" w:rsidR="0001290A" w:rsidRPr="0001290A" w:rsidRDefault="0001290A" w:rsidP="0001290A">
      <w:pPr>
        <w:pStyle w:val="ListParagraph"/>
        <w:spacing w:after="120" w:line="240" w:lineRule="auto"/>
        <w:ind w:left="567" w:right="260"/>
        <w:rPr>
          <w:rFonts w:ascii="Arial" w:hAnsi="Arial" w:cs="Arial"/>
          <w:iCs/>
        </w:rPr>
      </w:pPr>
      <w:r w:rsidRPr="0001290A">
        <w:rPr>
          <w:rFonts w:ascii="Arial" w:hAnsi="Arial" w:cs="Arial"/>
          <w:iCs/>
        </w:rPr>
        <w:t>8.1</w:t>
      </w:r>
      <w:r w:rsidR="00AC0752">
        <w:rPr>
          <w:rFonts w:ascii="Arial" w:hAnsi="Arial" w:cs="Arial"/>
          <w:iCs/>
        </w:rPr>
        <w:t xml:space="preserve"> Understand and apply</w:t>
      </w:r>
      <w:r w:rsidRPr="0001290A">
        <w:rPr>
          <w:rFonts w:ascii="Arial" w:hAnsi="Arial" w:cs="Arial"/>
          <w:iCs/>
        </w:rPr>
        <w:t xml:space="preserve"> the principles underlying good survey design and analysis in biodiversity assessment.</w:t>
      </w:r>
    </w:p>
    <w:p w14:paraId="66EB25A3" w14:textId="77D42522" w:rsidR="00C22FDC" w:rsidRPr="009F634D" w:rsidRDefault="0001290A" w:rsidP="0072140D">
      <w:pPr>
        <w:pStyle w:val="ListParagraph"/>
        <w:spacing w:after="120" w:line="240" w:lineRule="auto"/>
        <w:ind w:left="567" w:right="260"/>
        <w:rPr>
          <w:rFonts w:ascii="Arial" w:hAnsi="Arial" w:cs="Arial"/>
          <w:iCs/>
        </w:rPr>
      </w:pPr>
      <w:r w:rsidRPr="0001290A">
        <w:rPr>
          <w:rFonts w:ascii="Arial" w:hAnsi="Arial" w:cs="Arial"/>
          <w:iCs/>
        </w:rPr>
        <w:t xml:space="preserve">8.2 </w:t>
      </w:r>
      <w:r>
        <w:rPr>
          <w:rFonts w:ascii="Arial" w:hAnsi="Arial" w:cs="Arial"/>
          <w:iCs/>
        </w:rPr>
        <w:t>Demonstrate</w:t>
      </w:r>
      <w:r w:rsidRPr="0001290A">
        <w:rPr>
          <w:rFonts w:ascii="Arial" w:hAnsi="Arial" w:cs="Arial"/>
          <w:iCs/>
        </w:rPr>
        <w:t xml:space="preserve"> </w:t>
      </w:r>
      <w:r>
        <w:rPr>
          <w:rFonts w:ascii="Arial" w:hAnsi="Arial" w:cs="Arial"/>
          <w:iCs/>
        </w:rPr>
        <w:t>a</w:t>
      </w:r>
      <w:r w:rsidRPr="0001290A">
        <w:rPr>
          <w:rFonts w:ascii="Arial" w:hAnsi="Arial" w:cs="Arial"/>
          <w:iCs/>
        </w:rPr>
        <w:t xml:space="preserve"> practical knowledge of principle survey methods required for assessing populations and/or diversity of </w:t>
      </w:r>
      <w:r w:rsidR="0072140D">
        <w:rPr>
          <w:rFonts w:ascii="Arial" w:hAnsi="Arial" w:cs="Arial"/>
          <w:iCs/>
        </w:rPr>
        <w:t>a range of different animal taxa</w:t>
      </w:r>
    </w:p>
    <w:p w14:paraId="4031BCC7" w14:textId="58BB574C" w:rsidR="00177909" w:rsidRDefault="00C22FDC" w:rsidP="009F634D">
      <w:pPr>
        <w:pStyle w:val="ListParagraph"/>
        <w:spacing w:after="120" w:line="240" w:lineRule="auto"/>
        <w:ind w:left="567" w:right="260"/>
        <w:rPr>
          <w:rFonts w:ascii="Arial" w:hAnsi="Arial" w:cs="Arial"/>
          <w:iCs/>
        </w:rPr>
      </w:pPr>
      <w:r>
        <w:rPr>
          <w:rFonts w:ascii="Arial" w:hAnsi="Arial" w:cs="Arial"/>
          <w:iCs/>
        </w:rPr>
        <w:t>8.</w:t>
      </w:r>
      <w:r w:rsidR="0072140D">
        <w:rPr>
          <w:rFonts w:ascii="Arial" w:hAnsi="Arial" w:cs="Arial"/>
          <w:iCs/>
        </w:rPr>
        <w:t>3</w:t>
      </w:r>
      <w:r>
        <w:rPr>
          <w:rFonts w:ascii="Arial" w:hAnsi="Arial" w:cs="Arial"/>
          <w:iCs/>
        </w:rPr>
        <w:t xml:space="preserve"> </w:t>
      </w:r>
      <w:r w:rsidR="00AC0752">
        <w:rPr>
          <w:rFonts w:ascii="Arial" w:hAnsi="Arial" w:cs="Arial"/>
          <w:iCs/>
        </w:rPr>
        <w:t xml:space="preserve"> Consider</w:t>
      </w:r>
      <w:r w:rsidR="009F634D">
        <w:rPr>
          <w:rFonts w:ascii="Arial" w:hAnsi="Arial" w:cs="Arial"/>
          <w:iCs/>
        </w:rPr>
        <w:t xml:space="preserve"> </w:t>
      </w:r>
      <w:r w:rsidR="0001290A" w:rsidRPr="0001290A">
        <w:rPr>
          <w:rFonts w:ascii="Arial" w:hAnsi="Arial" w:cs="Arial"/>
          <w:iCs/>
        </w:rPr>
        <w:t xml:space="preserve">health and safety, biosecurity, ethical and animal welfare issues relating to </w:t>
      </w:r>
      <w:r w:rsidR="009F634D" w:rsidRPr="0001290A">
        <w:rPr>
          <w:rFonts w:ascii="Arial" w:hAnsi="Arial" w:cs="Arial"/>
          <w:iCs/>
        </w:rPr>
        <w:t>fieldwork</w:t>
      </w:r>
      <w:r w:rsidR="0001290A" w:rsidRPr="0001290A">
        <w:rPr>
          <w:rFonts w:ascii="Arial" w:hAnsi="Arial" w:cs="Arial"/>
          <w:iCs/>
        </w:rPr>
        <w:t xml:space="preserve"> involving the assessment of populations </w:t>
      </w:r>
    </w:p>
    <w:p w14:paraId="63E1D6E9" w14:textId="1F7B1A2F" w:rsidR="00177909" w:rsidRPr="00E55DCF" w:rsidRDefault="0072140D" w:rsidP="00E55DCF">
      <w:pPr>
        <w:spacing w:after="120" w:line="240" w:lineRule="auto"/>
        <w:ind w:left="567" w:right="260"/>
        <w:rPr>
          <w:rFonts w:ascii="Arial" w:hAnsi="Arial" w:cs="Arial"/>
          <w:iCs/>
        </w:rPr>
      </w:pPr>
      <w:r>
        <w:rPr>
          <w:rFonts w:ascii="Arial" w:hAnsi="Arial" w:cs="Arial"/>
          <w:iCs/>
        </w:rPr>
        <w:t xml:space="preserve">8.4 </w:t>
      </w:r>
      <w:r w:rsidR="00177909" w:rsidRPr="00E55DCF">
        <w:rPr>
          <w:rFonts w:ascii="Arial" w:hAnsi="Arial" w:cs="Arial"/>
          <w:iCs/>
        </w:rPr>
        <w:t>Analyse and present data relating to the survey and monitoring of populations.</w:t>
      </w:r>
    </w:p>
    <w:p w14:paraId="23C267AD" w14:textId="2610F1C7" w:rsidR="00177909" w:rsidRPr="009F634D" w:rsidRDefault="0072140D" w:rsidP="009F634D">
      <w:pPr>
        <w:spacing w:after="120" w:line="240" w:lineRule="auto"/>
        <w:ind w:right="260" w:firstLine="567"/>
        <w:rPr>
          <w:rFonts w:ascii="Arial" w:hAnsi="Arial" w:cs="Arial"/>
          <w:iCs/>
        </w:rPr>
      </w:pPr>
      <w:r>
        <w:rPr>
          <w:rFonts w:ascii="Arial" w:hAnsi="Arial" w:cs="Arial"/>
          <w:iCs/>
        </w:rPr>
        <w:t>8.5</w:t>
      </w:r>
      <w:r w:rsidR="00C22FDC">
        <w:rPr>
          <w:rFonts w:ascii="Arial" w:hAnsi="Arial" w:cs="Arial"/>
          <w:iCs/>
        </w:rPr>
        <w:t xml:space="preserve"> </w:t>
      </w:r>
      <w:r w:rsidR="00177909" w:rsidRPr="009F634D">
        <w:rPr>
          <w:rFonts w:ascii="Arial" w:hAnsi="Arial" w:cs="Arial"/>
          <w:iCs/>
        </w:rPr>
        <w:t>Write-up survey and monitoring data in the form of concise scientific reports.</w:t>
      </w:r>
    </w:p>
    <w:p w14:paraId="786273F7" w14:textId="77777777" w:rsidR="009A2D37" w:rsidRPr="00302082" w:rsidRDefault="009A2D37" w:rsidP="00C57028">
      <w:pPr>
        <w:spacing w:after="120" w:line="240" w:lineRule="auto"/>
        <w:ind w:left="567" w:right="260"/>
        <w:rPr>
          <w:rFonts w:ascii="Arial" w:hAnsi="Arial" w:cs="Arial"/>
          <w:i/>
        </w:rPr>
      </w:pPr>
    </w:p>
    <w:p w14:paraId="7407B307"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9AFA59B" w14:textId="7EA03535" w:rsidR="00177909" w:rsidRPr="00F45909" w:rsidRDefault="00177909" w:rsidP="009F634D">
      <w:pPr>
        <w:pStyle w:val="Default"/>
        <w:spacing w:after="120"/>
        <w:ind w:left="567" w:right="260"/>
        <w:rPr>
          <w:color w:val="auto"/>
          <w:sz w:val="22"/>
          <w:szCs w:val="22"/>
        </w:rPr>
      </w:pPr>
      <w:r w:rsidRPr="00F45909">
        <w:rPr>
          <w:color w:val="auto"/>
          <w:sz w:val="22"/>
          <w:szCs w:val="22"/>
        </w:rPr>
        <w:t xml:space="preserve">9.1  </w:t>
      </w:r>
      <w:r w:rsidR="00AC0752">
        <w:rPr>
          <w:color w:val="auto"/>
          <w:sz w:val="22"/>
          <w:szCs w:val="22"/>
        </w:rPr>
        <w:t>Confidently</w:t>
      </w:r>
      <w:r w:rsidR="009F634D">
        <w:rPr>
          <w:color w:val="auto"/>
          <w:sz w:val="22"/>
          <w:szCs w:val="22"/>
        </w:rPr>
        <w:t xml:space="preserve"> </w:t>
      </w:r>
      <w:r w:rsidR="00AC0752">
        <w:rPr>
          <w:color w:val="auto"/>
          <w:sz w:val="22"/>
          <w:szCs w:val="22"/>
        </w:rPr>
        <w:t>demonstrate</w:t>
      </w:r>
      <w:r w:rsidRPr="00F45909">
        <w:rPr>
          <w:color w:val="auto"/>
          <w:sz w:val="22"/>
          <w:szCs w:val="22"/>
        </w:rPr>
        <w:t xml:space="preserve"> analytical skills through report writing</w:t>
      </w:r>
    </w:p>
    <w:p w14:paraId="12710B25" w14:textId="50606B9B" w:rsidR="00177909" w:rsidRDefault="00177909" w:rsidP="009F634D">
      <w:pPr>
        <w:pStyle w:val="Default"/>
        <w:spacing w:after="120"/>
        <w:ind w:left="567" w:right="260"/>
        <w:rPr>
          <w:color w:val="auto"/>
          <w:sz w:val="22"/>
          <w:szCs w:val="22"/>
        </w:rPr>
      </w:pPr>
      <w:r w:rsidRPr="00F45909">
        <w:rPr>
          <w:color w:val="auto"/>
          <w:sz w:val="22"/>
          <w:szCs w:val="22"/>
        </w:rPr>
        <w:t xml:space="preserve">9.2 </w:t>
      </w:r>
      <w:r w:rsidR="009057A5">
        <w:rPr>
          <w:rFonts w:eastAsia="Times New Roman"/>
        </w:rPr>
        <w:t>Communicate effectively to a variety of audiences and/or using a variety of methods</w:t>
      </w:r>
    </w:p>
    <w:p w14:paraId="31BF4C5B" w14:textId="1FDF0789" w:rsidR="00177909" w:rsidRPr="00F45909" w:rsidRDefault="00177909" w:rsidP="009F634D">
      <w:pPr>
        <w:pStyle w:val="Default"/>
        <w:spacing w:after="120"/>
        <w:ind w:left="567" w:right="260"/>
        <w:rPr>
          <w:color w:val="auto"/>
          <w:sz w:val="22"/>
          <w:szCs w:val="22"/>
        </w:rPr>
      </w:pPr>
      <w:r>
        <w:rPr>
          <w:color w:val="auto"/>
          <w:sz w:val="22"/>
          <w:szCs w:val="22"/>
        </w:rPr>
        <w:t xml:space="preserve">9.3 </w:t>
      </w:r>
      <w:r w:rsidR="00ED421D">
        <w:rPr>
          <w:color w:val="auto"/>
          <w:sz w:val="22"/>
          <w:szCs w:val="22"/>
        </w:rPr>
        <w:t>D</w:t>
      </w:r>
      <w:r>
        <w:rPr>
          <w:color w:val="auto"/>
          <w:sz w:val="22"/>
          <w:szCs w:val="22"/>
        </w:rPr>
        <w:t>emonstrate skills in field survey techniques</w:t>
      </w:r>
      <w:r w:rsidR="00C22FDC">
        <w:rPr>
          <w:color w:val="auto"/>
          <w:sz w:val="22"/>
          <w:szCs w:val="22"/>
        </w:rPr>
        <w:t xml:space="preserve"> and logistical planning</w:t>
      </w:r>
    </w:p>
    <w:p w14:paraId="15F791E1" w14:textId="1E0D09C7" w:rsidR="00177909" w:rsidRPr="00080186" w:rsidRDefault="00177909" w:rsidP="00E55DCF">
      <w:pPr>
        <w:spacing w:after="0" w:line="240" w:lineRule="auto"/>
        <w:ind w:left="567" w:right="260"/>
        <w:rPr>
          <w:iCs/>
        </w:rPr>
      </w:pPr>
    </w:p>
    <w:p w14:paraId="6AEB4950" w14:textId="1BC898BA" w:rsidR="007C61D4" w:rsidRPr="007C61D4" w:rsidRDefault="007C61D4" w:rsidP="00E55DCF">
      <w:pPr>
        <w:pStyle w:val="ListParagraph"/>
        <w:spacing w:after="0" w:line="240" w:lineRule="auto"/>
        <w:ind w:left="927" w:right="260"/>
      </w:pPr>
    </w:p>
    <w:p w14:paraId="5F686FAE" w14:textId="14213052"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8476925" w14:textId="3043941F" w:rsidR="0001290A" w:rsidRDefault="0001290A" w:rsidP="0001290A">
      <w:pPr>
        <w:pStyle w:val="ListParagraph"/>
        <w:spacing w:after="120" w:line="240" w:lineRule="auto"/>
        <w:ind w:left="567" w:right="260"/>
        <w:jc w:val="both"/>
        <w:rPr>
          <w:rFonts w:ascii="Arial" w:hAnsi="Arial" w:cs="Arial"/>
          <w:color w:val="171717"/>
        </w:rPr>
      </w:pPr>
      <w:r w:rsidRPr="0001290A">
        <w:rPr>
          <w:rFonts w:ascii="Arial" w:hAnsi="Arial" w:cs="Arial"/>
          <w:color w:val="171717"/>
        </w:rPr>
        <w:t>The broad aim of this module is to provide students with practical field experience in biodiversity monitoring and assessment methods. Specific aims are to introduce students to a range of basic field techniques and develop their skills in the collection, analysis and presentation of field data. The module provides an es</w:t>
      </w:r>
      <w:r w:rsidRPr="009B4F1E">
        <w:rPr>
          <w:rFonts w:ascii="Arial" w:hAnsi="Arial" w:cs="Arial"/>
          <w:color w:val="171717"/>
        </w:rPr>
        <w:t>sential practical element</w:t>
      </w:r>
      <w:r w:rsidRPr="0001290A">
        <w:rPr>
          <w:rFonts w:ascii="Arial" w:hAnsi="Arial" w:cs="Arial"/>
          <w:color w:val="171717"/>
        </w:rPr>
        <w:t xml:space="preserve"> of the Wildlife Conservation programme.</w:t>
      </w:r>
      <w:r w:rsidRPr="0001290A">
        <w:rPr>
          <w:rFonts w:ascii="Arial" w:hAnsi="Arial" w:cs="Arial"/>
          <w:color w:val="171717"/>
        </w:rPr>
        <w:br/>
      </w:r>
      <w:r w:rsidRPr="0001290A">
        <w:rPr>
          <w:rFonts w:ascii="Arial" w:hAnsi="Arial" w:cs="Arial"/>
          <w:color w:val="171717"/>
        </w:rPr>
        <w:br/>
      </w:r>
      <w:r w:rsidRPr="0001290A">
        <w:rPr>
          <w:rFonts w:ascii="Arial" w:hAnsi="Arial" w:cs="Arial"/>
          <w:color w:val="171717"/>
        </w:rPr>
        <w:lastRenderedPageBreak/>
        <w:t xml:space="preserve">The module is spread over the </w:t>
      </w:r>
      <w:r w:rsidR="00A650DA">
        <w:rPr>
          <w:rFonts w:ascii="Arial" w:hAnsi="Arial" w:cs="Arial"/>
          <w:color w:val="171717"/>
        </w:rPr>
        <w:t>t</w:t>
      </w:r>
      <w:r w:rsidRPr="0001290A">
        <w:rPr>
          <w:rFonts w:ascii="Arial" w:hAnsi="Arial" w:cs="Arial"/>
          <w:color w:val="171717"/>
        </w:rPr>
        <w:t>erm</w:t>
      </w:r>
      <w:r w:rsidR="00D508A1">
        <w:rPr>
          <w:rFonts w:ascii="Arial" w:hAnsi="Arial" w:cs="Arial"/>
          <w:color w:val="171717"/>
        </w:rPr>
        <w:t>,</w:t>
      </w:r>
      <w:r w:rsidRPr="0001290A">
        <w:rPr>
          <w:rFonts w:ascii="Arial" w:hAnsi="Arial" w:cs="Arial"/>
          <w:color w:val="171717"/>
        </w:rPr>
        <w:t xml:space="preserve"> allow</w:t>
      </w:r>
      <w:r w:rsidR="00D508A1">
        <w:rPr>
          <w:rFonts w:ascii="Arial" w:hAnsi="Arial" w:cs="Arial"/>
          <w:color w:val="171717"/>
        </w:rPr>
        <w:t>ing</w:t>
      </w:r>
      <w:r w:rsidRPr="0001290A">
        <w:rPr>
          <w:rFonts w:ascii="Arial" w:hAnsi="Arial" w:cs="Arial"/>
          <w:color w:val="171717"/>
        </w:rPr>
        <w:t xml:space="preserve"> different groups of organisms to be examined as they become available for survey</w:t>
      </w:r>
      <w:r w:rsidR="00D508A1">
        <w:rPr>
          <w:rFonts w:ascii="Arial" w:hAnsi="Arial" w:cs="Arial"/>
          <w:color w:val="171717"/>
        </w:rPr>
        <w:t>,</w:t>
      </w:r>
      <w:r w:rsidRPr="0001290A">
        <w:rPr>
          <w:rFonts w:ascii="Arial" w:hAnsi="Arial" w:cs="Arial"/>
          <w:color w:val="171717"/>
        </w:rPr>
        <w:t xml:space="preserve"> and the dates may vary slightly from year to year. Groups of students will each undertake survey or monitoring projects under the supervision of a member of staff. Each project will assess the biodiversity of an appropriate taxonomic group (eg. birds,</w:t>
      </w:r>
      <w:r w:rsidR="0097379F">
        <w:rPr>
          <w:rFonts w:ascii="Arial" w:hAnsi="Arial" w:cs="Arial"/>
          <w:color w:val="171717"/>
        </w:rPr>
        <w:t xml:space="preserve"> </w:t>
      </w:r>
      <w:r w:rsidRPr="0001290A">
        <w:rPr>
          <w:rFonts w:ascii="Arial" w:hAnsi="Arial" w:cs="Arial"/>
          <w:color w:val="171717"/>
        </w:rPr>
        <w:t xml:space="preserve">amphibians, reptiles, plants, etc.) in either a terrestrial or freshwater habitat. Students will be expected carry out </w:t>
      </w:r>
      <w:r w:rsidR="0097379F">
        <w:rPr>
          <w:rFonts w:ascii="Arial" w:hAnsi="Arial" w:cs="Arial"/>
          <w:color w:val="171717"/>
        </w:rPr>
        <w:t>a range of</w:t>
      </w:r>
      <w:r w:rsidRPr="0001290A">
        <w:rPr>
          <w:rFonts w:ascii="Arial" w:hAnsi="Arial" w:cs="Arial"/>
          <w:color w:val="171717"/>
        </w:rPr>
        <w:t xml:space="preserve"> survey</w:t>
      </w:r>
      <w:r w:rsidR="0097379F">
        <w:rPr>
          <w:rFonts w:ascii="Arial" w:hAnsi="Arial" w:cs="Arial"/>
          <w:color w:val="171717"/>
        </w:rPr>
        <w:t>s</w:t>
      </w:r>
      <w:r w:rsidRPr="0001290A">
        <w:rPr>
          <w:rFonts w:ascii="Arial" w:hAnsi="Arial" w:cs="Arial"/>
          <w:color w:val="171717"/>
        </w:rPr>
        <w:t xml:space="preserve">, analyse the data and </w:t>
      </w:r>
      <w:r w:rsidR="001E6356">
        <w:rPr>
          <w:rFonts w:ascii="Arial" w:hAnsi="Arial" w:cs="Arial"/>
          <w:color w:val="171717"/>
        </w:rPr>
        <w:t>write-up</w:t>
      </w:r>
      <w:r w:rsidRPr="0001290A">
        <w:rPr>
          <w:rFonts w:ascii="Arial" w:hAnsi="Arial" w:cs="Arial"/>
          <w:color w:val="171717"/>
        </w:rPr>
        <w:t xml:space="preserve"> their results.</w:t>
      </w:r>
    </w:p>
    <w:p w14:paraId="73D7D301" w14:textId="30770392" w:rsidR="001B3E91" w:rsidRDefault="001B3E91" w:rsidP="0001290A">
      <w:pPr>
        <w:pStyle w:val="ListParagraph"/>
        <w:spacing w:after="120" w:line="240" w:lineRule="auto"/>
        <w:ind w:left="567" w:right="260"/>
        <w:jc w:val="both"/>
        <w:rPr>
          <w:rFonts w:ascii="Arial" w:hAnsi="Arial" w:cs="Arial"/>
          <w:b/>
        </w:rPr>
      </w:pPr>
    </w:p>
    <w:p w14:paraId="60D0D639" w14:textId="77777777" w:rsidR="001E6356" w:rsidRPr="0001290A" w:rsidRDefault="001E6356" w:rsidP="0001290A">
      <w:pPr>
        <w:pStyle w:val="ListParagraph"/>
        <w:spacing w:after="120" w:line="240" w:lineRule="auto"/>
        <w:ind w:left="567" w:right="260"/>
        <w:jc w:val="both"/>
        <w:rPr>
          <w:rFonts w:ascii="Arial" w:hAnsi="Arial" w:cs="Arial"/>
          <w:b/>
        </w:rPr>
      </w:pPr>
    </w:p>
    <w:p w14:paraId="730BB0E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75F117C" w14:textId="7235F47D" w:rsidR="0073288D" w:rsidRPr="0073288D" w:rsidRDefault="0073288D" w:rsidP="0073288D">
      <w:pPr>
        <w:spacing w:after="60"/>
        <w:ind w:left="567"/>
        <w:rPr>
          <w:rFonts w:ascii="Arial" w:hAnsi="Arial" w:cs="Arial"/>
          <w:bCs/>
          <w:lang w:val="en-US"/>
        </w:rPr>
      </w:pPr>
      <w:r w:rsidRPr="0073288D">
        <w:rPr>
          <w:rFonts w:ascii="Arial" w:hAnsi="Arial" w:cs="Arial"/>
          <w:bCs/>
          <w:lang w:val="en-US"/>
        </w:rPr>
        <w:t xml:space="preserve">Dytham, C. </w:t>
      </w:r>
      <w:r w:rsidR="00287585">
        <w:rPr>
          <w:rFonts w:ascii="Arial" w:hAnsi="Arial" w:cs="Arial"/>
          <w:bCs/>
          <w:lang w:val="en-US"/>
        </w:rPr>
        <w:t xml:space="preserve">(2010) </w:t>
      </w:r>
      <w:r w:rsidRPr="0073288D">
        <w:rPr>
          <w:rFonts w:ascii="Arial" w:hAnsi="Arial" w:cs="Arial"/>
          <w:bCs/>
          <w:lang w:val="en-US"/>
        </w:rPr>
        <w:t>Choosing and Using Statistics: a Biologist’s Guide</w:t>
      </w:r>
      <w:r w:rsidR="00287585">
        <w:rPr>
          <w:rFonts w:ascii="Arial" w:hAnsi="Arial" w:cs="Arial"/>
          <w:bCs/>
          <w:lang w:val="en-US"/>
        </w:rPr>
        <w:t>, 3</w:t>
      </w:r>
      <w:r w:rsidR="00287585" w:rsidRPr="001B3E91">
        <w:rPr>
          <w:rFonts w:ascii="Arial" w:hAnsi="Arial" w:cs="Arial"/>
          <w:bCs/>
          <w:vertAlign w:val="superscript"/>
          <w:lang w:val="en-US"/>
        </w:rPr>
        <w:t>rd</w:t>
      </w:r>
      <w:r w:rsidR="00287585">
        <w:rPr>
          <w:rFonts w:ascii="Arial" w:hAnsi="Arial" w:cs="Arial"/>
          <w:bCs/>
          <w:lang w:val="en-US"/>
        </w:rPr>
        <w:t xml:space="preserve"> Edition. Wiley-Blackwell</w:t>
      </w:r>
    </w:p>
    <w:p w14:paraId="253A386E" w14:textId="16E44F2A" w:rsidR="00FE1FC6" w:rsidRDefault="0073288D" w:rsidP="0073288D">
      <w:pPr>
        <w:spacing w:after="60"/>
        <w:ind w:left="567"/>
        <w:rPr>
          <w:rFonts w:ascii="Arial" w:hAnsi="Arial" w:cs="Arial"/>
          <w:bCs/>
          <w:lang w:val="en-US"/>
        </w:rPr>
      </w:pPr>
      <w:r w:rsidRPr="0073288D">
        <w:rPr>
          <w:rFonts w:ascii="Arial" w:hAnsi="Arial" w:cs="Arial"/>
          <w:bCs/>
          <w:lang w:val="en-US"/>
        </w:rPr>
        <w:t xml:space="preserve">Elzinga, C.L et al </w:t>
      </w:r>
      <w:r w:rsidR="00FE1FC6">
        <w:rPr>
          <w:rFonts w:ascii="Arial" w:hAnsi="Arial" w:cs="Arial"/>
          <w:bCs/>
          <w:lang w:val="en-US"/>
        </w:rPr>
        <w:t xml:space="preserve">(2001) </w:t>
      </w:r>
      <w:r w:rsidRPr="0073288D">
        <w:rPr>
          <w:rFonts w:ascii="Arial" w:hAnsi="Arial" w:cs="Arial"/>
          <w:bCs/>
          <w:lang w:val="en-US"/>
        </w:rPr>
        <w:t>Monitoring Plant and Animal Populations</w:t>
      </w:r>
      <w:r w:rsidR="00FE1FC6">
        <w:rPr>
          <w:rFonts w:ascii="Arial" w:hAnsi="Arial" w:cs="Arial"/>
          <w:bCs/>
          <w:lang w:val="en-US"/>
        </w:rPr>
        <w:t>: a Handbook for Field  Biologists. Wiley-Blackwell.</w:t>
      </w:r>
    </w:p>
    <w:p w14:paraId="17EB6778" w14:textId="7E1BE84F" w:rsidR="0073288D" w:rsidRPr="0073288D" w:rsidRDefault="0073288D" w:rsidP="0073288D">
      <w:pPr>
        <w:spacing w:after="60"/>
        <w:ind w:left="567"/>
        <w:rPr>
          <w:rFonts w:ascii="Arial" w:hAnsi="Arial" w:cs="Arial"/>
          <w:bCs/>
          <w:lang w:val="en-US"/>
        </w:rPr>
      </w:pPr>
      <w:r w:rsidRPr="0073288D">
        <w:rPr>
          <w:rFonts w:ascii="Arial" w:hAnsi="Arial" w:cs="Arial"/>
          <w:bCs/>
          <w:lang w:val="en-US"/>
        </w:rPr>
        <w:t xml:space="preserve">Henderson, P.A. </w:t>
      </w:r>
      <w:r w:rsidR="00FE1FC6">
        <w:rPr>
          <w:rFonts w:ascii="Arial" w:hAnsi="Arial" w:cs="Arial"/>
          <w:bCs/>
          <w:lang w:val="en-US"/>
        </w:rPr>
        <w:t xml:space="preserve">(2003) </w:t>
      </w:r>
      <w:r w:rsidRPr="0073288D">
        <w:rPr>
          <w:rFonts w:ascii="Arial" w:hAnsi="Arial" w:cs="Arial"/>
          <w:bCs/>
          <w:lang w:val="en-US"/>
        </w:rPr>
        <w:t>Practical Methods in Ecology</w:t>
      </w:r>
      <w:r w:rsidR="00FE1FC6">
        <w:rPr>
          <w:rFonts w:ascii="Arial" w:hAnsi="Arial" w:cs="Arial"/>
          <w:bCs/>
          <w:lang w:val="en-US"/>
        </w:rPr>
        <w:t>. Wiley-Blackwell.</w:t>
      </w:r>
    </w:p>
    <w:p w14:paraId="3CED1713" w14:textId="293B1569" w:rsidR="0073288D" w:rsidRPr="0073288D" w:rsidRDefault="0073288D" w:rsidP="0073288D">
      <w:pPr>
        <w:spacing w:after="60"/>
        <w:ind w:left="567"/>
        <w:rPr>
          <w:rFonts w:ascii="Arial" w:hAnsi="Arial" w:cs="Arial"/>
          <w:bCs/>
          <w:lang w:val="en-US"/>
        </w:rPr>
      </w:pPr>
      <w:r w:rsidRPr="0073288D">
        <w:rPr>
          <w:rFonts w:ascii="Arial" w:hAnsi="Arial" w:cs="Arial"/>
          <w:bCs/>
          <w:lang w:val="en-US"/>
        </w:rPr>
        <w:t>Krebs, C.</w:t>
      </w:r>
      <w:r w:rsidR="00F221B8">
        <w:rPr>
          <w:rFonts w:ascii="Arial" w:hAnsi="Arial" w:cs="Arial"/>
          <w:bCs/>
          <w:lang w:val="en-US"/>
        </w:rPr>
        <w:t>J. (1999)</w:t>
      </w:r>
      <w:r w:rsidRPr="0073288D">
        <w:rPr>
          <w:rFonts w:ascii="Arial" w:hAnsi="Arial" w:cs="Arial"/>
          <w:bCs/>
          <w:lang w:val="en-US"/>
        </w:rPr>
        <w:t xml:space="preserve"> Ecological Methodology</w:t>
      </w:r>
      <w:r w:rsidR="00F221B8">
        <w:rPr>
          <w:rFonts w:ascii="Arial" w:hAnsi="Arial" w:cs="Arial"/>
          <w:bCs/>
          <w:lang w:val="en-US"/>
        </w:rPr>
        <w:t>, 2</w:t>
      </w:r>
      <w:r w:rsidR="00F221B8" w:rsidRPr="001B3E91">
        <w:rPr>
          <w:rFonts w:ascii="Arial" w:hAnsi="Arial" w:cs="Arial"/>
          <w:bCs/>
          <w:vertAlign w:val="superscript"/>
          <w:lang w:val="en-US"/>
        </w:rPr>
        <w:t>nd</w:t>
      </w:r>
      <w:r w:rsidR="00F221B8">
        <w:rPr>
          <w:rFonts w:ascii="Arial" w:hAnsi="Arial" w:cs="Arial"/>
          <w:bCs/>
          <w:lang w:val="en-US"/>
        </w:rPr>
        <w:t xml:space="preserve"> Edition. Addison-Wesley Educational Publishers.</w:t>
      </w:r>
    </w:p>
    <w:p w14:paraId="507F1D90" w14:textId="0FB30018" w:rsidR="009A2D37" w:rsidRDefault="0073288D" w:rsidP="0073288D">
      <w:pPr>
        <w:spacing w:after="60"/>
        <w:ind w:left="567"/>
        <w:rPr>
          <w:rFonts w:ascii="Arial" w:hAnsi="Arial" w:cs="Arial"/>
          <w:bCs/>
          <w:lang w:val="en-US"/>
        </w:rPr>
      </w:pPr>
      <w:r w:rsidRPr="0073288D">
        <w:rPr>
          <w:rFonts w:ascii="Arial" w:hAnsi="Arial" w:cs="Arial"/>
          <w:bCs/>
          <w:lang w:val="en-US"/>
        </w:rPr>
        <w:t xml:space="preserve">Sutherland, W.J. </w:t>
      </w:r>
      <w:r w:rsidR="00F221B8">
        <w:rPr>
          <w:rFonts w:ascii="Arial" w:hAnsi="Arial" w:cs="Arial"/>
          <w:bCs/>
          <w:lang w:val="en-US"/>
        </w:rPr>
        <w:t xml:space="preserve">(2006) </w:t>
      </w:r>
      <w:r w:rsidRPr="0073288D">
        <w:rPr>
          <w:rFonts w:ascii="Arial" w:hAnsi="Arial" w:cs="Arial"/>
          <w:bCs/>
          <w:lang w:val="en-US"/>
        </w:rPr>
        <w:t xml:space="preserve">Ecological Census Techniques: </w:t>
      </w:r>
      <w:r w:rsidR="00F221B8">
        <w:rPr>
          <w:rFonts w:ascii="Arial" w:hAnsi="Arial" w:cs="Arial"/>
          <w:bCs/>
          <w:lang w:val="en-US"/>
        </w:rPr>
        <w:t>a</w:t>
      </w:r>
      <w:r w:rsidRPr="0073288D">
        <w:rPr>
          <w:rFonts w:ascii="Arial" w:hAnsi="Arial" w:cs="Arial"/>
          <w:bCs/>
          <w:lang w:val="en-US"/>
        </w:rPr>
        <w:t xml:space="preserve"> Handbook</w:t>
      </w:r>
      <w:r w:rsidR="00F221B8">
        <w:rPr>
          <w:rFonts w:ascii="Arial" w:hAnsi="Arial" w:cs="Arial"/>
          <w:bCs/>
          <w:lang w:val="en-US"/>
        </w:rPr>
        <w:t>, 2</w:t>
      </w:r>
      <w:r w:rsidR="00F221B8" w:rsidRPr="001B3E91">
        <w:rPr>
          <w:rFonts w:ascii="Arial" w:hAnsi="Arial" w:cs="Arial"/>
          <w:bCs/>
          <w:vertAlign w:val="superscript"/>
          <w:lang w:val="en-US"/>
        </w:rPr>
        <w:t>nd</w:t>
      </w:r>
      <w:r w:rsidR="00F221B8">
        <w:rPr>
          <w:rFonts w:ascii="Arial" w:hAnsi="Arial" w:cs="Arial"/>
          <w:bCs/>
          <w:lang w:val="en-US"/>
        </w:rPr>
        <w:t xml:space="preserve"> Edition. Cambridge University Press.</w:t>
      </w:r>
    </w:p>
    <w:p w14:paraId="5BC77F70" w14:textId="77777777" w:rsidR="005A7028" w:rsidRPr="005A7028" w:rsidRDefault="005A7028" w:rsidP="005A7028">
      <w:pPr>
        <w:spacing w:after="60"/>
        <w:ind w:left="567"/>
        <w:rPr>
          <w:rFonts w:ascii="Arial" w:hAnsi="Arial" w:cs="Arial"/>
          <w:bCs/>
          <w:lang w:val="en-US"/>
        </w:rPr>
      </w:pPr>
    </w:p>
    <w:p w14:paraId="379DF415"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1A98A24" w14:textId="4E46A802" w:rsidR="009A2D37" w:rsidRPr="005A7028" w:rsidRDefault="00C57028" w:rsidP="00696FF5">
      <w:pPr>
        <w:spacing w:after="120" w:line="240" w:lineRule="auto"/>
        <w:ind w:left="567" w:right="260"/>
        <w:jc w:val="both"/>
        <w:rPr>
          <w:rFonts w:ascii="Arial" w:hAnsi="Arial" w:cs="Arial"/>
          <w:iCs/>
        </w:rPr>
      </w:pPr>
      <w:r w:rsidRPr="005A7028">
        <w:rPr>
          <w:rFonts w:ascii="Arial" w:hAnsi="Arial" w:cs="Arial"/>
          <w:iCs/>
        </w:rPr>
        <w:t>Total contact hours:</w:t>
      </w:r>
      <w:r w:rsidR="0073288D">
        <w:rPr>
          <w:rFonts w:ascii="Arial" w:hAnsi="Arial" w:cs="Arial"/>
          <w:iCs/>
        </w:rPr>
        <w:t xml:space="preserve"> 30</w:t>
      </w:r>
    </w:p>
    <w:p w14:paraId="20256FFB" w14:textId="282C2CE7" w:rsidR="00C57028" w:rsidRPr="005A7028" w:rsidRDefault="00C57028" w:rsidP="00C57028">
      <w:pPr>
        <w:spacing w:after="120" w:line="240" w:lineRule="auto"/>
        <w:ind w:left="567" w:right="260"/>
        <w:jc w:val="both"/>
        <w:rPr>
          <w:rFonts w:ascii="Arial" w:hAnsi="Arial" w:cs="Arial"/>
          <w:iCs/>
        </w:rPr>
      </w:pPr>
      <w:r w:rsidRPr="005A7028">
        <w:rPr>
          <w:rFonts w:ascii="Arial" w:hAnsi="Arial" w:cs="Arial"/>
          <w:iCs/>
        </w:rPr>
        <w:t>Private study hours:</w:t>
      </w:r>
      <w:r w:rsidR="0073288D">
        <w:rPr>
          <w:rFonts w:ascii="Arial" w:hAnsi="Arial" w:cs="Arial"/>
          <w:iCs/>
        </w:rPr>
        <w:t xml:space="preserve"> 120</w:t>
      </w:r>
    </w:p>
    <w:p w14:paraId="27594869" w14:textId="3EECBAB4" w:rsidR="009A2D37" w:rsidRDefault="00C57028" w:rsidP="005A7028">
      <w:pPr>
        <w:spacing w:after="120" w:line="240" w:lineRule="auto"/>
        <w:ind w:left="567" w:right="260"/>
        <w:jc w:val="both"/>
        <w:rPr>
          <w:rFonts w:ascii="Arial" w:hAnsi="Arial" w:cs="Arial"/>
          <w:iCs/>
        </w:rPr>
      </w:pPr>
      <w:r w:rsidRPr="005A7028">
        <w:rPr>
          <w:rFonts w:ascii="Arial" w:hAnsi="Arial" w:cs="Arial"/>
          <w:iCs/>
        </w:rPr>
        <w:t>Total study hours:</w:t>
      </w:r>
      <w:r w:rsidR="005A7028" w:rsidRPr="005A7028">
        <w:rPr>
          <w:rFonts w:ascii="Arial" w:hAnsi="Arial" w:cs="Arial"/>
          <w:iCs/>
        </w:rPr>
        <w:t xml:space="preserve"> 150</w:t>
      </w:r>
    </w:p>
    <w:p w14:paraId="1AC35B1E" w14:textId="77777777" w:rsidR="005A7028" w:rsidRPr="005A7028" w:rsidRDefault="005A7028" w:rsidP="005A7028">
      <w:pPr>
        <w:spacing w:after="120" w:line="240" w:lineRule="auto"/>
        <w:ind w:left="567" w:right="260"/>
        <w:jc w:val="both"/>
        <w:rPr>
          <w:rFonts w:ascii="Arial" w:hAnsi="Arial" w:cs="Arial"/>
          <w:iCs/>
        </w:rPr>
      </w:pPr>
    </w:p>
    <w:p w14:paraId="273BB0F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80014B9"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0B5212B" w14:textId="47FBBCF1" w:rsidR="003D3B9F" w:rsidRPr="00C325CD" w:rsidRDefault="00C325CD" w:rsidP="00696FF5">
      <w:pPr>
        <w:spacing w:after="120" w:line="240" w:lineRule="auto"/>
        <w:ind w:left="567" w:right="260"/>
        <w:jc w:val="both"/>
        <w:rPr>
          <w:rFonts w:ascii="Arial" w:hAnsi="Arial" w:cs="Arial"/>
          <w:iCs/>
        </w:rPr>
      </w:pPr>
      <w:r>
        <w:rPr>
          <w:rFonts w:ascii="Arial" w:hAnsi="Arial" w:cs="Arial"/>
          <w:iCs/>
        </w:rPr>
        <w:t>Assignment</w:t>
      </w:r>
      <w:r w:rsidR="00CD0537">
        <w:rPr>
          <w:rFonts w:ascii="Arial" w:hAnsi="Arial" w:cs="Arial"/>
          <w:iCs/>
        </w:rPr>
        <w:t xml:space="preserve"> - </w:t>
      </w:r>
      <w:r w:rsidR="00C22FDC">
        <w:rPr>
          <w:rFonts w:ascii="Arial" w:hAnsi="Arial" w:cs="Arial"/>
          <w:iCs/>
        </w:rPr>
        <w:t xml:space="preserve">Birds </w:t>
      </w:r>
      <w:r>
        <w:rPr>
          <w:rFonts w:ascii="Arial" w:hAnsi="Arial" w:cs="Arial"/>
          <w:iCs/>
        </w:rPr>
        <w:t xml:space="preserve">Practical </w:t>
      </w:r>
      <w:r w:rsidR="00A650DA">
        <w:rPr>
          <w:rFonts w:ascii="Arial" w:hAnsi="Arial" w:cs="Arial"/>
          <w:iCs/>
        </w:rPr>
        <w:t>write-up</w:t>
      </w:r>
      <w:r w:rsidR="00A650DA" w:rsidRPr="00C325CD">
        <w:rPr>
          <w:rFonts w:ascii="Arial" w:hAnsi="Arial" w:cs="Arial"/>
          <w:iCs/>
        </w:rPr>
        <w:t xml:space="preserve"> </w:t>
      </w:r>
      <w:r>
        <w:rPr>
          <w:rFonts w:ascii="Arial" w:hAnsi="Arial" w:cs="Arial"/>
          <w:iCs/>
        </w:rPr>
        <w:t>(</w:t>
      </w:r>
      <w:r w:rsidR="00A650DA">
        <w:rPr>
          <w:rFonts w:ascii="Arial" w:hAnsi="Arial" w:cs="Arial"/>
          <w:iCs/>
        </w:rPr>
        <w:t>33</w:t>
      </w:r>
      <w:r w:rsidR="003D3B9F" w:rsidRPr="00C325CD">
        <w:rPr>
          <w:rFonts w:ascii="Arial" w:hAnsi="Arial" w:cs="Arial"/>
          <w:iCs/>
        </w:rPr>
        <w:t>%)</w:t>
      </w:r>
    </w:p>
    <w:p w14:paraId="1EA61DBB" w14:textId="2F1E4779" w:rsidR="003D3B9F" w:rsidRPr="00C325CD" w:rsidRDefault="00C325CD" w:rsidP="00696FF5">
      <w:pPr>
        <w:spacing w:after="120" w:line="240" w:lineRule="auto"/>
        <w:ind w:left="567" w:right="260"/>
        <w:jc w:val="both"/>
        <w:rPr>
          <w:rFonts w:ascii="Arial" w:hAnsi="Arial" w:cs="Arial"/>
          <w:iCs/>
        </w:rPr>
      </w:pPr>
      <w:r>
        <w:rPr>
          <w:rFonts w:ascii="Arial" w:hAnsi="Arial" w:cs="Arial"/>
          <w:iCs/>
        </w:rPr>
        <w:t>Assignment -</w:t>
      </w:r>
      <w:r w:rsidR="00C22FDC">
        <w:rPr>
          <w:rFonts w:ascii="Arial" w:hAnsi="Arial" w:cs="Arial"/>
          <w:iCs/>
        </w:rPr>
        <w:t xml:space="preserve"> </w:t>
      </w:r>
      <w:r w:rsidR="00830441">
        <w:rPr>
          <w:rFonts w:ascii="Arial" w:hAnsi="Arial" w:cs="Arial"/>
          <w:iCs/>
        </w:rPr>
        <w:t xml:space="preserve">Wildlife </w:t>
      </w:r>
      <w:r w:rsidR="00A650DA">
        <w:rPr>
          <w:rFonts w:ascii="Arial" w:hAnsi="Arial" w:cs="Arial"/>
          <w:iCs/>
        </w:rPr>
        <w:t>Practical write-up</w:t>
      </w:r>
      <w:r w:rsidR="00A650DA" w:rsidRPr="00C325CD">
        <w:rPr>
          <w:rFonts w:ascii="Arial" w:hAnsi="Arial" w:cs="Arial"/>
          <w:iCs/>
        </w:rPr>
        <w:t xml:space="preserve"> </w:t>
      </w:r>
      <w:r w:rsidR="00A650DA">
        <w:rPr>
          <w:rFonts w:ascii="Arial" w:hAnsi="Arial" w:cs="Arial"/>
          <w:iCs/>
        </w:rPr>
        <w:t>(33</w:t>
      </w:r>
      <w:r w:rsidR="00A650DA" w:rsidRPr="00C325CD">
        <w:rPr>
          <w:rFonts w:ascii="Arial" w:hAnsi="Arial" w:cs="Arial"/>
          <w:iCs/>
        </w:rPr>
        <w:t>%)</w:t>
      </w:r>
    </w:p>
    <w:p w14:paraId="32340748" w14:textId="48851FE3" w:rsidR="001048A3" w:rsidRPr="00C325CD" w:rsidRDefault="001048A3" w:rsidP="001048A3">
      <w:pPr>
        <w:spacing w:after="120" w:line="240" w:lineRule="auto"/>
        <w:ind w:left="567" w:right="260"/>
        <w:jc w:val="both"/>
        <w:rPr>
          <w:rFonts w:ascii="Arial" w:hAnsi="Arial" w:cs="Arial"/>
          <w:iCs/>
        </w:rPr>
      </w:pPr>
      <w:r w:rsidRPr="00C325CD">
        <w:rPr>
          <w:rFonts w:ascii="Arial" w:hAnsi="Arial" w:cs="Arial"/>
          <w:iCs/>
        </w:rPr>
        <w:t>Assignment</w:t>
      </w:r>
      <w:r w:rsidR="00CD0537">
        <w:rPr>
          <w:rFonts w:ascii="Arial" w:hAnsi="Arial" w:cs="Arial"/>
          <w:iCs/>
        </w:rPr>
        <w:t xml:space="preserve"> -</w:t>
      </w:r>
      <w:r w:rsidR="00C325CD">
        <w:rPr>
          <w:rFonts w:ascii="Arial" w:hAnsi="Arial" w:cs="Arial"/>
          <w:iCs/>
        </w:rPr>
        <w:t xml:space="preserve"> </w:t>
      </w:r>
      <w:r w:rsidR="00C22FDC">
        <w:rPr>
          <w:rFonts w:ascii="Arial" w:hAnsi="Arial" w:cs="Arial"/>
          <w:iCs/>
        </w:rPr>
        <w:t xml:space="preserve">Amphibians </w:t>
      </w:r>
      <w:r w:rsidR="00A650DA">
        <w:rPr>
          <w:rFonts w:ascii="Arial" w:hAnsi="Arial" w:cs="Arial"/>
          <w:iCs/>
        </w:rPr>
        <w:t>Practical write-up</w:t>
      </w:r>
      <w:r w:rsidR="00A650DA" w:rsidRPr="00C325CD">
        <w:rPr>
          <w:rFonts w:ascii="Arial" w:hAnsi="Arial" w:cs="Arial"/>
          <w:iCs/>
        </w:rPr>
        <w:t xml:space="preserve"> </w:t>
      </w:r>
      <w:r w:rsidR="00A650DA">
        <w:rPr>
          <w:rFonts w:ascii="Arial" w:hAnsi="Arial" w:cs="Arial"/>
          <w:iCs/>
        </w:rPr>
        <w:t>(34</w:t>
      </w:r>
      <w:r w:rsidR="00A650DA" w:rsidRPr="00C325CD">
        <w:rPr>
          <w:rFonts w:ascii="Arial" w:hAnsi="Arial" w:cs="Arial"/>
          <w:iCs/>
        </w:rPr>
        <w:t>%)</w:t>
      </w:r>
    </w:p>
    <w:p w14:paraId="6F9A4E3D" w14:textId="77777777" w:rsidR="006043FC" w:rsidRDefault="006043FC" w:rsidP="00302082">
      <w:pPr>
        <w:spacing w:after="120" w:line="240" w:lineRule="auto"/>
        <w:ind w:left="426" w:right="260"/>
        <w:rPr>
          <w:rFonts w:ascii="Arial" w:hAnsi="Arial" w:cs="Arial"/>
          <w:b/>
          <w:i/>
          <w:iCs/>
        </w:rPr>
      </w:pPr>
    </w:p>
    <w:p w14:paraId="0DB86B61"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6FC2D65" w14:textId="711DD532" w:rsidR="00C57028" w:rsidRPr="003D3B9F" w:rsidRDefault="003D3B9F" w:rsidP="00C57028">
      <w:pPr>
        <w:spacing w:after="120" w:line="240" w:lineRule="auto"/>
        <w:ind w:left="567" w:right="260"/>
        <w:jc w:val="both"/>
        <w:rPr>
          <w:rFonts w:ascii="Arial" w:hAnsi="Arial" w:cs="Arial"/>
          <w:b/>
          <w:iCs/>
        </w:rPr>
      </w:pPr>
      <w:r w:rsidRPr="003D3B9F">
        <w:rPr>
          <w:rFonts w:ascii="Arial" w:hAnsi="Arial" w:cs="Arial"/>
          <w:iCs/>
        </w:rPr>
        <w:t>Reassessment Instrument: 100% coursework</w:t>
      </w:r>
      <w:r w:rsidR="00C57028" w:rsidRPr="003D3B9F">
        <w:rPr>
          <w:rFonts w:ascii="Arial" w:hAnsi="Arial" w:cs="Arial"/>
          <w:iCs/>
        </w:rPr>
        <w:t xml:space="preserve">. </w:t>
      </w:r>
    </w:p>
    <w:p w14:paraId="43666EA2" w14:textId="77777777" w:rsidR="00696FF5" w:rsidRDefault="00696FF5" w:rsidP="00302082">
      <w:pPr>
        <w:spacing w:after="120" w:line="240" w:lineRule="auto"/>
        <w:ind w:left="426" w:right="260"/>
        <w:rPr>
          <w:rFonts w:ascii="Arial" w:hAnsi="Arial" w:cs="Arial"/>
          <w:b/>
          <w:i/>
          <w:iCs/>
        </w:rPr>
      </w:pPr>
    </w:p>
    <w:p w14:paraId="4BAF08E7" w14:textId="6412EF90"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w:t>
      </w:r>
      <w:r w:rsidR="00545C5C">
        <w:rPr>
          <w:rFonts w:ascii="Arial" w:hAnsi="Arial" w:cs="Arial"/>
          <w:b/>
          <w:i/>
          <w:iCs/>
        </w:rPr>
        <w:t xml:space="preserve"> </w:t>
      </w:r>
      <w:r w:rsidR="00B30E07" w:rsidRPr="00302082">
        <w:rPr>
          <w:rFonts w:ascii="Arial" w:hAnsi="Arial" w:cs="Arial"/>
          <w:b/>
          <w:i/>
          <w:iCs/>
        </w:rPr>
        <w:t>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9543" w:type="dxa"/>
        <w:tblInd w:w="588" w:type="dxa"/>
        <w:tblLayout w:type="fixed"/>
        <w:tblLook w:val="04A0" w:firstRow="1" w:lastRow="0" w:firstColumn="1" w:lastColumn="0" w:noHBand="0" w:noVBand="1"/>
      </w:tblPr>
      <w:tblGrid>
        <w:gridCol w:w="3985"/>
        <w:gridCol w:w="567"/>
        <w:gridCol w:w="567"/>
        <w:gridCol w:w="652"/>
        <w:gridCol w:w="652"/>
        <w:gridCol w:w="652"/>
        <w:gridCol w:w="652"/>
        <w:gridCol w:w="908"/>
        <w:gridCol w:w="908"/>
      </w:tblGrid>
      <w:tr w:rsidR="0072140D" w:rsidRPr="00302082" w14:paraId="2BD46EF2" w14:textId="1C9E6341" w:rsidTr="00E55DCF">
        <w:tc>
          <w:tcPr>
            <w:tcW w:w="3985" w:type="dxa"/>
            <w:shd w:val="clear" w:color="auto" w:fill="D9D9D9" w:themeFill="background1" w:themeFillShade="D9"/>
          </w:tcPr>
          <w:p w14:paraId="3EB79193" w14:textId="77777777" w:rsidR="0072140D" w:rsidRPr="00302082" w:rsidRDefault="0072140D" w:rsidP="00740DEA">
            <w:pPr>
              <w:spacing w:after="120"/>
              <w:ind w:left="33"/>
              <w:rPr>
                <w:rFonts w:ascii="Arial" w:hAnsi="Arial" w:cs="Arial"/>
                <w:b/>
              </w:rPr>
            </w:pPr>
            <w:r w:rsidRPr="00302082">
              <w:rPr>
                <w:rFonts w:ascii="Arial" w:hAnsi="Arial" w:cs="Arial"/>
                <w:b/>
              </w:rPr>
              <w:t>Module learning outcome</w:t>
            </w:r>
          </w:p>
        </w:tc>
        <w:tc>
          <w:tcPr>
            <w:tcW w:w="567" w:type="dxa"/>
          </w:tcPr>
          <w:p w14:paraId="178C4FBE" w14:textId="77777777" w:rsidR="0072140D" w:rsidRPr="00302082" w:rsidRDefault="0072140D" w:rsidP="00740DEA">
            <w:pPr>
              <w:spacing w:after="120"/>
              <w:rPr>
                <w:rFonts w:ascii="Arial" w:hAnsi="Arial" w:cs="Arial"/>
                <w:i/>
              </w:rPr>
            </w:pPr>
            <w:r w:rsidRPr="00302082">
              <w:rPr>
                <w:rFonts w:ascii="Arial" w:hAnsi="Arial" w:cs="Arial"/>
                <w:i/>
              </w:rPr>
              <w:t>8.1</w:t>
            </w:r>
          </w:p>
        </w:tc>
        <w:tc>
          <w:tcPr>
            <w:tcW w:w="567" w:type="dxa"/>
          </w:tcPr>
          <w:p w14:paraId="7CDBDD79" w14:textId="77777777" w:rsidR="0072140D" w:rsidRPr="00302082" w:rsidRDefault="0072140D" w:rsidP="00740DEA">
            <w:pPr>
              <w:spacing w:after="120"/>
              <w:rPr>
                <w:rFonts w:ascii="Arial" w:hAnsi="Arial" w:cs="Arial"/>
                <w:i/>
              </w:rPr>
            </w:pPr>
            <w:r w:rsidRPr="00302082">
              <w:rPr>
                <w:rFonts w:ascii="Arial" w:hAnsi="Arial" w:cs="Arial"/>
                <w:i/>
              </w:rPr>
              <w:t>8.2</w:t>
            </w:r>
          </w:p>
        </w:tc>
        <w:tc>
          <w:tcPr>
            <w:tcW w:w="652" w:type="dxa"/>
          </w:tcPr>
          <w:p w14:paraId="4192446D" w14:textId="524BE946" w:rsidR="0072140D" w:rsidRPr="00302082" w:rsidRDefault="0072140D" w:rsidP="00740DEA">
            <w:pPr>
              <w:spacing w:after="120"/>
              <w:rPr>
                <w:rFonts w:ascii="Arial" w:hAnsi="Arial" w:cs="Arial"/>
                <w:i/>
              </w:rPr>
            </w:pPr>
            <w:r>
              <w:rPr>
                <w:rFonts w:ascii="Arial" w:hAnsi="Arial" w:cs="Arial"/>
                <w:i/>
              </w:rPr>
              <w:t>8.3</w:t>
            </w:r>
          </w:p>
        </w:tc>
        <w:tc>
          <w:tcPr>
            <w:tcW w:w="652" w:type="dxa"/>
          </w:tcPr>
          <w:p w14:paraId="1A7371CE" w14:textId="4540F85F" w:rsidR="0072140D" w:rsidRPr="00302082" w:rsidRDefault="0072140D" w:rsidP="00740DEA">
            <w:pPr>
              <w:spacing w:after="120"/>
              <w:rPr>
                <w:rFonts w:ascii="Arial" w:hAnsi="Arial" w:cs="Arial"/>
                <w:i/>
              </w:rPr>
            </w:pPr>
            <w:r>
              <w:rPr>
                <w:rFonts w:ascii="Arial" w:hAnsi="Arial" w:cs="Arial"/>
                <w:i/>
              </w:rPr>
              <w:t>8.4</w:t>
            </w:r>
          </w:p>
        </w:tc>
        <w:tc>
          <w:tcPr>
            <w:tcW w:w="652" w:type="dxa"/>
          </w:tcPr>
          <w:p w14:paraId="7BBC0445" w14:textId="68853B76" w:rsidR="0072140D" w:rsidRPr="00302082" w:rsidRDefault="0072140D" w:rsidP="0072140D">
            <w:pPr>
              <w:spacing w:after="120"/>
              <w:rPr>
                <w:rFonts w:ascii="Arial" w:hAnsi="Arial" w:cs="Arial"/>
                <w:i/>
              </w:rPr>
            </w:pPr>
            <w:r>
              <w:rPr>
                <w:rFonts w:ascii="Arial" w:hAnsi="Arial" w:cs="Arial"/>
                <w:i/>
              </w:rPr>
              <w:t>8.5</w:t>
            </w:r>
          </w:p>
        </w:tc>
        <w:tc>
          <w:tcPr>
            <w:tcW w:w="652" w:type="dxa"/>
          </w:tcPr>
          <w:p w14:paraId="6A8B037E" w14:textId="7704519E" w:rsidR="0072140D" w:rsidRPr="00302082" w:rsidRDefault="0072140D" w:rsidP="00740DEA">
            <w:pPr>
              <w:spacing w:after="120"/>
              <w:rPr>
                <w:rFonts w:ascii="Arial" w:hAnsi="Arial" w:cs="Arial"/>
                <w:i/>
              </w:rPr>
            </w:pPr>
            <w:r w:rsidRPr="00302082">
              <w:rPr>
                <w:rFonts w:ascii="Arial" w:hAnsi="Arial" w:cs="Arial"/>
                <w:i/>
              </w:rPr>
              <w:t>9.1</w:t>
            </w:r>
          </w:p>
        </w:tc>
        <w:tc>
          <w:tcPr>
            <w:tcW w:w="908" w:type="dxa"/>
          </w:tcPr>
          <w:p w14:paraId="7211F91F" w14:textId="5A470DBC" w:rsidR="0072140D" w:rsidRPr="00302082" w:rsidRDefault="0072140D" w:rsidP="00740DEA">
            <w:pPr>
              <w:spacing w:after="120"/>
              <w:rPr>
                <w:rFonts w:ascii="Arial" w:hAnsi="Arial" w:cs="Arial"/>
                <w:i/>
              </w:rPr>
            </w:pPr>
            <w:r w:rsidRPr="00302082">
              <w:rPr>
                <w:rFonts w:ascii="Arial" w:hAnsi="Arial" w:cs="Arial"/>
                <w:i/>
              </w:rPr>
              <w:t>9.</w:t>
            </w:r>
            <w:r>
              <w:rPr>
                <w:rFonts w:ascii="Arial" w:hAnsi="Arial" w:cs="Arial"/>
                <w:i/>
              </w:rPr>
              <w:t>2</w:t>
            </w:r>
          </w:p>
        </w:tc>
        <w:tc>
          <w:tcPr>
            <w:tcW w:w="908" w:type="dxa"/>
          </w:tcPr>
          <w:p w14:paraId="035263D2" w14:textId="2F00D1BB" w:rsidR="0072140D" w:rsidRPr="00302082" w:rsidRDefault="0072140D" w:rsidP="00740DEA">
            <w:pPr>
              <w:spacing w:after="120"/>
              <w:rPr>
                <w:rFonts w:ascii="Arial" w:hAnsi="Arial" w:cs="Arial"/>
                <w:i/>
              </w:rPr>
            </w:pPr>
            <w:r>
              <w:rPr>
                <w:rFonts w:ascii="Arial" w:hAnsi="Arial" w:cs="Arial"/>
                <w:i/>
              </w:rPr>
              <w:t>9.3</w:t>
            </w:r>
          </w:p>
        </w:tc>
      </w:tr>
      <w:tr w:rsidR="0072140D" w:rsidRPr="00302082" w14:paraId="1DE2DB42" w14:textId="0ACC3367" w:rsidTr="00E55DCF">
        <w:tc>
          <w:tcPr>
            <w:tcW w:w="3985" w:type="dxa"/>
            <w:shd w:val="clear" w:color="auto" w:fill="D9D9D9" w:themeFill="background1" w:themeFillShade="D9"/>
          </w:tcPr>
          <w:p w14:paraId="0FB108E4" w14:textId="77777777" w:rsidR="0072140D" w:rsidRPr="00302082" w:rsidRDefault="0072140D" w:rsidP="00740DEA">
            <w:pPr>
              <w:spacing w:after="120"/>
              <w:rPr>
                <w:rFonts w:ascii="Arial" w:hAnsi="Arial" w:cs="Arial"/>
                <w:b/>
              </w:rPr>
            </w:pPr>
            <w:r w:rsidRPr="00302082">
              <w:rPr>
                <w:rFonts w:ascii="Arial" w:hAnsi="Arial" w:cs="Arial"/>
                <w:b/>
              </w:rPr>
              <w:t>Learning/ teaching method</w:t>
            </w:r>
          </w:p>
        </w:tc>
        <w:tc>
          <w:tcPr>
            <w:tcW w:w="567" w:type="dxa"/>
          </w:tcPr>
          <w:p w14:paraId="6F8F9243" w14:textId="77777777" w:rsidR="0072140D" w:rsidRPr="00302082" w:rsidRDefault="0072140D" w:rsidP="00740DEA">
            <w:pPr>
              <w:spacing w:after="120"/>
              <w:rPr>
                <w:rFonts w:ascii="Arial" w:hAnsi="Arial" w:cs="Arial"/>
                <w:b/>
              </w:rPr>
            </w:pPr>
          </w:p>
        </w:tc>
        <w:tc>
          <w:tcPr>
            <w:tcW w:w="567" w:type="dxa"/>
          </w:tcPr>
          <w:p w14:paraId="71EAF8F7" w14:textId="77777777" w:rsidR="0072140D" w:rsidRPr="00302082" w:rsidRDefault="0072140D" w:rsidP="00740DEA">
            <w:pPr>
              <w:spacing w:after="120"/>
              <w:rPr>
                <w:rFonts w:ascii="Arial" w:hAnsi="Arial" w:cs="Arial"/>
                <w:b/>
              </w:rPr>
            </w:pPr>
          </w:p>
        </w:tc>
        <w:tc>
          <w:tcPr>
            <w:tcW w:w="652" w:type="dxa"/>
          </w:tcPr>
          <w:p w14:paraId="7B5BACC6" w14:textId="6065C890" w:rsidR="0072140D" w:rsidRPr="00302082" w:rsidRDefault="0072140D" w:rsidP="00740DEA">
            <w:pPr>
              <w:spacing w:after="120"/>
              <w:rPr>
                <w:rFonts w:ascii="Arial" w:hAnsi="Arial" w:cs="Arial"/>
                <w:b/>
              </w:rPr>
            </w:pPr>
          </w:p>
        </w:tc>
        <w:tc>
          <w:tcPr>
            <w:tcW w:w="652" w:type="dxa"/>
          </w:tcPr>
          <w:p w14:paraId="421955AC" w14:textId="77777777" w:rsidR="0072140D" w:rsidRPr="00302082" w:rsidRDefault="0072140D" w:rsidP="00740DEA">
            <w:pPr>
              <w:spacing w:after="120"/>
              <w:rPr>
                <w:rFonts w:ascii="Arial" w:hAnsi="Arial" w:cs="Arial"/>
                <w:b/>
              </w:rPr>
            </w:pPr>
          </w:p>
        </w:tc>
        <w:tc>
          <w:tcPr>
            <w:tcW w:w="652" w:type="dxa"/>
          </w:tcPr>
          <w:p w14:paraId="591ABE51" w14:textId="77777777" w:rsidR="0072140D" w:rsidRPr="00302082" w:rsidRDefault="0072140D" w:rsidP="00740DEA">
            <w:pPr>
              <w:spacing w:after="120"/>
              <w:rPr>
                <w:rFonts w:ascii="Arial" w:hAnsi="Arial" w:cs="Arial"/>
                <w:b/>
              </w:rPr>
            </w:pPr>
          </w:p>
        </w:tc>
        <w:tc>
          <w:tcPr>
            <w:tcW w:w="652" w:type="dxa"/>
          </w:tcPr>
          <w:p w14:paraId="5AF83975" w14:textId="76FCBE3A" w:rsidR="0072140D" w:rsidRPr="00302082" w:rsidRDefault="0072140D" w:rsidP="00740DEA">
            <w:pPr>
              <w:spacing w:after="120"/>
              <w:rPr>
                <w:rFonts w:ascii="Arial" w:hAnsi="Arial" w:cs="Arial"/>
                <w:b/>
              </w:rPr>
            </w:pPr>
          </w:p>
        </w:tc>
        <w:tc>
          <w:tcPr>
            <w:tcW w:w="908" w:type="dxa"/>
          </w:tcPr>
          <w:p w14:paraId="7FC1237A" w14:textId="77777777" w:rsidR="0072140D" w:rsidRPr="00302082" w:rsidRDefault="0072140D" w:rsidP="00740DEA">
            <w:pPr>
              <w:spacing w:after="120"/>
              <w:rPr>
                <w:rFonts w:ascii="Arial" w:hAnsi="Arial" w:cs="Arial"/>
                <w:b/>
              </w:rPr>
            </w:pPr>
          </w:p>
        </w:tc>
        <w:tc>
          <w:tcPr>
            <w:tcW w:w="908" w:type="dxa"/>
          </w:tcPr>
          <w:p w14:paraId="56DCAE2A" w14:textId="77777777" w:rsidR="0072140D" w:rsidRPr="00302082" w:rsidRDefault="0072140D" w:rsidP="00740DEA">
            <w:pPr>
              <w:spacing w:after="120"/>
              <w:rPr>
                <w:rFonts w:ascii="Arial" w:hAnsi="Arial" w:cs="Arial"/>
                <w:b/>
              </w:rPr>
            </w:pPr>
          </w:p>
        </w:tc>
      </w:tr>
      <w:tr w:rsidR="0072140D" w:rsidRPr="00302082" w14:paraId="2F297635" w14:textId="6B12777C" w:rsidTr="00E55DCF">
        <w:tc>
          <w:tcPr>
            <w:tcW w:w="3985" w:type="dxa"/>
          </w:tcPr>
          <w:p w14:paraId="2302312B" w14:textId="77777777" w:rsidR="0072140D" w:rsidRPr="00DE7819" w:rsidRDefault="0072140D" w:rsidP="00740DEA">
            <w:pPr>
              <w:spacing w:after="120"/>
              <w:rPr>
                <w:rFonts w:ascii="Arial" w:hAnsi="Arial" w:cs="Arial"/>
              </w:rPr>
            </w:pPr>
            <w:r w:rsidRPr="00DE7819">
              <w:rPr>
                <w:rFonts w:ascii="Arial" w:hAnsi="Arial" w:cs="Arial"/>
              </w:rPr>
              <w:t>Practical Fieldwork activities</w:t>
            </w:r>
          </w:p>
        </w:tc>
        <w:tc>
          <w:tcPr>
            <w:tcW w:w="567" w:type="dxa"/>
          </w:tcPr>
          <w:p w14:paraId="76C98850" w14:textId="1B4C3837" w:rsidR="0072140D" w:rsidRPr="00302082" w:rsidRDefault="0072140D" w:rsidP="00740DEA">
            <w:pPr>
              <w:spacing w:after="120"/>
              <w:rPr>
                <w:rFonts w:ascii="Arial" w:hAnsi="Arial" w:cs="Arial"/>
                <w:b/>
              </w:rPr>
            </w:pPr>
            <w:r>
              <w:rPr>
                <w:rFonts w:ascii="Arial" w:hAnsi="Arial" w:cs="Arial"/>
                <w:b/>
              </w:rPr>
              <w:t>X</w:t>
            </w:r>
          </w:p>
        </w:tc>
        <w:tc>
          <w:tcPr>
            <w:tcW w:w="567" w:type="dxa"/>
          </w:tcPr>
          <w:p w14:paraId="2C7F68DD" w14:textId="77777777" w:rsidR="0072140D" w:rsidRPr="00302082" w:rsidRDefault="0072140D" w:rsidP="00740DEA">
            <w:pPr>
              <w:spacing w:after="120"/>
              <w:rPr>
                <w:rFonts w:ascii="Arial" w:hAnsi="Arial" w:cs="Arial"/>
                <w:b/>
              </w:rPr>
            </w:pPr>
            <w:r>
              <w:rPr>
                <w:rFonts w:ascii="Arial" w:hAnsi="Arial" w:cs="Arial"/>
                <w:b/>
              </w:rPr>
              <w:t>X</w:t>
            </w:r>
          </w:p>
        </w:tc>
        <w:tc>
          <w:tcPr>
            <w:tcW w:w="652" w:type="dxa"/>
          </w:tcPr>
          <w:p w14:paraId="2AB1C1E1" w14:textId="13773B97" w:rsidR="0072140D" w:rsidRPr="00302082" w:rsidRDefault="0072140D" w:rsidP="00740DEA">
            <w:pPr>
              <w:spacing w:after="120"/>
              <w:rPr>
                <w:rFonts w:ascii="Arial" w:hAnsi="Arial" w:cs="Arial"/>
                <w:b/>
              </w:rPr>
            </w:pPr>
            <w:r>
              <w:rPr>
                <w:rFonts w:ascii="Arial" w:hAnsi="Arial" w:cs="Arial"/>
                <w:b/>
              </w:rPr>
              <w:t>X</w:t>
            </w:r>
          </w:p>
        </w:tc>
        <w:tc>
          <w:tcPr>
            <w:tcW w:w="652" w:type="dxa"/>
          </w:tcPr>
          <w:p w14:paraId="36ABD42A" w14:textId="4B0B1FBC" w:rsidR="0072140D" w:rsidRPr="00302082" w:rsidRDefault="005F1756" w:rsidP="00740DEA">
            <w:pPr>
              <w:spacing w:after="120"/>
              <w:rPr>
                <w:rFonts w:ascii="Arial" w:hAnsi="Arial" w:cs="Arial"/>
                <w:b/>
              </w:rPr>
            </w:pPr>
            <w:r>
              <w:rPr>
                <w:rFonts w:ascii="Arial" w:hAnsi="Arial" w:cs="Arial"/>
                <w:b/>
              </w:rPr>
              <w:t>X</w:t>
            </w:r>
          </w:p>
        </w:tc>
        <w:tc>
          <w:tcPr>
            <w:tcW w:w="652" w:type="dxa"/>
          </w:tcPr>
          <w:p w14:paraId="1E34E26E" w14:textId="77777777" w:rsidR="0072140D" w:rsidRPr="00302082" w:rsidRDefault="0072140D" w:rsidP="00740DEA">
            <w:pPr>
              <w:spacing w:after="120"/>
              <w:rPr>
                <w:rFonts w:ascii="Arial" w:hAnsi="Arial" w:cs="Arial"/>
                <w:b/>
              </w:rPr>
            </w:pPr>
          </w:p>
        </w:tc>
        <w:tc>
          <w:tcPr>
            <w:tcW w:w="652" w:type="dxa"/>
          </w:tcPr>
          <w:p w14:paraId="6F68C98D" w14:textId="7203FE04" w:rsidR="0072140D" w:rsidRPr="00302082" w:rsidRDefault="0072140D" w:rsidP="00740DEA">
            <w:pPr>
              <w:spacing w:after="120"/>
              <w:rPr>
                <w:rFonts w:ascii="Arial" w:hAnsi="Arial" w:cs="Arial"/>
                <w:b/>
              </w:rPr>
            </w:pPr>
          </w:p>
        </w:tc>
        <w:tc>
          <w:tcPr>
            <w:tcW w:w="908" w:type="dxa"/>
          </w:tcPr>
          <w:p w14:paraId="22090921" w14:textId="77777777" w:rsidR="0072140D" w:rsidRPr="00302082" w:rsidRDefault="0072140D" w:rsidP="00740DEA">
            <w:pPr>
              <w:spacing w:after="120"/>
              <w:rPr>
                <w:rFonts w:ascii="Arial" w:hAnsi="Arial" w:cs="Arial"/>
                <w:b/>
              </w:rPr>
            </w:pPr>
          </w:p>
        </w:tc>
        <w:tc>
          <w:tcPr>
            <w:tcW w:w="908" w:type="dxa"/>
          </w:tcPr>
          <w:p w14:paraId="3E7EB2BA" w14:textId="0CB5D710" w:rsidR="0072140D" w:rsidRPr="00302082" w:rsidRDefault="0072140D" w:rsidP="00740DEA">
            <w:pPr>
              <w:spacing w:after="120"/>
              <w:rPr>
                <w:rFonts w:ascii="Arial" w:hAnsi="Arial" w:cs="Arial"/>
                <w:b/>
              </w:rPr>
            </w:pPr>
            <w:r>
              <w:rPr>
                <w:rFonts w:ascii="Arial" w:hAnsi="Arial" w:cs="Arial"/>
                <w:b/>
              </w:rPr>
              <w:t>X</w:t>
            </w:r>
          </w:p>
        </w:tc>
      </w:tr>
      <w:tr w:rsidR="0072140D" w:rsidRPr="00302082" w14:paraId="37AB9FEC" w14:textId="1D9B6BF4" w:rsidTr="00E55DCF">
        <w:tc>
          <w:tcPr>
            <w:tcW w:w="3985" w:type="dxa"/>
          </w:tcPr>
          <w:p w14:paraId="64A8A472" w14:textId="77777777" w:rsidR="0072140D" w:rsidRPr="00A8266F" w:rsidRDefault="0072140D" w:rsidP="00740DEA">
            <w:pPr>
              <w:spacing w:after="120"/>
              <w:rPr>
                <w:rFonts w:ascii="Arial" w:hAnsi="Arial" w:cs="Arial"/>
              </w:rPr>
            </w:pPr>
            <w:r>
              <w:rPr>
                <w:rFonts w:ascii="Arial" w:hAnsi="Arial" w:cs="Arial"/>
              </w:rPr>
              <w:t>Lectures and Briefing Sessions</w:t>
            </w:r>
          </w:p>
        </w:tc>
        <w:tc>
          <w:tcPr>
            <w:tcW w:w="567" w:type="dxa"/>
          </w:tcPr>
          <w:p w14:paraId="4EF2637F" w14:textId="77777777" w:rsidR="0072140D" w:rsidRPr="00302082" w:rsidRDefault="0072140D" w:rsidP="00740DEA">
            <w:pPr>
              <w:spacing w:after="120"/>
              <w:rPr>
                <w:rFonts w:ascii="Arial" w:hAnsi="Arial" w:cs="Arial"/>
                <w:b/>
              </w:rPr>
            </w:pPr>
            <w:r>
              <w:rPr>
                <w:rFonts w:ascii="Arial" w:hAnsi="Arial" w:cs="Arial"/>
                <w:b/>
              </w:rPr>
              <w:t>X</w:t>
            </w:r>
          </w:p>
        </w:tc>
        <w:tc>
          <w:tcPr>
            <w:tcW w:w="567" w:type="dxa"/>
          </w:tcPr>
          <w:p w14:paraId="43DFDC7F" w14:textId="5E71A74B" w:rsidR="0072140D" w:rsidRPr="00302082" w:rsidRDefault="0072140D" w:rsidP="00740DEA">
            <w:pPr>
              <w:spacing w:after="120"/>
              <w:rPr>
                <w:rFonts w:ascii="Arial" w:hAnsi="Arial" w:cs="Arial"/>
                <w:b/>
              </w:rPr>
            </w:pPr>
            <w:r>
              <w:rPr>
                <w:rFonts w:ascii="Arial" w:hAnsi="Arial" w:cs="Arial"/>
                <w:b/>
              </w:rPr>
              <w:t>X</w:t>
            </w:r>
          </w:p>
        </w:tc>
        <w:tc>
          <w:tcPr>
            <w:tcW w:w="652" w:type="dxa"/>
          </w:tcPr>
          <w:p w14:paraId="2076C56B" w14:textId="5052132C" w:rsidR="0072140D" w:rsidRDefault="0072140D" w:rsidP="00740DEA">
            <w:pPr>
              <w:spacing w:after="120"/>
              <w:rPr>
                <w:rFonts w:ascii="Arial" w:hAnsi="Arial" w:cs="Arial"/>
                <w:b/>
              </w:rPr>
            </w:pPr>
            <w:r>
              <w:rPr>
                <w:rFonts w:ascii="Arial" w:hAnsi="Arial" w:cs="Arial"/>
                <w:b/>
              </w:rPr>
              <w:t>X</w:t>
            </w:r>
          </w:p>
        </w:tc>
        <w:tc>
          <w:tcPr>
            <w:tcW w:w="652" w:type="dxa"/>
          </w:tcPr>
          <w:p w14:paraId="3B49E8C4" w14:textId="77777777" w:rsidR="0072140D" w:rsidRDefault="0072140D" w:rsidP="00740DEA">
            <w:pPr>
              <w:spacing w:after="120"/>
              <w:rPr>
                <w:rFonts w:ascii="Arial" w:hAnsi="Arial" w:cs="Arial"/>
                <w:b/>
              </w:rPr>
            </w:pPr>
          </w:p>
        </w:tc>
        <w:tc>
          <w:tcPr>
            <w:tcW w:w="652" w:type="dxa"/>
          </w:tcPr>
          <w:p w14:paraId="2CFC7DBC" w14:textId="0B1E3EBB" w:rsidR="0072140D" w:rsidRDefault="005F1756" w:rsidP="00740DEA">
            <w:pPr>
              <w:spacing w:after="120"/>
              <w:rPr>
                <w:rFonts w:ascii="Arial" w:hAnsi="Arial" w:cs="Arial"/>
                <w:b/>
              </w:rPr>
            </w:pPr>
            <w:r>
              <w:rPr>
                <w:rFonts w:ascii="Arial" w:hAnsi="Arial" w:cs="Arial"/>
                <w:b/>
              </w:rPr>
              <w:t>X</w:t>
            </w:r>
          </w:p>
        </w:tc>
        <w:tc>
          <w:tcPr>
            <w:tcW w:w="652" w:type="dxa"/>
          </w:tcPr>
          <w:p w14:paraId="34208204" w14:textId="6DDF5CEA" w:rsidR="0072140D" w:rsidRPr="00302082" w:rsidRDefault="0072140D" w:rsidP="00740DEA">
            <w:pPr>
              <w:spacing w:after="120"/>
              <w:rPr>
                <w:rFonts w:ascii="Arial" w:hAnsi="Arial" w:cs="Arial"/>
                <w:b/>
              </w:rPr>
            </w:pPr>
            <w:r>
              <w:rPr>
                <w:rFonts w:ascii="Arial" w:hAnsi="Arial" w:cs="Arial"/>
                <w:b/>
              </w:rPr>
              <w:t>X</w:t>
            </w:r>
          </w:p>
        </w:tc>
        <w:tc>
          <w:tcPr>
            <w:tcW w:w="908" w:type="dxa"/>
          </w:tcPr>
          <w:p w14:paraId="5E289324" w14:textId="77777777" w:rsidR="0072140D" w:rsidRPr="00302082" w:rsidRDefault="0072140D" w:rsidP="00740DEA">
            <w:pPr>
              <w:spacing w:after="120"/>
              <w:rPr>
                <w:rFonts w:ascii="Arial" w:hAnsi="Arial" w:cs="Arial"/>
                <w:b/>
              </w:rPr>
            </w:pPr>
            <w:r>
              <w:rPr>
                <w:rFonts w:ascii="Arial" w:hAnsi="Arial" w:cs="Arial"/>
                <w:b/>
              </w:rPr>
              <w:t>X</w:t>
            </w:r>
          </w:p>
        </w:tc>
        <w:tc>
          <w:tcPr>
            <w:tcW w:w="908" w:type="dxa"/>
          </w:tcPr>
          <w:p w14:paraId="6E893612" w14:textId="10F631DF" w:rsidR="0072140D" w:rsidRDefault="0072140D" w:rsidP="00740DEA">
            <w:pPr>
              <w:spacing w:after="120"/>
              <w:rPr>
                <w:rFonts w:ascii="Arial" w:hAnsi="Arial" w:cs="Arial"/>
                <w:b/>
              </w:rPr>
            </w:pPr>
            <w:r>
              <w:rPr>
                <w:rFonts w:ascii="Arial" w:hAnsi="Arial" w:cs="Arial"/>
                <w:b/>
              </w:rPr>
              <w:t>X</w:t>
            </w:r>
          </w:p>
        </w:tc>
      </w:tr>
      <w:tr w:rsidR="0072140D" w:rsidRPr="00302082" w14:paraId="0C247403" w14:textId="20EC46DA" w:rsidTr="00E55DCF">
        <w:tc>
          <w:tcPr>
            <w:tcW w:w="3985" w:type="dxa"/>
          </w:tcPr>
          <w:p w14:paraId="0B22262C" w14:textId="77777777" w:rsidR="0072140D" w:rsidRPr="00A8266F" w:rsidRDefault="0072140D" w:rsidP="00740DEA">
            <w:pPr>
              <w:spacing w:after="120"/>
              <w:rPr>
                <w:rFonts w:ascii="Arial" w:hAnsi="Arial" w:cs="Arial"/>
              </w:rPr>
            </w:pPr>
            <w:r>
              <w:rPr>
                <w:rFonts w:ascii="Arial" w:hAnsi="Arial" w:cs="Arial"/>
              </w:rPr>
              <w:t>Independent Study and Preparation</w:t>
            </w:r>
          </w:p>
        </w:tc>
        <w:tc>
          <w:tcPr>
            <w:tcW w:w="567" w:type="dxa"/>
          </w:tcPr>
          <w:p w14:paraId="1E2E9DE0" w14:textId="77777777" w:rsidR="0072140D" w:rsidRPr="00302082" w:rsidRDefault="0072140D" w:rsidP="00740DEA">
            <w:pPr>
              <w:spacing w:after="120"/>
              <w:rPr>
                <w:rFonts w:ascii="Arial" w:hAnsi="Arial" w:cs="Arial"/>
                <w:b/>
              </w:rPr>
            </w:pPr>
            <w:r>
              <w:rPr>
                <w:rFonts w:ascii="Arial" w:hAnsi="Arial" w:cs="Arial"/>
                <w:b/>
              </w:rPr>
              <w:t>X</w:t>
            </w:r>
          </w:p>
        </w:tc>
        <w:tc>
          <w:tcPr>
            <w:tcW w:w="567" w:type="dxa"/>
          </w:tcPr>
          <w:p w14:paraId="7D6B5A83" w14:textId="47CF6B0F" w:rsidR="0072140D" w:rsidRPr="00302082" w:rsidRDefault="0072140D" w:rsidP="00740DEA">
            <w:pPr>
              <w:spacing w:after="120"/>
              <w:rPr>
                <w:rFonts w:ascii="Arial" w:hAnsi="Arial" w:cs="Arial"/>
                <w:b/>
              </w:rPr>
            </w:pPr>
            <w:r>
              <w:rPr>
                <w:rFonts w:ascii="Arial" w:hAnsi="Arial" w:cs="Arial"/>
                <w:b/>
              </w:rPr>
              <w:t>X</w:t>
            </w:r>
          </w:p>
        </w:tc>
        <w:tc>
          <w:tcPr>
            <w:tcW w:w="652" w:type="dxa"/>
          </w:tcPr>
          <w:p w14:paraId="64FB17A6" w14:textId="511A2D00" w:rsidR="0072140D" w:rsidRDefault="0072140D" w:rsidP="00740DEA">
            <w:pPr>
              <w:spacing w:after="120"/>
              <w:rPr>
                <w:rFonts w:ascii="Arial" w:hAnsi="Arial" w:cs="Arial"/>
                <w:b/>
              </w:rPr>
            </w:pPr>
            <w:r>
              <w:rPr>
                <w:rFonts w:ascii="Arial" w:hAnsi="Arial" w:cs="Arial"/>
                <w:b/>
              </w:rPr>
              <w:t>X</w:t>
            </w:r>
          </w:p>
        </w:tc>
        <w:tc>
          <w:tcPr>
            <w:tcW w:w="652" w:type="dxa"/>
          </w:tcPr>
          <w:p w14:paraId="71E86326" w14:textId="77777777" w:rsidR="0072140D" w:rsidRDefault="0072140D" w:rsidP="00740DEA">
            <w:pPr>
              <w:spacing w:after="120"/>
              <w:rPr>
                <w:rFonts w:ascii="Arial" w:hAnsi="Arial" w:cs="Arial"/>
                <w:b/>
              </w:rPr>
            </w:pPr>
          </w:p>
        </w:tc>
        <w:tc>
          <w:tcPr>
            <w:tcW w:w="652" w:type="dxa"/>
          </w:tcPr>
          <w:p w14:paraId="0DC05F40" w14:textId="6E3BF32C" w:rsidR="0072140D" w:rsidRDefault="005F1756" w:rsidP="00740DEA">
            <w:pPr>
              <w:spacing w:after="120"/>
              <w:rPr>
                <w:rFonts w:ascii="Arial" w:hAnsi="Arial" w:cs="Arial"/>
                <w:b/>
              </w:rPr>
            </w:pPr>
            <w:r>
              <w:rPr>
                <w:rFonts w:ascii="Arial" w:hAnsi="Arial" w:cs="Arial"/>
                <w:b/>
              </w:rPr>
              <w:t>X</w:t>
            </w:r>
          </w:p>
        </w:tc>
        <w:tc>
          <w:tcPr>
            <w:tcW w:w="652" w:type="dxa"/>
          </w:tcPr>
          <w:p w14:paraId="2E29E2FF" w14:textId="6D707188" w:rsidR="0072140D" w:rsidRPr="00302082" w:rsidRDefault="0072140D" w:rsidP="00740DEA">
            <w:pPr>
              <w:spacing w:after="120"/>
              <w:rPr>
                <w:rFonts w:ascii="Arial" w:hAnsi="Arial" w:cs="Arial"/>
                <w:b/>
              </w:rPr>
            </w:pPr>
            <w:r>
              <w:rPr>
                <w:rFonts w:ascii="Arial" w:hAnsi="Arial" w:cs="Arial"/>
                <w:b/>
              </w:rPr>
              <w:t>X</w:t>
            </w:r>
          </w:p>
        </w:tc>
        <w:tc>
          <w:tcPr>
            <w:tcW w:w="908" w:type="dxa"/>
          </w:tcPr>
          <w:p w14:paraId="17F62AEE" w14:textId="77777777" w:rsidR="0072140D" w:rsidRPr="00302082" w:rsidRDefault="0072140D" w:rsidP="00740DEA">
            <w:pPr>
              <w:spacing w:after="120"/>
              <w:rPr>
                <w:rFonts w:ascii="Arial" w:hAnsi="Arial" w:cs="Arial"/>
                <w:b/>
              </w:rPr>
            </w:pPr>
            <w:r>
              <w:rPr>
                <w:rFonts w:ascii="Arial" w:hAnsi="Arial" w:cs="Arial"/>
                <w:b/>
              </w:rPr>
              <w:t>X</w:t>
            </w:r>
          </w:p>
        </w:tc>
        <w:tc>
          <w:tcPr>
            <w:tcW w:w="908" w:type="dxa"/>
          </w:tcPr>
          <w:p w14:paraId="2366EBD8" w14:textId="5BDDB24C" w:rsidR="0072140D" w:rsidRDefault="0072140D" w:rsidP="00740DEA">
            <w:pPr>
              <w:spacing w:after="120"/>
              <w:rPr>
                <w:rFonts w:ascii="Arial" w:hAnsi="Arial" w:cs="Arial"/>
                <w:b/>
              </w:rPr>
            </w:pPr>
            <w:r>
              <w:rPr>
                <w:rFonts w:ascii="Arial" w:hAnsi="Arial" w:cs="Arial"/>
                <w:b/>
              </w:rPr>
              <w:t>X</w:t>
            </w:r>
          </w:p>
        </w:tc>
      </w:tr>
      <w:tr w:rsidR="0072140D" w:rsidRPr="00302082" w14:paraId="4E37AB0C" w14:textId="3E727E5B" w:rsidTr="00E55DCF">
        <w:tc>
          <w:tcPr>
            <w:tcW w:w="3985" w:type="dxa"/>
            <w:shd w:val="clear" w:color="auto" w:fill="D9D9D9" w:themeFill="background1" w:themeFillShade="D9"/>
          </w:tcPr>
          <w:p w14:paraId="6D834132" w14:textId="77777777" w:rsidR="0072140D" w:rsidRPr="00302082" w:rsidRDefault="0072140D" w:rsidP="00740DEA">
            <w:pPr>
              <w:spacing w:after="120"/>
              <w:rPr>
                <w:rFonts w:ascii="Arial" w:hAnsi="Arial" w:cs="Arial"/>
                <w:b/>
              </w:rPr>
            </w:pPr>
            <w:r w:rsidRPr="00302082">
              <w:rPr>
                <w:rFonts w:ascii="Arial" w:hAnsi="Arial" w:cs="Arial"/>
                <w:b/>
              </w:rPr>
              <w:lastRenderedPageBreak/>
              <w:t>Assessment method</w:t>
            </w:r>
          </w:p>
        </w:tc>
        <w:tc>
          <w:tcPr>
            <w:tcW w:w="567" w:type="dxa"/>
          </w:tcPr>
          <w:p w14:paraId="5EC47176" w14:textId="77777777" w:rsidR="0072140D" w:rsidRPr="00302082" w:rsidRDefault="0072140D" w:rsidP="00740DEA">
            <w:pPr>
              <w:spacing w:after="120"/>
              <w:rPr>
                <w:rFonts w:ascii="Arial" w:hAnsi="Arial" w:cs="Arial"/>
                <w:b/>
              </w:rPr>
            </w:pPr>
          </w:p>
        </w:tc>
        <w:tc>
          <w:tcPr>
            <w:tcW w:w="567" w:type="dxa"/>
          </w:tcPr>
          <w:p w14:paraId="3141AEF5" w14:textId="77777777" w:rsidR="0072140D" w:rsidRPr="00302082" w:rsidRDefault="0072140D" w:rsidP="00740DEA">
            <w:pPr>
              <w:spacing w:after="120"/>
              <w:rPr>
                <w:rFonts w:ascii="Arial" w:hAnsi="Arial" w:cs="Arial"/>
                <w:b/>
              </w:rPr>
            </w:pPr>
          </w:p>
        </w:tc>
        <w:tc>
          <w:tcPr>
            <w:tcW w:w="652" w:type="dxa"/>
          </w:tcPr>
          <w:p w14:paraId="66C1B8BC" w14:textId="7555B5AA" w:rsidR="0072140D" w:rsidRPr="00302082" w:rsidRDefault="0072140D" w:rsidP="00740DEA">
            <w:pPr>
              <w:spacing w:after="120"/>
              <w:rPr>
                <w:rFonts w:ascii="Arial" w:hAnsi="Arial" w:cs="Arial"/>
                <w:b/>
              </w:rPr>
            </w:pPr>
          </w:p>
        </w:tc>
        <w:tc>
          <w:tcPr>
            <w:tcW w:w="652" w:type="dxa"/>
          </w:tcPr>
          <w:p w14:paraId="14ED422F" w14:textId="77777777" w:rsidR="0072140D" w:rsidRPr="00302082" w:rsidRDefault="0072140D" w:rsidP="00740DEA">
            <w:pPr>
              <w:spacing w:after="120"/>
              <w:rPr>
                <w:rFonts w:ascii="Arial" w:hAnsi="Arial" w:cs="Arial"/>
                <w:b/>
              </w:rPr>
            </w:pPr>
          </w:p>
        </w:tc>
        <w:tc>
          <w:tcPr>
            <w:tcW w:w="652" w:type="dxa"/>
          </w:tcPr>
          <w:p w14:paraId="779B8583" w14:textId="77777777" w:rsidR="0072140D" w:rsidRPr="00302082" w:rsidRDefault="0072140D" w:rsidP="00740DEA">
            <w:pPr>
              <w:spacing w:after="120"/>
              <w:rPr>
                <w:rFonts w:ascii="Arial" w:hAnsi="Arial" w:cs="Arial"/>
                <w:b/>
              </w:rPr>
            </w:pPr>
          </w:p>
        </w:tc>
        <w:tc>
          <w:tcPr>
            <w:tcW w:w="652" w:type="dxa"/>
          </w:tcPr>
          <w:p w14:paraId="410F2478" w14:textId="2812E302" w:rsidR="0072140D" w:rsidRPr="00302082" w:rsidRDefault="0072140D" w:rsidP="00740DEA">
            <w:pPr>
              <w:spacing w:after="120"/>
              <w:rPr>
                <w:rFonts w:ascii="Arial" w:hAnsi="Arial" w:cs="Arial"/>
                <w:b/>
              </w:rPr>
            </w:pPr>
          </w:p>
        </w:tc>
        <w:tc>
          <w:tcPr>
            <w:tcW w:w="908" w:type="dxa"/>
          </w:tcPr>
          <w:p w14:paraId="7CF6DDD1" w14:textId="77777777" w:rsidR="0072140D" w:rsidRPr="00302082" w:rsidRDefault="0072140D" w:rsidP="00740DEA">
            <w:pPr>
              <w:spacing w:after="120"/>
              <w:rPr>
                <w:rFonts w:ascii="Arial" w:hAnsi="Arial" w:cs="Arial"/>
                <w:b/>
              </w:rPr>
            </w:pPr>
          </w:p>
        </w:tc>
        <w:tc>
          <w:tcPr>
            <w:tcW w:w="908" w:type="dxa"/>
          </w:tcPr>
          <w:p w14:paraId="49664E70" w14:textId="77777777" w:rsidR="0072140D" w:rsidRPr="00302082" w:rsidRDefault="0072140D" w:rsidP="00740DEA">
            <w:pPr>
              <w:spacing w:after="120"/>
              <w:rPr>
                <w:rFonts w:ascii="Arial" w:hAnsi="Arial" w:cs="Arial"/>
                <w:b/>
              </w:rPr>
            </w:pPr>
          </w:p>
        </w:tc>
      </w:tr>
      <w:tr w:rsidR="0072140D" w:rsidRPr="00302082" w14:paraId="6219437A" w14:textId="74DBEF4F" w:rsidTr="00E55DCF">
        <w:tc>
          <w:tcPr>
            <w:tcW w:w="3985" w:type="dxa"/>
          </w:tcPr>
          <w:p w14:paraId="48A9D336" w14:textId="1A5646D8" w:rsidR="0072140D" w:rsidRPr="00302082" w:rsidRDefault="0072140D" w:rsidP="00A650DA">
            <w:pPr>
              <w:spacing w:after="120"/>
              <w:rPr>
                <w:rFonts w:ascii="Arial" w:hAnsi="Arial" w:cs="Arial"/>
                <w:i/>
              </w:rPr>
            </w:pPr>
            <w:r>
              <w:rPr>
                <w:rFonts w:ascii="Arial" w:hAnsi="Arial" w:cs="Arial"/>
                <w:i/>
              </w:rPr>
              <w:t>Practical write-up (Birds)</w:t>
            </w:r>
          </w:p>
        </w:tc>
        <w:tc>
          <w:tcPr>
            <w:tcW w:w="567" w:type="dxa"/>
          </w:tcPr>
          <w:p w14:paraId="67336278" w14:textId="77777777" w:rsidR="0072140D" w:rsidRPr="00302082" w:rsidRDefault="0072140D" w:rsidP="00740DEA">
            <w:pPr>
              <w:spacing w:after="120"/>
              <w:rPr>
                <w:rFonts w:ascii="Arial" w:hAnsi="Arial" w:cs="Arial"/>
                <w:b/>
              </w:rPr>
            </w:pPr>
            <w:r>
              <w:rPr>
                <w:rFonts w:ascii="Arial" w:hAnsi="Arial" w:cs="Arial"/>
                <w:b/>
              </w:rPr>
              <w:t>X</w:t>
            </w:r>
          </w:p>
        </w:tc>
        <w:tc>
          <w:tcPr>
            <w:tcW w:w="567" w:type="dxa"/>
          </w:tcPr>
          <w:p w14:paraId="39558384" w14:textId="77777777" w:rsidR="0072140D" w:rsidRPr="00302082" w:rsidRDefault="0072140D" w:rsidP="00740DEA">
            <w:pPr>
              <w:spacing w:after="120"/>
              <w:rPr>
                <w:rFonts w:ascii="Arial" w:hAnsi="Arial" w:cs="Arial"/>
                <w:b/>
              </w:rPr>
            </w:pPr>
            <w:r>
              <w:rPr>
                <w:rFonts w:ascii="Arial" w:hAnsi="Arial" w:cs="Arial"/>
                <w:b/>
              </w:rPr>
              <w:t>X</w:t>
            </w:r>
          </w:p>
        </w:tc>
        <w:tc>
          <w:tcPr>
            <w:tcW w:w="652" w:type="dxa"/>
          </w:tcPr>
          <w:p w14:paraId="103B17ED" w14:textId="7219E13B" w:rsidR="0072140D" w:rsidRDefault="008567FA" w:rsidP="00740DEA">
            <w:pPr>
              <w:spacing w:after="120"/>
              <w:rPr>
                <w:rFonts w:ascii="Arial" w:hAnsi="Arial" w:cs="Arial"/>
                <w:b/>
              </w:rPr>
            </w:pPr>
            <w:r>
              <w:rPr>
                <w:rFonts w:ascii="Arial" w:hAnsi="Arial" w:cs="Arial"/>
                <w:b/>
              </w:rPr>
              <w:t>X</w:t>
            </w:r>
          </w:p>
        </w:tc>
        <w:tc>
          <w:tcPr>
            <w:tcW w:w="652" w:type="dxa"/>
          </w:tcPr>
          <w:p w14:paraId="3614846E" w14:textId="50D58982" w:rsidR="0072140D" w:rsidRDefault="0072140D" w:rsidP="00740DEA">
            <w:pPr>
              <w:spacing w:after="120"/>
              <w:rPr>
                <w:rFonts w:ascii="Arial" w:hAnsi="Arial" w:cs="Arial"/>
                <w:b/>
              </w:rPr>
            </w:pPr>
            <w:r>
              <w:rPr>
                <w:rFonts w:ascii="Arial" w:hAnsi="Arial" w:cs="Arial"/>
                <w:b/>
              </w:rPr>
              <w:t>X</w:t>
            </w:r>
          </w:p>
        </w:tc>
        <w:tc>
          <w:tcPr>
            <w:tcW w:w="652" w:type="dxa"/>
          </w:tcPr>
          <w:p w14:paraId="403B89E5" w14:textId="35CE7CA5" w:rsidR="0072140D" w:rsidRDefault="0072140D" w:rsidP="00740DEA">
            <w:pPr>
              <w:spacing w:after="120"/>
              <w:rPr>
                <w:rFonts w:ascii="Arial" w:hAnsi="Arial" w:cs="Arial"/>
                <w:b/>
              </w:rPr>
            </w:pPr>
            <w:r>
              <w:rPr>
                <w:rFonts w:ascii="Arial" w:hAnsi="Arial" w:cs="Arial"/>
                <w:b/>
              </w:rPr>
              <w:t>X</w:t>
            </w:r>
          </w:p>
        </w:tc>
        <w:tc>
          <w:tcPr>
            <w:tcW w:w="652" w:type="dxa"/>
          </w:tcPr>
          <w:p w14:paraId="3448171C" w14:textId="245DDEDD" w:rsidR="0072140D" w:rsidRPr="00302082" w:rsidRDefault="0072140D" w:rsidP="00740DEA">
            <w:pPr>
              <w:spacing w:after="120"/>
              <w:rPr>
                <w:rFonts w:ascii="Arial" w:hAnsi="Arial" w:cs="Arial"/>
                <w:b/>
              </w:rPr>
            </w:pPr>
            <w:r>
              <w:rPr>
                <w:rFonts w:ascii="Arial" w:hAnsi="Arial" w:cs="Arial"/>
                <w:b/>
              </w:rPr>
              <w:t>X</w:t>
            </w:r>
          </w:p>
        </w:tc>
        <w:tc>
          <w:tcPr>
            <w:tcW w:w="908" w:type="dxa"/>
          </w:tcPr>
          <w:p w14:paraId="4CAB6836" w14:textId="0414F99C" w:rsidR="0072140D" w:rsidRPr="00302082" w:rsidRDefault="0072140D" w:rsidP="00740DEA">
            <w:pPr>
              <w:spacing w:after="120"/>
              <w:rPr>
                <w:rFonts w:ascii="Arial" w:hAnsi="Arial" w:cs="Arial"/>
                <w:b/>
              </w:rPr>
            </w:pPr>
            <w:r>
              <w:rPr>
                <w:rFonts w:ascii="Arial" w:hAnsi="Arial" w:cs="Arial"/>
                <w:b/>
              </w:rPr>
              <w:t>X</w:t>
            </w:r>
          </w:p>
        </w:tc>
        <w:tc>
          <w:tcPr>
            <w:tcW w:w="908" w:type="dxa"/>
          </w:tcPr>
          <w:p w14:paraId="3478949F" w14:textId="1DFC5D58" w:rsidR="0072140D" w:rsidRDefault="0072140D" w:rsidP="00740DEA">
            <w:pPr>
              <w:spacing w:after="120"/>
              <w:rPr>
                <w:rFonts w:ascii="Arial" w:hAnsi="Arial" w:cs="Arial"/>
                <w:b/>
              </w:rPr>
            </w:pPr>
            <w:r>
              <w:rPr>
                <w:rFonts w:ascii="Arial" w:hAnsi="Arial" w:cs="Arial"/>
                <w:b/>
              </w:rPr>
              <w:t>X</w:t>
            </w:r>
          </w:p>
        </w:tc>
      </w:tr>
      <w:tr w:rsidR="0072140D" w:rsidRPr="00302082" w14:paraId="30CF224D" w14:textId="10EA7965" w:rsidTr="00E55DCF">
        <w:tc>
          <w:tcPr>
            <w:tcW w:w="3985" w:type="dxa"/>
          </w:tcPr>
          <w:p w14:paraId="3A5F29A9" w14:textId="10CEE5BA" w:rsidR="0072140D" w:rsidRPr="00302082" w:rsidRDefault="0072140D" w:rsidP="001048A3">
            <w:pPr>
              <w:spacing w:after="120"/>
              <w:rPr>
                <w:rFonts w:ascii="Arial" w:hAnsi="Arial" w:cs="Arial"/>
                <w:i/>
              </w:rPr>
            </w:pPr>
            <w:r>
              <w:rPr>
                <w:rFonts w:ascii="Arial" w:hAnsi="Arial" w:cs="Arial"/>
                <w:i/>
              </w:rPr>
              <w:t>Practical write-up</w:t>
            </w:r>
            <w:r w:rsidDel="00A650DA">
              <w:rPr>
                <w:rFonts w:ascii="Arial" w:hAnsi="Arial" w:cs="Arial"/>
                <w:i/>
              </w:rPr>
              <w:t xml:space="preserve"> </w:t>
            </w:r>
            <w:r>
              <w:rPr>
                <w:rFonts w:ascii="Arial" w:hAnsi="Arial" w:cs="Arial"/>
                <w:i/>
              </w:rPr>
              <w:t>(</w:t>
            </w:r>
            <w:r w:rsidR="00830441">
              <w:rPr>
                <w:rFonts w:ascii="Arial" w:hAnsi="Arial" w:cs="Arial"/>
                <w:i/>
              </w:rPr>
              <w:t>Wildlife</w:t>
            </w:r>
            <w:r>
              <w:rPr>
                <w:rFonts w:ascii="Arial" w:hAnsi="Arial" w:cs="Arial"/>
                <w:i/>
              </w:rPr>
              <w:t xml:space="preserve">) </w:t>
            </w:r>
          </w:p>
        </w:tc>
        <w:tc>
          <w:tcPr>
            <w:tcW w:w="567" w:type="dxa"/>
          </w:tcPr>
          <w:p w14:paraId="4F46AD73" w14:textId="734C02A5" w:rsidR="0072140D" w:rsidRPr="00302082" w:rsidRDefault="0072140D" w:rsidP="00740DEA">
            <w:pPr>
              <w:spacing w:after="120"/>
              <w:rPr>
                <w:rFonts w:ascii="Arial" w:hAnsi="Arial" w:cs="Arial"/>
                <w:b/>
              </w:rPr>
            </w:pPr>
            <w:r>
              <w:rPr>
                <w:rFonts w:ascii="Arial" w:hAnsi="Arial" w:cs="Arial"/>
                <w:b/>
              </w:rPr>
              <w:t>X</w:t>
            </w:r>
          </w:p>
        </w:tc>
        <w:tc>
          <w:tcPr>
            <w:tcW w:w="567" w:type="dxa"/>
          </w:tcPr>
          <w:p w14:paraId="6578FC67" w14:textId="74B5741A" w:rsidR="0072140D" w:rsidRPr="00302082" w:rsidRDefault="0072140D" w:rsidP="00740DEA">
            <w:pPr>
              <w:spacing w:after="120"/>
              <w:rPr>
                <w:rFonts w:ascii="Arial" w:hAnsi="Arial" w:cs="Arial"/>
                <w:b/>
              </w:rPr>
            </w:pPr>
            <w:r>
              <w:rPr>
                <w:rFonts w:ascii="Arial" w:hAnsi="Arial" w:cs="Arial"/>
                <w:b/>
              </w:rPr>
              <w:t>X</w:t>
            </w:r>
          </w:p>
        </w:tc>
        <w:tc>
          <w:tcPr>
            <w:tcW w:w="652" w:type="dxa"/>
          </w:tcPr>
          <w:p w14:paraId="2BC93C39" w14:textId="76E64ED5" w:rsidR="0072140D" w:rsidRDefault="008567FA" w:rsidP="00740DEA">
            <w:pPr>
              <w:spacing w:after="120"/>
              <w:rPr>
                <w:rFonts w:ascii="Arial" w:hAnsi="Arial" w:cs="Arial"/>
                <w:b/>
              </w:rPr>
            </w:pPr>
            <w:r>
              <w:rPr>
                <w:rFonts w:ascii="Arial" w:hAnsi="Arial" w:cs="Arial"/>
                <w:b/>
              </w:rPr>
              <w:t>X</w:t>
            </w:r>
          </w:p>
        </w:tc>
        <w:tc>
          <w:tcPr>
            <w:tcW w:w="652" w:type="dxa"/>
          </w:tcPr>
          <w:p w14:paraId="64CDA87E" w14:textId="69272BD3" w:rsidR="0072140D" w:rsidRDefault="0072140D" w:rsidP="00740DEA">
            <w:pPr>
              <w:spacing w:after="120"/>
              <w:rPr>
                <w:rFonts w:ascii="Arial" w:hAnsi="Arial" w:cs="Arial"/>
                <w:b/>
              </w:rPr>
            </w:pPr>
            <w:r>
              <w:rPr>
                <w:rFonts w:ascii="Arial" w:hAnsi="Arial" w:cs="Arial"/>
                <w:b/>
              </w:rPr>
              <w:t>X</w:t>
            </w:r>
          </w:p>
        </w:tc>
        <w:tc>
          <w:tcPr>
            <w:tcW w:w="652" w:type="dxa"/>
          </w:tcPr>
          <w:p w14:paraId="13FDA586" w14:textId="05DD282F" w:rsidR="0072140D" w:rsidRDefault="0072140D" w:rsidP="00740DEA">
            <w:pPr>
              <w:spacing w:after="120"/>
              <w:rPr>
                <w:rFonts w:ascii="Arial" w:hAnsi="Arial" w:cs="Arial"/>
                <w:b/>
              </w:rPr>
            </w:pPr>
            <w:r>
              <w:rPr>
                <w:rFonts w:ascii="Arial" w:hAnsi="Arial" w:cs="Arial"/>
                <w:b/>
              </w:rPr>
              <w:t>X</w:t>
            </w:r>
          </w:p>
        </w:tc>
        <w:tc>
          <w:tcPr>
            <w:tcW w:w="652" w:type="dxa"/>
          </w:tcPr>
          <w:p w14:paraId="3F08FA12" w14:textId="4725E637" w:rsidR="0072140D" w:rsidRPr="00302082" w:rsidRDefault="0072140D" w:rsidP="00740DEA">
            <w:pPr>
              <w:spacing w:after="120"/>
              <w:rPr>
                <w:rFonts w:ascii="Arial" w:hAnsi="Arial" w:cs="Arial"/>
                <w:b/>
              </w:rPr>
            </w:pPr>
            <w:r>
              <w:rPr>
                <w:rFonts w:ascii="Arial" w:hAnsi="Arial" w:cs="Arial"/>
                <w:b/>
              </w:rPr>
              <w:t>X</w:t>
            </w:r>
          </w:p>
        </w:tc>
        <w:tc>
          <w:tcPr>
            <w:tcW w:w="908" w:type="dxa"/>
          </w:tcPr>
          <w:p w14:paraId="566E5B74" w14:textId="70340646" w:rsidR="0072140D" w:rsidRPr="00302082" w:rsidRDefault="0072140D" w:rsidP="00740DEA">
            <w:pPr>
              <w:spacing w:after="120"/>
              <w:rPr>
                <w:rFonts w:ascii="Arial" w:hAnsi="Arial" w:cs="Arial"/>
                <w:b/>
              </w:rPr>
            </w:pPr>
            <w:r>
              <w:rPr>
                <w:rFonts w:ascii="Arial" w:hAnsi="Arial" w:cs="Arial"/>
                <w:b/>
              </w:rPr>
              <w:t>X</w:t>
            </w:r>
          </w:p>
        </w:tc>
        <w:tc>
          <w:tcPr>
            <w:tcW w:w="908" w:type="dxa"/>
          </w:tcPr>
          <w:p w14:paraId="0E3FE52C" w14:textId="2D0020F0" w:rsidR="0072140D" w:rsidRDefault="0072140D" w:rsidP="00740DEA">
            <w:pPr>
              <w:spacing w:after="120"/>
              <w:rPr>
                <w:rFonts w:ascii="Arial" w:hAnsi="Arial" w:cs="Arial"/>
                <w:b/>
              </w:rPr>
            </w:pPr>
            <w:r>
              <w:rPr>
                <w:rFonts w:ascii="Arial" w:hAnsi="Arial" w:cs="Arial"/>
                <w:b/>
              </w:rPr>
              <w:t>X</w:t>
            </w:r>
          </w:p>
        </w:tc>
      </w:tr>
      <w:tr w:rsidR="0072140D" w:rsidRPr="00302082" w14:paraId="7FA21079" w14:textId="4447756B" w:rsidTr="00E55DCF">
        <w:tc>
          <w:tcPr>
            <w:tcW w:w="3985" w:type="dxa"/>
          </w:tcPr>
          <w:p w14:paraId="52D96C38" w14:textId="684ED0F2" w:rsidR="0072140D" w:rsidRDefault="0072140D" w:rsidP="00C22FDC">
            <w:pPr>
              <w:spacing w:after="120"/>
              <w:rPr>
                <w:rFonts w:ascii="Arial" w:hAnsi="Arial" w:cs="Arial"/>
                <w:i/>
              </w:rPr>
            </w:pPr>
            <w:r>
              <w:rPr>
                <w:rFonts w:ascii="Arial" w:hAnsi="Arial" w:cs="Arial"/>
                <w:i/>
              </w:rPr>
              <w:t>Practical write-up (Amphibians)</w:t>
            </w:r>
          </w:p>
        </w:tc>
        <w:tc>
          <w:tcPr>
            <w:tcW w:w="567" w:type="dxa"/>
          </w:tcPr>
          <w:p w14:paraId="7A197DDA" w14:textId="550FBFBC" w:rsidR="0072140D" w:rsidRPr="00302082" w:rsidRDefault="0072140D" w:rsidP="00740DEA">
            <w:pPr>
              <w:spacing w:after="120"/>
              <w:rPr>
                <w:rFonts w:ascii="Arial" w:hAnsi="Arial" w:cs="Arial"/>
                <w:b/>
              </w:rPr>
            </w:pPr>
            <w:r>
              <w:rPr>
                <w:rFonts w:ascii="Arial" w:hAnsi="Arial" w:cs="Arial"/>
                <w:b/>
              </w:rPr>
              <w:t>X</w:t>
            </w:r>
          </w:p>
        </w:tc>
        <w:tc>
          <w:tcPr>
            <w:tcW w:w="567" w:type="dxa"/>
          </w:tcPr>
          <w:p w14:paraId="3EFE0869" w14:textId="32B2B65F" w:rsidR="0072140D" w:rsidRPr="00302082" w:rsidRDefault="0072140D" w:rsidP="00740DEA">
            <w:pPr>
              <w:spacing w:after="120"/>
              <w:rPr>
                <w:rFonts w:ascii="Arial" w:hAnsi="Arial" w:cs="Arial"/>
                <w:b/>
              </w:rPr>
            </w:pPr>
            <w:r>
              <w:rPr>
                <w:rFonts w:ascii="Arial" w:hAnsi="Arial" w:cs="Arial"/>
                <w:b/>
              </w:rPr>
              <w:t>X</w:t>
            </w:r>
          </w:p>
        </w:tc>
        <w:tc>
          <w:tcPr>
            <w:tcW w:w="652" w:type="dxa"/>
          </w:tcPr>
          <w:p w14:paraId="50FD8B38" w14:textId="77A3CB64" w:rsidR="0072140D" w:rsidRDefault="008567FA" w:rsidP="00740DEA">
            <w:pPr>
              <w:spacing w:after="120"/>
              <w:rPr>
                <w:rFonts w:ascii="Arial" w:hAnsi="Arial" w:cs="Arial"/>
                <w:b/>
              </w:rPr>
            </w:pPr>
            <w:r>
              <w:rPr>
                <w:rFonts w:ascii="Arial" w:hAnsi="Arial" w:cs="Arial"/>
                <w:b/>
              </w:rPr>
              <w:t>X</w:t>
            </w:r>
          </w:p>
        </w:tc>
        <w:tc>
          <w:tcPr>
            <w:tcW w:w="652" w:type="dxa"/>
          </w:tcPr>
          <w:p w14:paraId="7E2D6CDC" w14:textId="0D23E770" w:rsidR="0072140D" w:rsidRDefault="0072140D" w:rsidP="00740DEA">
            <w:pPr>
              <w:spacing w:after="120"/>
              <w:rPr>
                <w:rFonts w:ascii="Arial" w:hAnsi="Arial" w:cs="Arial"/>
                <w:b/>
              </w:rPr>
            </w:pPr>
            <w:r>
              <w:rPr>
                <w:rFonts w:ascii="Arial" w:hAnsi="Arial" w:cs="Arial"/>
                <w:b/>
              </w:rPr>
              <w:t>X</w:t>
            </w:r>
          </w:p>
        </w:tc>
        <w:tc>
          <w:tcPr>
            <w:tcW w:w="652" w:type="dxa"/>
          </w:tcPr>
          <w:p w14:paraId="63FC2131" w14:textId="16CD8178" w:rsidR="0072140D" w:rsidRDefault="0072140D" w:rsidP="00740DEA">
            <w:pPr>
              <w:spacing w:after="120"/>
              <w:rPr>
                <w:rFonts w:ascii="Arial" w:hAnsi="Arial" w:cs="Arial"/>
                <w:b/>
              </w:rPr>
            </w:pPr>
            <w:r>
              <w:rPr>
                <w:rFonts w:ascii="Arial" w:hAnsi="Arial" w:cs="Arial"/>
                <w:b/>
              </w:rPr>
              <w:t>X</w:t>
            </w:r>
          </w:p>
        </w:tc>
        <w:tc>
          <w:tcPr>
            <w:tcW w:w="652" w:type="dxa"/>
          </w:tcPr>
          <w:p w14:paraId="07B99B0B" w14:textId="04C3BB7B" w:rsidR="0072140D" w:rsidRDefault="0072140D" w:rsidP="00740DEA">
            <w:pPr>
              <w:spacing w:after="120"/>
              <w:rPr>
                <w:rFonts w:ascii="Arial" w:hAnsi="Arial" w:cs="Arial"/>
                <w:b/>
              </w:rPr>
            </w:pPr>
            <w:r>
              <w:rPr>
                <w:rFonts w:ascii="Arial" w:hAnsi="Arial" w:cs="Arial"/>
                <w:b/>
              </w:rPr>
              <w:t>X</w:t>
            </w:r>
          </w:p>
        </w:tc>
        <w:tc>
          <w:tcPr>
            <w:tcW w:w="908" w:type="dxa"/>
          </w:tcPr>
          <w:p w14:paraId="767DB522" w14:textId="5012FE1C" w:rsidR="0072140D" w:rsidRDefault="0072140D" w:rsidP="00740DEA">
            <w:pPr>
              <w:spacing w:after="120"/>
              <w:rPr>
                <w:rFonts w:ascii="Arial" w:hAnsi="Arial" w:cs="Arial"/>
                <w:b/>
              </w:rPr>
            </w:pPr>
            <w:r>
              <w:rPr>
                <w:rFonts w:ascii="Arial" w:hAnsi="Arial" w:cs="Arial"/>
                <w:b/>
              </w:rPr>
              <w:t>X</w:t>
            </w:r>
          </w:p>
        </w:tc>
        <w:tc>
          <w:tcPr>
            <w:tcW w:w="908" w:type="dxa"/>
          </w:tcPr>
          <w:p w14:paraId="047058B3" w14:textId="437F2E7B" w:rsidR="0072140D" w:rsidRDefault="0072140D" w:rsidP="00740DEA">
            <w:pPr>
              <w:spacing w:after="120"/>
              <w:rPr>
                <w:rFonts w:ascii="Arial" w:hAnsi="Arial" w:cs="Arial"/>
                <w:b/>
              </w:rPr>
            </w:pPr>
            <w:r>
              <w:rPr>
                <w:rFonts w:ascii="Arial" w:hAnsi="Arial" w:cs="Arial"/>
                <w:b/>
              </w:rPr>
              <w:t>X</w:t>
            </w:r>
          </w:p>
        </w:tc>
      </w:tr>
    </w:tbl>
    <w:p w14:paraId="2680EEF7" w14:textId="37C0D8C3" w:rsidR="00C57028" w:rsidRPr="00C57028" w:rsidRDefault="00C57028" w:rsidP="005A7028">
      <w:pPr>
        <w:spacing w:after="120" w:line="240" w:lineRule="auto"/>
        <w:ind w:right="261"/>
        <w:jc w:val="both"/>
        <w:rPr>
          <w:rFonts w:ascii="Arial" w:hAnsi="Arial" w:cs="Arial"/>
          <w:i/>
          <w:iCs/>
        </w:rPr>
      </w:pPr>
    </w:p>
    <w:p w14:paraId="738191D7" w14:textId="77777777" w:rsidR="007A6245" w:rsidRDefault="007A6245" w:rsidP="00302082">
      <w:pPr>
        <w:spacing w:after="120" w:line="240" w:lineRule="auto"/>
        <w:ind w:left="426" w:right="260"/>
        <w:rPr>
          <w:rFonts w:ascii="Arial" w:hAnsi="Arial" w:cs="Arial"/>
          <w:b/>
          <w:iCs/>
        </w:rPr>
      </w:pPr>
    </w:p>
    <w:p w14:paraId="4CC4E2C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83C1DD8" w14:textId="6A037E1E"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CD0537">
        <w:rPr>
          <w:rFonts w:ascii="Arial" w:hAnsi="Arial" w:cs="Arial"/>
        </w:rPr>
        <w:t>Division</w:t>
      </w:r>
      <w:r w:rsidR="00D0426F" w:rsidRPr="00D0426F">
        <w:rPr>
          <w:rFonts w:ascii="Arial" w:hAnsi="Arial" w:cs="Arial"/>
        </w:rPr>
        <w:t xml:space="preserve"> </w:t>
      </w:r>
      <w:r w:rsidRPr="00D0426F">
        <w:rPr>
          <w:rFonts w:ascii="Arial" w:hAnsi="Arial" w:cs="Arial"/>
        </w:rPr>
        <w:t>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551BA7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B6C312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0A602ED"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BCB1790" w14:textId="77777777" w:rsidR="00096DA4" w:rsidRPr="00302082" w:rsidRDefault="00096DA4" w:rsidP="00302082">
      <w:pPr>
        <w:spacing w:after="120" w:line="240" w:lineRule="auto"/>
        <w:ind w:left="426" w:right="260"/>
        <w:rPr>
          <w:rFonts w:ascii="Arial" w:hAnsi="Arial" w:cs="Arial"/>
          <w:i/>
          <w:iCs/>
        </w:rPr>
      </w:pPr>
    </w:p>
    <w:p w14:paraId="1953C48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362AA246" w14:textId="2C941E6F" w:rsidR="009A2D37" w:rsidRDefault="00D0426F" w:rsidP="00D0426F">
      <w:pPr>
        <w:spacing w:after="120" w:line="240" w:lineRule="auto"/>
        <w:ind w:left="567" w:right="260"/>
        <w:rPr>
          <w:rFonts w:ascii="Arial" w:hAnsi="Arial" w:cs="Arial"/>
        </w:rPr>
      </w:pPr>
      <w:r w:rsidRPr="00D0426F">
        <w:rPr>
          <w:rFonts w:ascii="Arial" w:hAnsi="Arial" w:cs="Arial"/>
        </w:rPr>
        <w:t>Canterbury</w:t>
      </w:r>
    </w:p>
    <w:p w14:paraId="49605367" w14:textId="77777777" w:rsidR="00A650DA" w:rsidRPr="00D0426F" w:rsidRDefault="00A650DA" w:rsidP="00D0426F">
      <w:pPr>
        <w:spacing w:after="120" w:line="240" w:lineRule="auto"/>
        <w:ind w:left="567" w:right="260"/>
        <w:rPr>
          <w:rFonts w:ascii="Arial" w:hAnsi="Arial" w:cs="Arial"/>
          <w:iCs/>
        </w:rPr>
      </w:pPr>
    </w:p>
    <w:p w14:paraId="4BE4B364" w14:textId="77777777" w:rsidR="001048A3"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Internationalisation</w:t>
      </w:r>
    </w:p>
    <w:p w14:paraId="75A8B7EE" w14:textId="77777777" w:rsidR="001048A3" w:rsidRPr="001048A3" w:rsidRDefault="001048A3" w:rsidP="001048A3">
      <w:pPr>
        <w:pStyle w:val="ListParagraph"/>
        <w:autoSpaceDE w:val="0"/>
        <w:autoSpaceDN w:val="0"/>
        <w:adjustRightInd w:val="0"/>
        <w:spacing w:after="120" w:line="240" w:lineRule="auto"/>
        <w:ind w:left="567" w:right="261"/>
        <w:jc w:val="both"/>
        <w:rPr>
          <w:rFonts w:ascii="Arial" w:hAnsi="Arial" w:cs="Arial"/>
        </w:rPr>
      </w:pPr>
      <w:r w:rsidRPr="001048A3">
        <w:rPr>
          <w:rFonts w:ascii="Arial" w:hAnsi="Arial" w:cs="Arial"/>
        </w:rPr>
        <w:t xml:space="preserve">The module provides an essential practical application for the conservation of wildlife. The assessment methods are designed to enable students to successfully complete their own independent projects and data gathering when they are out in the field, both abroad and at home. </w:t>
      </w:r>
    </w:p>
    <w:p w14:paraId="1CA034CB" w14:textId="0D1FC5FB" w:rsidR="00883204" w:rsidRPr="002A7F48" w:rsidRDefault="00705C55" w:rsidP="00705C55">
      <w:pPr>
        <w:rPr>
          <w:rFonts w:ascii="Arial" w:hAnsi="Arial" w:cs="Arial"/>
          <w:b/>
        </w:rPr>
      </w:pPr>
      <w:r>
        <w:rPr>
          <w:rFonts w:ascii="Arial" w:hAnsi="Arial" w:cs="Arial"/>
          <w:b/>
        </w:rPr>
        <w:br w:type="page"/>
      </w:r>
    </w:p>
    <w:p w14:paraId="08E36EF0" w14:textId="77777777" w:rsidR="00641D6D" w:rsidRPr="00302082" w:rsidRDefault="00641D6D" w:rsidP="00302082">
      <w:pPr>
        <w:pBdr>
          <w:bottom w:val="single" w:sz="6" w:space="1" w:color="auto"/>
        </w:pBdr>
        <w:spacing w:after="120" w:line="240" w:lineRule="auto"/>
        <w:ind w:right="260"/>
        <w:rPr>
          <w:rFonts w:ascii="Arial" w:hAnsi="Arial" w:cs="Arial"/>
        </w:rPr>
      </w:pPr>
    </w:p>
    <w:p w14:paraId="18239ECB" w14:textId="4C8375AC" w:rsidR="00441E76" w:rsidRPr="00BA453C" w:rsidRDefault="00543CCF"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98F8EA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360DD1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C09CE65" w14:textId="77777777" w:rsidTr="00694309">
        <w:trPr>
          <w:trHeight w:val="317"/>
        </w:trPr>
        <w:tc>
          <w:tcPr>
            <w:tcW w:w="1526" w:type="dxa"/>
          </w:tcPr>
          <w:p w14:paraId="360E59D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F99D743"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BE401BA"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52314FC"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DE8EE47"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1048A3" w:rsidRPr="00302082" w14:paraId="56A0664D" w14:textId="77777777" w:rsidTr="00694309">
        <w:trPr>
          <w:trHeight w:val="305"/>
        </w:trPr>
        <w:tc>
          <w:tcPr>
            <w:tcW w:w="1526" w:type="dxa"/>
          </w:tcPr>
          <w:p w14:paraId="5F3FBFCC" w14:textId="4F39A499" w:rsidR="001048A3" w:rsidRPr="00302082" w:rsidRDefault="001048A3" w:rsidP="001048A3">
            <w:pPr>
              <w:spacing w:after="120"/>
              <w:ind w:right="-330"/>
              <w:rPr>
                <w:rFonts w:ascii="Arial" w:hAnsi="Arial" w:cs="Arial"/>
              </w:rPr>
            </w:pPr>
            <w:r>
              <w:rPr>
                <w:rFonts w:ascii="Arial" w:hAnsi="Arial" w:cs="Arial"/>
              </w:rPr>
              <w:t>11/08/17</w:t>
            </w:r>
          </w:p>
        </w:tc>
        <w:tc>
          <w:tcPr>
            <w:tcW w:w="1701" w:type="dxa"/>
          </w:tcPr>
          <w:p w14:paraId="2BADDD69" w14:textId="716C6F0D" w:rsidR="001048A3" w:rsidRPr="00302082" w:rsidRDefault="001048A3" w:rsidP="001048A3">
            <w:pPr>
              <w:spacing w:after="120"/>
              <w:ind w:right="-330"/>
              <w:rPr>
                <w:rFonts w:ascii="Arial" w:hAnsi="Arial" w:cs="Arial"/>
              </w:rPr>
            </w:pPr>
            <w:r>
              <w:rPr>
                <w:rFonts w:ascii="Arial" w:hAnsi="Arial" w:cs="Arial"/>
              </w:rPr>
              <w:t>Minor</w:t>
            </w:r>
          </w:p>
        </w:tc>
        <w:tc>
          <w:tcPr>
            <w:tcW w:w="2410" w:type="dxa"/>
          </w:tcPr>
          <w:p w14:paraId="4813D8FD" w14:textId="67ED2E05" w:rsidR="001048A3" w:rsidRPr="00302082" w:rsidRDefault="001048A3" w:rsidP="001048A3">
            <w:pPr>
              <w:spacing w:after="120"/>
              <w:ind w:right="-330"/>
              <w:rPr>
                <w:rFonts w:ascii="Arial" w:hAnsi="Arial" w:cs="Arial"/>
              </w:rPr>
            </w:pPr>
            <w:r>
              <w:rPr>
                <w:rFonts w:ascii="Arial" w:hAnsi="Arial" w:cs="Arial"/>
              </w:rPr>
              <w:t>Spring 2018</w:t>
            </w:r>
          </w:p>
        </w:tc>
        <w:tc>
          <w:tcPr>
            <w:tcW w:w="2448" w:type="dxa"/>
          </w:tcPr>
          <w:p w14:paraId="3C784591" w14:textId="110B7007" w:rsidR="001048A3" w:rsidRPr="00302082" w:rsidRDefault="001048A3" w:rsidP="001048A3">
            <w:pPr>
              <w:spacing w:after="120"/>
              <w:ind w:right="-330"/>
              <w:rPr>
                <w:rFonts w:ascii="Arial" w:hAnsi="Arial" w:cs="Arial"/>
              </w:rPr>
            </w:pPr>
            <w:r>
              <w:rPr>
                <w:rFonts w:ascii="Arial" w:hAnsi="Arial" w:cs="Arial"/>
              </w:rPr>
              <w:t>Template Transfer</w:t>
            </w:r>
          </w:p>
        </w:tc>
        <w:tc>
          <w:tcPr>
            <w:tcW w:w="2597" w:type="dxa"/>
          </w:tcPr>
          <w:p w14:paraId="6D11957A" w14:textId="7ED579D5" w:rsidR="001048A3" w:rsidRPr="00302082" w:rsidRDefault="001048A3" w:rsidP="001048A3">
            <w:pPr>
              <w:spacing w:after="120"/>
              <w:ind w:right="-330"/>
              <w:rPr>
                <w:rFonts w:ascii="Arial" w:hAnsi="Arial" w:cs="Arial"/>
              </w:rPr>
            </w:pPr>
            <w:r>
              <w:rPr>
                <w:rFonts w:ascii="Arial" w:hAnsi="Arial" w:cs="Arial"/>
              </w:rPr>
              <w:t>No</w:t>
            </w:r>
          </w:p>
        </w:tc>
      </w:tr>
      <w:tr w:rsidR="001048A3" w:rsidRPr="00302082" w14:paraId="655BEFB0" w14:textId="77777777" w:rsidTr="00694309">
        <w:trPr>
          <w:trHeight w:val="305"/>
        </w:trPr>
        <w:tc>
          <w:tcPr>
            <w:tcW w:w="1526" w:type="dxa"/>
          </w:tcPr>
          <w:p w14:paraId="628170E9" w14:textId="5BA01DE1" w:rsidR="001048A3" w:rsidRPr="00302082" w:rsidRDefault="00705C55" w:rsidP="001048A3">
            <w:pPr>
              <w:spacing w:after="120"/>
              <w:ind w:right="-330"/>
              <w:rPr>
                <w:rFonts w:ascii="Arial" w:hAnsi="Arial" w:cs="Arial"/>
              </w:rPr>
            </w:pPr>
            <w:r>
              <w:rPr>
                <w:rFonts w:ascii="Arial" w:hAnsi="Arial" w:cs="Arial"/>
              </w:rPr>
              <w:t>22/11/18</w:t>
            </w:r>
          </w:p>
        </w:tc>
        <w:tc>
          <w:tcPr>
            <w:tcW w:w="1701" w:type="dxa"/>
          </w:tcPr>
          <w:p w14:paraId="1AD58BCA" w14:textId="28A725E5" w:rsidR="001048A3" w:rsidRPr="00302082" w:rsidRDefault="00705C55" w:rsidP="001048A3">
            <w:pPr>
              <w:spacing w:after="120"/>
              <w:ind w:right="-330"/>
              <w:rPr>
                <w:rFonts w:ascii="Arial" w:hAnsi="Arial" w:cs="Arial"/>
              </w:rPr>
            </w:pPr>
            <w:r>
              <w:rPr>
                <w:rFonts w:ascii="Arial" w:hAnsi="Arial" w:cs="Arial"/>
              </w:rPr>
              <w:t>Minor</w:t>
            </w:r>
          </w:p>
        </w:tc>
        <w:tc>
          <w:tcPr>
            <w:tcW w:w="2410" w:type="dxa"/>
          </w:tcPr>
          <w:p w14:paraId="0D608280" w14:textId="2F657DE9" w:rsidR="001048A3" w:rsidRPr="00302082" w:rsidRDefault="00705C55" w:rsidP="001048A3">
            <w:pPr>
              <w:spacing w:after="120"/>
              <w:ind w:right="-330"/>
              <w:rPr>
                <w:rFonts w:ascii="Arial" w:hAnsi="Arial" w:cs="Arial"/>
              </w:rPr>
            </w:pPr>
            <w:r>
              <w:rPr>
                <w:rFonts w:ascii="Arial" w:hAnsi="Arial" w:cs="Arial"/>
              </w:rPr>
              <w:t>Spring 2020</w:t>
            </w:r>
          </w:p>
        </w:tc>
        <w:tc>
          <w:tcPr>
            <w:tcW w:w="2448" w:type="dxa"/>
          </w:tcPr>
          <w:p w14:paraId="4A7B323B" w14:textId="300F7249" w:rsidR="001048A3" w:rsidRPr="00302082" w:rsidRDefault="00705C55" w:rsidP="001048A3">
            <w:pPr>
              <w:spacing w:after="120"/>
              <w:ind w:right="-330"/>
              <w:rPr>
                <w:rFonts w:ascii="Arial" w:hAnsi="Arial" w:cs="Arial"/>
              </w:rPr>
            </w:pPr>
            <w:r>
              <w:rPr>
                <w:rFonts w:ascii="Arial" w:hAnsi="Arial" w:cs="Arial"/>
              </w:rPr>
              <w:t>7</w:t>
            </w:r>
          </w:p>
        </w:tc>
        <w:tc>
          <w:tcPr>
            <w:tcW w:w="2597" w:type="dxa"/>
          </w:tcPr>
          <w:p w14:paraId="7342D114" w14:textId="639C2491" w:rsidR="001048A3" w:rsidRPr="00302082" w:rsidRDefault="00705C55" w:rsidP="001048A3">
            <w:pPr>
              <w:spacing w:after="120"/>
              <w:ind w:right="-330"/>
              <w:rPr>
                <w:rFonts w:ascii="Arial" w:hAnsi="Arial" w:cs="Arial"/>
              </w:rPr>
            </w:pPr>
            <w:r>
              <w:rPr>
                <w:rFonts w:ascii="Arial" w:hAnsi="Arial" w:cs="Arial"/>
              </w:rPr>
              <w:t>No</w:t>
            </w:r>
          </w:p>
        </w:tc>
      </w:tr>
      <w:tr w:rsidR="00B60EEB" w:rsidRPr="00302082" w14:paraId="12B84175" w14:textId="77777777" w:rsidTr="00694309">
        <w:trPr>
          <w:trHeight w:val="305"/>
        </w:trPr>
        <w:tc>
          <w:tcPr>
            <w:tcW w:w="1526" w:type="dxa"/>
          </w:tcPr>
          <w:p w14:paraId="622A1FA1" w14:textId="0C295A34" w:rsidR="00B60EEB" w:rsidRDefault="00B60EEB" w:rsidP="001048A3">
            <w:pPr>
              <w:spacing w:after="120"/>
              <w:ind w:right="-330"/>
              <w:rPr>
                <w:rFonts w:ascii="Arial" w:hAnsi="Arial" w:cs="Arial"/>
              </w:rPr>
            </w:pPr>
            <w:r>
              <w:rPr>
                <w:rFonts w:ascii="Arial" w:hAnsi="Arial" w:cs="Arial"/>
              </w:rPr>
              <w:t>21.07.21</w:t>
            </w:r>
          </w:p>
        </w:tc>
        <w:tc>
          <w:tcPr>
            <w:tcW w:w="1701" w:type="dxa"/>
          </w:tcPr>
          <w:p w14:paraId="050C4DD1" w14:textId="6DB8A9E7" w:rsidR="00B60EEB" w:rsidRDefault="00B60EEB" w:rsidP="001048A3">
            <w:pPr>
              <w:spacing w:after="120"/>
              <w:ind w:right="-330"/>
              <w:rPr>
                <w:rFonts w:ascii="Arial" w:hAnsi="Arial" w:cs="Arial"/>
              </w:rPr>
            </w:pPr>
            <w:r>
              <w:rPr>
                <w:rFonts w:ascii="Arial" w:hAnsi="Arial" w:cs="Arial"/>
              </w:rPr>
              <w:t>Minor</w:t>
            </w:r>
          </w:p>
        </w:tc>
        <w:tc>
          <w:tcPr>
            <w:tcW w:w="2410" w:type="dxa"/>
          </w:tcPr>
          <w:p w14:paraId="4411F4BC" w14:textId="1FFB72FF" w:rsidR="00B60EEB" w:rsidRDefault="00B60EEB" w:rsidP="001048A3">
            <w:pPr>
              <w:spacing w:after="120"/>
              <w:ind w:right="-330"/>
              <w:rPr>
                <w:rFonts w:ascii="Arial" w:hAnsi="Arial" w:cs="Arial"/>
              </w:rPr>
            </w:pPr>
            <w:r>
              <w:rPr>
                <w:rFonts w:ascii="Arial" w:hAnsi="Arial" w:cs="Arial"/>
              </w:rPr>
              <w:t>Sept 21</w:t>
            </w:r>
          </w:p>
        </w:tc>
        <w:tc>
          <w:tcPr>
            <w:tcW w:w="2448" w:type="dxa"/>
          </w:tcPr>
          <w:p w14:paraId="7FE6B7C5" w14:textId="75FCE7F5" w:rsidR="00B60EEB" w:rsidRDefault="00B60EEB" w:rsidP="001048A3">
            <w:pPr>
              <w:spacing w:after="120"/>
              <w:ind w:right="-330"/>
              <w:rPr>
                <w:rFonts w:ascii="Arial" w:hAnsi="Arial" w:cs="Arial"/>
              </w:rPr>
            </w:pPr>
            <w:r>
              <w:rPr>
                <w:rFonts w:ascii="Arial" w:hAnsi="Arial" w:cs="Arial"/>
              </w:rPr>
              <w:t>13, 14</w:t>
            </w:r>
          </w:p>
        </w:tc>
        <w:tc>
          <w:tcPr>
            <w:tcW w:w="2597" w:type="dxa"/>
          </w:tcPr>
          <w:p w14:paraId="5124FAD9" w14:textId="187BAC1C" w:rsidR="00B60EEB" w:rsidRDefault="00B60EEB" w:rsidP="001048A3">
            <w:pPr>
              <w:spacing w:after="120"/>
              <w:ind w:right="-330"/>
              <w:rPr>
                <w:rFonts w:ascii="Arial" w:hAnsi="Arial" w:cs="Arial"/>
              </w:rPr>
            </w:pPr>
            <w:r>
              <w:rPr>
                <w:rFonts w:ascii="Arial" w:hAnsi="Arial" w:cs="Arial"/>
              </w:rPr>
              <w:t>No</w:t>
            </w:r>
          </w:p>
        </w:tc>
      </w:tr>
    </w:tbl>
    <w:p w14:paraId="130723DC" w14:textId="77777777" w:rsidR="00D83563" w:rsidRDefault="00D83563" w:rsidP="00302082">
      <w:pPr>
        <w:spacing w:after="120" w:line="240" w:lineRule="auto"/>
        <w:ind w:right="-330"/>
        <w:rPr>
          <w:rFonts w:ascii="Arial" w:hAnsi="Arial" w:cs="Arial"/>
        </w:rPr>
      </w:pPr>
    </w:p>
    <w:p w14:paraId="13F75823"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F3601">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6F523" w16cex:dateUtc="2021-06-30T12:50:00Z"/>
  <w16cex:commentExtensible w16cex:durableId="24881245" w16cex:dateUtc="2021-07-01T09:07:00Z"/>
  <w16cex:commentExtensible w16cex:durableId="2486F56E" w16cex:dateUtc="2021-06-30T12: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7AA033" w16cid:durableId="2486F523"/>
  <w16cid:commentId w16cid:paraId="52D9D438" w16cid:durableId="24881245"/>
  <w16cid:commentId w16cid:paraId="374289B3" w16cid:durableId="2486F56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58130" w14:textId="77777777" w:rsidR="00C27ED6" w:rsidRDefault="00C27ED6" w:rsidP="009A2D37">
      <w:pPr>
        <w:spacing w:after="0" w:line="240" w:lineRule="auto"/>
      </w:pPr>
      <w:r>
        <w:separator/>
      </w:r>
    </w:p>
  </w:endnote>
  <w:endnote w:type="continuationSeparator" w:id="0">
    <w:p w14:paraId="6D4BB003" w14:textId="77777777" w:rsidR="00C27ED6" w:rsidRDefault="00C27ED6" w:rsidP="009A2D37">
      <w:pPr>
        <w:spacing w:after="0" w:line="240" w:lineRule="auto"/>
      </w:pPr>
      <w:r>
        <w:continuationSeparator/>
      </w:r>
    </w:p>
  </w:endnote>
  <w:endnote w:type="continuationNotice" w:id="1">
    <w:p w14:paraId="6E5BD226" w14:textId="77777777" w:rsidR="00C27ED6" w:rsidRDefault="00C27E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38EAB8" w14:textId="708CC9C1" w:rsidR="008B2543" w:rsidRDefault="0019787E" w:rsidP="009A2D37">
        <w:pPr>
          <w:pStyle w:val="Footer"/>
          <w:jc w:val="center"/>
        </w:pPr>
        <w:r>
          <w:fldChar w:fldCharType="begin"/>
        </w:r>
        <w:r>
          <w:instrText xml:space="preserve"> PAGE   \* MERGEFORMAT </w:instrText>
        </w:r>
        <w:r>
          <w:fldChar w:fldCharType="separate"/>
        </w:r>
        <w:r w:rsidR="00CD0537">
          <w:rPr>
            <w:noProof/>
          </w:rPr>
          <w:t>4</w:t>
        </w:r>
        <w:r>
          <w:rPr>
            <w:noProof/>
          </w:rPr>
          <w:fldChar w:fldCharType="end"/>
        </w:r>
      </w:p>
    </w:sdtContent>
  </w:sdt>
  <w:p w14:paraId="4891799F" w14:textId="1679BC68" w:rsidR="008B2543" w:rsidRPr="007B7724" w:rsidRDefault="00E55DCF" w:rsidP="00E55DCF">
    <w:pPr>
      <w:spacing w:after="120" w:line="240" w:lineRule="auto"/>
      <w:ind w:right="-329" w:firstLine="567"/>
      <w:jc w:val="both"/>
      <w:rPr>
        <w:rFonts w:ascii="Arial" w:hAnsi="Arial"/>
        <w:sz w:val="18"/>
      </w:rPr>
    </w:pPr>
    <w:r w:rsidRPr="00E55DCF">
      <w:rPr>
        <w:rFonts w:ascii="Arial" w:hAnsi="Arial" w:cs="Arial"/>
        <w:iCs/>
        <w:sz w:val="18"/>
        <w:szCs w:val="18"/>
      </w:rPr>
      <w:t>HECO3030 (DI303) Survey and Monitoring for Biodiversity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B2E67D" w14:textId="77777777" w:rsidR="00C27ED6" w:rsidRDefault="00C27ED6" w:rsidP="009A2D37">
      <w:pPr>
        <w:spacing w:after="0" w:line="240" w:lineRule="auto"/>
      </w:pPr>
      <w:r>
        <w:separator/>
      </w:r>
    </w:p>
  </w:footnote>
  <w:footnote w:type="continuationSeparator" w:id="0">
    <w:p w14:paraId="6AEF148A" w14:textId="77777777" w:rsidR="00C27ED6" w:rsidRDefault="00C27ED6" w:rsidP="009A2D37">
      <w:pPr>
        <w:spacing w:after="0" w:line="240" w:lineRule="auto"/>
      </w:pPr>
      <w:r>
        <w:continuationSeparator/>
      </w:r>
    </w:p>
  </w:footnote>
  <w:footnote w:type="continuationNotice" w:id="1">
    <w:p w14:paraId="56FE3D82" w14:textId="77777777" w:rsidR="00C27ED6" w:rsidRDefault="00C27E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616F2" w14:textId="35269BCE"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12B59DE4" wp14:editId="5C76E18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EBB1A67" w14:textId="77777777" w:rsidR="008B2543" w:rsidRPr="008C00F8" w:rsidRDefault="008B2543" w:rsidP="005E6D38">
    <w:pPr>
      <w:pStyle w:val="Heading1"/>
      <w:spacing w:before="60" w:after="60"/>
      <w:rPr>
        <w:rFonts w:ascii="Arial" w:hAnsi="Arial" w:cs="Arial"/>
      </w:rPr>
    </w:pPr>
  </w:p>
  <w:p w14:paraId="1AF0CF1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50B51" w14:textId="1FADB47A"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57B716F7" wp14:editId="25F8E58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705C55">
      <w:rPr>
        <w:rFonts w:ascii="Arial" w:hAnsi="Arial" w:cs="Arial"/>
        <w:b/>
        <w:sz w:val="28"/>
        <w:szCs w:val="28"/>
      </w:rPr>
      <w:t>MODULE SPECIFICATION</w:t>
    </w:r>
  </w:p>
  <w:p w14:paraId="2F3FDAA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EE1299"/>
    <w:multiLevelType w:val="multilevel"/>
    <w:tmpl w:val="494436CA"/>
    <w:lvl w:ilvl="0">
      <w:start w:val="8"/>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FD146D0"/>
    <w:multiLevelType w:val="multilevel"/>
    <w:tmpl w:val="E0326BF2"/>
    <w:lvl w:ilvl="0">
      <w:start w:val="9"/>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FB570D3"/>
    <w:multiLevelType w:val="multilevel"/>
    <w:tmpl w:val="391EC25A"/>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E7A056D"/>
    <w:multiLevelType w:val="multilevel"/>
    <w:tmpl w:val="A782CEFC"/>
    <w:lvl w:ilvl="0">
      <w:start w:val="8"/>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C794637"/>
    <w:multiLevelType w:val="multilevel"/>
    <w:tmpl w:val="F0187CAC"/>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11"/>
  </w:num>
  <w:num w:numId="6">
    <w:abstractNumId w:val="9"/>
  </w:num>
  <w:num w:numId="7">
    <w:abstractNumId w:val="13"/>
  </w:num>
  <w:num w:numId="8">
    <w:abstractNumId w:val="10"/>
  </w:num>
  <w:num w:numId="9">
    <w:abstractNumId w:val="7"/>
  </w:num>
  <w:num w:numId="10">
    <w:abstractNumId w:val="3"/>
  </w:num>
  <w:num w:numId="11">
    <w:abstractNumId w:val="6"/>
  </w:num>
  <w:num w:numId="12">
    <w:abstractNumId w:val="8"/>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A5F"/>
    <w:rsid w:val="00000C8C"/>
    <w:rsid w:val="000017F2"/>
    <w:rsid w:val="0000456B"/>
    <w:rsid w:val="00005661"/>
    <w:rsid w:val="00010A16"/>
    <w:rsid w:val="0001243F"/>
    <w:rsid w:val="0001290A"/>
    <w:rsid w:val="000135CC"/>
    <w:rsid w:val="00021EA0"/>
    <w:rsid w:val="00025992"/>
    <w:rsid w:val="00027937"/>
    <w:rsid w:val="00030C9E"/>
    <w:rsid w:val="00031E67"/>
    <w:rsid w:val="000408CC"/>
    <w:rsid w:val="00040AFA"/>
    <w:rsid w:val="00045373"/>
    <w:rsid w:val="00063A2F"/>
    <w:rsid w:val="000678D3"/>
    <w:rsid w:val="00080186"/>
    <w:rsid w:val="00094810"/>
    <w:rsid w:val="00096DA4"/>
    <w:rsid w:val="000C0294"/>
    <w:rsid w:val="000C7A1C"/>
    <w:rsid w:val="000D2A8A"/>
    <w:rsid w:val="000D32AC"/>
    <w:rsid w:val="000E20C1"/>
    <w:rsid w:val="000E3B73"/>
    <w:rsid w:val="000F6C56"/>
    <w:rsid w:val="000F7FBF"/>
    <w:rsid w:val="001048A3"/>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77909"/>
    <w:rsid w:val="00180558"/>
    <w:rsid w:val="001811E5"/>
    <w:rsid w:val="00183B34"/>
    <w:rsid w:val="00185F46"/>
    <w:rsid w:val="00196C6A"/>
    <w:rsid w:val="0019787E"/>
    <w:rsid w:val="001A16A6"/>
    <w:rsid w:val="001A425B"/>
    <w:rsid w:val="001A5F8D"/>
    <w:rsid w:val="001B1B28"/>
    <w:rsid w:val="001B27FB"/>
    <w:rsid w:val="001B3E91"/>
    <w:rsid w:val="001C4A85"/>
    <w:rsid w:val="001C5443"/>
    <w:rsid w:val="001D0C7D"/>
    <w:rsid w:val="001D1F2D"/>
    <w:rsid w:val="001D1F3F"/>
    <w:rsid w:val="001D2314"/>
    <w:rsid w:val="001D6398"/>
    <w:rsid w:val="001E1F45"/>
    <w:rsid w:val="001E59DE"/>
    <w:rsid w:val="001E62C1"/>
    <w:rsid w:val="001E6356"/>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87585"/>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0857"/>
    <w:rsid w:val="003262B9"/>
    <w:rsid w:val="003348FA"/>
    <w:rsid w:val="00334A02"/>
    <w:rsid w:val="00335875"/>
    <w:rsid w:val="00335FBE"/>
    <w:rsid w:val="003429AD"/>
    <w:rsid w:val="00351D4F"/>
    <w:rsid w:val="00352D8E"/>
    <w:rsid w:val="00356B68"/>
    <w:rsid w:val="0035702D"/>
    <w:rsid w:val="003577E8"/>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3B9F"/>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107"/>
    <w:rsid w:val="00532F6F"/>
    <w:rsid w:val="00533663"/>
    <w:rsid w:val="00543CCF"/>
    <w:rsid w:val="00545C5C"/>
    <w:rsid w:val="005460C2"/>
    <w:rsid w:val="005526FB"/>
    <w:rsid w:val="0055280A"/>
    <w:rsid w:val="005548E1"/>
    <w:rsid w:val="0055585D"/>
    <w:rsid w:val="0056127B"/>
    <w:rsid w:val="00561D26"/>
    <w:rsid w:val="00564738"/>
    <w:rsid w:val="00565468"/>
    <w:rsid w:val="00567EC9"/>
    <w:rsid w:val="00571630"/>
    <w:rsid w:val="005759F4"/>
    <w:rsid w:val="005779D1"/>
    <w:rsid w:val="0058041A"/>
    <w:rsid w:val="0058743D"/>
    <w:rsid w:val="00587BF7"/>
    <w:rsid w:val="00592034"/>
    <w:rsid w:val="0059477B"/>
    <w:rsid w:val="00596884"/>
    <w:rsid w:val="005A14B5"/>
    <w:rsid w:val="005A7028"/>
    <w:rsid w:val="005B5A98"/>
    <w:rsid w:val="005C1A4F"/>
    <w:rsid w:val="005C27D7"/>
    <w:rsid w:val="005D7CD0"/>
    <w:rsid w:val="005E1A3A"/>
    <w:rsid w:val="005E6ADC"/>
    <w:rsid w:val="005E6D10"/>
    <w:rsid w:val="005E6D38"/>
    <w:rsid w:val="005E7B3F"/>
    <w:rsid w:val="005F040F"/>
    <w:rsid w:val="005F1756"/>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05CC"/>
    <w:rsid w:val="006D13C0"/>
    <w:rsid w:val="006D41AB"/>
    <w:rsid w:val="006D444F"/>
    <w:rsid w:val="006D506A"/>
    <w:rsid w:val="006F0C32"/>
    <w:rsid w:val="006F1A15"/>
    <w:rsid w:val="006F3F8B"/>
    <w:rsid w:val="00700488"/>
    <w:rsid w:val="00701374"/>
    <w:rsid w:val="00703404"/>
    <w:rsid w:val="00703F92"/>
    <w:rsid w:val="00704637"/>
    <w:rsid w:val="00705C55"/>
    <w:rsid w:val="007105E4"/>
    <w:rsid w:val="00714EE5"/>
    <w:rsid w:val="00720270"/>
    <w:rsid w:val="0072140D"/>
    <w:rsid w:val="00721B81"/>
    <w:rsid w:val="00724362"/>
    <w:rsid w:val="00727780"/>
    <w:rsid w:val="0073288D"/>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61D4"/>
    <w:rsid w:val="007C74B4"/>
    <w:rsid w:val="007E3412"/>
    <w:rsid w:val="007F393D"/>
    <w:rsid w:val="008029AF"/>
    <w:rsid w:val="00802FFA"/>
    <w:rsid w:val="008102E5"/>
    <w:rsid w:val="008111B4"/>
    <w:rsid w:val="008133F0"/>
    <w:rsid w:val="00815880"/>
    <w:rsid w:val="0082322C"/>
    <w:rsid w:val="00823942"/>
    <w:rsid w:val="00827FFD"/>
    <w:rsid w:val="00830441"/>
    <w:rsid w:val="0083074C"/>
    <w:rsid w:val="00854535"/>
    <w:rsid w:val="008567FA"/>
    <w:rsid w:val="00856EB3"/>
    <w:rsid w:val="00863C96"/>
    <w:rsid w:val="00864A72"/>
    <w:rsid w:val="00872681"/>
    <w:rsid w:val="00873E9F"/>
    <w:rsid w:val="00874047"/>
    <w:rsid w:val="008778CB"/>
    <w:rsid w:val="00881545"/>
    <w:rsid w:val="00883204"/>
    <w:rsid w:val="00883A3E"/>
    <w:rsid w:val="0089148D"/>
    <w:rsid w:val="00891E0D"/>
    <w:rsid w:val="008A0F36"/>
    <w:rsid w:val="008B243C"/>
    <w:rsid w:val="008B2543"/>
    <w:rsid w:val="008B4B6E"/>
    <w:rsid w:val="008C5A5F"/>
    <w:rsid w:val="008D7401"/>
    <w:rsid w:val="00903DF6"/>
    <w:rsid w:val="009057A5"/>
    <w:rsid w:val="00921CF6"/>
    <w:rsid w:val="00922E9E"/>
    <w:rsid w:val="00924EF0"/>
    <w:rsid w:val="00934D7B"/>
    <w:rsid w:val="00947180"/>
    <w:rsid w:val="00947256"/>
    <w:rsid w:val="00952A0A"/>
    <w:rsid w:val="009567BE"/>
    <w:rsid w:val="0096758B"/>
    <w:rsid w:val="009676FA"/>
    <w:rsid w:val="009679E0"/>
    <w:rsid w:val="0097379F"/>
    <w:rsid w:val="00977632"/>
    <w:rsid w:val="00982A8E"/>
    <w:rsid w:val="00987DB4"/>
    <w:rsid w:val="0099029D"/>
    <w:rsid w:val="00996204"/>
    <w:rsid w:val="009A26CB"/>
    <w:rsid w:val="009A2BC2"/>
    <w:rsid w:val="009A2D37"/>
    <w:rsid w:val="009A7587"/>
    <w:rsid w:val="009B0A69"/>
    <w:rsid w:val="009B4F1E"/>
    <w:rsid w:val="009C2474"/>
    <w:rsid w:val="009C7082"/>
    <w:rsid w:val="009D0006"/>
    <w:rsid w:val="009D068C"/>
    <w:rsid w:val="009F3A2A"/>
    <w:rsid w:val="009F634D"/>
    <w:rsid w:val="009F731F"/>
    <w:rsid w:val="009F7D33"/>
    <w:rsid w:val="00A021FE"/>
    <w:rsid w:val="00A1270E"/>
    <w:rsid w:val="00A15342"/>
    <w:rsid w:val="00A3007E"/>
    <w:rsid w:val="00A32048"/>
    <w:rsid w:val="00A41F06"/>
    <w:rsid w:val="00A50FD4"/>
    <w:rsid w:val="00A52DB4"/>
    <w:rsid w:val="00A618E1"/>
    <w:rsid w:val="00A629B9"/>
    <w:rsid w:val="00A650DA"/>
    <w:rsid w:val="00A70C20"/>
    <w:rsid w:val="00A74292"/>
    <w:rsid w:val="00A776DE"/>
    <w:rsid w:val="00A80640"/>
    <w:rsid w:val="00A87FFD"/>
    <w:rsid w:val="00A97038"/>
    <w:rsid w:val="00AA12B5"/>
    <w:rsid w:val="00AA3C15"/>
    <w:rsid w:val="00AA6330"/>
    <w:rsid w:val="00AC0752"/>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0EEB"/>
    <w:rsid w:val="00B658A3"/>
    <w:rsid w:val="00B746A8"/>
    <w:rsid w:val="00B7664D"/>
    <w:rsid w:val="00B80989"/>
    <w:rsid w:val="00B9109B"/>
    <w:rsid w:val="00B927AE"/>
    <w:rsid w:val="00B93721"/>
    <w:rsid w:val="00B937B1"/>
    <w:rsid w:val="00B95931"/>
    <w:rsid w:val="00BA453C"/>
    <w:rsid w:val="00BA4E02"/>
    <w:rsid w:val="00BB2045"/>
    <w:rsid w:val="00BB2A6D"/>
    <w:rsid w:val="00BB4189"/>
    <w:rsid w:val="00BC19F7"/>
    <w:rsid w:val="00BC41ED"/>
    <w:rsid w:val="00BD009E"/>
    <w:rsid w:val="00BD0B54"/>
    <w:rsid w:val="00BD0EF8"/>
    <w:rsid w:val="00BD7A8C"/>
    <w:rsid w:val="00BE2126"/>
    <w:rsid w:val="00BE3B17"/>
    <w:rsid w:val="00BF087D"/>
    <w:rsid w:val="00BF3601"/>
    <w:rsid w:val="00BF51AB"/>
    <w:rsid w:val="00BF716B"/>
    <w:rsid w:val="00BF7233"/>
    <w:rsid w:val="00C02AA2"/>
    <w:rsid w:val="00C04C95"/>
    <w:rsid w:val="00C12613"/>
    <w:rsid w:val="00C16DEF"/>
    <w:rsid w:val="00C22FDC"/>
    <w:rsid w:val="00C2492F"/>
    <w:rsid w:val="00C27ED6"/>
    <w:rsid w:val="00C325CD"/>
    <w:rsid w:val="00C3617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0537"/>
    <w:rsid w:val="00CD7F07"/>
    <w:rsid w:val="00CE04F3"/>
    <w:rsid w:val="00CE12D8"/>
    <w:rsid w:val="00CE4574"/>
    <w:rsid w:val="00CE70E6"/>
    <w:rsid w:val="00CF2E1E"/>
    <w:rsid w:val="00D02E99"/>
    <w:rsid w:val="00D0426F"/>
    <w:rsid w:val="00D13357"/>
    <w:rsid w:val="00D13A13"/>
    <w:rsid w:val="00D2689A"/>
    <w:rsid w:val="00D50776"/>
    <w:rsid w:val="00D508A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5DCF"/>
    <w:rsid w:val="00E574C9"/>
    <w:rsid w:val="00E610DE"/>
    <w:rsid w:val="00E66167"/>
    <w:rsid w:val="00E71F2F"/>
    <w:rsid w:val="00E77786"/>
    <w:rsid w:val="00E806FB"/>
    <w:rsid w:val="00EB1C2D"/>
    <w:rsid w:val="00EB7FB8"/>
    <w:rsid w:val="00EC1810"/>
    <w:rsid w:val="00EC3FCC"/>
    <w:rsid w:val="00ED19D9"/>
    <w:rsid w:val="00ED32FF"/>
    <w:rsid w:val="00ED421D"/>
    <w:rsid w:val="00EF039B"/>
    <w:rsid w:val="00EF4933"/>
    <w:rsid w:val="00EF5044"/>
    <w:rsid w:val="00F01956"/>
    <w:rsid w:val="00F116CE"/>
    <w:rsid w:val="00F176DE"/>
    <w:rsid w:val="00F21C47"/>
    <w:rsid w:val="00F221B8"/>
    <w:rsid w:val="00F244E2"/>
    <w:rsid w:val="00F24DA1"/>
    <w:rsid w:val="00F340DE"/>
    <w:rsid w:val="00F43542"/>
    <w:rsid w:val="00F44BAB"/>
    <w:rsid w:val="00F522D1"/>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1FC6"/>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D6BFF7"/>
  <w15:docId w15:val="{A4442A9C-1F5A-4EB0-8671-9BD67DFB2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1E59D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95D38-683B-43EA-93DD-6278E8094B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440B887-98D5-4461-B8DE-4FC996EF9E9B}">
  <ds:schemaRefs>
    <ds:schemaRef ds:uri="http://schemas.microsoft.com/sharepoint/v3/contenttype/forms"/>
  </ds:schemaRefs>
</ds:datastoreItem>
</file>

<file path=customXml/itemProps3.xml><?xml version="1.0" encoding="utf-8"?>
<ds:datastoreItem xmlns:ds="http://schemas.openxmlformats.org/officeDocument/2006/customXml" ds:itemID="{988344BB-A150-4BC9-A121-BEB228A76FBE}">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102DE214-E5DA-4B92-BFA4-BC6DAE344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Alyson Hunt</cp:lastModifiedBy>
  <cp:revision>2</cp:revision>
  <cp:lastPrinted>2015-09-09T08:37:00Z</cp:lastPrinted>
  <dcterms:created xsi:type="dcterms:W3CDTF">2021-08-05T15:03:00Z</dcterms:created>
  <dcterms:modified xsi:type="dcterms:W3CDTF">2021-08-05T15:03:00Z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523e5e1e-1dda-405e-ad1c-ca9cf7c34963</vt:lpwstr>
  </property>
</Properties>
</file>