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7A16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B38F352" w14:textId="77777777" w:rsidR="009A2D37" w:rsidRPr="00302082" w:rsidRDefault="00EC1B68" w:rsidP="00745702">
      <w:pPr>
        <w:spacing w:after="120" w:line="240" w:lineRule="auto"/>
        <w:ind w:left="567" w:right="260"/>
        <w:jc w:val="both"/>
        <w:rPr>
          <w:rFonts w:ascii="Arial" w:hAnsi="Arial" w:cs="Arial"/>
        </w:rPr>
      </w:pPr>
      <w:r>
        <w:rPr>
          <w:rFonts w:ascii="Arial" w:hAnsi="Arial" w:cs="Arial"/>
        </w:rPr>
        <w:t>GRMN5890/GRMN5900 (</w:t>
      </w:r>
      <w:r w:rsidRPr="00EC1B68">
        <w:rPr>
          <w:rFonts w:ascii="Arial" w:hAnsi="Arial" w:cs="Arial"/>
        </w:rPr>
        <w:t>GE589/GE590</w:t>
      </w:r>
      <w:r>
        <w:rPr>
          <w:rFonts w:ascii="Arial" w:hAnsi="Arial" w:cs="Arial"/>
        </w:rPr>
        <w:t>)</w:t>
      </w:r>
      <w:r w:rsidRPr="00EC1B68">
        <w:rPr>
          <w:rFonts w:ascii="Arial" w:hAnsi="Arial" w:cs="Arial"/>
        </w:rPr>
        <w:t xml:space="preserve"> – Wien-Berlin: Tales of Two Cities</w:t>
      </w:r>
    </w:p>
    <w:p w14:paraId="12DB5C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465ED62"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550799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79162F" w14:textId="50E8F3A0" w:rsidR="00EC1B68"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C1B68">
        <w:rPr>
          <w:rFonts w:ascii="Arial" w:hAnsi="Arial" w:cs="Arial"/>
          <w:iCs/>
        </w:rPr>
        <w:t>5 (GRMN5890)</w:t>
      </w:r>
      <w:r w:rsidR="009518ED">
        <w:rPr>
          <w:rFonts w:ascii="Arial" w:hAnsi="Arial" w:cs="Arial"/>
          <w:iCs/>
        </w:rPr>
        <w:t xml:space="preserve"> and </w:t>
      </w:r>
      <w:r w:rsidR="00EC1B68">
        <w:rPr>
          <w:rFonts w:ascii="Arial" w:hAnsi="Arial" w:cs="Arial"/>
          <w:iCs/>
        </w:rPr>
        <w:t>Level 6 (GRMN5900)</w:t>
      </w:r>
    </w:p>
    <w:p w14:paraId="2954F14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AB9E3ED" w14:textId="77777777" w:rsidR="009A2D37" w:rsidRPr="0036174D" w:rsidRDefault="00EC1B68" w:rsidP="00745702">
      <w:pPr>
        <w:spacing w:after="120" w:line="240" w:lineRule="auto"/>
        <w:ind w:left="567" w:right="260"/>
        <w:rPr>
          <w:rFonts w:ascii="Arial" w:hAnsi="Arial" w:cs="Arial"/>
        </w:rPr>
      </w:pPr>
      <w:r w:rsidRPr="00EC1B68">
        <w:rPr>
          <w:rFonts w:ascii="Arial" w:hAnsi="Arial" w:cs="Arial"/>
        </w:rPr>
        <w:t>15 Credits (7.5 ECTS)</w:t>
      </w:r>
    </w:p>
    <w:p w14:paraId="0869C37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7D0AFE" w14:textId="77777777" w:rsidR="009A2D37" w:rsidRPr="0036174D" w:rsidRDefault="00EC1B68" w:rsidP="00745702">
      <w:pPr>
        <w:spacing w:after="120" w:line="240" w:lineRule="auto"/>
        <w:ind w:left="567" w:right="260"/>
        <w:rPr>
          <w:rFonts w:ascii="Arial" w:hAnsi="Arial" w:cs="Arial"/>
          <w:iCs/>
        </w:rPr>
      </w:pPr>
      <w:r w:rsidRPr="00EC1B68">
        <w:rPr>
          <w:rFonts w:ascii="Arial" w:hAnsi="Arial" w:cs="Arial"/>
          <w:iCs/>
        </w:rPr>
        <w:t xml:space="preserve">Autumn or </w:t>
      </w:r>
      <w:proofErr w:type="gramStart"/>
      <w:r w:rsidRPr="00EC1B68">
        <w:rPr>
          <w:rFonts w:ascii="Arial" w:hAnsi="Arial" w:cs="Arial"/>
          <w:iCs/>
        </w:rPr>
        <w:t>Spring</w:t>
      </w:r>
      <w:proofErr w:type="gramEnd"/>
    </w:p>
    <w:p w14:paraId="441B8CC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FF4E50A" w14:textId="77777777" w:rsidR="009A2D37" w:rsidRPr="0036174D" w:rsidRDefault="00EC1B68" w:rsidP="00745702">
      <w:pPr>
        <w:spacing w:after="120" w:line="240" w:lineRule="auto"/>
        <w:ind w:left="567" w:right="260"/>
        <w:rPr>
          <w:rFonts w:ascii="Arial" w:hAnsi="Arial" w:cs="Arial"/>
          <w:iCs/>
        </w:rPr>
      </w:pPr>
      <w:r>
        <w:rPr>
          <w:rFonts w:ascii="Arial" w:hAnsi="Arial" w:cs="Arial"/>
          <w:iCs/>
        </w:rPr>
        <w:t>None</w:t>
      </w:r>
    </w:p>
    <w:p w14:paraId="2103B1A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C37225" w14:textId="77777777" w:rsidR="00EC1B68" w:rsidRPr="00EC1B68" w:rsidRDefault="00EC1B68" w:rsidP="00EC1B68">
      <w:pPr>
        <w:spacing w:after="120" w:line="240" w:lineRule="auto"/>
        <w:ind w:left="567" w:right="260"/>
        <w:rPr>
          <w:rFonts w:ascii="Arial" w:hAnsi="Arial" w:cs="Arial"/>
          <w:iCs/>
        </w:rPr>
      </w:pPr>
      <w:r w:rsidRPr="00EC1B68">
        <w:rPr>
          <w:rFonts w:ascii="Arial" w:hAnsi="Arial" w:cs="Arial"/>
          <w:iCs/>
        </w:rPr>
        <w:t>Optional for BA German (Single and Joint Honours)</w:t>
      </w:r>
    </w:p>
    <w:p w14:paraId="55FEAF6F" w14:textId="77777777" w:rsidR="00C25C76" w:rsidRPr="0036174D" w:rsidRDefault="00EC1B68" w:rsidP="00EC1B68">
      <w:pPr>
        <w:spacing w:after="120" w:line="240" w:lineRule="auto"/>
        <w:ind w:left="567" w:right="260"/>
        <w:rPr>
          <w:rFonts w:ascii="Arial" w:hAnsi="Arial" w:cs="Arial"/>
          <w:iCs/>
        </w:rPr>
      </w:pPr>
      <w:r w:rsidRPr="00EC1B68">
        <w:rPr>
          <w:rFonts w:ascii="Arial" w:hAnsi="Arial" w:cs="Arial"/>
          <w:iCs/>
        </w:rPr>
        <w:t>Also available as a ‘Wild’ module</w:t>
      </w:r>
    </w:p>
    <w:p w14:paraId="269D25C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EC1B68">
        <w:rPr>
          <w:rFonts w:ascii="Arial" w:hAnsi="Arial" w:cs="Arial"/>
          <w:b/>
        </w:rPr>
        <w:t xml:space="preserve"> Level 5</w:t>
      </w:r>
      <w:r w:rsidR="00C729D7" w:rsidRPr="00302082">
        <w:rPr>
          <w:rFonts w:ascii="Arial" w:hAnsi="Arial" w:cs="Arial"/>
          <w:b/>
        </w:rPr>
        <w:t xml:space="preserve"> students will be able to:</w:t>
      </w:r>
    </w:p>
    <w:p w14:paraId="75BFA8DF" w14:textId="77777777" w:rsidR="00EC1B68" w:rsidRPr="00EC1B68" w:rsidRDefault="00EC1B68" w:rsidP="00EC1B68">
      <w:pPr>
        <w:spacing w:after="120" w:line="240" w:lineRule="auto"/>
        <w:ind w:left="1418" w:right="260" w:hanging="567"/>
        <w:jc w:val="both"/>
        <w:rPr>
          <w:rFonts w:ascii="Arial" w:hAnsi="Arial" w:cs="Arial"/>
        </w:rPr>
      </w:pPr>
      <w:proofErr w:type="gramStart"/>
      <w:r w:rsidRPr="00EC1B68">
        <w:rPr>
          <w:rFonts w:ascii="Arial" w:hAnsi="Arial" w:cs="Arial"/>
        </w:rPr>
        <w:t>8.1</w:t>
      </w:r>
      <w:proofErr w:type="gramEnd"/>
      <w:r w:rsidRPr="00EC1B68">
        <w:rPr>
          <w:rFonts w:ascii="Arial" w:hAnsi="Arial" w:cs="Arial"/>
        </w:rPr>
        <w:tab/>
        <w:t>Demonstrate a detailed and critical knowledge and understanding of the recent cultural and political history of two major German-speaking cities, Vienna and Berlin;</w:t>
      </w:r>
    </w:p>
    <w:p w14:paraId="54BE61D4"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8.2</w:t>
      </w:r>
      <w:r w:rsidRPr="00EC1B68">
        <w:rPr>
          <w:rFonts w:ascii="Arial" w:hAnsi="Arial" w:cs="Arial"/>
        </w:rPr>
        <w:tab/>
        <w:t xml:space="preserve">Demonstrate competence in applying this knowledge within new and differing contexts (e.g. as regards the city as a lieu de </w:t>
      </w:r>
      <w:proofErr w:type="spellStart"/>
      <w:r w:rsidRPr="00EC1B68">
        <w:rPr>
          <w:rFonts w:ascii="Arial" w:hAnsi="Arial" w:cs="Arial"/>
        </w:rPr>
        <w:t>mémoire</w:t>
      </w:r>
      <w:proofErr w:type="spellEnd"/>
      <w:r w:rsidRPr="00EC1B68">
        <w:rPr>
          <w:rFonts w:ascii="Arial" w:hAnsi="Arial" w:cs="Arial"/>
        </w:rPr>
        <w:t xml:space="preserve"> and the relationship between representations of the city to current debates in German-speaking countries about multiculturalism, migration and national identity);</w:t>
      </w:r>
    </w:p>
    <w:p w14:paraId="26BBF4BC"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8.3</w:t>
      </w:r>
      <w:r w:rsidRPr="00EC1B68">
        <w:rPr>
          <w:rFonts w:ascii="Arial" w:hAnsi="Arial" w:cs="Arial"/>
        </w:rPr>
        <w:tab/>
        <w:t>Demonstrate detailed knowledge of selected twentieth-century prose works and films that represent the city and city life in Vienna and Berlin</w:t>
      </w:r>
      <w:proofErr w:type="gramStart"/>
      <w:r w:rsidRPr="00EC1B68">
        <w:rPr>
          <w:rFonts w:ascii="Arial" w:hAnsi="Arial" w:cs="Arial"/>
        </w:rPr>
        <w:t>;</w:t>
      </w:r>
      <w:proofErr w:type="gramEnd"/>
    </w:p>
    <w:p w14:paraId="13A8874C"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8.4</w:t>
      </w:r>
      <w:r w:rsidRPr="00EC1B68">
        <w:rPr>
          <w:rFonts w:ascii="Arial" w:hAnsi="Arial" w:cs="Arial"/>
        </w:rPr>
        <w:tab/>
        <w:t>Demonstrate critical understanding of the ways in which urban development and theories of urbanity have contributed to modern German culture, in particular to literature and film</w:t>
      </w:r>
      <w:proofErr w:type="gramStart"/>
      <w:r w:rsidRPr="00EC1B68">
        <w:rPr>
          <w:rFonts w:ascii="Arial" w:hAnsi="Arial" w:cs="Arial"/>
        </w:rPr>
        <w:t>;</w:t>
      </w:r>
      <w:proofErr w:type="gramEnd"/>
    </w:p>
    <w:p w14:paraId="435B2E8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8.5</w:t>
      </w:r>
      <w:r w:rsidRPr="00EC1B68">
        <w:rPr>
          <w:rFonts w:ascii="Arial" w:hAnsi="Arial" w:cs="Arial"/>
        </w:rPr>
        <w:tab/>
        <w:t>Demonstrate close reading and analytical skills, including the application of critical thinking to the study of literature and film.</w:t>
      </w:r>
    </w:p>
    <w:p w14:paraId="1C14A233" w14:textId="77777777" w:rsidR="00EC1B68" w:rsidRPr="00EC1B68" w:rsidRDefault="00EC1B68" w:rsidP="00EC1B68">
      <w:pPr>
        <w:spacing w:after="120" w:line="240" w:lineRule="auto"/>
        <w:ind w:left="567" w:right="260"/>
        <w:jc w:val="both"/>
        <w:rPr>
          <w:rFonts w:ascii="Arial" w:hAnsi="Arial" w:cs="Arial"/>
          <w:b/>
        </w:rPr>
      </w:pPr>
      <w:r>
        <w:rPr>
          <w:rFonts w:ascii="Arial" w:hAnsi="Arial" w:cs="Arial"/>
          <w:b/>
        </w:rPr>
        <w:t>In addition, o</w:t>
      </w:r>
      <w:r w:rsidRPr="00EC1B68">
        <w:rPr>
          <w:rFonts w:ascii="Arial" w:hAnsi="Arial" w:cs="Arial"/>
          <w:b/>
        </w:rPr>
        <w:t xml:space="preserve">n successfully completing the module Level 6 students will </w:t>
      </w:r>
      <w:r>
        <w:rPr>
          <w:rFonts w:ascii="Arial" w:hAnsi="Arial" w:cs="Arial"/>
          <w:b/>
        </w:rPr>
        <w:t xml:space="preserve">also </w:t>
      </w:r>
      <w:r w:rsidRPr="00EC1B68">
        <w:rPr>
          <w:rFonts w:ascii="Arial" w:hAnsi="Arial" w:cs="Arial"/>
          <w:b/>
        </w:rPr>
        <w:t>be able to:</w:t>
      </w:r>
    </w:p>
    <w:p w14:paraId="5E9F37FF"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8.6</w:t>
      </w:r>
      <w:r w:rsidRPr="00EC1B68">
        <w:rPr>
          <w:rFonts w:ascii="Arial" w:hAnsi="Arial" w:cs="Arial"/>
        </w:rPr>
        <w:tab/>
        <w:t>Demonstrate a systematic understanding of the relation between literary and cinematic representation and chang</w:t>
      </w:r>
      <w:r>
        <w:rPr>
          <w:rFonts w:ascii="Arial" w:hAnsi="Arial" w:cs="Arial"/>
        </w:rPr>
        <w:t>ing socio-historical conditions</w:t>
      </w:r>
      <w:proofErr w:type="gramStart"/>
      <w:r>
        <w:rPr>
          <w:rFonts w:ascii="Arial" w:hAnsi="Arial" w:cs="Arial"/>
        </w:rPr>
        <w:t>;</w:t>
      </w:r>
      <w:proofErr w:type="gramEnd"/>
    </w:p>
    <w:p w14:paraId="1D3417B1"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8.7</w:t>
      </w:r>
      <w:r w:rsidRPr="00EC1B68">
        <w:rPr>
          <w:rFonts w:ascii="Arial" w:hAnsi="Arial" w:cs="Arial"/>
        </w:rPr>
        <w:tab/>
        <w:t>Carry out and display understanding of additional research and critical thinking in both written assessments and seminar topics that show an appreciation of the uncertainty, am</w:t>
      </w:r>
      <w:r>
        <w:rPr>
          <w:rFonts w:ascii="Arial" w:hAnsi="Arial" w:cs="Arial"/>
        </w:rPr>
        <w:t>biguity and limits of knowledge</w:t>
      </w:r>
      <w:proofErr w:type="gramStart"/>
      <w:r>
        <w:rPr>
          <w:rFonts w:ascii="Arial" w:hAnsi="Arial" w:cs="Arial"/>
        </w:rPr>
        <w:t>;</w:t>
      </w:r>
      <w:proofErr w:type="gramEnd"/>
    </w:p>
    <w:p w14:paraId="727DA3E9"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8.8</w:t>
      </w:r>
      <w:r w:rsidRPr="00EC1B68">
        <w:rPr>
          <w:rFonts w:ascii="Arial" w:hAnsi="Arial" w:cs="Arial"/>
        </w:rPr>
        <w:tab/>
        <w:t>Demonstrate independent learning skills by being able to make use of a wide range of high-level resources, including up-to-date research in peer-reviewed journals, information technology, relevant subject bibliographies and othe</w:t>
      </w:r>
      <w:r>
        <w:rPr>
          <w:rFonts w:ascii="Arial" w:hAnsi="Arial" w:cs="Arial"/>
        </w:rPr>
        <w:t>r primary and secondary sources;</w:t>
      </w:r>
    </w:p>
    <w:p w14:paraId="59060DD7" w14:textId="7F2F301D" w:rsidR="00C25C76" w:rsidRDefault="00EC1B68" w:rsidP="00EC1B68">
      <w:pPr>
        <w:spacing w:after="120" w:line="240" w:lineRule="auto"/>
        <w:ind w:left="1418" w:right="260" w:hanging="567"/>
        <w:jc w:val="both"/>
        <w:rPr>
          <w:rFonts w:ascii="Arial" w:hAnsi="Arial" w:cs="Arial"/>
        </w:rPr>
      </w:pPr>
      <w:r w:rsidRPr="00EC1B68">
        <w:rPr>
          <w:rFonts w:ascii="Arial" w:hAnsi="Arial" w:cs="Arial"/>
        </w:rPr>
        <w:t>8.9</w:t>
      </w:r>
      <w:r w:rsidRPr="00EC1B68">
        <w:rPr>
          <w:rFonts w:ascii="Arial" w:hAnsi="Arial" w:cs="Arial"/>
        </w:rPr>
        <w:tab/>
        <w:t>Demonstrate a comprehensive appreciation of key aspects of current critical approaches and theories on representations of the city and the ability to comment upon these approaches as well as to understand the specific cultural, historical and political contexts from which they emerge.</w:t>
      </w:r>
    </w:p>
    <w:p w14:paraId="5055C5F7" w14:textId="7C505118" w:rsidR="009518ED" w:rsidRPr="00C25C76" w:rsidRDefault="009518ED" w:rsidP="00EC1B68">
      <w:pPr>
        <w:spacing w:after="120" w:line="240" w:lineRule="auto"/>
        <w:ind w:left="1418" w:right="260" w:hanging="567"/>
        <w:jc w:val="both"/>
        <w:rPr>
          <w:rFonts w:ascii="Arial" w:hAnsi="Arial" w:cs="Arial"/>
        </w:rPr>
      </w:pPr>
    </w:p>
    <w:p w14:paraId="584DD60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18E472"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9.1</w:t>
      </w:r>
      <w:r w:rsidRPr="00EC1B68">
        <w:rPr>
          <w:rFonts w:ascii="Arial" w:hAnsi="Arial" w:cs="Arial"/>
        </w:rPr>
        <w:tab/>
        <w:t>Demonstrate improved oral communication</w:t>
      </w:r>
      <w:proofErr w:type="gramStart"/>
      <w:r w:rsidRPr="00EC1B68">
        <w:rPr>
          <w:rFonts w:ascii="Arial" w:hAnsi="Arial" w:cs="Arial"/>
        </w:rPr>
        <w:t>;</w:t>
      </w:r>
      <w:proofErr w:type="gramEnd"/>
    </w:p>
    <w:p w14:paraId="7F00C6B2"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9.2</w:t>
      </w:r>
      <w:r w:rsidRPr="00EC1B68">
        <w:rPr>
          <w:rFonts w:ascii="Arial" w:hAnsi="Arial" w:cs="Arial"/>
        </w:rPr>
        <w:tab/>
        <w:t>Demonstrate increased interpersonal skills and the ability to cooperate confidently and productively through group work</w:t>
      </w:r>
      <w:proofErr w:type="gramStart"/>
      <w:r w:rsidRPr="00EC1B68">
        <w:rPr>
          <w:rFonts w:ascii="Arial" w:hAnsi="Arial" w:cs="Arial"/>
        </w:rPr>
        <w:t>;</w:t>
      </w:r>
      <w:proofErr w:type="gramEnd"/>
    </w:p>
    <w:p w14:paraId="5BD3A05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9.3</w:t>
      </w:r>
      <w:r w:rsidRPr="00EC1B68">
        <w:rPr>
          <w:rFonts w:ascii="Arial" w:hAnsi="Arial" w:cs="Arial"/>
        </w:rPr>
        <w:tab/>
        <w:t>Demonstrate refined written communication skills, including the structuring of an original argument</w:t>
      </w:r>
      <w:proofErr w:type="gramStart"/>
      <w:r w:rsidRPr="00EC1B68">
        <w:rPr>
          <w:rFonts w:ascii="Arial" w:hAnsi="Arial" w:cs="Arial"/>
        </w:rPr>
        <w:t>;</w:t>
      </w:r>
      <w:proofErr w:type="gramEnd"/>
    </w:p>
    <w:p w14:paraId="60BADEE1" w14:textId="77777777" w:rsidR="00EC1B68" w:rsidRPr="00EC1B68" w:rsidRDefault="00EC1B68" w:rsidP="00EC1B68">
      <w:pPr>
        <w:spacing w:after="120" w:line="240" w:lineRule="auto"/>
        <w:ind w:left="1418" w:right="260" w:hanging="567"/>
        <w:jc w:val="both"/>
        <w:rPr>
          <w:rFonts w:ascii="Arial" w:hAnsi="Arial" w:cs="Arial"/>
        </w:rPr>
      </w:pPr>
      <w:proofErr w:type="gramStart"/>
      <w:r w:rsidRPr="00EC1B68">
        <w:rPr>
          <w:rFonts w:ascii="Arial" w:hAnsi="Arial" w:cs="Arial"/>
        </w:rPr>
        <w:t>9.4</w:t>
      </w:r>
      <w:proofErr w:type="gramEnd"/>
      <w:r w:rsidRPr="00EC1B68">
        <w:rPr>
          <w:rFonts w:ascii="Arial" w:hAnsi="Arial" w:cs="Arial"/>
        </w:rPr>
        <w:tab/>
        <w:t>Consolidate their ability to read closely and critically;</w:t>
      </w:r>
    </w:p>
    <w:p w14:paraId="7C053D32"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9.5</w:t>
      </w:r>
      <w:r w:rsidRPr="00EC1B68">
        <w:rPr>
          <w:rFonts w:ascii="Arial" w:hAnsi="Arial" w:cs="Arial"/>
        </w:rPr>
        <w:tab/>
        <w:t xml:space="preserve">Demonstrate their IT skills by conducting individual research using available resources (library and online) and by using computers to produce coursework; the module </w:t>
      </w:r>
      <w:proofErr w:type="gramStart"/>
      <w:r w:rsidRPr="00EC1B68">
        <w:rPr>
          <w:rFonts w:ascii="Arial" w:hAnsi="Arial" w:cs="Arial"/>
        </w:rPr>
        <w:t>will also</w:t>
      </w:r>
      <w:proofErr w:type="gramEnd"/>
      <w:r w:rsidRPr="00EC1B68">
        <w:rPr>
          <w:rFonts w:ascii="Arial" w:hAnsi="Arial" w:cs="Arial"/>
        </w:rPr>
        <w:t xml:space="preserve"> be delivered via Moodle, giving further practice in IT skills.</w:t>
      </w:r>
    </w:p>
    <w:p w14:paraId="700990BC" w14:textId="77777777" w:rsidR="00EC1B68" w:rsidRPr="00EC1B68" w:rsidRDefault="00EC1B68" w:rsidP="00EC1B68">
      <w:pPr>
        <w:spacing w:after="120" w:line="240" w:lineRule="auto"/>
        <w:ind w:left="567" w:right="260"/>
        <w:jc w:val="both"/>
        <w:rPr>
          <w:rFonts w:ascii="Arial" w:hAnsi="Arial" w:cs="Arial"/>
          <w:b/>
        </w:rPr>
      </w:pPr>
      <w:r>
        <w:rPr>
          <w:rFonts w:ascii="Arial" w:hAnsi="Arial" w:cs="Arial"/>
          <w:b/>
        </w:rPr>
        <w:t>In addition, o</w:t>
      </w:r>
      <w:r w:rsidRPr="00EC1B68">
        <w:rPr>
          <w:rFonts w:ascii="Arial" w:hAnsi="Arial" w:cs="Arial"/>
          <w:b/>
        </w:rPr>
        <w:t xml:space="preserve">n successfully completing the module Level 6 students will </w:t>
      </w:r>
      <w:r>
        <w:rPr>
          <w:rFonts w:ascii="Arial" w:hAnsi="Arial" w:cs="Arial"/>
          <w:b/>
        </w:rPr>
        <w:t xml:space="preserve">also </w:t>
      </w:r>
      <w:r w:rsidRPr="00EC1B68">
        <w:rPr>
          <w:rFonts w:ascii="Arial" w:hAnsi="Arial" w:cs="Arial"/>
          <w:b/>
        </w:rPr>
        <w:t>be able to:</w:t>
      </w:r>
    </w:p>
    <w:p w14:paraId="3A0279F4" w14:textId="77777777" w:rsidR="00EC1B68" w:rsidRPr="00EC1B68" w:rsidRDefault="00EC1B68" w:rsidP="00EC1B68">
      <w:pPr>
        <w:spacing w:after="120" w:line="240" w:lineRule="auto"/>
        <w:ind w:left="1418" w:right="260" w:hanging="567"/>
        <w:jc w:val="both"/>
        <w:rPr>
          <w:rFonts w:ascii="Arial" w:hAnsi="Arial" w:cs="Arial"/>
        </w:rPr>
      </w:pPr>
      <w:proofErr w:type="gramStart"/>
      <w:r w:rsidRPr="00EC1B68">
        <w:rPr>
          <w:rFonts w:ascii="Arial" w:hAnsi="Arial" w:cs="Arial"/>
        </w:rPr>
        <w:t>9.6</w:t>
      </w:r>
      <w:proofErr w:type="gramEnd"/>
      <w:r w:rsidRPr="00EC1B68">
        <w:rPr>
          <w:rFonts w:ascii="Arial" w:hAnsi="Arial" w:cs="Arial"/>
        </w:rPr>
        <w:tab/>
        <w:t>Analyse, discuss and demonstrate cogent understanding of central texts and, subsequently, assemble and present arguments based on this analysis;</w:t>
      </w:r>
    </w:p>
    <w:p w14:paraId="0C0D50A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9.7</w:t>
      </w:r>
      <w:r w:rsidRPr="00EC1B68">
        <w:rPr>
          <w:rFonts w:ascii="Arial" w:hAnsi="Arial" w:cs="Arial"/>
        </w:rPr>
        <w:tab/>
        <w:t>Devise and sustain arguments and to solve problems by engaging critically with recent critical ideas, methodologies and approaches;</w:t>
      </w:r>
    </w:p>
    <w:p w14:paraId="75DB9CF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9.8</w:t>
      </w:r>
      <w:r w:rsidRPr="00EC1B68">
        <w:rPr>
          <w:rFonts w:ascii="Arial" w:hAnsi="Arial" w:cs="Arial"/>
        </w:rPr>
        <w:tab/>
        <w:t>Demonstrate the acquisition of an independent learning style when engaging with the course content, for example in the preparation and presentation of coursework, in carrying out independent research, in compiling bibliographies and other lists of research materials, by showing the ability to reflect on their own learning and by mediating complex arguments in both oral and written form;</w:t>
      </w:r>
    </w:p>
    <w:p w14:paraId="05216D1A" w14:textId="77777777" w:rsidR="00C25C76" w:rsidRPr="0036174D" w:rsidRDefault="00EC1B68" w:rsidP="00EC1B68">
      <w:pPr>
        <w:spacing w:after="120" w:line="240" w:lineRule="auto"/>
        <w:ind w:left="1418" w:right="260" w:hanging="567"/>
        <w:jc w:val="both"/>
        <w:rPr>
          <w:rFonts w:ascii="Arial" w:hAnsi="Arial" w:cs="Arial"/>
        </w:rPr>
      </w:pPr>
      <w:r w:rsidRPr="00EC1B68">
        <w:rPr>
          <w:rFonts w:ascii="Arial" w:hAnsi="Arial" w:cs="Arial"/>
        </w:rPr>
        <w:t>9.9</w:t>
      </w:r>
      <w:r w:rsidRPr="00EC1B68">
        <w:rPr>
          <w:rFonts w:ascii="Arial" w:hAnsi="Arial" w:cs="Arial"/>
        </w:rPr>
        <w:tab/>
        <w:t>Present the outcomes of the research and learning in a form appreciable by both specialist and non-specialist audiences in a variety of settings and contexts.</w:t>
      </w:r>
    </w:p>
    <w:p w14:paraId="6E6328E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260BEC" w14:textId="77777777" w:rsidR="009A2D37" w:rsidRPr="0036174D" w:rsidRDefault="00EC1B68" w:rsidP="00C25C76">
      <w:pPr>
        <w:spacing w:after="120" w:line="240" w:lineRule="auto"/>
        <w:ind w:left="567" w:right="260"/>
        <w:jc w:val="both"/>
        <w:rPr>
          <w:rFonts w:ascii="Arial" w:hAnsi="Arial" w:cs="Arial"/>
          <w:iCs/>
        </w:rPr>
      </w:pPr>
      <w:r w:rsidRPr="00EC1B68">
        <w:rPr>
          <w:rFonts w:ascii="Arial" w:hAnsi="Arial" w:cs="Arial"/>
          <w:iCs/>
        </w:rPr>
        <w:t xml:space="preserve">This module focuses on the recent history of Vienna and Berlin, the cultural capitals of the German-speaking world. Many of the key events and movements that influenced Europe over the past century </w:t>
      </w:r>
      <w:proofErr w:type="gramStart"/>
      <w:r w:rsidRPr="00EC1B68">
        <w:rPr>
          <w:rFonts w:ascii="Arial" w:hAnsi="Arial" w:cs="Arial"/>
          <w:iCs/>
        </w:rPr>
        <w:t>are intimately linked</w:t>
      </w:r>
      <w:proofErr w:type="gramEnd"/>
      <w:r w:rsidRPr="00EC1B68">
        <w:rPr>
          <w:rFonts w:ascii="Arial" w:hAnsi="Arial" w:cs="Arial"/>
          <w:iCs/>
        </w:rPr>
        <w:t xml:space="preserve"> to these two cities, from the collapse of the Habsburg Empire, the development of extremist left- and right-wing parties in the interwar period to the division and re-uniting of Europe as embodied by the Berlin Wall.   Changes and continuities in the political, social and physical topography of Vienna and Berlin </w:t>
      </w:r>
      <w:proofErr w:type="gramStart"/>
      <w:r w:rsidRPr="00EC1B68">
        <w:rPr>
          <w:rFonts w:ascii="Arial" w:hAnsi="Arial" w:cs="Arial"/>
          <w:iCs/>
        </w:rPr>
        <w:t>will be traced</w:t>
      </w:r>
      <w:proofErr w:type="gramEnd"/>
      <w:r w:rsidRPr="00EC1B68">
        <w:rPr>
          <w:rFonts w:ascii="Arial" w:hAnsi="Arial" w:cs="Arial"/>
          <w:iCs/>
        </w:rPr>
        <w:t xml:space="preserve"> by studying representations of both cities in a range of texts and films from the early twentieth to the early twenty-first century. Alongside feature films and prose genres such as short stories and reportage, the module will also consider theoretical texts on the city and the contribution of urban life to modern German-language culture. Central themes are the interplay of individual and collective, urban anonymity and liberation versus alienation and uniformity, multiculturalism and migration.</w:t>
      </w:r>
    </w:p>
    <w:p w14:paraId="67A4587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E1BCB2"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t>Unless otherwise indicated, no particular editions are required:</w:t>
      </w:r>
    </w:p>
    <w:p w14:paraId="3D10C3BE" w14:textId="77777777" w:rsidR="00EC1B68" w:rsidRPr="00EC1B68" w:rsidRDefault="00EC1B68" w:rsidP="00EC1B68">
      <w:pPr>
        <w:spacing w:after="120" w:line="240" w:lineRule="auto"/>
        <w:ind w:left="567" w:right="260"/>
        <w:jc w:val="both"/>
        <w:rPr>
          <w:rFonts w:ascii="Arial" w:hAnsi="Arial" w:cs="Arial"/>
        </w:rPr>
      </w:pPr>
      <w:proofErr w:type="spellStart"/>
      <w:r w:rsidRPr="00EC1B68">
        <w:rPr>
          <w:rFonts w:ascii="Arial" w:hAnsi="Arial" w:cs="Arial"/>
        </w:rPr>
        <w:t>Aichinger</w:t>
      </w:r>
      <w:proofErr w:type="spellEnd"/>
      <w:r w:rsidRPr="00EC1B68">
        <w:rPr>
          <w:rFonts w:ascii="Arial" w:hAnsi="Arial" w:cs="Arial"/>
        </w:rPr>
        <w:t xml:space="preserve">, I, (1948), </w:t>
      </w:r>
      <w:r w:rsidRPr="00EC1B68">
        <w:rPr>
          <w:rFonts w:ascii="Arial" w:hAnsi="Arial" w:cs="Arial"/>
          <w:i/>
        </w:rPr>
        <w:t xml:space="preserve">Die </w:t>
      </w:r>
      <w:proofErr w:type="spellStart"/>
      <w:r w:rsidRPr="00EC1B68">
        <w:rPr>
          <w:rFonts w:ascii="Arial" w:hAnsi="Arial" w:cs="Arial"/>
          <w:i/>
        </w:rPr>
        <w:t>größere</w:t>
      </w:r>
      <w:proofErr w:type="spellEnd"/>
      <w:r w:rsidRPr="00EC1B68">
        <w:rPr>
          <w:rFonts w:ascii="Arial" w:hAnsi="Arial" w:cs="Arial"/>
          <w:i/>
        </w:rPr>
        <w:t xml:space="preserve"> </w:t>
      </w:r>
      <w:proofErr w:type="spellStart"/>
      <w:r w:rsidRPr="00EC1B68">
        <w:rPr>
          <w:rFonts w:ascii="Arial" w:hAnsi="Arial" w:cs="Arial"/>
          <w:i/>
        </w:rPr>
        <w:t>Hoffnung</w:t>
      </w:r>
      <w:proofErr w:type="spellEnd"/>
      <w:r w:rsidRPr="00EC1B68">
        <w:rPr>
          <w:rFonts w:ascii="Arial" w:hAnsi="Arial" w:cs="Arial"/>
        </w:rPr>
        <w:t xml:space="preserve"> (extracts)</w:t>
      </w:r>
    </w:p>
    <w:p w14:paraId="47322A03"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t xml:space="preserve">Albert, B, (1999), </w:t>
      </w:r>
      <w:proofErr w:type="spellStart"/>
      <w:r w:rsidRPr="00EC1B68">
        <w:rPr>
          <w:rFonts w:ascii="Arial" w:hAnsi="Arial" w:cs="Arial"/>
          <w:i/>
        </w:rPr>
        <w:t>Nordrand</w:t>
      </w:r>
      <w:proofErr w:type="spellEnd"/>
    </w:p>
    <w:p w14:paraId="6A8294B2"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t>Bachmann, B, (1961), ‘</w:t>
      </w:r>
      <w:proofErr w:type="spellStart"/>
      <w:r w:rsidRPr="00EC1B68">
        <w:rPr>
          <w:rFonts w:ascii="Arial" w:hAnsi="Arial" w:cs="Arial"/>
          <w:i/>
        </w:rPr>
        <w:t>Unter</w:t>
      </w:r>
      <w:proofErr w:type="spellEnd"/>
      <w:r w:rsidRPr="00EC1B68">
        <w:rPr>
          <w:rFonts w:ascii="Arial" w:hAnsi="Arial" w:cs="Arial"/>
          <w:i/>
        </w:rPr>
        <w:t xml:space="preserve"> </w:t>
      </w:r>
      <w:proofErr w:type="spellStart"/>
      <w:r w:rsidRPr="00EC1B68">
        <w:rPr>
          <w:rFonts w:ascii="Arial" w:hAnsi="Arial" w:cs="Arial"/>
          <w:i/>
        </w:rPr>
        <w:t>Mördern</w:t>
      </w:r>
      <w:proofErr w:type="spellEnd"/>
      <w:r w:rsidRPr="00EC1B68">
        <w:rPr>
          <w:rFonts w:ascii="Arial" w:hAnsi="Arial" w:cs="Arial"/>
          <w:i/>
        </w:rPr>
        <w:t xml:space="preserve"> und </w:t>
      </w:r>
      <w:proofErr w:type="spellStart"/>
      <w:r w:rsidRPr="00EC1B68">
        <w:rPr>
          <w:rFonts w:ascii="Arial" w:hAnsi="Arial" w:cs="Arial"/>
          <w:i/>
        </w:rPr>
        <w:t>Irren</w:t>
      </w:r>
      <w:proofErr w:type="spellEnd"/>
      <w:r w:rsidRPr="00EC1B68">
        <w:rPr>
          <w:rFonts w:ascii="Arial" w:hAnsi="Arial" w:cs="Arial"/>
        </w:rPr>
        <w:t>’</w:t>
      </w:r>
    </w:p>
    <w:p w14:paraId="2E8F682D" w14:textId="77777777" w:rsidR="00EC1B68" w:rsidRPr="00EC1B68" w:rsidRDefault="00EC1B68" w:rsidP="00EC1B68">
      <w:pPr>
        <w:spacing w:after="120" w:line="240" w:lineRule="auto"/>
        <w:ind w:left="567" w:right="260"/>
        <w:jc w:val="both"/>
        <w:rPr>
          <w:rFonts w:ascii="Arial" w:hAnsi="Arial" w:cs="Arial"/>
        </w:rPr>
      </w:pPr>
      <w:proofErr w:type="spellStart"/>
      <w:r w:rsidRPr="00EC1B68">
        <w:rPr>
          <w:rFonts w:ascii="Arial" w:hAnsi="Arial" w:cs="Arial"/>
        </w:rPr>
        <w:t>Döblin</w:t>
      </w:r>
      <w:proofErr w:type="spellEnd"/>
      <w:r w:rsidRPr="00EC1B68">
        <w:rPr>
          <w:rFonts w:ascii="Arial" w:hAnsi="Arial" w:cs="Arial"/>
        </w:rPr>
        <w:t xml:space="preserve">, A, (1929), </w:t>
      </w:r>
      <w:r w:rsidRPr="00EC1B68">
        <w:rPr>
          <w:rFonts w:ascii="Arial" w:hAnsi="Arial" w:cs="Arial"/>
          <w:i/>
        </w:rPr>
        <w:t xml:space="preserve">Berlin </w:t>
      </w:r>
      <w:proofErr w:type="spellStart"/>
      <w:r w:rsidRPr="00EC1B68">
        <w:rPr>
          <w:rFonts w:ascii="Arial" w:hAnsi="Arial" w:cs="Arial"/>
          <w:i/>
        </w:rPr>
        <w:t>Alexanderplatz</w:t>
      </w:r>
      <w:proofErr w:type="spellEnd"/>
      <w:r w:rsidRPr="00EC1B68">
        <w:rPr>
          <w:rFonts w:ascii="Arial" w:hAnsi="Arial" w:cs="Arial"/>
        </w:rPr>
        <w:t xml:space="preserve"> (extracts)</w:t>
      </w:r>
    </w:p>
    <w:p w14:paraId="4E9C5552" w14:textId="77777777" w:rsidR="00EC1B68" w:rsidRPr="00EC1B68" w:rsidRDefault="00EC1B68" w:rsidP="00EC1B68">
      <w:pPr>
        <w:spacing w:after="120" w:line="240" w:lineRule="auto"/>
        <w:ind w:left="567" w:right="260"/>
        <w:jc w:val="both"/>
        <w:rPr>
          <w:rFonts w:ascii="Arial" w:hAnsi="Arial" w:cs="Arial"/>
        </w:rPr>
      </w:pPr>
      <w:proofErr w:type="spellStart"/>
      <w:r w:rsidRPr="00EC1B68">
        <w:rPr>
          <w:rFonts w:ascii="Arial" w:hAnsi="Arial" w:cs="Arial"/>
        </w:rPr>
        <w:t>Özdamar</w:t>
      </w:r>
      <w:proofErr w:type="spellEnd"/>
      <w:r w:rsidRPr="00EC1B68">
        <w:rPr>
          <w:rFonts w:ascii="Arial" w:hAnsi="Arial" w:cs="Arial"/>
        </w:rPr>
        <w:t xml:space="preserve">, E.S, (2001), </w:t>
      </w:r>
      <w:r w:rsidRPr="00EC1B68">
        <w:rPr>
          <w:rFonts w:ascii="Arial" w:hAnsi="Arial" w:cs="Arial"/>
          <w:i/>
        </w:rPr>
        <w:t xml:space="preserve">Der Hof </w:t>
      </w:r>
      <w:proofErr w:type="spellStart"/>
      <w:r w:rsidRPr="00EC1B68">
        <w:rPr>
          <w:rFonts w:ascii="Arial" w:hAnsi="Arial" w:cs="Arial"/>
          <w:i/>
        </w:rPr>
        <w:t>im</w:t>
      </w:r>
      <w:proofErr w:type="spellEnd"/>
      <w:r w:rsidRPr="00EC1B68">
        <w:rPr>
          <w:rFonts w:ascii="Arial" w:hAnsi="Arial" w:cs="Arial"/>
          <w:i/>
        </w:rPr>
        <w:t xml:space="preserve"> Spiegel</w:t>
      </w:r>
    </w:p>
    <w:p w14:paraId="5E8215DC"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lastRenderedPageBreak/>
        <w:t xml:space="preserve">Roth, J, (1919/1920), </w:t>
      </w:r>
      <w:proofErr w:type="spellStart"/>
      <w:r w:rsidRPr="00EC1B68">
        <w:rPr>
          <w:rFonts w:ascii="Arial" w:hAnsi="Arial" w:cs="Arial"/>
          <w:i/>
        </w:rPr>
        <w:t>Symptome</w:t>
      </w:r>
      <w:proofErr w:type="spellEnd"/>
      <w:r w:rsidRPr="00EC1B68">
        <w:rPr>
          <w:rFonts w:ascii="Arial" w:hAnsi="Arial" w:cs="Arial"/>
          <w:i/>
        </w:rPr>
        <w:t xml:space="preserve"> der </w:t>
      </w:r>
      <w:proofErr w:type="spellStart"/>
      <w:r w:rsidRPr="00EC1B68">
        <w:rPr>
          <w:rFonts w:ascii="Arial" w:hAnsi="Arial" w:cs="Arial"/>
          <w:i/>
        </w:rPr>
        <w:t>Zeit</w:t>
      </w:r>
      <w:proofErr w:type="spellEnd"/>
      <w:r w:rsidRPr="00EC1B68">
        <w:rPr>
          <w:rFonts w:ascii="Arial" w:hAnsi="Arial" w:cs="Arial"/>
        </w:rPr>
        <w:t xml:space="preserve"> newspaper articles from 1919/20, taken from Joseph Roth, </w:t>
      </w:r>
      <w:proofErr w:type="spellStart"/>
      <w:r w:rsidRPr="00EC1B68">
        <w:rPr>
          <w:rFonts w:ascii="Arial" w:hAnsi="Arial" w:cs="Arial"/>
        </w:rPr>
        <w:t>Werke</w:t>
      </w:r>
      <w:proofErr w:type="spellEnd"/>
      <w:r w:rsidRPr="00EC1B68">
        <w:rPr>
          <w:rFonts w:ascii="Arial" w:hAnsi="Arial" w:cs="Arial"/>
        </w:rPr>
        <w:t xml:space="preserve"> I: Das </w:t>
      </w:r>
      <w:proofErr w:type="spellStart"/>
      <w:r w:rsidRPr="00EC1B68">
        <w:rPr>
          <w:rFonts w:ascii="Arial" w:hAnsi="Arial" w:cs="Arial"/>
        </w:rPr>
        <w:t>journalistische</w:t>
      </w:r>
      <w:proofErr w:type="spellEnd"/>
      <w:r w:rsidRPr="00EC1B68">
        <w:rPr>
          <w:rFonts w:ascii="Arial" w:hAnsi="Arial" w:cs="Arial"/>
        </w:rPr>
        <w:t xml:space="preserve"> </w:t>
      </w:r>
      <w:proofErr w:type="spellStart"/>
      <w:r w:rsidRPr="00EC1B68">
        <w:rPr>
          <w:rFonts w:ascii="Arial" w:hAnsi="Arial" w:cs="Arial"/>
        </w:rPr>
        <w:t>Werk</w:t>
      </w:r>
      <w:proofErr w:type="spellEnd"/>
      <w:r w:rsidRPr="00EC1B68">
        <w:rPr>
          <w:rFonts w:ascii="Arial" w:hAnsi="Arial" w:cs="Arial"/>
        </w:rPr>
        <w:t xml:space="preserve"> 1915-1923 (ed. Klaus </w:t>
      </w:r>
      <w:proofErr w:type="spellStart"/>
      <w:r w:rsidRPr="00EC1B68">
        <w:rPr>
          <w:rFonts w:ascii="Arial" w:hAnsi="Arial" w:cs="Arial"/>
        </w:rPr>
        <w:t>Westermann</w:t>
      </w:r>
      <w:proofErr w:type="spellEnd"/>
      <w:r w:rsidRPr="00EC1B68">
        <w:rPr>
          <w:rFonts w:ascii="Arial" w:hAnsi="Arial" w:cs="Arial"/>
        </w:rPr>
        <w:t>, Cologne 1989)</w:t>
      </w:r>
    </w:p>
    <w:p w14:paraId="3F8D886A" w14:textId="77777777" w:rsidR="009A2D37" w:rsidRPr="0036174D" w:rsidRDefault="00EC1B68" w:rsidP="00EC1B68">
      <w:pPr>
        <w:spacing w:after="120" w:line="240" w:lineRule="auto"/>
        <w:ind w:left="567" w:right="260"/>
        <w:jc w:val="both"/>
        <w:rPr>
          <w:rFonts w:ascii="Arial" w:hAnsi="Arial" w:cs="Arial"/>
        </w:rPr>
      </w:pPr>
      <w:r w:rsidRPr="00EC1B68">
        <w:rPr>
          <w:rFonts w:ascii="Arial" w:hAnsi="Arial" w:cs="Arial"/>
        </w:rPr>
        <w:t xml:space="preserve">Wenders, W, (1987) </w:t>
      </w:r>
      <w:proofErr w:type="spellStart"/>
      <w:r w:rsidRPr="00EC1B68">
        <w:rPr>
          <w:rFonts w:ascii="Arial" w:hAnsi="Arial" w:cs="Arial"/>
          <w:i/>
        </w:rPr>
        <w:t>Himmel</w:t>
      </w:r>
      <w:proofErr w:type="spellEnd"/>
      <w:r w:rsidRPr="00EC1B68">
        <w:rPr>
          <w:rFonts w:ascii="Arial" w:hAnsi="Arial" w:cs="Arial"/>
          <w:i/>
        </w:rPr>
        <w:t xml:space="preserve"> </w:t>
      </w:r>
      <w:proofErr w:type="spellStart"/>
      <w:r w:rsidRPr="00EC1B68">
        <w:rPr>
          <w:rFonts w:ascii="Arial" w:hAnsi="Arial" w:cs="Arial"/>
          <w:i/>
        </w:rPr>
        <w:t>über</w:t>
      </w:r>
      <w:proofErr w:type="spellEnd"/>
      <w:r w:rsidRPr="00EC1B68">
        <w:rPr>
          <w:rFonts w:ascii="Arial" w:hAnsi="Arial" w:cs="Arial"/>
          <w:i/>
        </w:rPr>
        <w:t xml:space="preserve"> Berlin</w:t>
      </w:r>
    </w:p>
    <w:p w14:paraId="33B72F2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5982962" w14:textId="77777777" w:rsidR="00EC1B68" w:rsidRPr="00EC1B68" w:rsidRDefault="00EC1B68" w:rsidP="00EC1B68">
      <w:pPr>
        <w:spacing w:after="120" w:line="240" w:lineRule="auto"/>
        <w:ind w:left="567" w:right="260"/>
        <w:rPr>
          <w:rFonts w:ascii="Arial" w:hAnsi="Arial" w:cs="Arial"/>
          <w:iCs/>
        </w:rPr>
      </w:pPr>
      <w:r w:rsidRPr="00EC1B68">
        <w:rPr>
          <w:rFonts w:ascii="Arial" w:hAnsi="Arial" w:cs="Arial"/>
          <w:iCs/>
        </w:rPr>
        <w:t>Total Contact Hours: 20</w:t>
      </w:r>
    </w:p>
    <w:p w14:paraId="09785C03" w14:textId="77777777" w:rsidR="00EC1B68" w:rsidRPr="00EC1B68" w:rsidRDefault="00EC1B68" w:rsidP="00EC1B68">
      <w:pPr>
        <w:spacing w:after="120" w:line="240" w:lineRule="auto"/>
        <w:ind w:left="567" w:right="260"/>
        <w:rPr>
          <w:rFonts w:ascii="Arial" w:hAnsi="Arial" w:cs="Arial"/>
          <w:iCs/>
        </w:rPr>
      </w:pPr>
      <w:r w:rsidRPr="00EC1B68">
        <w:rPr>
          <w:rFonts w:ascii="Arial" w:hAnsi="Arial" w:cs="Arial"/>
          <w:iCs/>
        </w:rPr>
        <w:t>Private Study Hours: 130</w:t>
      </w:r>
    </w:p>
    <w:p w14:paraId="696E9689" w14:textId="77777777" w:rsidR="0036174D" w:rsidRDefault="00EC1B68" w:rsidP="00EC1B68">
      <w:pPr>
        <w:spacing w:after="120" w:line="240" w:lineRule="auto"/>
        <w:ind w:left="567" w:right="260"/>
        <w:rPr>
          <w:rFonts w:ascii="Arial" w:hAnsi="Arial" w:cs="Arial"/>
          <w:iCs/>
        </w:rPr>
      </w:pPr>
      <w:r w:rsidRPr="00EC1B68">
        <w:rPr>
          <w:rFonts w:ascii="Arial" w:hAnsi="Arial" w:cs="Arial"/>
          <w:iCs/>
        </w:rPr>
        <w:t>Total Study Hours: 150</w:t>
      </w:r>
    </w:p>
    <w:p w14:paraId="5291EF7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39D99ED"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026FB2F" w14:textId="6A5A7AAF" w:rsidR="00AE6CD0" w:rsidRDefault="006F2EF3" w:rsidP="006F2EF3">
      <w:pPr>
        <w:pStyle w:val="ListParagraph"/>
        <w:numPr>
          <w:ilvl w:val="0"/>
          <w:numId w:val="10"/>
        </w:numPr>
        <w:spacing w:after="120"/>
        <w:ind w:right="260"/>
        <w:contextualSpacing w:val="0"/>
        <w:rPr>
          <w:rFonts w:ascii="Arial" w:hAnsi="Arial" w:cs="Arial"/>
          <w:iCs/>
        </w:rPr>
      </w:pPr>
      <w:r>
        <w:rPr>
          <w:rFonts w:ascii="Arial" w:hAnsi="Arial" w:cs="Arial"/>
          <w:iCs/>
        </w:rPr>
        <w:t>Essay (2,000 words) – 40%</w:t>
      </w:r>
    </w:p>
    <w:p w14:paraId="1D1FC87C" w14:textId="2C02947D" w:rsidR="006F2EF3" w:rsidRDefault="006F2EF3" w:rsidP="006F2EF3">
      <w:pPr>
        <w:pStyle w:val="ListParagraph"/>
        <w:numPr>
          <w:ilvl w:val="0"/>
          <w:numId w:val="10"/>
        </w:numPr>
        <w:spacing w:after="120"/>
        <w:ind w:right="260"/>
        <w:contextualSpacing w:val="0"/>
        <w:rPr>
          <w:rFonts w:ascii="Arial" w:hAnsi="Arial" w:cs="Arial"/>
          <w:iCs/>
        </w:rPr>
      </w:pPr>
      <w:r>
        <w:rPr>
          <w:rFonts w:ascii="Arial" w:hAnsi="Arial" w:cs="Arial"/>
          <w:iCs/>
        </w:rPr>
        <w:t>Presentation (15 minutes) – 20%</w:t>
      </w:r>
    </w:p>
    <w:p w14:paraId="271DD055" w14:textId="2C21827D" w:rsidR="006F2EF3" w:rsidRDefault="006F2EF3" w:rsidP="006F2EF3">
      <w:pPr>
        <w:pStyle w:val="ListParagraph"/>
        <w:numPr>
          <w:ilvl w:val="0"/>
          <w:numId w:val="10"/>
        </w:numPr>
        <w:spacing w:after="120"/>
        <w:ind w:right="260"/>
        <w:contextualSpacing w:val="0"/>
        <w:rPr>
          <w:rFonts w:ascii="Arial" w:hAnsi="Arial" w:cs="Arial"/>
          <w:iCs/>
        </w:rPr>
      </w:pPr>
      <w:r>
        <w:rPr>
          <w:rFonts w:ascii="Arial" w:hAnsi="Arial" w:cs="Arial"/>
          <w:iCs/>
        </w:rPr>
        <w:t>Examination (</w:t>
      </w:r>
      <w:r w:rsidR="000C5B34">
        <w:rPr>
          <w:rFonts w:ascii="Arial" w:hAnsi="Arial" w:cs="Arial"/>
          <w:iCs/>
        </w:rPr>
        <w:t xml:space="preserve">2 </w:t>
      </w:r>
      <w:r>
        <w:rPr>
          <w:rFonts w:ascii="Arial" w:hAnsi="Arial" w:cs="Arial"/>
          <w:iCs/>
        </w:rPr>
        <w:t>hours) – 40%</w:t>
      </w:r>
    </w:p>
    <w:p w14:paraId="427EE4A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915FB49" w14:textId="16874015" w:rsidR="00AE6CD0" w:rsidRPr="0036174D" w:rsidRDefault="006F2EF3" w:rsidP="006F2EF3">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7B55F09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779" w:type="dxa"/>
        <w:tblInd w:w="-5"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6"/>
        <w:gridCol w:w="425"/>
        <w:gridCol w:w="425"/>
        <w:gridCol w:w="425"/>
        <w:gridCol w:w="426"/>
        <w:gridCol w:w="426"/>
        <w:gridCol w:w="426"/>
        <w:gridCol w:w="426"/>
        <w:gridCol w:w="426"/>
      </w:tblGrid>
      <w:tr w:rsidR="00EC1B68" w:rsidRPr="00302082" w14:paraId="2AEB2C35" w14:textId="77777777" w:rsidTr="00EC1B68">
        <w:trPr>
          <w:cantSplit/>
          <w:trHeight w:val="1134"/>
        </w:trPr>
        <w:tc>
          <w:tcPr>
            <w:tcW w:w="3119" w:type="dxa"/>
            <w:shd w:val="clear" w:color="auto" w:fill="D9D9D9" w:themeFill="background1" w:themeFillShade="D9"/>
          </w:tcPr>
          <w:p w14:paraId="2AFBBF3A" w14:textId="77777777" w:rsidR="00EC1B68" w:rsidRPr="00302082" w:rsidRDefault="00EC1B68"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16E3DCFA" w14:textId="77777777" w:rsidR="00EC1B68" w:rsidRPr="00302082" w:rsidRDefault="00EC1B68" w:rsidP="00EC1B68">
            <w:pPr>
              <w:spacing w:after="120"/>
              <w:ind w:left="113" w:right="113"/>
              <w:rPr>
                <w:rFonts w:ascii="Arial" w:hAnsi="Arial" w:cs="Arial"/>
                <w:i/>
              </w:rPr>
            </w:pPr>
            <w:r w:rsidRPr="00302082">
              <w:rPr>
                <w:rFonts w:ascii="Arial" w:hAnsi="Arial" w:cs="Arial"/>
                <w:i/>
              </w:rPr>
              <w:t>8.1</w:t>
            </w:r>
          </w:p>
        </w:tc>
        <w:tc>
          <w:tcPr>
            <w:tcW w:w="425" w:type="dxa"/>
            <w:textDirection w:val="btLr"/>
          </w:tcPr>
          <w:p w14:paraId="3EA1328B" w14:textId="77777777" w:rsidR="00EC1B68" w:rsidRPr="00302082" w:rsidRDefault="00EC1B68" w:rsidP="00EC1B68">
            <w:pPr>
              <w:spacing w:after="120"/>
              <w:ind w:left="113" w:right="113"/>
              <w:rPr>
                <w:rFonts w:ascii="Arial" w:hAnsi="Arial" w:cs="Arial"/>
                <w:i/>
              </w:rPr>
            </w:pPr>
            <w:r w:rsidRPr="00302082">
              <w:rPr>
                <w:rFonts w:ascii="Arial" w:hAnsi="Arial" w:cs="Arial"/>
                <w:i/>
              </w:rPr>
              <w:t>8.2</w:t>
            </w:r>
          </w:p>
        </w:tc>
        <w:tc>
          <w:tcPr>
            <w:tcW w:w="426" w:type="dxa"/>
            <w:textDirection w:val="btLr"/>
          </w:tcPr>
          <w:p w14:paraId="491CE286" w14:textId="77777777" w:rsidR="00EC1B68" w:rsidRPr="00302082" w:rsidRDefault="00EC1B68" w:rsidP="00EC1B68">
            <w:pPr>
              <w:spacing w:after="120"/>
              <w:ind w:left="113" w:right="113"/>
              <w:rPr>
                <w:rFonts w:ascii="Arial" w:hAnsi="Arial" w:cs="Arial"/>
                <w:i/>
              </w:rPr>
            </w:pPr>
            <w:r w:rsidRPr="00302082">
              <w:rPr>
                <w:rFonts w:ascii="Arial" w:hAnsi="Arial" w:cs="Arial"/>
                <w:i/>
              </w:rPr>
              <w:t>8.3</w:t>
            </w:r>
          </w:p>
        </w:tc>
        <w:tc>
          <w:tcPr>
            <w:tcW w:w="425" w:type="dxa"/>
            <w:textDirection w:val="btLr"/>
          </w:tcPr>
          <w:p w14:paraId="742B1B53" w14:textId="77777777" w:rsidR="00EC1B68" w:rsidRPr="00302082" w:rsidRDefault="00EC1B68" w:rsidP="00EC1B68">
            <w:pPr>
              <w:spacing w:after="120"/>
              <w:ind w:left="113" w:right="113"/>
              <w:rPr>
                <w:rFonts w:ascii="Arial" w:hAnsi="Arial" w:cs="Arial"/>
                <w:i/>
              </w:rPr>
            </w:pPr>
            <w:r w:rsidRPr="00302082">
              <w:rPr>
                <w:rFonts w:ascii="Arial" w:hAnsi="Arial" w:cs="Arial"/>
                <w:i/>
              </w:rPr>
              <w:t>8.4</w:t>
            </w:r>
          </w:p>
        </w:tc>
        <w:tc>
          <w:tcPr>
            <w:tcW w:w="425" w:type="dxa"/>
            <w:textDirection w:val="btLr"/>
          </w:tcPr>
          <w:p w14:paraId="34C42787" w14:textId="77777777" w:rsidR="00EC1B68" w:rsidRPr="00302082" w:rsidRDefault="00EC1B68" w:rsidP="00EC1B68">
            <w:pPr>
              <w:spacing w:after="120"/>
              <w:ind w:left="113" w:right="113"/>
              <w:rPr>
                <w:rFonts w:ascii="Arial" w:hAnsi="Arial" w:cs="Arial"/>
                <w:i/>
              </w:rPr>
            </w:pPr>
            <w:r w:rsidRPr="00302082">
              <w:rPr>
                <w:rFonts w:ascii="Arial" w:hAnsi="Arial" w:cs="Arial"/>
                <w:i/>
              </w:rPr>
              <w:t>8.5</w:t>
            </w:r>
          </w:p>
        </w:tc>
        <w:tc>
          <w:tcPr>
            <w:tcW w:w="425" w:type="dxa"/>
            <w:textDirection w:val="btLr"/>
          </w:tcPr>
          <w:p w14:paraId="642D40EE" w14:textId="77777777" w:rsidR="00EC1B68" w:rsidRPr="00302082" w:rsidRDefault="00EC1B68" w:rsidP="00EC1B68">
            <w:pPr>
              <w:spacing w:after="120"/>
              <w:ind w:left="113" w:right="113"/>
              <w:rPr>
                <w:rFonts w:ascii="Arial" w:hAnsi="Arial" w:cs="Arial"/>
                <w:i/>
              </w:rPr>
            </w:pPr>
            <w:r w:rsidRPr="00302082">
              <w:rPr>
                <w:rFonts w:ascii="Arial" w:hAnsi="Arial" w:cs="Arial"/>
                <w:i/>
              </w:rPr>
              <w:t>8.6</w:t>
            </w:r>
          </w:p>
        </w:tc>
        <w:tc>
          <w:tcPr>
            <w:tcW w:w="426" w:type="dxa"/>
            <w:textDirection w:val="btLr"/>
          </w:tcPr>
          <w:p w14:paraId="3720D0F7" w14:textId="77777777" w:rsidR="00EC1B68" w:rsidRPr="00302082" w:rsidRDefault="00EC1B68" w:rsidP="00EC1B68">
            <w:pPr>
              <w:spacing w:after="120"/>
              <w:ind w:left="113" w:right="113"/>
              <w:rPr>
                <w:rFonts w:ascii="Arial" w:hAnsi="Arial" w:cs="Arial"/>
                <w:i/>
              </w:rPr>
            </w:pPr>
            <w:r>
              <w:rPr>
                <w:rFonts w:ascii="Arial" w:hAnsi="Arial" w:cs="Arial"/>
                <w:i/>
              </w:rPr>
              <w:t>8.7</w:t>
            </w:r>
          </w:p>
        </w:tc>
        <w:tc>
          <w:tcPr>
            <w:tcW w:w="426" w:type="dxa"/>
            <w:textDirection w:val="btLr"/>
          </w:tcPr>
          <w:p w14:paraId="00FD59CB" w14:textId="77777777" w:rsidR="00EC1B68" w:rsidRPr="00302082" w:rsidRDefault="00EC1B68" w:rsidP="00EC1B68">
            <w:pPr>
              <w:spacing w:after="120"/>
              <w:ind w:left="113" w:right="113"/>
              <w:rPr>
                <w:rFonts w:ascii="Arial" w:hAnsi="Arial" w:cs="Arial"/>
                <w:i/>
              </w:rPr>
            </w:pPr>
            <w:r>
              <w:rPr>
                <w:rFonts w:ascii="Arial" w:hAnsi="Arial" w:cs="Arial"/>
                <w:i/>
              </w:rPr>
              <w:t>8.8</w:t>
            </w:r>
          </w:p>
        </w:tc>
        <w:tc>
          <w:tcPr>
            <w:tcW w:w="426" w:type="dxa"/>
            <w:textDirection w:val="btLr"/>
          </w:tcPr>
          <w:p w14:paraId="126A6DDB" w14:textId="77777777" w:rsidR="00EC1B68" w:rsidRPr="00302082" w:rsidRDefault="00EC1B68" w:rsidP="00EC1B68">
            <w:pPr>
              <w:spacing w:after="120"/>
              <w:ind w:left="113" w:right="113"/>
              <w:rPr>
                <w:rFonts w:ascii="Arial" w:hAnsi="Arial" w:cs="Arial"/>
                <w:i/>
              </w:rPr>
            </w:pPr>
            <w:r>
              <w:rPr>
                <w:rFonts w:ascii="Arial" w:hAnsi="Arial" w:cs="Arial"/>
                <w:i/>
              </w:rPr>
              <w:t>8.9</w:t>
            </w:r>
          </w:p>
        </w:tc>
        <w:tc>
          <w:tcPr>
            <w:tcW w:w="426" w:type="dxa"/>
            <w:textDirection w:val="btLr"/>
          </w:tcPr>
          <w:p w14:paraId="18052B60" w14:textId="77777777" w:rsidR="00EC1B68" w:rsidRPr="00302082" w:rsidRDefault="00EC1B68" w:rsidP="00EC1B68">
            <w:pPr>
              <w:spacing w:after="120"/>
              <w:ind w:left="113" w:right="113"/>
              <w:rPr>
                <w:rFonts w:ascii="Arial" w:hAnsi="Arial" w:cs="Arial"/>
                <w:i/>
              </w:rPr>
            </w:pPr>
            <w:r w:rsidRPr="00302082">
              <w:rPr>
                <w:rFonts w:ascii="Arial" w:hAnsi="Arial" w:cs="Arial"/>
                <w:i/>
              </w:rPr>
              <w:t>9.1</w:t>
            </w:r>
          </w:p>
        </w:tc>
        <w:tc>
          <w:tcPr>
            <w:tcW w:w="425" w:type="dxa"/>
            <w:textDirection w:val="btLr"/>
          </w:tcPr>
          <w:p w14:paraId="195DC56D" w14:textId="77777777" w:rsidR="00EC1B68" w:rsidRPr="00302082" w:rsidRDefault="00EC1B68" w:rsidP="00EC1B68">
            <w:pPr>
              <w:spacing w:after="120"/>
              <w:ind w:left="113" w:right="113"/>
              <w:rPr>
                <w:rFonts w:ascii="Arial" w:hAnsi="Arial" w:cs="Arial"/>
                <w:i/>
              </w:rPr>
            </w:pPr>
            <w:r w:rsidRPr="00302082">
              <w:rPr>
                <w:rFonts w:ascii="Arial" w:hAnsi="Arial" w:cs="Arial"/>
                <w:i/>
              </w:rPr>
              <w:t>9.2</w:t>
            </w:r>
          </w:p>
        </w:tc>
        <w:tc>
          <w:tcPr>
            <w:tcW w:w="425" w:type="dxa"/>
            <w:textDirection w:val="btLr"/>
          </w:tcPr>
          <w:p w14:paraId="3D6BA3A1" w14:textId="77777777" w:rsidR="00EC1B68" w:rsidRPr="00302082" w:rsidRDefault="00EC1B68" w:rsidP="00EC1B68">
            <w:pPr>
              <w:spacing w:after="120"/>
              <w:ind w:left="113" w:right="113"/>
              <w:rPr>
                <w:rFonts w:ascii="Arial" w:hAnsi="Arial" w:cs="Arial"/>
                <w:i/>
              </w:rPr>
            </w:pPr>
            <w:r w:rsidRPr="00302082">
              <w:rPr>
                <w:rFonts w:ascii="Arial" w:hAnsi="Arial" w:cs="Arial"/>
                <w:i/>
              </w:rPr>
              <w:t>9.3</w:t>
            </w:r>
          </w:p>
        </w:tc>
        <w:tc>
          <w:tcPr>
            <w:tcW w:w="425" w:type="dxa"/>
            <w:textDirection w:val="btLr"/>
          </w:tcPr>
          <w:p w14:paraId="65711C15" w14:textId="77777777" w:rsidR="00EC1B68" w:rsidRPr="00302082" w:rsidRDefault="00EC1B68" w:rsidP="00EC1B68">
            <w:pPr>
              <w:spacing w:after="120"/>
              <w:ind w:left="113" w:right="113"/>
              <w:rPr>
                <w:rFonts w:ascii="Arial" w:hAnsi="Arial" w:cs="Arial"/>
                <w:i/>
              </w:rPr>
            </w:pPr>
            <w:r w:rsidRPr="00302082">
              <w:rPr>
                <w:rFonts w:ascii="Arial" w:hAnsi="Arial" w:cs="Arial"/>
                <w:i/>
              </w:rPr>
              <w:t>9.4</w:t>
            </w:r>
          </w:p>
        </w:tc>
        <w:tc>
          <w:tcPr>
            <w:tcW w:w="426" w:type="dxa"/>
            <w:textDirection w:val="btLr"/>
          </w:tcPr>
          <w:p w14:paraId="3F4F49D0" w14:textId="77777777" w:rsidR="00EC1B68" w:rsidRPr="00302082" w:rsidRDefault="00EC1B68" w:rsidP="00EC1B68">
            <w:pPr>
              <w:spacing w:after="120"/>
              <w:ind w:left="113" w:right="113"/>
              <w:rPr>
                <w:rFonts w:ascii="Arial" w:hAnsi="Arial" w:cs="Arial"/>
                <w:i/>
              </w:rPr>
            </w:pPr>
            <w:r>
              <w:rPr>
                <w:rFonts w:ascii="Arial" w:hAnsi="Arial" w:cs="Arial"/>
                <w:i/>
              </w:rPr>
              <w:t>9.5</w:t>
            </w:r>
          </w:p>
        </w:tc>
        <w:tc>
          <w:tcPr>
            <w:tcW w:w="426" w:type="dxa"/>
            <w:textDirection w:val="btLr"/>
          </w:tcPr>
          <w:p w14:paraId="5FCF97E3" w14:textId="77777777" w:rsidR="00EC1B68" w:rsidRDefault="00EC1B68" w:rsidP="00EC1B68">
            <w:pPr>
              <w:spacing w:after="120"/>
              <w:ind w:left="113" w:right="113"/>
              <w:rPr>
                <w:rFonts w:ascii="Arial" w:hAnsi="Arial" w:cs="Arial"/>
                <w:i/>
              </w:rPr>
            </w:pPr>
            <w:r>
              <w:rPr>
                <w:rFonts w:ascii="Arial" w:hAnsi="Arial" w:cs="Arial"/>
                <w:i/>
              </w:rPr>
              <w:t>9.6</w:t>
            </w:r>
          </w:p>
        </w:tc>
        <w:tc>
          <w:tcPr>
            <w:tcW w:w="426" w:type="dxa"/>
            <w:textDirection w:val="btLr"/>
          </w:tcPr>
          <w:p w14:paraId="3A02CBD0" w14:textId="77777777" w:rsidR="00EC1B68" w:rsidRDefault="00EC1B68" w:rsidP="00EC1B68">
            <w:pPr>
              <w:spacing w:after="120"/>
              <w:ind w:left="113" w:right="113"/>
              <w:rPr>
                <w:rFonts w:ascii="Arial" w:hAnsi="Arial" w:cs="Arial"/>
                <w:i/>
              </w:rPr>
            </w:pPr>
            <w:r>
              <w:rPr>
                <w:rFonts w:ascii="Arial" w:hAnsi="Arial" w:cs="Arial"/>
                <w:i/>
              </w:rPr>
              <w:t>9.7</w:t>
            </w:r>
          </w:p>
        </w:tc>
        <w:tc>
          <w:tcPr>
            <w:tcW w:w="426" w:type="dxa"/>
            <w:textDirection w:val="btLr"/>
          </w:tcPr>
          <w:p w14:paraId="1851B711" w14:textId="77777777" w:rsidR="00EC1B68" w:rsidRDefault="00EC1B68" w:rsidP="00EC1B68">
            <w:pPr>
              <w:spacing w:after="120"/>
              <w:ind w:left="113" w:right="113"/>
              <w:rPr>
                <w:rFonts w:ascii="Arial" w:hAnsi="Arial" w:cs="Arial"/>
                <w:i/>
              </w:rPr>
            </w:pPr>
            <w:r>
              <w:rPr>
                <w:rFonts w:ascii="Arial" w:hAnsi="Arial" w:cs="Arial"/>
                <w:i/>
              </w:rPr>
              <w:t>9.8</w:t>
            </w:r>
          </w:p>
        </w:tc>
        <w:tc>
          <w:tcPr>
            <w:tcW w:w="426" w:type="dxa"/>
            <w:textDirection w:val="btLr"/>
          </w:tcPr>
          <w:p w14:paraId="11E8CC1D" w14:textId="77777777" w:rsidR="00EC1B68" w:rsidRDefault="00EC1B68" w:rsidP="00EC1B68">
            <w:pPr>
              <w:spacing w:after="120"/>
              <w:ind w:left="113" w:right="113"/>
              <w:rPr>
                <w:rFonts w:ascii="Arial" w:hAnsi="Arial" w:cs="Arial"/>
                <w:i/>
              </w:rPr>
            </w:pPr>
            <w:r>
              <w:rPr>
                <w:rFonts w:ascii="Arial" w:hAnsi="Arial" w:cs="Arial"/>
                <w:i/>
              </w:rPr>
              <w:t>9.9</w:t>
            </w:r>
          </w:p>
        </w:tc>
      </w:tr>
      <w:tr w:rsidR="00EC1B68" w:rsidRPr="00302082" w14:paraId="30B4C2F0" w14:textId="77777777" w:rsidTr="00EC1B68">
        <w:tc>
          <w:tcPr>
            <w:tcW w:w="3119" w:type="dxa"/>
            <w:shd w:val="clear" w:color="auto" w:fill="D9D9D9" w:themeFill="background1" w:themeFillShade="D9"/>
          </w:tcPr>
          <w:p w14:paraId="1B0BC586" w14:textId="77777777" w:rsidR="00EC1B68" w:rsidRPr="00302082" w:rsidRDefault="00EC1B68" w:rsidP="00302082">
            <w:pPr>
              <w:spacing w:after="120"/>
              <w:rPr>
                <w:rFonts w:ascii="Arial" w:hAnsi="Arial" w:cs="Arial"/>
                <w:b/>
              </w:rPr>
            </w:pPr>
            <w:r w:rsidRPr="00302082">
              <w:rPr>
                <w:rFonts w:ascii="Arial" w:hAnsi="Arial" w:cs="Arial"/>
                <w:b/>
              </w:rPr>
              <w:t>Learning/ teaching method</w:t>
            </w:r>
          </w:p>
        </w:tc>
        <w:tc>
          <w:tcPr>
            <w:tcW w:w="425" w:type="dxa"/>
          </w:tcPr>
          <w:p w14:paraId="2DA5581C" w14:textId="77777777" w:rsidR="00EC1B68" w:rsidRPr="00302082" w:rsidRDefault="00EC1B68" w:rsidP="00302082">
            <w:pPr>
              <w:spacing w:after="120"/>
              <w:rPr>
                <w:rFonts w:ascii="Arial" w:hAnsi="Arial" w:cs="Arial"/>
                <w:b/>
              </w:rPr>
            </w:pPr>
          </w:p>
        </w:tc>
        <w:tc>
          <w:tcPr>
            <w:tcW w:w="425" w:type="dxa"/>
          </w:tcPr>
          <w:p w14:paraId="3B31E704" w14:textId="77777777" w:rsidR="00EC1B68" w:rsidRPr="00302082" w:rsidRDefault="00EC1B68" w:rsidP="00302082">
            <w:pPr>
              <w:spacing w:after="120"/>
              <w:rPr>
                <w:rFonts w:ascii="Arial" w:hAnsi="Arial" w:cs="Arial"/>
                <w:b/>
              </w:rPr>
            </w:pPr>
          </w:p>
        </w:tc>
        <w:tc>
          <w:tcPr>
            <w:tcW w:w="426" w:type="dxa"/>
          </w:tcPr>
          <w:p w14:paraId="04784AD1" w14:textId="77777777" w:rsidR="00EC1B68" w:rsidRPr="00302082" w:rsidRDefault="00EC1B68" w:rsidP="00302082">
            <w:pPr>
              <w:spacing w:after="120"/>
              <w:rPr>
                <w:rFonts w:ascii="Arial" w:hAnsi="Arial" w:cs="Arial"/>
                <w:b/>
              </w:rPr>
            </w:pPr>
          </w:p>
        </w:tc>
        <w:tc>
          <w:tcPr>
            <w:tcW w:w="425" w:type="dxa"/>
          </w:tcPr>
          <w:p w14:paraId="15DAD68C" w14:textId="77777777" w:rsidR="00EC1B68" w:rsidRPr="00302082" w:rsidRDefault="00EC1B68" w:rsidP="00302082">
            <w:pPr>
              <w:spacing w:after="120"/>
              <w:rPr>
                <w:rFonts w:ascii="Arial" w:hAnsi="Arial" w:cs="Arial"/>
                <w:b/>
              </w:rPr>
            </w:pPr>
          </w:p>
        </w:tc>
        <w:tc>
          <w:tcPr>
            <w:tcW w:w="425" w:type="dxa"/>
          </w:tcPr>
          <w:p w14:paraId="07656931" w14:textId="77777777" w:rsidR="00EC1B68" w:rsidRPr="00302082" w:rsidRDefault="00EC1B68" w:rsidP="00302082">
            <w:pPr>
              <w:spacing w:after="120"/>
              <w:rPr>
                <w:rFonts w:ascii="Arial" w:hAnsi="Arial" w:cs="Arial"/>
                <w:b/>
              </w:rPr>
            </w:pPr>
          </w:p>
        </w:tc>
        <w:tc>
          <w:tcPr>
            <w:tcW w:w="425" w:type="dxa"/>
          </w:tcPr>
          <w:p w14:paraId="58813658" w14:textId="77777777" w:rsidR="00EC1B68" w:rsidRPr="00302082" w:rsidRDefault="00EC1B68" w:rsidP="00302082">
            <w:pPr>
              <w:spacing w:after="120"/>
              <w:rPr>
                <w:rFonts w:ascii="Arial" w:hAnsi="Arial" w:cs="Arial"/>
                <w:b/>
              </w:rPr>
            </w:pPr>
          </w:p>
        </w:tc>
        <w:tc>
          <w:tcPr>
            <w:tcW w:w="426" w:type="dxa"/>
          </w:tcPr>
          <w:p w14:paraId="700EBAFD" w14:textId="77777777" w:rsidR="00EC1B68" w:rsidRPr="00302082" w:rsidRDefault="00EC1B68" w:rsidP="00302082">
            <w:pPr>
              <w:spacing w:after="120"/>
              <w:rPr>
                <w:rFonts w:ascii="Arial" w:hAnsi="Arial" w:cs="Arial"/>
                <w:b/>
              </w:rPr>
            </w:pPr>
          </w:p>
        </w:tc>
        <w:tc>
          <w:tcPr>
            <w:tcW w:w="426" w:type="dxa"/>
          </w:tcPr>
          <w:p w14:paraId="002860C5" w14:textId="77777777" w:rsidR="00EC1B68" w:rsidRPr="00302082" w:rsidRDefault="00EC1B68" w:rsidP="00302082">
            <w:pPr>
              <w:spacing w:after="120"/>
              <w:rPr>
                <w:rFonts w:ascii="Arial" w:hAnsi="Arial" w:cs="Arial"/>
                <w:b/>
              </w:rPr>
            </w:pPr>
          </w:p>
        </w:tc>
        <w:tc>
          <w:tcPr>
            <w:tcW w:w="426" w:type="dxa"/>
          </w:tcPr>
          <w:p w14:paraId="28150590" w14:textId="77777777" w:rsidR="00EC1B68" w:rsidRPr="00302082" w:rsidRDefault="00EC1B68" w:rsidP="00302082">
            <w:pPr>
              <w:spacing w:after="120"/>
              <w:rPr>
                <w:rFonts w:ascii="Arial" w:hAnsi="Arial" w:cs="Arial"/>
                <w:b/>
              </w:rPr>
            </w:pPr>
          </w:p>
        </w:tc>
        <w:tc>
          <w:tcPr>
            <w:tcW w:w="426" w:type="dxa"/>
          </w:tcPr>
          <w:p w14:paraId="49832E4B" w14:textId="77777777" w:rsidR="00EC1B68" w:rsidRPr="00302082" w:rsidRDefault="00EC1B68" w:rsidP="00302082">
            <w:pPr>
              <w:spacing w:after="120"/>
              <w:rPr>
                <w:rFonts w:ascii="Arial" w:hAnsi="Arial" w:cs="Arial"/>
                <w:b/>
              </w:rPr>
            </w:pPr>
          </w:p>
        </w:tc>
        <w:tc>
          <w:tcPr>
            <w:tcW w:w="425" w:type="dxa"/>
          </w:tcPr>
          <w:p w14:paraId="4893D853" w14:textId="77777777" w:rsidR="00EC1B68" w:rsidRPr="00302082" w:rsidRDefault="00EC1B68" w:rsidP="00302082">
            <w:pPr>
              <w:spacing w:after="120"/>
              <w:rPr>
                <w:rFonts w:ascii="Arial" w:hAnsi="Arial" w:cs="Arial"/>
                <w:b/>
              </w:rPr>
            </w:pPr>
          </w:p>
        </w:tc>
        <w:tc>
          <w:tcPr>
            <w:tcW w:w="425" w:type="dxa"/>
          </w:tcPr>
          <w:p w14:paraId="6ADEC343" w14:textId="77777777" w:rsidR="00EC1B68" w:rsidRPr="00302082" w:rsidRDefault="00EC1B68" w:rsidP="00302082">
            <w:pPr>
              <w:spacing w:after="120"/>
              <w:rPr>
                <w:rFonts w:ascii="Arial" w:hAnsi="Arial" w:cs="Arial"/>
                <w:b/>
              </w:rPr>
            </w:pPr>
          </w:p>
        </w:tc>
        <w:tc>
          <w:tcPr>
            <w:tcW w:w="425" w:type="dxa"/>
          </w:tcPr>
          <w:p w14:paraId="7EF5DCBE" w14:textId="77777777" w:rsidR="00EC1B68" w:rsidRPr="00302082" w:rsidRDefault="00EC1B68" w:rsidP="00302082">
            <w:pPr>
              <w:spacing w:after="120"/>
              <w:rPr>
                <w:rFonts w:ascii="Arial" w:hAnsi="Arial" w:cs="Arial"/>
                <w:b/>
              </w:rPr>
            </w:pPr>
          </w:p>
        </w:tc>
        <w:tc>
          <w:tcPr>
            <w:tcW w:w="426" w:type="dxa"/>
          </w:tcPr>
          <w:p w14:paraId="39226B85" w14:textId="77777777" w:rsidR="00EC1B68" w:rsidRPr="00302082" w:rsidRDefault="00EC1B68" w:rsidP="00302082">
            <w:pPr>
              <w:spacing w:after="120"/>
              <w:rPr>
                <w:rFonts w:ascii="Arial" w:hAnsi="Arial" w:cs="Arial"/>
                <w:b/>
              </w:rPr>
            </w:pPr>
          </w:p>
        </w:tc>
        <w:tc>
          <w:tcPr>
            <w:tcW w:w="426" w:type="dxa"/>
          </w:tcPr>
          <w:p w14:paraId="7883A8F3" w14:textId="77777777" w:rsidR="00EC1B68" w:rsidRPr="00302082" w:rsidRDefault="00EC1B68" w:rsidP="00302082">
            <w:pPr>
              <w:spacing w:after="120"/>
              <w:rPr>
                <w:rFonts w:ascii="Arial" w:hAnsi="Arial" w:cs="Arial"/>
                <w:b/>
              </w:rPr>
            </w:pPr>
          </w:p>
        </w:tc>
        <w:tc>
          <w:tcPr>
            <w:tcW w:w="426" w:type="dxa"/>
          </w:tcPr>
          <w:p w14:paraId="6DF57819" w14:textId="77777777" w:rsidR="00EC1B68" w:rsidRPr="00302082" w:rsidRDefault="00EC1B68" w:rsidP="00302082">
            <w:pPr>
              <w:spacing w:after="120"/>
              <w:rPr>
                <w:rFonts w:ascii="Arial" w:hAnsi="Arial" w:cs="Arial"/>
                <w:b/>
              </w:rPr>
            </w:pPr>
          </w:p>
        </w:tc>
        <w:tc>
          <w:tcPr>
            <w:tcW w:w="426" w:type="dxa"/>
          </w:tcPr>
          <w:p w14:paraId="7D0D40CD" w14:textId="77777777" w:rsidR="00EC1B68" w:rsidRPr="00302082" w:rsidRDefault="00EC1B68" w:rsidP="00302082">
            <w:pPr>
              <w:spacing w:after="120"/>
              <w:rPr>
                <w:rFonts w:ascii="Arial" w:hAnsi="Arial" w:cs="Arial"/>
                <w:b/>
              </w:rPr>
            </w:pPr>
          </w:p>
        </w:tc>
        <w:tc>
          <w:tcPr>
            <w:tcW w:w="426" w:type="dxa"/>
          </w:tcPr>
          <w:p w14:paraId="007C0411" w14:textId="77777777" w:rsidR="00EC1B68" w:rsidRPr="00302082" w:rsidRDefault="00EC1B68" w:rsidP="00302082">
            <w:pPr>
              <w:spacing w:after="120"/>
              <w:rPr>
                <w:rFonts w:ascii="Arial" w:hAnsi="Arial" w:cs="Arial"/>
                <w:b/>
              </w:rPr>
            </w:pPr>
          </w:p>
        </w:tc>
      </w:tr>
      <w:tr w:rsidR="00EC1B68" w:rsidRPr="00302082" w14:paraId="29816F0B" w14:textId="77777777" w:rsidTr="00EC1B68">
        <w:tc>
          <w:tcPr>
            <w:tcW w:w="3119" w:type="dxa"/>
            <w:vAlign w:val="center"/>
          </w:tcPr>
          <w:p w14:paraId="21A744F6" w14:textId="77777777" w:rsidR="00EC1B68" w:rsidRPr="00606F6C" w:rsidRDefault="00EC1B68" w:rsidP="00606F6C">
            <w:pPr>
              <w:spacing w:after="120"/>
              <w:rPr>
                <w:rFonts w:ascii="Arial" w:hAnsi="Arial" w:cs="Arial"/>
              </w:rPr>
            </w:pPr>
            <w:r w:rsidRPr="00606F6C">
              <w:rPr>
                <w:rFonts w:ascii="Arial" w:hAnsi="Arial" w:cs="Arial"/>
              </w:rPr>
              <w:t>Private Study</w:t>
            </w:r>
          </w:p>
        </w:tc>
        <w:tc>
          <w:tcPr>
            <w:tcW w:w="425" w:type="dxa"/>
          </w:tcPr>
          <w:p w14:paraId="290D533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7F3D5B5F"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FE74887"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6D652C4"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731D616"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0DEEDC44"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F84E11D"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7BCE92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549724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DB20A5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242E7A6"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BBD887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1285FA6"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4EA1BCD"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4395FA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817CE94"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45CEB17"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BB3BDB4" w14:textId="77777777" w:rsidR="00EC1B68" w:rsidRPr="00302082" w:rsidRDefault="00EC1B68" w:rsidP="00745702">
            <w:pPr>
              <w:spacing w:after="120"/>
              <w:jc w:val="center"/>
              <w:rPr>
                <w:rFonts w:ascii="Arial" w:hAnsi="Arial" w:cs="Arial"/>
                <w:b/>
              </w:rPr>
            </w:pPr>
            <w:r>
              <w:rPr>
                <w:rFonts w:ascii="Arial" w:hAnsi="Arial" w:cs="Arial"/>
                <w:b/>
              </w:rPr>
              <w:t>x</w:t>
            </w:r>
          </w:p>
        </w:tc>
      </w:tr>
      <w:tr w:rsidR="00EC1B68" w:rsidRPr="00302082" w14:paraId="6CB100A9" w14:textId="77777777" w:rsidTr="00EC1B68">
        <w:tc>
          <w:tcPr>
            <w:tcW w:w="3119" w:type="dxa"/>
            <w:vAlign w:val="center"/>
          </w:tcPr>
          <w:p w14:paraId="658DCBDD" w14:textId="77777777" w:rsidR="00EC1B68" w:rsidRPr="00606F6C" w:rsidRDefault="00EC1B68" w:rsidP="00606F6C">
            <w:pPr>
              <w:spacing w:after="120"/>
              <w:rPr>
                <w:rFonts w:ascii="Arial" w:hAnsi="Arial" w:cs="Arial"/>
              </w:rPr>
            </w:pPr>
            <w:r>
              <w:rPr>
                <w:rFonts w:ascii="Arial" w:hAnsi="Arial" w:cs="Arial"/>
              </w:rPr>
              <w:t>Lecture</w:t>
            </w:r>
          </w:p>
        </w:tc>
        <w:tc>
          <w:tcPr>
            <w:tcW w:w="425" w:type="dxa"/>
          </w:tcPr>
          <w:p w14:paraId="0BD2D97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2EC9D11"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A5266EC"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06434C19"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ECAFED2" w14:textId="77777777" w:rsidR="00EC1B68" w:rsidRPr="00302082" w:rsidRDefault="00EC1B68" w:rsidP="00745702">
            <w:pPr>
              <w:spacing w:after="120"/>
              <w:jc w:val="center"/>
              <w:rPr>
                <w:rFonts w:ascii="Arial" w:hAnsi="Arial" w:cs="Arial"/>
                <w:b/>
              </w:rPr>
            </w:pPr>
          </w:p>
        </w:tc>
        <w:tc>
          <w:tcPr>
            <w:tcW w:w="425" w:type="dxa"/>
          </w:tcPr>
          <w:p w14:paraId="2C9EB0C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EF0B11C" w14:textId="77777777" w:rsidR="00EC1B68" w:rsidRPr="00302082" w:rsidRDefault="00EC1B68" w:rsidP="00745702">
            <w:pPr>
              <w:spacing w:after="120"/>
              <w:jc w:val="center"/>
              <w:rPr>
                <w:rFonts w:ascii="Arial" w:hAnsi="Arial" w:cs="Arial"/>
                <w:b/>
              </w:rPr>
            </w:pPr>
          </w:p>
        </w:tc>
        <w:tc>
          <w:tcPr>
            <w:tcW w:w="426" w:type="dxa"/>
          </w:tcPr>
          <w:p w14:paraId="52C771D0" w14:textId="77777777" w:rsidR="00EC1B68" w:rsidRPr="00302082" w:rsidRDefault="00EC1B68" w:rsidP="00745702">
            <w:pPr>
              <w:spacing w:after="120"/>
              <w:jc w:val="center"/>
              <w:rPr>
                <w:rFonts w:ascii="Arial" w:hAnsi="Arial" w:cs="Arial"/>
                <w:b/>
              </w:rPr>
            </w:pPr>
          </w:p>
        </w:tc>
        <w:tc>
          <w:tcPr>
            <w:tcW w:w="426" w:type="dxa"/>
          </w:tcPr>
          <w:p w14:paraId="48660EF4" w14:textId="77777777" w:rsidR="00EC1B68" w:rsidRPr="00302082" w:rsidRDefault="00EC1B68" w:rsidP="00745702">
            <w:pPr>
              <w:spacing w:after="120"/>
              <w:jc w:val="center"/>
              <w:rPr>
                <w:rFonts w:ascii="Arial" w:hAnsi="Arial" w:cs="Arial"/>
                <w:b/>
              </w:rPr>
            </w:pPr>
          </w:p>
        </w:tc>
        <w:tc>
          <w:tcPr>
            <w:tcW w:w="426" w:type="dxa"/>
          </w:tcPr>
          <w:p w14:paraId="0E58910B" w14:textId="77777777" w:rsidR="00EC1B68" w:rsidRPr="00302082" w:rsidRDefault="00EC1B68" w:rsidP="00745702">
            <w:pPr>
              <w:spacing w:after="120"/>
              <w:jc w:val="center"/>
              <w:rPr>
                <w:rFonts w:ascii="Arial" w:hAnsi="Arial" w:cs="Arial"/>
                <w:b/>
              </w:rPr>
            </w:pPr>
          </w:p>
        </w:tc>
        <w:tc>
          <w:tcPr>
            <w:tcW w:w="425" w:type="dxa"/>
          </w:tcPr>
          <w:p w14:paraId="76C103C5" w14:textId="77777777" w:rsidR="00EC1B68" w:rsidRPr="00302082" w:rsidRDefault="00EC1B68" w:rsidP="00745702">
            <w:pPr>
              <w:spacing w:after="120"/>
              <w:jc w:val="center"/>
              <w:rPr>
                <w:rFonts w:ascii="Arial" w:hAnsi="Arial" w:cs="Arial"/>
                <w:b/>
              </w:rPr>
            </w:pPr>
          </w:p>
        </w:tc>
        <w:tc>
          <w:tcPr>
            <w:tcW w:w="425" w:type="dxa"/>
          </w:tcPr>
          <w:p w14:paraId="65BAA648" w14:textId="77777777" w:rsidR="00EC1B68" w:rsidRPr="00302082" w:rsidRDefault="00EC1B68" w:rsidP="00745702">
            <w:pPr>
              <w:spacing w:after="120"/>
              <w:jc w:val="center"/>
              <w:rPr>
                <w:rFonts w:ascii="Arial" w:hAnsi="Arial" w:cs="Arial"/>
                <w:b/>
              </w:rPr>
            </w:pPr>
          </w:p>
        </w:tc>
        <w:tc>
          <w:tcPr>
            <w:tcW w:w="425" w:type="dxa"/>
          </w:tcPr>
          <w:p w14:paraId="448A12F7" w14:textId="77777777" w:rsidR="00EC1B68" w:rsidRPr="00302082" w:rsidRDefault="00EC1B68" w:rsidP="00745702">
            <w:pPr>
              <w:spacing w:after="120"/>
              <w:jc w:val="center"/>
              <w:rPr>
                <w:rFonts w:ascii="Arial" w:hAnsi="Arial" w:cs="Arial"/>
                <w:b/>
              </w:rPr>
            </w:pPr>
          </w:p>
        </w:tc>
        <w:tc>
          <w:tcPr>
            <w:tcW w:w="426" w:type="dxa"/>
          </w:tcPr>
          <w:p w14:paraId="00065C69" w14:textId="77777777" w:rsidR="00EC1B68" w:rsidRPr="00302082" w:rsidRDefault="00EC1B68" w:rsidP="00745702">
            <w:pPr>
              <w:spacing w:after="120"/>
              <w:jc w:val="center"/>
              <w:rPr>
                <w:rFonts w:ascii="Arial" w:hAnsi="Arial" w:cs="Arial"/>
                <w:b/>
              </w:rPr>
            </w:pPr>
          </w:p>
        </w:tc>
        <w:tc>
          <w:tcPr>
            <w:tcW w:w="426" w:type="dxa"/>
          </w:tcPr>
          <w:p w14:paraId="0F13D0FC" w14:textId="77777777" w:rsidR="00EC1B68" w:rsidRPr="00302082" w:rsidRDefault="00EC1B68" w:rsidP="00745702">
            <w:pPr>
              <w:spacing w:after="120"/>
              <w:jc w:val="center"/>
              <w:rPr>
                <w:rFonts w:ascii="Arial" w:hAnsi="Arial" w:cs="Arial"/>
                <w:b/>
              </w:rPr>
            </w:pPr>
          </w:p>
        </w:tc>
        <w:tc>
          <w:tcPr>
            <w:tcW w:w="426" w:type="dxa"/>
          </w:tcPr>
          <w:p w14:paraId="064506CE" w14:textId="77777777" w:rsidR="00EC1B68" w:rsidRPr="00302082" w:rsidRDefault="00EC1B68" w:rsidP="00745702">
            <w:pPr>
              <w:spacing w:after="120"/>
              <w:jc w:val="center"/>
              <w:rPr>
                <w:rFonts w:ascii="Arial" w:hAnsi="Arial" w:cs="Arial"/>
                <w:b/>
              </w:rPr>
            </w:pPr>
          </w:p>
        </w:tc>
        <w:tc>
          <w:tcPr>
            <w:tcW w:w="426" w:type="dxa"/>
          </w:tcPr>
          <w:p w14:paraId="2122B0E6" w14:textId="77777777" w:rsidR="00EC1B68" w:rsidRPr="00302082" w:rsidRDefault="00EC1B68" w:rsidP="00745702">
            <w:pPr>
              <w:spacing w:after="120"/>
              <w:jc w:val="center"/>
              <w:rPr>
                <w:rFonts w:ascii="Arial" w:hAnsi="Arial" w:cs="Arial"/>
                <w:b/>
              </w:rPr>
            </w:pPr>
          </w:p>
        </w:tc>
        <w:tc>
          <w:tcPr>
            <w:tcW w:w="426" w:type="dxa"/>
          </w:tcPr>
          <w:p w14:paraId="4AE92158" w14:textId="77777777" w:rsidR="00EC1B68" w:rsidRPr="00302082" w:rsidRDefault="00EC1B68" w:rsidP="00745702">
            <w:pPr>
              <w:spacing w:after="120"/>
              <w:jc w:val="center"/>
              <w:rPr>
                <w:rFonts w:ascii="Arial" w:hAnsi="Arial" w:cs="Arial"/>
                <w:b/>
              </w:rPr>
            </w:pPr>
          </w:p>
        </w:tc>
      </w:tr>
      <w:tr w:rsidR="00EC1B68" w:rsidRPr="00302082" w14:paraId="7D6A6B26" w14:textId="77777777" w:rsidTr="00EC1B68">
        <w:tc>
          <w:tcPr>
            <w:tcW w:w="3119" w:type="dxa"/>
            <w:vAlign w:val="center"/>
          </w:tcPr>
          <w:p w14:paraId="5D734F79" w14:textId="77777777" w:rsidR="00EC1B68" w:rsidRPr="00606F6C" w:rsidRDefault="00EC1B68" w:rsidP="00606F6C">
            <w:pPr>
              <w:spacing w:after="120"/>
              <w:rPr>
                <w:rFonts w:ascii="Arial" w:hAnsi="Arial" w:cs="Arial"/>
              </w:rPr>
            </w:pPr>
            <w:r>
              <w:rPr>
                <w:rFonts w:ascii="Arial" w:hAnsi="Arial" w:cs="Arial"/>
              </w:rPr>
              <w:t>Seminar</w:t>
            </w:r>
          </w:p>
        </w:tc>
        <w:tc>
          <w:tcPr>
            <w:tcW w:w="425" w:type="dxa"/>
          </w:tcPr>
          <w:p w14:paraId="2BBCCD5E" w14:textId="77777777" w:rsidR="00EC1B68" w:rsidRPr="00302082" w:rsidRDefault="00EC1B68" w:rsidP="00745702">
            <w:pPr>
              <w:spacing w:after="120"/>
              <w:jc w:val="center"/>
              <w:rPr>
                <w:rFonts w:ascii="Arial" w:hAnsi="Arial" w:cs="Arial"/>
                <w:b/>
              </w:rPr>
            </w:pPr>
          </w:p>
        </w:tc>
        <w:tc>
          <w:tcPr>
            <w:tcW w:w="425" w:type="dxa"/>
          </w:tcPr>
          <w:p w14:paraId="051F6505"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0732A7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7D2FD84F" w14:textId="77777777" w:rsidR="00EC1B68" w:rsidRPr="00302082" w:rsidRDefault="00EC1B68" w:rsidP="00745702">
            <w:pPr>
              <w:spacing w:after="120"/>
              <w:jc w:val="center"/>
              <w:rPr>
                <w:rFonts w:ascii="Arial" w:hAnsi="Arial" w:cs="Arial"/>
                <w:b/>
              </w:rPr>
            </w:pPr>
          </w:p>
        </w:tc>
        <w:tc>
          <w:tcPr>
            <w:tcW w:w="425" w:type="dxa"/>
          </w:tcPr>
          <w:p w14:paraId="2F8A55CC"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90A39C4" w14:textId="77777777" w:rsidR="00EC1B68" w:rsidRPr="00302082" w:rsidRDefault="00EC1B68" w:rsidP="00745702">
            <w:pPr>
              <w:spacing w:after="120"/>
              <w:jc w:val="center"/>
              <w:rPr>
                <w:rFonts w:ascii="Arial" w:hAnsi="Arial" w:cs="Arial"/>
                <w:b/>
              </w:rPr>
            </w:pPr>
          </w:p>
        </w:tc>
        <w:tc>
          <w:tcPr>
            <w:tcW w:w="426" w:type="dxa"/>
          </w:tcPr>
          <w:p w14:paraId="4856F90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B9D7AA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377606F"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5BB879F"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464EBDFF"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5DBB44E"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8A0F7E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0253B536"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05B8CF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33CC4D8" w14:textId="77777777" w:rsidR="00EC1B68" w:rsidRPr="00302082" w:rsidRDefault="00EC1B68" w:rsidP="00745702">
            <w:pPr>
              <w:spacing w:after="120"/>
              <w:jc w:val="center"/>
              <w:rPr>
                <w:rFonts w:ascii="Arial" w:hAnsi="Arial" w:cs="Arial"/>
                <w:b/>
              </w:rPr>
            </w:pPr>
          </w:p>
        </w:tc>
        <w:tc>
          <w:tcPr>
            <w:tcW w:w="426" w:type="dxa"/>
          </w:tcPr>
          <w:p w14:paraId="3D585169"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0037F2CE" w14:textId="77777777" w:rsidR="00EC1B68" w:rsidRPr="00302082" w:rsidRDefault="00EC1B68" w:rsidP="00745702">
            <w:pPr>
              <w:spacing w:after="120"/>
              <w:jc w:val="center"/>
              <w:rPr>
                <w:rFonts w:ascii="Arial" w:hAnsi="Arial" w:cs="Arial"/>
                <w:b/>
              </w:rPr>
            </w:pPr>
            <w:r>
              <w:rPr>
                <w:rFonts w:ascii="Arial" w:hAnsi="Arial" w:cs="Arial"/>
                <w:b/>
              </w:rPr>
              <w:t>x</w:t>
            </w:r>
          </w:p>
        </w:tc>
      </w:tr>
      <w:tr w:rsidR="00EC1B68" w:rsidRPr="00302082" w14:paraId="06F1E16F" w14:textId="77777777" w:rsidTr="00EC1B68">
        <w:tc>
          <w:tcPr>
            <w:tcW w:w="3119" w:type="dxa"/>
            <w:shd w:val="clear" w:color="auto" w:fill="D9D9D9" w:themeFill="background1" w:themeFillShade="D9"/>
          </w:tcPr>
          <w:p w14:paraId="769D9859" w14:textId="77777777" w:rsidR="00EC1B68" w:rsidRPr="00302082" w:rsidRDefault="00EC1B68" w:rsidP="00302082">
            <w:pPr>
              <w:spacing w:after="120"/>
              <w:rPr>
                <w:rFonts w:ascii="Arial" w:hAnsi="Arial" w:cs="Arial"/>
                <w:b/>
              </w:rPr>
            </w:pPr>
            <w:r w:rsidRPr="00302082">
              <w:rPr>
                <w:rFonts w:ascii="Arial" w:hAnsi="Arial" w:cs="Arial"/>
                <w:b/>
              </w:rPr>
              <w:t>Assessment method</w:t>
            </w:r>
          </w:p>
        </w:tc>
        <w:tc>
          <w:tcPr>
            <w:tcW w:w="425" w:type="dxa"/>
          </w:tcPr>
          <w:p w14:paraId="16EA8D30" w14:textId="77777777" w:rsidR="00EC1B68" w:rsidRPr="00302082" w:rsidRDefault="00EC1B68" w:rsidP="00302082">
            <w:pPr>
              <w:spacing w:after="120"/>
              <w:rPr>
                <w:rFonts w:ascii="Arial" w:hAnsi="Arial" w:cs="Arial"/>
                <w:b/>
              </w:rPr>
            </w:pPr>
          </w:p>
        </w:tc>
        <w:tc>
          <w:tcPr>
            <w:tcW w:w="425" w:type="dxa"/>
          </w:tcPr>
          <w:p w14:paraId="3F3731D8" w14:textId="77777777" w:rsidR="00EC1B68" w:rsidRPr="00302082" w:rsidRDefault="00EC1B68" w:rsidP="00302082">
            <w:pPr>
              <w:spacing w:after="120"/>
              <w:rPr>
                <w:rFonts w:ascii="Arial" w:hAnsi="Arial" w:cs="Arial"/>
                <w:b/>
              </w:rPr>
            </w:pPr>
          </w:p>
        </w:tc>
        <w:tc>
          <w:tcPr>
            <w:tcW w:w="426" w:type="dxa"/>
          </w:tcPr>
          <w:p w14:paraId="43800947" w14:textId="77777777" w:rsidR="00EC1B68" w:rsidRPr="00302082" w:rsidRDefault="00EC1B68" w:rsidP="00302082">
            <w:pPr>
              <w:spacing w:after="120"/>
              <w:rPr>
                <w:rFonts w:ascii="Arial" w:hAnsi="Arial" w:cs="Arial"/>
                <w:b/>
              </w:rPr>
            </w:pPr>
          </w:p>
        </w:tc>
        <w:tc>
          <w:tcPr>
            <w:tcW w:w="425" w:type="dxa"/>
          </w:tcPr>
          <w:p w14:paraId="21F0D285" w14:textId="77777777" w:rsidR="00EC1B68" w:rsidRPr="00302082" w:rsidRDefault="00EC1B68" w:rsidP="00302082">
            <w:pPr>
              <w:spacing w:after="120"/>
              <w:rPr>
                <w:rFonts w:ascii="Arial" w:hAnsi="Arial" w:cs="Arial"/>
                <w:b/>
              </w:rPr>
            </w:pPr>
          </w:p>
        </w:tc>
        <w:tc>
          <w:tcPr>
            <w:tcW w:w="425" w:type="dxa"/>
          </w:tcPr>
          <w:p w14:paraId="2EC8F71C" w14:textId="77777777" w:rsidR="00EC1B68" w:rsidRPr="00302082" w:rsidRDefault="00EC1B68" w:rsidP="00302082">
            <w:pPr>
              <w:spacing w:after="120"/>
              <w:rPr>
                <w:rFonts w:ascii="Arial" w:hAnsi="Arial" w:cs="Arial"/>
                <w:b/>
              </w:rPr>
            </w:pPr>
          </w:p>
        </w:tc>
        <w:tc>
          <w:tcPr>
            <w:tcW w:w="425" w:type="dxa"/>
          </w:tcPr>
          <w:p w14:paraId="6EBCA8E3" w14:textId="77777777" w:rsidR="00EC1B68" w:rsidRPr="00302082" w:rsidRDefault="00EC1B68" w:rsidP="00302082">
            <w:pPr>
              <w:spacing w:after="120"/>
              <w:rPr>
                <w:rFonts w:ascii="Arial" w:hAnsi="Arial" w:cs="Arial"/>
                <w:b/>
              </w:rPr>
            </w:pPr>
          </w:p>
        </w:tc>
        <w:tc>
          <w:tcPr>
            <w:tcW w:w="426" w:type="dxa"/>
          </w:tcPr>
          <w:p w14:paraId="56A803C0" w14:textId="77777777" w:rsidR="00EC1B68" w:rsidRPr="00302082" w:rsidRDefault="00EC1B68" w:rsidP="00302082">
            <w:pPr>
              <w:spacing w:after="120"/>
              <w:rPr>
                <w:rFonts w:ascii="Arial" w:hAnsi="Arial" w:cs="Arial"/>
                <w:b/>
              </w:rPr>
            </w:pPr>
          </w:p>
        </w:tc>
        <w:tc>
          <w:tcPr>
            <w:tcW w:w="426" w:type="dxa"/>
          </w:tcPr>
          <w:p w14:paraId="06A4BD30" w14:textId="77777777" w:rsidR="00EC1B68" w:rsidRPr="00302082" w:rsidRDefault="00EC1B68" w:rsidP="00302082">
            <w:pPr>
              <w:spacing w:after="120"/>
              <w:rPr>
                <w:rFonts w:ascii="Arial" w:hAnsi="Arial" w:cs="Arial"/>
                <w:b/>
              </w:rPr>
            </w:pPr>
          </w:p>
        </w:tc>
        <w:tc>
          <w:tcPr>
            <w:tcW w:w="426" w:type="dxa"/>
          </w:tcPr>
          <w:p w14:paraId="78FA8525" w14:textId="77777777" w:rsidR="00EC1B68" w:rsidRPr="00302082" w:rsidRDefault="00EC1B68" w:rsidP="00302082">
            <w:pPr>
              <w:spacing w:after="120"/>
              <w:rPr>
                <w:rFonts w:ascii="Arial" w:hAnsi="Arial" w:cs="Arial"/>
                <w:b/>
              </w:rPr>
            </w:pPr>
          </w:p>
        </w:tc>
        <w:tc>
          <w:tcPr>
            <w:tcW w:w="426" w:type="dxa"/>
          </w:tcPr>
          <w:p w14:paraId="3DD2CAD0" w14:textId="77777777" w:rsidR="00EC1B68" w:rsidRPr="00302082" w:rsidRDefault="00EC1B68" w:rsidP="00302082">
            <w:pPr>
              <w:spacing w:after="120"/>
              <w:rPr>
                <w:rFonts w:ascii="Arial" w:hAnsi="Arial" w:cs="Arial"/>
                <w:b/>
              </w:rPr>
            </w:pPr>
          </w:p>
        </w:tc>
        <w:tc>
          <w:tcPr>
            <w:tcW w:w="425" w:type="dxa"/>
          </w:tcPr>
          <w:p w14:paraId="5ABB5677" w14:textId="77777777" w:rsidR="00EC1B68" w:rsidRPr="00302082" w:rsidRDefault="00EC1B68" w:rsidP="00302082">
            <w:pPr>
              <w:spacing w:after="120"/>
              <w:rPr>
                <w:rFonts w:ascii="Arial" w:hAnsi="Arial" w:cs="Arial"/>
                <w:b/>
              </w:rPr>
            </w:pPr>
          </w:p>
        </w:tc>
        <w:tc>
          <w:tcPr>
            <w:tcW w:w="425" w:type="dxa"/>
          </w:tcPr>
          <w:p w14:paraId="5FF10951" w14:textId="77777777" w:rsidR="00EC1B68" w:rsidRPr="00302082" w:rsidRDefault="00EC1B68" w:rsidP="00302082">
            <w:pPr>
              <w:spacing w:after="120"/>
              <w:rPr>
                <w:rFonts w:ascii="Arial" w:hAnsi="Arial" w:cs="Arial"/>
                <w:b/>
              </w:rPr>
            </w:pPr>
          </w:p>
        </w:tc>
        <w:tc>
          <w:tcPr>
            <w:tcW w:w="425" w:type="dxa"/>
          </w:tcPr>
          <w:p w14:paraId="3CFF4C75" w14:textId="77777777" w:rsidR="00EC1B68" w:rsidRPr="00302082" w:rsidRDefault="00EC1B68" w:rsidP="00302082">
            <w:pPr>
              <w:spacing w:after="120"/>
              <w:rPr>
                <w:rFonts w:ascii="Arial" w:hAnsi="Arial" w:cs="Arial"/>
                <w:b/>
              </w:rPr>
            </w:pPr>
          </w:p>
        </w:tc>
        <w:tc>
          <w:tcPr>
            <w:tcW w:w="426" w:type="dxa"/>
          </w:tcPr>
          <w:p w14:paraId="2924EACA" w14:textId="77777777" w:rsidR="00EC1B68" w:rsidRPr="00302082" w:rsidRDefault="00EC1B68" w:rsidP="00302082">
            <w:pPr>
              <w:spacing w:after="120"/>
              <w:rPr>
                <w:rFonts w:ascii="Arial" w:hAnsi="Arial" w:cs="Arial"/>
                <w:b/>
              </w:rPr>
            </w:pPr>
          </w:p>
        </w:tc>
        <w:tc>
          <w:tcPr>
            <w:tcW w:w="426" w:type="dxa"/>
          </w:tcPr>
          <w:p w14:paraId="08500966" w14:textId="77777777" w:rsidR="00EC1B68" w:rsidRPr="00302082" w:rsidRDefault="00EC1B68" w:rsidP="00302082">
            <w:pPr>
              <w:spacing w:after="120"/>
              <w:rPr>
                <w:rFonts w:ascii="Arial" w:hAnsi="Arial" w:cs="Arial"/>
                <w:b/>
              </w:rPr>
            </w:pPr>
          </w:p>
        </w:tc>
        <w:tc>
          <w:tcPr>
            <w:tcW w:w="426" w:type="dxa"/>
          </w:tcPr>
          <w:p w14:paraId="01854282" w14:textId="77777777" w:rsidR="00EC1B68" w:rsidRPr="00302082" w:rsidRDefault="00EC1B68" w:rsidP="00302082">
            <w:pPr>
              <w:spacing w:after="120"/>
              <w:rPr>
                <w:rFonts w:ascii="Arial" w:hAnsi="Arial" w:cs="Arial"/>
                <w:b/>
              </w:rPr>
            </w:pPr>
          </w:p>
        </w:tc>
        <w:tc>
          <w:tcPr>
            <w:tcW w:w="426" w:type="dxa"/>
          </w:tcPr>
          <w:p w14:paraId="70552E65" w14:textId="77777777" w:rsidR="00EC1B68" w:rsidRPr="00302082" w:rsidRDefault="00EC1B68" w:rsidP="00302082">
            <w:pPr>
              <w:spacing w:after="120"/>
              <w:rPr>
                <w:rFonts w:ascii="Arial" w:hAnsi="Arial" w:cs="Arial"/>
                <w:b/>
              </w:rPr>
            </w:pPr>
          </w:p>
        </w:tc>
        <w:tc>
          <w:tcPr>
            <w:tcW w:w="426" w:type="dxa"/>
          </w:tcPr>
          <w:p w14:paraId="0EE1C93D" w14:textId="77777777" w:rsidR="00EC1B68" w:rsidRPr="00302082" w:rsidRDefault="00EC1B68" w:rsidP="00302082">
            <w:pPr>
              <w:spacing w:after="120"/>
              <w:rPr>
                <w:rFonts w:ascii="Arial" w:hAnsi="Arial" w:cs="Arial"/>
                <w:b/>
              </w:rPr>
            </w:pPr>
          </w:p>
        </w:tc>
      </w:tr>
      <w:tr w:rsidR="00EC1B68" w:rsidRPr="00302082" w14:paraId="3229FC06" w14:textId="77777777" w:rsidTr="00EC1B68">
        <w:tc>
          <w:tcPr>
            <w:tcW w:w="3119" w:type="dxa"/>
          </w:tcPr>
          <w:p w14:paraId="0862229D" w14:textId="77777777" w:rsidR="00EC1B68" w:rsidRPr="00606F6C" w:rsidRDefault="00EC1B68" w:rsidP="00302082">
            <w:pPr>
              <w:spacing w:after="120"/>
              <w:rPr>
                <w:rFonts w:ascii="Arial" w:hAnsi="Arial" w:cs="Arial"/>
              </w:rPr>
            </w:pPr>
            <w:r>
              <w:rPr>
                <w:rFonts w:ascii="Arial" w:hAnsi="Arial" w:cs="Arial"/>
              </w:rPr>
              <w:t>Essay</w:t>
            </w:r>
          </w:p>
        </w:tc>
        <w:tc>
          <w:tcPr>
            <w:tcW w:w="425" w:type="dxa"/>
          </w:tcPr>
          <w:p w14:paraId="37D698DC"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EB2EFC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1A4DC6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CA7A5EB"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6950E3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F4E8E99"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3C155C7"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B04971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A2571D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98C7A19" w14:textId="77777777" w:rsidR="00EC1B68" w:rsidRPr="00302082" w:rsidRDefault="00EC1B68" w:rsidP="00745702">
            <w:pPr>
              <w:spacing w:after="120"/>
              <w:jc w:val="center"/>
              <w:rPr>
                <w:rFonts w:ascii="Arial" w:hAnsi="Arial" w:cs="Arial"/>
                <w:b/>
              </w:rPr>
            </w:pPr>
          </w:p>
        </w:tc>
        <w:tc>
          <w:tcPr>
            <w:tcW w:w="425" w:type="dxa"/>
          </w:tcPr>
          <w:p w14:paraId="1D35181B" w14:textId="77777777" w:rsidR="00EC1B68" w:rsidRPr="00302082" w:rsidRDefault="00EC1B68" w:rsidP="00745702">
            <w:pPr>
              <w:spacing w:after="120"/>
              <w:jc w:val="center"/>
              <w:rPr>
                <w:rFonts w:ascii="Arial" w:hAnsi="Arial" w:cs="Arial"/>
                <w:b/>
              </w:rPr>
            </w:pPr>
          </w:p>
        </w:tc>
        <w:tc>
          <w:tcPr>
            <w:tcW w:w="425" w:type="dxa"/>
          </w:tcPr>
          <w:p w14:paraId="18EA839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77C667F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18FF04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A00F95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26AE8A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0A6D462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D2867FC" w14:textId="77777777" w:rsidR="00EC1B68" w:rsidRPr="00302082" w:rsidRDefault="00EC1B68" w:rsidP="00745702">
            <w:pPr>
              <w:spacing w:after="120"/>
              <w:jc w:val="center"/>
              <w:rPr>
                <w:rFonts w:ascii="Arial" w:hAnsi="Arial" w:cs="Arial"/>
                <w:b/>
              </w:rPr>
            </w:pPr>
          </w:p>
        </w:tc>
      </w:tr>
      <w:tr w:rsidR="00EC1B68" w:rsidRPr="00302082" w14:paraId="6C796537" w14:textId="77777777" w:rsidTr="00EC1B68">
        <w:tc>
          <w:tcPr>
            <w:tcW w:w="3119" w:type="dxa"/>
          </w:tcPr>
          <w:p w14:paraId="0FB644FB" w14:textId="77777777" w:rsidR="00EC1B68" w:rsidRPr="00606F6C" w:rsidRDefault="00EC1B68" w:rsidP="00302082">
            <w:pPr>
              <w:spacing w:after="120"/>
              <w:rPr>
                <w:rFonts w:ascii="Arial" w:hAnsi="Arial" w:cs="Arial"/>
              </w:rPr>
            </w:pPr>
            <w:r>
              <w:rPr>
                <w:rFonts w:ascii="Arial" w:hAnsi="Arial" w:cs="Arial"/>
              </w:rPr>
              <w:t>Presentation</w:t>
            </w:r>
          </w:p>
        </w:tc>
        <w:tc>
          <w:tcPr>
            <w:tcW w:w="425" w:type="dxa"/>
          </w:tcPr>
          <w:p w14:paraId="5E80F9A5" w14:textId="77777777" w:rsidR="00EC1B68" w:rsidRPr="00302082" w:rsidRDefault="00EC1B68" w:rsidP="00745702">
            <w:pPr>
              <w:spacing w:after="120"/>
              <w:jc w:val="center"/>
              <w:rPr>
                <w:rFonts w:ascii="Arial" w:hAnsi="Arial" w:cs="Arial"/>
                <w:b/>
              </w:rPr>
            </w:pPr>
          </w:p>
        </w:tc>
        <w:tc>
          <w:tcPr>
            <w:tcW w:w="425" w:type="dxa"/>
          </w:tcPr>
          <w:p w14:paraId="14F60C15" w14:textId="77777777" w:rsidR="00EC1B68" w:rsidRPr="00302082" w:rsidRDefault="00EC1B68" w:rsidP="00745702">
            <w:pPr>
              <w:spacing w:after="120"/>
              <w:jc w:val="center"/>
              <w:rPr>
                <w:rFonts w:ascii="Arial" w:hAnsi="Arial" w:cs="Arial"/>
                <w:b/>
              </w:rPr>
            </w:pPr>
          </w:p>
        </w:tc>
        <w:tc>
          <w:tcPr>
            <w:tcW w:w="426" w:type="dxa"/>
          </w:tcPr>
          <w:p w14:paraId="3E3A2CA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8CF4D18"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3CD706E"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B5EF63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518760C"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6756A9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186566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9AE895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7D6834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B760923" w14:textId="77777777" w:rsidR="00EC1B68" w:rsidRPr="00302082" w:rsidRDefault="00EC1B68" w:rsidP="00745702">
            <w:pPr>
              <w:spacing w:after="120"/>
              <w:jc w:val="center"/>
              <w:rPr>
                <w:rFonts w:ascii="Arial" w:hAnsi="Arial" w:cs="Arial"/>
                <w:b/>
              </w:rPr>
            </w:pPr>
          </w:p>
        </w:tc>
        <w:tc>
          <w:tcPr>
            <w:tcW w:w="425" w:type="dxa"/>
          </w:tcPr>
          <w:p w14:paraId="2A496A3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D7CAC66" w14:textId="77777777" w:rsidR="00EC1B68" w:rsidRPr="00302082" w:rsidRDefault="00EC1B68" w:rsidP="00745702">
            <w:pPr>
              <w:spacing w:after="120"/>
              <w:jc w:val="center"/>
              <w:rPr>
                <w:rFonts w:ascii="Arial" w:hAnsi="Arial" w:cs="Arial"/>
                <w:b/>
              </w:rPr>
            </w:pPr>
          </w:p>
        </w:tc>
        <w:tc>
          <w:tcPr>
            <w:tcW w:w="426" w:type="dxa"/>
          </w:tcPr>
          <w:p w14:paraId="12EEBEE4" w14:textId="77777777" w:rsidR="00EC1B68" w:rsidRPr="00302082" w:rsidRDefault="00EC1B68" w:rsidP="00745702">
            <w:pPr>
              <w:spacing w:after="120"/>
              <w:jc w:val="center"/>
              <w:rPr>
                <w:rFonts w:ascii="Arial" w:hAnsi="Arial" w:cs="Arial"/>
                <w:b/>
              </w:rPr>
            </w:pPr>
          </w:p>
        </w:tc>
        <w:tc>
          <w:tcPr>
            <w:tcW w:w="426" w:type="dxa"/>
          </w:tcPr>
          <w:p w14:paraId="6C1DF1A4"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3CBFEFD" w14:textId="77777777" w:rsidR="00EC1B68" w:rsidRPr="00302082" w:rsidRDefault="00EC1B68" w:rsidP="00745702">
            <w:pPr>
              <w:spacing w:after="120"/>
              <w:jc w:val="center"/>
              <w:rPr>
                <w:rFonts w:ascii="Arial" w:hAnsi="Arial" w:cs="Arial"/>
                <w:b/>
              </w:rPr>
            </w:pPr>
          </w:p>
        </w:tc>
        <w:tc>
          <w:tcPr>
            <w:tcW w:w="426" w:type="dxa"/>
          </w:tcPr>
          <w:p w14:paraId="540204A7" w14:textId="77777777" w:rsidR="00EC1B68" w:rsidRPr="00302082" w:rsidRDefault="00EC1B68" w:rsidP="00745702">
            <w:pPr>
              <w:spacing w:after="120"/>
              <w:jc w:val="center"/>
              <w:rPr>
                <w:rFonts w:ascii="Arial" w:hAnsi="Arial" w:cs="Arial"/>
                <w:b/>
              </w:rPr>
            </w:pPr>
            <w:r>
              <w:rPr>
                <w:rFonts w:ascii="Arial" w:hAnsi="Arial" w:cs="Arial"/>
                <w:b/>
              </w:rPr>
              <w:t>x</w:t>
            </w:r>
          </w:p>
        </w:tc>
      </w:tr>
      <w:tr w:rsidR="00EC1B68" w:rsidRPr="00302082" w14:paraId="010FDD66" w14:textId="77777777" w:rsidTr="00EC1B68">
        <w:tc>
          <w:tcPr>
            <w:tcW w:w="3119" w:type="dxa"/>
          </w:tcPr>
          <w:p w14:paraId="082CD410" w14:textId="77777777" w:rsidR="00EC1B68" w:rsidRPr="00606F6C" w:rsidRDefault="00EC1B68" w:rsidP="00302082">
            <w:pPr>
              <w:spacing w:after="120"/>
              <w:rPr>
                <w:rFonts w:ascii="Arial" w:hAnsi="Arial" w:cs="Arial"/>
              </w:rPr>
            </w:pPr>
            <w:r>
              <w:rPr>
                <w:rFonts w:ascii="Arial" w:hAnsi="Arial" w:cs="Arial"/>
              </w:rPr>
              <w:t>Examination</w:t>
            </w:r>
          </w:p>
        </w:tc>
        <w:tc>
          <w:tcPr>
            <w:tcW w:w="425" w:type="dxa"/>
          </w:tcPr>
          <w:p w14:paraId="3AD01EA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D342F3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604A00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A7B41B1"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59422C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F061ED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8D98740"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C26932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EE8A832"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E895C42" w14:textId="77777777" w:rsidR="00EC1B68" w:rsidRPr="00302082" w:rsidRDefault="00EC1B68" w:rsidP="00745702">
            <w:pPr>
              <w:spacing w:after="120"/>
              <w:jc w:val="center"/>
              <w:rPr>
                <w:rFonts w:ascii="Arial" w:hAnsi="Arial" w:cs="Arial"/>
                <w:b/>
              </w:rPr>
            </w:pPr>
          </w:p>
        </w:tc>
        <w:tc>
          <w:tcPr>
            <w:tcW w:w="425" w:type="dxa"/>
          </w:tcPr>
          <w:p w14:paraId="16A51E81" w14:textId="77777777" w:rsidR="00EC1B68" w:rsidRPr="00302082" w:rsidRDefault="00EC1B68" w:rsidP="00745702">
            <w:pPr>
              <w:spacing w:after="120"/>
              <w:jc w:val="center"/>
              <w:rPr>
                <w:rFonts w:ascii="Arial" w:hAnsi="Arial" w:cs="Arial"/>
                <w:b/>
              </w:rPr>
            </w:pPr>
          </w:p>
        </w:tc>
        <w:tc>
          <w:tcPr>
            <w:tcW w:w="425" w:type="dxa"/>
          </w:tcPr>
          <w:p w14:paraId="578FFC2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49C8397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1520611" w14:textId="77777777" w:rsidR="00EC1B68" w:rsidRPr="00302082" w:rsidRDefault="00EC1B68" w:rsidP="00745702">
            <w:pPr>
              <w:spacing w:after="120"/>
              <w:jc w:val="center"/>
              <w:rPr>
                <w:rFonts w:ascii="Arial" w:hAnsi="Arial" w:cs="Arial"/>
                <w:b/>
              </w:rPr>
            </w:pPr>
          </w:p>
        </w:tc>
        <w:tc>
          <w:tcPr>
            <w:tcW w:w="426" w:type="dxa"/>
          </w:tcPr>
          <w:p w14:paraId="62BF809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7B5B09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0459655" w14:textId="77777777" w:rsidR="00EC1B68" w:rsidRPr="00302082" w:rsidRDefault="00EC1B68" w:rsidP="00745702">
            <w:pPr>
              <w:spacing w:after="120"/>
              <w:jc w:val="center"/>
              <w:rPr>
                <w:rFonts w:ascii="Arial" w:hAnsi="Arial" w:cs="Arial"/>
                <w:b/>
              </w:rPr>
            </w:pPr>
          </w:p>
        </w:tc>
        <w:tc>
          <w:tcPr>
            <w:tcW w:w="426" w:type="dxa"/>
          </w:tcPr>
          <w:p w14:paraId="48A51B29" w14:textId="77777777" w:rsidR="00EC1B68" w:rsidRPr="00302082" w:rsidRDefault="00EC1B68" w:rsidP="00745702">
            <w:pPr>
              <w:spacing w:after="120"/>
              <w:jc w:val="center"/>
              <w:rPr>
                <w:rFonts w:ascii="Arial" w:hAnsi="Arial" w:cs="Arial"/>
                <w:b/>
              </w:rPr>
            </w:pPr>
          </w:p>
        </w:tc>
      </w:tr>
    </w:tbl>
    <w:p w14:paraId="58AD3BF0" w14:textId="77777777" w:rsidR="007A6245" w:rsidRDefault="007A6245" w:rsidP="00302082">
      <w:pPr>
        <w:spacing w:after="120" w:line="240" w:lineRule="auto"/>
        <w:ind w:left="426" w:right="260"/>
        <w:rPr>
          <w:rFonts w:ascii="Arial" w:hAnsi="Arial" w:cs="Arial"/>
          <w:b/>
          <w:iCs/>
        </w:rPr>
      </w:pPr>
    </w:p>
    <w:p w14:paraId="08E154A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778A61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7A89898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96D64C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BFAEE9"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8A5F63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1E3601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AEA307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A97FC7F" w14:textId="47EC8B25" w:rsidR="00410E9F" w:rsidRDefault="009518ED" w:rsidP="009518ED">
      <w:pPr>
        <w:autoSpaceDE w:val="0"/>
        <w:autoSpaceDN w:val="0"/>
        <w:adjustRightInd w:val="0"/>
        <w:spacing w:after="120" w:line="240" w:lineRule="auto"/>
        <w:ind w:left="567" w:right="261"/>
        <w:jc w:val="both"/>
        <w:rPr>
          <w:rFonts w:ascii="Arial" w:hAnsi="Arial" w:cs="Arial"/>
        </w:rPr>
      </w:pPr>
      <w:r w:rsidRPr="009518ED">
        <w:rPr>
          <w:rFonts w:ascii="Arial" w:hAnsi="Arial" w:cs="Arial"/>
        </w:rPr>
        <w:t>The module subject is concerned with German-speaking literature and urban culture and provides students with the tools to engage with a foreign culture by analysing literary texts linguistically and semantically, thus providing the students with a deeper understanding of German ways of life.</w:t>
      </w:r>
      <w:r w:rsidR="00CE256C" w:rsidRPr="005D4D5C">
        <w:rPr>
          <w:rFonts w:ascii="Arial" w:hAnsi="Arial" w:cs="Arial"/>
          <w:iCs/>
        </w:rPr>
        <w:t xml:space="preserve"> </w:t>
      </w:r>
    </w:p>
    <w:p w14:paraId="37BBDCDE" w14:textId="77777777" w:rsidR="00410E9F" w:rsidRPr="00302082" w:rsidRDefault="00410E9F" w:rsidP="002A7F48">
      <w:pPr>
        <w:pBdr>
          <w:bottom w:val="single" w:sz="6" w:space="1" w:color="auto"/>
        </w:pBdr>
        <w:spacing w:after="120" w:line="240" w:lineRule="auto"/>
        <w:ind w:right="261"/>
        <w:rPr>
          <w:rFonts w:ascii="Arial" w:hAnsi="Arial" w:cs="Arial"/>
        </w:rPr>
      </w:pPr>
    </w:p>
    <w:p w14:paraId="58A0DF7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A8CD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D3994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A0B0F01" w14:textId="77777777" w:rsidTr="006A1103">
        <w:trPr>
          <w:trHeight w:val="317"/>
        </w:trPr>
        <w:tc>
          <w:tcPr>
            <w:tcW w:w="1526" w:type="dxa"/>
          </w:tcPr>
          <w:p w14:paraId="7CACFF07"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3C0AA81"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159CD2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D21785D"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8135E0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BB72339" w14:textId="77777777" w:rsidTr="006A1103">
        <w:trPr>
          <w:trHeight w:val="305"/>
        </w:trPr>
        <w:tc>
          <w:tcPr>
            <w:tcW w:w="1526" w:type="dxa"/>
            <w:vAlign w:val="center"/>
          </w:tcPr>
          <w:p w14:paraId="554B78BF" w14:textId="77777777" w:rsidR="007A648C" w:rsidRPr="00DF4971" w:rsidRDefault="00EC1B68" w:rsidP="006A1103">
            <w:pPr>
              <w:rPr>
                <w:rFonts w:ascii="Arial" w:hAnsi="Arial" w:cs="Arial"/>
                <w:sz w:val="18"/>
                <w:szCs w:val="18"/>
              </w:rPr>
            </w:pPr>
            <w:r>
              <w:rPr>
                <w:rFonts w:ascii="Arial" w:hAnsi="Arial" w:cs="Arial"/>
                <w:sz w:val="18"/>
                <w:szCs w:val="18"/>
              </w:rPr>
              <w:t>12/11/15</w:t>
            </w:r>
          </w:p>
        </w:tc>
        <w:tc>
          <w:tcPr>
            <w:tcW w:w="1701" w:type="dxa"/>
            <w:vAlign w:val="center"/>
          </w:tcPr>
          <w:p w14:paraId="4B6419FE" w14:textId="77777777" w:rsidR="007A648C" w:rsidRPr="00DF4971" w:rsidRDefault="00EC1B68" w:rsidP="006A1103">
            <w:pPr>
              <w:rPr>
                <w:rFonts w:ascii="Arial" w:hAnsi="Arial" w:cs="Arial"/>
                <w:sz w:val="18"/>
                <w:szCs w:val="18"/>
              </w:rPr>
            </w:pPr>
            <w:r>
              <w:rPr>
                <w:rFonts w:ascii="Arial" w:hAnsi="Arial" w:cs="Arial"/>
                <w:sz w:val="18"/>
                <w:szCs w:val="18"/>
              </w:rPr>
              <w:t>Major</w:t>
            </w:r>
          </w:p>
        </w:tc>
        <w:tc>
          <w:tcPr>
            <w:tcW w:w="2410" w:type="dxa"/>
            <w:vAlign w:val="center"/>
          </w:tcPr>
          <w:p w14:paraId="5A46009C" w14:textId="77777777" w:rsidR="007A648C" w:rsidRPr="00DF4971" w:rsidRDefault="00EC1B68" w:rsidP="006A1103">
            <w:pPr>
              <w:rPr>
                <w:rFonts w:ascii="Arial" w:hAnsi="Arial" w:cs="Arial"/>
                <w:sz w:val="18"/>
                <w:szCs w:val="18"/>
              </w:rPr>
            </w:pPr>
            <w:r>
              <w:rPr>
                <w:rFonts w:ascii="Arial" w:hAnsi="Arial" w:cs="Arial"/>
                <w:sz w:val="18"/>
                <w:szCs w:val="18"/>
              </w:rPr>
              <w:t>September 2015</w:t>
            </w:r>
          </w:p>
        </w:tc>
        <w:tc>
          <w:tcPr>
            <w:tcW w:w="2448" w:type="dxa"/>
            <w:vAlign w:val="center"/>
          </w:tcPr>
          <w:p w14:paraId="4A924A9F" w14:textId="77777777" w:rsidR="007A648C" w:rsidRPr="00DF4971" w:rsidRDefault="00EC1B68" w:rsidP="006A1103">
            <w:pPr>
              <w:rPr>
                <w:rFonts w:ascii="Arial" w:hAnsi="Arial" w:cs="Arial"/>
                <w:sz w:val="18"/>
                <w:szCs w:val="18"/>
              </w:rPr>
            </w:pPr>
            <w:r>
              <w:rPr>
                <w:rFonts w:ascii="Arial" w:hAnsi="Arial" w:cs="Arial"/>
                <w:sz w:val="18"/>
                <w:szCs w:val="18"/>
              </w:rPr>
              <w:t>9, 11</w:t>
            </w:r>
          </w:p>
        </w:tc>
        <w:tc>
          <w:tcPr>
            <w:tcW w:w="2597" w:type="dxa"/>
            <w:vAlign w:val="center"/>
          </w:tcPr>
          <w:p w14:paraId="69458974" w14:textId="77777777" w:rsidR="007A648C" w:rsidRPr="00DF4971" w:rsidRDefault="00EC1B68" w:rsidP="006A1103">
            <w:pPr>
              <w:rPr>
                <w:rFonts w:ascii="Arial" w:hAnsi="Arial" w:cs="Arial"/>
                <w:sz w:val="18"/>
                <w:szCs w:val="18"/>
              </w:rPr>
            </w:pPr>
            <w:r>
              <w:rPr>
                <w:rFonts w:ascii="Arial" w:hAnsi="Arial" w:cs="Arial"/>
                <w:sz w:val="18"/>
                <w:szCs w:val="18"/>
              </w:rPr>
              <w:t>No</w:t>
            </w:r>
          </w:p>
        </w:tc>
      </w:tr>
      <w:tr w:rsidR="007A648C" w:rsidRPr="00302082" w14:paraId="5FF0176B" w14:textId="77777777" w:rsidTr="007A648C">
        <w:trPr>
          <w:trHeight w:val="305"/>
        </w:trPr>
        <w:tc>
          <w:tcPr>
            <w:tcW w:w="1526" w:type="dxa"/>
            <w:vAlign w:val="center"/>
          </w:tcPr>
          <w:p w14:paraId="2BCF13C1"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235A8FB"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FA0852B"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C21903F"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EA7A19E" w14:textId="77777777" w:rsidR="007A648C" w:rsidRPr="007A648C" w:rsidRDefault="007A648C" w:rsidP="007A648C">
            <w:pPr>
              <w:spacing w:after="120"/>
              <w:ind w:right="-330"/>
              <w:rPr>
                <w:rFonts w:ascii="Arial" w:hAnsi="Arial" w:cs="Arial"/>
                <w:sz w:val="18"/>
                <w:szCs w:val="18"/>
              </w:rPr>
            </w:pPr>
          </w:p>
        </w:tc>
      </w:tr>
    </w:tbl>
    <w:p w14:paraId="18BF48BA"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FC42CB3" w14:textId="77777777" w:rsidTr="006A1103">
        <w:trPr>
          <w:trHeight w:val="305"/>
        </w:trPr>
        <w:tc>
          <w:tcPr>
            <w:tcW w:w="10627" w:type="dxa"/>
            <w:vAlign w:val="center"/>
          </w:tcPr>
          <w:p w14:paraId="7D55CDC6"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3F3ADF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4473A" w14:textId="77777777" w:rsidR="0093594B" w:rsidRDefault="0093594B" w:rsidP="009A2D37">
      <w:pPr>
        <w:spacing w:after="0" w:line="240" w:lineRule="auto"/>
      </w:pPr>
      <w:r>
        <w:separator/>
      </w:r>
    </w:p>
  </w:endnote>
  <w:endnote w:type="continuationSeparator" w:id="0">
    <w:p w14:paraId="70F537A4" w14:textId="77777777" w:rsidR="0093594B" w:rsidRDefault="0093594B" w:rsidP="009A2D37">
      <w:pPr>
        <w:spacing w:after="0" w:line="240" w:lineRule="auto"/>
      </w:pPr>
      <w:r>
        <w:continuationSeparator/>
      </w:r>
    </w:p>
  </w:endnote>
  <w:endnote w:type="continuationNotice" w:id="1">
    <w:p w14:paraId="4B87A5D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B6E57E" w14:textId="13F992E5" w:rsidR="008B2543" w:rsidRDefault="0019787E" w:rsidP="009A2D37">
        <w:pPr>
          <w:pStyle w:val="Footer"/>
          <w:jc w:val="center"/>
        </w:pPr>
        <w:r>
          <w:fldChar w:fldCharType="begin"/>
        </w:r>
        <w:r>
          <w:instrText xml:space="preserve"> PAGE   \* MERGEFORMAT </w:instrText>
        </w:r>
        <w:r>
          <w:fldChar w:fldCharType="separate"/>
        </w:r>
        <w:r w:rsidR="00317E05">
          <w:rPr>
            <w:noProof/>
          </w:rPr>
          <w:t>4</w:t>
        </w:r>
        <w:r>
          <w:rPr>
            <w:noProof/>
          </w:rPr>
          <w:fldChar w:fldCharType="end"/>
        </w:r>
      </w:p>
    </w:sdtContent>
  </w:sdt>
  <w:p w14:paraId="408EFE3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C223" w14:textId="77777777" w:rsidR="0093594B" w:rsidRDefault="0093594B" w:rsidP="009A2D37">
      <w:pPr>
        <w:spacing w:after="0" w:line="240" w:lineRule="auto"/>
      </w:pPr>
      <w:r>
        <w:separator/>
      </w:r>
    </w:p>
  </w:footnote>
  <w:footnote w:type="continuationSeparator" w:id="0">
    <w:p w14:paraId="578E2027" w14:textId="77777777" w:rsidR="0093594B" w:rsidRDefault="0093594B" w:rsidP="009A2D37">
      <w:pPr>
        <w:spacing w:after="0" w:line="240" w:lineRule="auto"/>
      </w:pPr>
      <w:r>
        <w:continuationSeparator/>
      </w:r>
    </w:p>
  </w:footnote>
  <w:footnote w:type="continuationNotice" w:id="1">
    <w:p w14:paraId="45D68D3D"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8EB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A517E1" wp14:editId="1B91C6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E4D6BF" w14:textId="77777777" w:rsidR="008B2543" w:rsidRPr="008C00F8" w:rsidRDefault="008B2543" w:rsidP="005E6D38">
    <w:pPr>
      <w:pStyle w:val="Heading1"/>
      <w:spacing w:before="60" w:after="60"/>
      <w:rPr>
        <w:rFonts w:ascii="Arial" w:hAnsi="Arial" w:cs="Arial"/>
      </w:rPr>
    </w:pPr>
  </w:p>
  <w:p w14:paraId="7B0F2AE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71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6DFDA7" wp14:editId="10A8C91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A4722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37439"/>
    <w:multiLevelType w:val="hybridMultilevel"/>
    <w:tmpl w:val="1354E4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A26698"/>
    <w:multiLevelType w:val="hybridMultilevel"/>
    <w:tmpl w:val="550E70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5B3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17E05"/>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BD6"/>
    <w:rsid w:val="003F4470"/>
    <w:rsid w:val="003F5A04"/>
    <w:rsid w:val="003F67CD"/>
    <w:rsid w:val="00402ED7"/>
    <w:rsid w:val="00410E9F"/>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2EF3"/>
    <w:rsid w:val="006F3F8B"/>
    <w:rsid w:val="00700488"/>
    <w:rsid w:val="00703404"/>
    <w:rsid w:val="00703F92"/>
    <w:rsid w:val="00704637"/>
    <w:rsid w:val="007105E4"/>
    <w:rsid w:val="00714EE5"/>
    <w:rsid w:val="00720270"/>
    <w:rsid w:val="00722C4C"/>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4415"/>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18ED"/>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1B68"/>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77429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AFE6-05BB-4341-B3F1-6D6E2DB49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4B6F8-272F-4341-BEC2-97269242AD62}"/>
</file>

<file path=customXml/itemProps3.xml><?xml version="1.0" encoding="utf-8"?>
<ds:datastoreItem xmlns:ds="http://schemas.openxmlformats.org/officeDocument/2006/customXml" ds:itemID="{134B01F3-06B7-4DC9-A94D-FB80372F5999}">
  <ds:schemaRefs>
    <ds:schemaRef ds:uri="http://schemas.microsoft.com/sharepoint/v3/contenttype/forms"/>
  </ds:schemaRefs>
</ds:datastoreItem>
</file>

<file path=customXml/itemProps4.xml><?xml version="1.0" encoding="utf-8"?>
<ds:datastoreItem xmlns:ds="http://schemas.openxmlformats.org/officeDocument/2006/customXml" ds:itemID="{62C6703A-A732-46B0-B326-5EE96147F25E}">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ef2b9e05-657a-4dc1-8c6c-679bdea18f38"/>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C3D44F0-1F26-4437-B32F-93172521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2018-02-22T12:11:00Z</dcterms:created>
  <dcterms:modified xsi:type="dcterms:W3CDTF">2018-03-20T10:14:00Z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fbb9a26e-f1d6-4193-841b-fc3e866eded1</vt:lpwstr>
  </property>
</Properties>
</file>