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5162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5A0DD38" w14:textId="77777777" w:rsidR="009A2D37" w:rsidRPr="00302082" w:rsidRDefault="00467E06" w:rsidP="00745702">
      <w:pPr>
        <w:spacing w:after="120" w:line="240" w:lineRule="auto"/>
        <w:ind w:left="567" w:right="260"/>
        <w:jc w:val="both"/>
        <w:rPr>
          <w:rFonts w:ascii="Arial" w:hAnsi="Arial" w:cs="Arial"/>
        </w:rPr>
      </w:pPr>
      <w:r>
        <w:rPr>
          <w:rFonts w:ascii="Arial" w:hAnsi="Arial" w:cs="Arial"/>
        </w:rPr>
        <w:t xml:space="preserve">GRMN5730/GRMN5740 (GE573/GE574) – The German </w:t>
      </w:r>
      <w:proofErr w:type="spellStart"/>
      <w:r>
        <w:rPr>
          <w:rFonts w:ascii="Arial" w:hAnsi="Arial" w:cs="Arial"/>
        </w:rPr>
        <w:t>Novelle</w:t>
      </w:r>
      <w:proofErr w:type="spellEnd"/>
    </w:p>
    <w:p w14:paraId="7753868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A5C08E9"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7CEAAD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7CA590" w14:textId="77777777"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467E06">
        <w:rPr>
          <w:rFonts w:ascii="Arial" w:hAnsi="Arial" w:cs="Arial"/>
          <w:iCs/>
        </w:rPr>
        <w:t>5 (GRMN5730)</w:t>
      </w:r>
    </w:p>
    <w:p w14:paraId="3EE86CA4" w14:textId="77777777" w:rsidR="00467E06" w:rsidRPr="0036174D" w:rsidRDefault="00467E06" w:rsidP="00745702">
      <w:pPr>
        <w:spacing w:after="120" w:line="240" w:lineRule="auto"/>
        <w:ind w:left="567" w:right="260"/>
        <w:rPr>
          <w:rFonts w:ascii="Arial" w:hAnsi="Arial" w:cs="Arial"/>
          <w:iCs/>
        </w:rPr>
      </w:pPr>
      <w:r>
        <w:rPr>
          <w:rFonts w:ascii="Arial" w:hAnsi="Arial" w:cs="Arial"/>
          <w:iCs/>
        </w:rPr>
        <w:t>Level 6 (GRMN5740)</w:t>
      </w:r>
    </w:p>
    <w:p w14:paraId="759C95A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561B0" w14:textId="77777777" w:rsidR="009A2D37" w:rsidRPr="0036174D" w:rsidRDefault="00467E06" w:rsidP="00745702">
      <w:pPr>
        <w:spacing w:after="120" w:line="240" w:lineRule="auto"/>
        <w:ind w:left="567" w:right="260"/>
        <w:rPr>
          <w:rFonts w:ascii="Arial" w:hAnsi="Arial" w:cs="Arial"/>
        </w:rPr>
      </w:pPr>
      <w:r>
        <w:rPr>
          <w:rFonts w:ascii="Arial" w:hAnsi="Arial" w:cs="Arial"/>
        </w:rPr>
        <w:t>15 Credits (7.5 ECTS)</w:t>
      </w:r>
    </w:p>
    <w:p w14:paraId="1C215DE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1C2CE7" w14:textId="77777777" w:rsidR="009A2D37" w:rsidRPr="0036174D" w:rsidRDefault="00467E06" w:rsidP="00745702">
      <w:pPr>
        <w:spacing w:after="120" w:line="240" w:lineRule="auto"/>
        <w:ind w:left="567" w:right="260"/>
        <w:rPr>
          <w:rFonts w:ascii="Arial" w:hAnsi="Arial" w:cs="Arial"/>
          <w:iCs/>
        </w:rPr>
      </w:pPr>
      <w:r w:rsidRPr="00467E06">
        <w:rPr>
          <w:rFonts w:ascii="Arial" w:hAnsi="Arial" w:cs="Arial"/>
          <w:iCs/>
        </w:rPr>
        <w:t xml:space="preserve">Autumn or </w:t>
      </w:r>
      <w:proofErr w:type="gramStart"/>
      <w:r w:rsidRPr="00467E06">
        <w:rPr>
          <w:rFonts w:ascii="Arial" w:hAnsi="Arial" w:cs="Arial"/>
          <w:iCs/>
        </w:rPr>
        <w:t>Spring</w:t>
      </w:r>
      <w:proofErr w:type="gramEnd"/>
    </w:p>
    <w:p w14:paraId="1EF366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AD022A" w14:textId="77777777" w:rsidR="009A2D37" w:rsidRPr="0036174D" w:rsidRDefault="00467E06" w:rsidP="00467E06">
      <w:pPr>
        <w:spacing w:after="120" w:line="240" w:lineRule="auto"/>
        <w:ind w:left="567" w:right="260"/>
        <w:jc w:val="both"/>
        <w:rPr>
          <w:rFonts w:ascii="Arial" w:hAnsi="Arial" w:cs="Arial"/>
          <w:iCs/>
        </w:rPr>
      </w:pPr>
      <w:r w:rsidRPr="00467E06">
        <w:rPr>
          <w:rFonts w:ascii="Arial" w:hAnsi="Arial" w:cs="Arial"/>
          <w:iCs/>
        </w:rPr>
        <w:t>Prerequisite: GRMN3010 – German Language Level B1</w:t>
      </w:r>
      <w:proofErr w:type="gramStart"/>
      <w:r w:rsidRPr="00467E06">
        <w:rPr>
          <w:rFonts w:ascii="Arial" w:hAnsi="Arial" w:cs="Arial"/>
          <w:iCs/>
        </w:rPr>
        <w:t>;</w:t>
      </w:r>
      <w:proofErr w:type="gramEnd"/>
      <w:r w:rsidRPr="00467E06">
        <w:rPr>
          <w:rFonts w:ascii="Arial" w:hAnsi="Arial" w:cs="Arial"/>
          <w:iCs/>
        </w:rPr>
        <w:t xml:space="preserve"> or equivalent Level B1 of CEFR must be demonstrated</w:t>
      </w:r>
    </w:p>
    <w:p w14:paraId="5A3909A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344A5F" w14:textId="77777777" w:rsidR="00467E06" w:rsidRPr="00467E06" w:rsidRDefault="00467E06" w:rsidP="00467E06">
      <w:pPr>
        <w:spacing w:after="120" w:line="240" w:lineRule="auto"/>
        <w:ind w:left="567" w:right="260"/>
        <w:rPr>
          <w:rFonts w:ascii="Arial" w:hAnsi="Arial" w:cs="Arial"/>
          <w:iCs/>
        </w:rPr>
      </w:pPr>
      <w:r w:rsidRPr="00467E06">
        <w:rPr>
          <w:rFonts w:ascii="Arial" w:hAnsi="Arial" w:cs="Arial"/>
          <w:iCs/>
        </w:rPr>
        <w:t>Optional for BA German (Single and Joint Honours)</w:t>
      </w:r>
    </w:p>
    <w:p w14:paraId="4615FE45" w14:textId="77777777" w:rsidR="00C25C76" w:rsidRPr="0036174D" w:rsidRDefault="00467E06" w:rsidP="00467E06">
      <w:pPr>
        <w:spacing w:after="120" w:line="240" w:lineRule="auto"/>
        <w:ind w:left="567" w:right="260"/>
        <w:rPr>
          <w:rFonts w:ascii="Arial" w:hAnsi="Arial" w:cs="Arial"/>
          <w:iCs/>
        </w:rPr>
      </w:pPr>
      <w:r w:rsidRPr="00467E06">
        <w:rPr>
          <w:rFonts w:ascii="Arial" w:hAnsi="Arial" w:cs="Arial"/>
          <w:iCs/>
        </w:rPr>
        <w:t>Also available as a ‘Wild’ module</w:t>
      </w:r>
    </w:p>
    <w:p w14:paraId="54C87C2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4FAAE7" w14:textId="77777777" w:rsidR="00467E06" w:rsidRPr="00467E06" w:rsidRDefault="00467E06" w:rsidP="00467E06">
      <w:pPr>
        <w:spacing w:after="120" w:line="240" w:lineRule="auto"/>
        <w:ind w:left="1418" w:right="260" w:hanging="567"/>
        <w:jc w:val="both"/>
        <w:rPr>
          <w:rFonts w:ascii="Arial" w:hAnsi="Arial" w:cs="Arial"/>
        </w:rPr>
      </w:pPr>
      <w:r>
        <w:rPr>
          <w:rFonts w:ascii="Arial" w:hAnsi="Arial" w:cs="Arial"/>
        </w:rPr>
        <w:t>8</w:t>
      </w:r>
      <w:r w:rsidRPr="00467E06">
        <w:rPr>
          <w:rFonts w:ascii="Arial" w:hAnsi="Arial" w:cs="Arial"/>
        </w:rPr>
        <w:t>.1</w:t>
      </w:r>
      <w:r w:rsidRPr="00467E06">
        <w:rPr>
          <w:rFonts w:ascii="Arial" w:hAnsi="Arial" w:cs="Arial"/>
        </w:rPr>
        <w:tab/>
        <w:t xml:space="preserve">Demonstrate </w:t>
      </w:r>
      <w:r>
        <w:rPr>
          <w:rFonts w:ascii="Arial" w:hAnsi="Arial" w:cs="Arial"/>
        </w:rPr>
        <w:t>knowledge and critical understanding of</w:t>
      </w:r>
      <w:r w:rsidRPr="00467E06">
        <w:rPr>
          <w:rFonts w:ascii="Arial" w:hAnsi="Arial" w:cs="Arial"/>
        </w:rPr>
        <w:t xml:space="preserve"> nineteenth-century German lit</w:t>
      </w:r>
      <w:r>
        <w:rPr>
          <w:rFonts w:ascii="Arial" w:hAnsi="Arial" w:cs="Arial"/>
        </w:rPr>
        <w:t>erature</w:t>
      </w:r>
      <w:proofErr w:type="gramStart"/>
      <w:r>
        <w:rPr>
          <w:rFonts w:ascii="Arial" w:hAnsi="Arial" w:cs="Arial"/>
        </w:rPr>
        <w:t>;</w:t>
      </w:r>
      <w:proofErr w:type="gramEnd"/>
    </w:p>
    <w:p w14:paraId="4D5C2560" w14:textId="77777777" w:rsidR="00467E06" w:rsidRPr="00467E06" w:rsidRDefault="00467E06" w:rsidP="00467E06">
      <w:pPr>
        <w:spacing w:after="120" w:line="240" w:lineRule="auto"/>
        <w:ind w:left="1418" w:right="260" w:hanging="567"/>
        <w:jc w:val="both"/>
        <w:rPr>
          <w:rFonts w:ascii="Arial" w:hAnsi="Arial" w:cs="Arial"/>
        </w:rPr>
      </w:pPr>
      <w:r>
        <w:rPr>
          <w:rFonts w:ascii="Arial" w:hAnsi="Arial" w:cs="Arial"/>
        </w:rPr>
        <w:t>8</w:t>
      </w:r>
      <w:r w:rsidRPr="00467E06">
        <w:rPr>
          <w:rFonts w:ascii="Arial" w:hAnsi="Arial" w:cs="Arial"/>
        </w:rPr>
        <w:t>.2</w:t>
      </w:r>
      <w:r w:rsidRPr="00467E06">
        <w:rPr>
          <w:rFonts w:ascii="Arial" w:hAnsi="Arial" w:cs="Arial"/>
        </w:rPr>
        <w:tab/>
        <w:t xml:space="preserve">Demonstrate </w:t>
      </w:r>
      <w:r>
        <w:rPr>
          <w:rFonts w:ascii="Arial" w:hAnsi="Arial" w:cs="Arial"/>
        </w:rPr>
        <w:t>knowledge and critical understanding of issues of genre</w:t>
      </w:r>
      <w:proofErr w:type="gramStart"/>
      <w:r>
        <w:rPr>
          <w:rFonts w:ascii="Arial" w:hAnsi="Arial" w:cs="Arial"/>
        </w:rPr>
        <w:t>;</w:t>
      </w:r>
      <w:proofErr w:type="gramEnd"/>
    </w:p>
    <w:p w14:paraId="6312BC53" w14:textId="77777777" w:rsidR="00467E06" w:rsidRPr="00467E06" w:rsidRDefault="00467E06" w:rsidP="00467E06">
      <w:pPr>
        <w:spacing w:after="120" w:line="240" w:lineRule="auto"/>
        <w:ind w:left="1418" w:right="260" w:hanging="567"/>
        <w:jc w:val="both"/>
        <w:rPr>
          <w:rFonts w:ascii="Arial" w:hAnsi="Arial" w:cs="Arial"/>
        </w:rPr>
      </w:pPr>
      <w:proofErr w:type="gramStart"/>
      <w:r>
        <w:rPr>
          <w:rFonts w:ascii="Arial" w:hAnsi="Arial" w:cs="Arial"/>
        </w:rPr>
        <w:t>8</w:t>
      </w:r>
      <w:r w:rsidRPr="00467E06">
        <w:rPr>
          <w:rFonts w:ascii="Arial" w:hAnsi="Arial" w:cs="Arial"/>
        </w:rPr>
        <w:t>.3</w:t>
      </w:r>
      <w:proofErr w:type="gramEnd"/>
      <w:r w:rsidRPr="00467E06">
        <w:rPr>
          <w:rFonts w:ascii="Arial" w:hAnsi="Arial" w:cs="Arial"/>
        </w:rPr>
        <w:tab/>
        <w:t xml:space="preserve">Demonstrate the ability to </w:t>
      </w:r>
      <w:r>
        <w:rPr>
          <w:rFonts w:ascii="Arial" w:hAnsi="Arial" w:cs="Arial"/>
        </w:rPr>
        <w:t xml:space="preserve">critically </w:t>
      </w:r>
      <w:r w:rsidRPr="00467E06">
        <w:rPr>
          <w:rFonts w:ascii="Arial" w:hAnsi="Arial" w:cs="Arial"/>
        </w:rPr>
        <w:t>analyse</w:t>
      </w:r>
      <w:r>
        <w:rPr>
          <w:rFonts w:ascii="Arial" w:hAnsi="Arial" w:cs="Arial"/>
        </w:rPr>
        <w:t xml:space="preserve"> closely short stories;</w:t>
      </w:r>
    </w:p>
    <w:p w14:paraId="60CF9DEF" w14:textId="77777777" w:rsidR="00467E06" w:rsidRDefault="00467E06" w:rsidP="00467E06">
      <w:pPr>
        <w:spacing w:after="120" w:line="240" w:lineRule="auto"/>
        <w:ind w:left="1418" w:right="260" w:hanging="567"/>
        <w:jc w:val="both"/>
        <w:rPr>
          <w:rFonts w:ascii="Arial" w:hAnsi="Arial" w:cs="Arial"/>
        </w:rPr>
      </w:pPr>
      <w:r>
        <w:rPr>
          <w:rFonts w:ascii="Arial" w:hAnsi="Arial" w:cs="Arial"/>
        </w:rPr>
        <w:t>8</w:t>
      </w:r>
      <w:r w:rsidRPr="00467E06">
        <w:rPr>
          <w:rFonts w:ascii="Arial" w:hAnsi="Arial" w:cs="Arial"/>
        </w:rPr>
        <w:t>.4</w:t>
      </w:r>
      <w:r w:rsidRPr="00467E06">
        <w:rPr>
          <w:rFonts w:ascii="Arial" w:hAnsi="Arial" w:cs="Arial"/>
        </w:rPr>
        <w:tab/>
        <w:t>Demonstrate the ability to read stories both thematically and stylistically, as well as how to place them in their relevant conte</w:t>
      </w:r>
      <w:r>
        <w:rPr>
          <w:rFonts w:ascii="Arial" w:hAnsi="Arial" w:cs="Arial"/>
        </w:rPr>
        <w:t>xts</w:t>
      </w:r>
      <w:proofErr w:type="gramStart"/>
      <w:r>
        <w:rPr>
          <w:rFonts w:ascii="Arial" w:hAnsi="Arial" w:cs="Arial"/>
        </w:rPr>
        <w:t>;</w:t>
      </w:r>
      <w:proofErr w:type="gramEnd"/>
    </w:p>
    <w:p w14:paraId="17EAB53D" w14:textId="77777777" w:rsidR="00467E06" w:rsidRPr="00467E06" w:rsidRDefault="00467E06" w:rsidP="00467E06">
      <w:pPr>
        <w:spacing w:after="120" w:line="240" w:lineRule="auto"/>
        <w:ind w:left="567" w:right="260"/>
        <w:jc w:val="both"/>
        <w:rPr>
          <w:rFonts w:ascii="Arial" w:hAnsi="Arial" w:cs="Arial"/>
        </w:rPr>
      </w:pPr>
      <w:r>
        <w:rPr>
          <w:rFonts w:ascii="Arial" w:hAnsi="Arial" w:cs="Arial"/>
          <w:b/>
        </w:rPr>
        <w:t>In addition, o</w:t>
      </w:r>
      <w:r w:rsidRPr="00302082">
        <w:rPr>
          <w:rFonts w:ascii="Arial" w:hAnsi="Arial" w:cs="Arial"/>
          <w:b/>
        </w:rPr>
        <w:t xml:space="preserve">n successfully completing the module </w:t>
      </w:r>
      <w:r>
        <w:rPr>
          <w:rFonts w:ascii="Arial" w:hAnsi="Arial" w:cs="Arial"/>
          <w:b/>
        </w:rPr>
        <w:t xml:space="preserve">Level 6 </w:t>
      </w:r>
      <w:r w:rsidRPr="00302082">
        <w:rPr>
          <w:rFonts w:ascii="Arial" w:hAnsi="Arial" w:cs="Arial"/>
          <w:b/>
        </w:rPr>
        <w:t xml:space="preserve">students will </w:t>
      </w:r>
      <w:r>
        <w:rPr>
          <w:rFonts w:ascii="Arial" w:hAnsi="Arial" w:cs="Arial"/>
          <w:b/>
        </w:rPr>
        <w:t xml:space="preserve">also </w:t>
      </w:r>
      <w:r w:rsidRPr="00302082">
        <w:rPr>
          <w:rFonts w:ascii="Arial" w:hAnsi="Arial" w:cs="Arial"/>
          <w:b/>
        </w:rPr>
        <w:t>be able to:</w:t>
      </w:r>
    </w:p>
    <w:p w14:paraId="2237AFB7" w14:textId="77777777" w:rsidR="00467E06" w:rsidRPr="00C25C76" w:rsidRDefault="00467E06" w:rsidP="0009626C">
      <w:pPr>
        <w:spacing w:after="120" w:line="240" w:lineRule="auto"/>
        <w:ind w:left="1418" w:right="260" w:hanging="567"/>
        <w:jc w:val="both"/>
        <w:rPr>
          <w:rFonts w:ascii="Arial" w:hAnsi="Arial" w:cs="Arial"/>
        </w:rPr>
      </w:pPr>
      <w:r>
        <w:rPr>
          <w:rFonts w:ascii="Arial" w:hAnsi="Arial" w:cs="Arial"/>
        </w:rPr>
        <w:t>8</w:t>
      </w:r>
      <w:r w:rsidRPr="00467E06">
        <w:rPr>
          <w:rFonts w:ascii="Arial" w:hAnsi="Arial" w:cs="Arial"/>
        </w:rPr>
        <w:t>.5</w:t>
      </w:r>
      <w:r w:rsidRPr="00467E06">
        <w:rPr>
          <w:rFonts w:ascii="Arial" w:hAnsi="Arial" w:cs="Arial"/>
        </w:rPr>
        <w:tab/>
      </w:r>
      <w:r>
        <w:rPr>
          <w:rFonts w:ascii="Arial" w:hAnsi="Arial" w:cs="Arial"/>
        </w:rPr>
        <w:t>Demonstrate</w:t>
      </w:r>
      <w:r w:rsidRPr="00467E06">
        <w:rPr>
          <w:rFonts w:ascii="Arial" w:hAnsi="Arial" w:cs="Arial"/>
        </w:rPr>
        <w:t xml:space="preserve"> </w:t>
      </w:r>
      <w:r>
        <w:rPr>
          <w:rFonts w:ascii="Arial" w:hAnsi="Arial" w:cs="Arial"/>
        </w:rPr>
        <w:t>comprehensive</w:t>
      </w:r>
      <w:r w:rsidRPr="00467E06">
        <w:rPr>
          <w:rFonts w:ascii="Arial" w:hAnsi="Arial" w:cs="Arial"/>
        </w:rPr>
        <w:t xml:space="preserve"> awareness of the social, political, historical, and literary background of the nineteenth-century German-speaking world.</w:t>
      </w:r>
    </w:p>
    <w:p w14:paraId="4D5CCF0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80222D" w14:textId="77777777" w:rsidR="00467E06" w:rsidRPr="00467E06" w:rsidRDefault="00467E06" w:rsidP="00467E06">
      <w:pPr>
        <w:spacing w:after="120" w:line="240" w:lineRule="auto"/>
        <w:ind w:left="1418" w:right="260" w:hanging="567"/>
        <w:jc w:val="both"/>
        <w:rPr>
          <w:rFonts w:ascii="Arial" w:hAnsi="Arial" w:cs="Arial"/>
        </w:rPr>
      </w:pPr>
      <w:proofErr w:type="gramStart"/>
      <w:r>
        <w:rPr>
          <w:rFonts w:ascii="Arial" w:hAnsi="Arial" w:cs="Arial"/>
        </w:rPr>
        <w:t>9</w:t>
      </w:r>
      <w:r w:rsidRPr="00467E06">
        <w:rPr>
          <w:rFonts w:ascii="Arial" w:hAnsi="Arial" w:cs="Arial"/>
        </w:rPr>
        <w:t>.1</w:t>
      </w:r>
      <w:proofErr w:type="gramEnd"/>
      <w:r w:rsidRPr="00467E06">
        <w:rPr>
          <w:rFonts w:ascii="Arial" w:hAnsi="Arial" w:cs="Arial"/>
        </w:rPr>
        <w:tab/>
        <w:t>Apply the skills needed for academic study and enquiry</w:t>
      </w:r>
      <w:r>
        <w:rPr>
          <w:rFonts w:ascii="Arial" w:hAnsi="Arial" w:cs="Arial"/>
        </w:rPr>
        <w:t>;</w:t>
      </w:r>
    </w:p>
    <w:p w14:paraId="5AAC0D3C" w14:textId="77777777" w:rsidR="00467E06" w:rsidRPr="00467E06" w:rsidRDefault="00467E06" w:rsidP="00467E06">
      <w:pPr>
        <w:spacing w:after="120" w:line="240" w:lineRule="auto"/>
        <w:ind w:left="1418" w:right="260" w:hanging="567"/>
        <w:jc w:val="both"/>
        <w:rPr>
          <w:rFonts w:ascii="Arial" w:hAnsi="Arial" w:cs="Arial"/>
        </w:rPr>
      </w:pPr>
      <w:r>
        <w:rPr>
          <w:rFonts w:ascii="Arial" w:hAnsi="Arial" w:cs="Arial"/>
        </w:rPr>
        <w:t>9</w:t>
      </w:r>
      <w:r w:rsidRPr="00467E06">
        <w:rPr>
          <w:rFonts w:ascii="Arial" w:hAnsi="Arial" w:cs="Arial"/>
        </w:rPr>
        <w:t>.2</w:t>
      </w:r>
      <w:r w:rsidRPr="00467E06">
        <w:rPr>
          <w:rFonts w:ascii="Arial" w:hAnsi="Arial" w:cs="Arial"/>
        </w:rPr>
        <w:tab/>
        <w:t>Evaluate information critically, interpreting a variety of evidence in a critical manner</w:t>
      </w:r>
      <w:r>
        <w:rPr>
          <w:rFonts w:ascii="Arial" w:hAnsi="Arial" w:cs="Arial"/>
        </w:rPr>
        <w:t>;</w:t>
      </w:r>
    </w:p>
    <w:p w14:paraId="15849E6D" w14:textId="77777777" w:rsidR="00467E06" w:rsidRPr="00467E06" w:rsidRDefault="00467E06" w:rsidP="00467E06">
      <w:pPr>
        <w:spacing w:after="120" w:line="240" w:lineRule="auto"/>
        <w:ind w:left="1418" w:right="260" w:hanging="567"/>
        <w:jc w:val="both"/>
        <w:rPr>
          <w:rFonts w:ascii="Arial" w:hAnsi="Arial" w:cs="Arial"/>
        </w:rPr>
      </w:pPr>
      <w:r>
        <w:rPr>
          <w:rFonts w:ascii="Arial" w:hAnsi="Arial" w:cs="Arial"/>
        </w:rPr>
        <w:t>9</w:t>
      </w:r>
      <w:r w:rsidRPr="00467E06">
        <w:rPr>
          <w:rFonts w:ascii="Arial" w:hAnsi="Arial" w:cs="Arial"/>
        </w:rPr>
        <w:t>.3</w:t>
      </w:r>
      <w:r w:rsidRPr="00467E06">
        <w:rPr>
          <w:rFonts w:ascii="Arial" w:hAnsi="Arial" w:cs="Arial"/>
        </w:rPr>
        <w:tab/>
        <w:t>Synthesi</w:t>
      </w:r>
      <w:r>
        <w:rPr>
          <w:rFonts w:ascii="Arial" w:hAnsi="Arial" w:cs="Arial"/>
        </w:rPr>
        <w:t>s</w:t>
      </w:r>
      <w:r w:rsidRPr="00467E06">
        <w:rPr>
          <w:rFonts w:ascii="Arial" w:hAnsi="Arial" w:cs="Arial"/>
        </w:rPr>
        <w:t>e information from a number of sources in order to gain a coherent understanding of the subject</w:t>
      </w:r>
      <w:proofErr w:type="gramStart"/>
      <w:r>
        <w:rPr>
          <w:rFonts w:ascii="Arial" w:hAnsi="Arial" w:cs="Arial"/>
        </w:rPr>
        <w:t>;</w:t>
      </w:r>
      <w:proofErr w:type="gramEnd"/>
    </w:p>
    <w:p w14:paraId="1BBE7718" w14:textId="77777777" w:rsidR="00467E06" w:rsidRPr="00467E06" w:rsidRDefault="00467E06" w:rsidP="00467E06">
      <w:pPr>
        <w:spacing w:after="120" w:line="240" w:lineRule="auto"/>
        <w:ind w:left="1418" w:right="260" w:hanging="567"/>
        <w:jc w:val="both"/>
        <w:rPr>
          <w:rFonts w:ascii="Arial" w:hAnsi="Arial" w:cs="Arial"/>
        </w:rPr>
      </w:pPr>
      <w:r>
        <w:rPr>
          <w:rFonts w:ascii="Arial" w:hAnsi="Arial" w:cs="Arial"/>
        </w:rPr>
        <w:t>9</w:t>
      </w:r>
      <w:r w:rsidRPr="00467E06">
        <w:rPr>
          <w:rFonts w:ascii="Arial" w:hAnsi="Arial" w:cs="Arial"/>
        </w:rPr>
        <w:t>.4</w:t>
      </w:r>
      <w:r w:rsidRPr="00467E06">
        <w:rPr>
          <w:rFonts w:ascii="Arial" w:hAnsi="Arial" w:cs="Arial"/>
        </w:rPr>
        <w:tab/>
        <w:t>Study and reach conclusions independently</w:t>
      </w:r>
      <w:proofErr w:type="gramStart"/>
      <w:r>
        <w:rPr>
          <w:rFonts w:ascii="Arial" w:hAnsi="Arial" w:cs="Arial"/>
        </w:rPr>
        <w:t>;</w:t>
      </w:r>
      <w:proofErr w:type="gramEnd"/>
    </w:p>
    <w:p w14:paraId="74EB8FBC" w14:textId="77777777" w:rsidR="00C25C76" w:rsidRDefault="00467E06" w:rsidP="00467E06">
      <w:pPr>
        <w:spacing w:after="120" w:line="240" w:lineRule="auto"/>
        <w:ind w:left="1418" w:right="260" w:hanging="567"/>
        <w:jc w:val="both"/>
        <w:rPr>
          <w:rFonts w:ascii="Arial" w:hAnsi="Arial" w:cs="Arial"/>
        </w:rPr>
      </w:pPr>
      <w:r>
        <w:rPr>
          <w:rFonts w:ascii="Arial" w:hAnsi="Arial" w:cs="Arial"/>
        </w:rPr>
        <w:t>9</w:t>
      </w:r>
      <w:r w:rsidRPr="00467E06">
        <w:rPr>
          <w:rFonts w:ascii="Arial" w:hAnsi="Arial" w:cs="Arial"/>
        </w:rPr>
        <w:t>.5</w:t>
      </w:r>
      <w:r w:rsidRPr="00467E06">
        <w:rPr>
          <w:rFonts w:ascii="Arial" w:hAnsi="Arial" w:cs="Arial"/>
        </w:rPr>
        <w:tab/>
        <w:t xml:space="preserve">Formulate original opinions in a self-critical manner </w:t>
      </w:r>
      <w:proofErr w:type="gramStart"/>
      <w:r w:rsidRPr="00467E06">
        <w:rPr>
          <w:rFonts w:ascii="Arial" w:hAnsi="Arial" w:cs="Arial"/>
        </w:rPr>
        <w:t>on the basis of</w:t>
      </w:r>
      <w:proofErr w:type="gramEnd"/>
      <w:r w:rsidRPr="00467E06">
        <w:rPr>
          <w:rFonts w:ascii="Arial" w:hAnsi="Arial" w:cs="Arial"/>
        </w:rPr>
        <w:t xml:space="preserve"> sound factual knowledge and from a balanced perspective</w:t>
      </w:r>
      <w:r>
        <w:rPr>
          <w:rFonts w:ascii="Arial" w:hAnsi="Arial" w:cs="Arial"/>
        </w:rPr>
        <w:t>.</w:t>
      </w:r>
    </w:p>
    <w:p w14:paraId="0BF60C19" w14:textId="77777777" w:rsidR="00467E06" w:rsidRDefault="00467E06" w:rsidP="00467E06">
      <w:pPr>
        <w:spacing w:after="120" w:line="240" w:lineRule="auto"/>
        <w:ind w:left="567" w:right="260"/>
        <w:jc w:val="both"/>
        <w:rPr>
          <w:rFonts w:ascii="Arial" w:hAnsi="Arial" w:cs="Arial"/>
        </w:rPr>
      </w:pPr>
      <w:r>
        <w:rPr>
          <w:rFonts w:ascii="Arial" w:hAnsi="Arial" w:cs="Arial"/>
          <w:b/>
        </w:rPr>
        <w:t>In addition, o</w:t>
      </w:r>
      <w:r w:rsidRPr="00302082">
        <w:rPr>
          <w:rFonts w:ascii="Arial" w:hAnsi="Arial" w:cs="Arial"/>
          <w:b/>
        </w:rPr>
        <w:t xml:space="preserve">n successfully completing the module </w:t>
      </w:r>
      <w:r>
        <w:rPr>
          <w:rFonts w:ascii="Arial" w:hAnsi="Arial" w:cs="Arial"/>
          <w:b/>
        </w:rPr>
        <w:t xml:space="preserve">Level 6 </w:t>
      </w:r>
      <w:r w:rsidRPr="00302082">
        <w:rPr>
          <w:rFonts w:ascii="Arial" w:hAnsi="Arial" w:cs="Arial"/>
          <w:b/>
        </w:rPr>
        <w:t>students will</w:t>
      </w:r>
      <w:r>
        <w:rPr>
          <w:rFonts w:ascii="Arial" w:hAnsi="Arial" w:cs="Arial"/>
          <w:b/>
        </w:rPr>
        <w:t xml:space="preserve"> also</w:t>
      </w:r>
      <w:r w:rsidRPr="00302082">
        <w:rPr>
          <w:rFonts w:ascii="Arial" w:hAnsi="Arial" w:cs="Arial"/>
          <w:b/>
        </w:rPr>
        <w:t xml:space="preserve"> be able to:</w:t>
      </w:r>
    </w:p>
    <w:p w14:paraId="793AC4AA" w14:textId="77777777" w:rsidR="00467E06" w:rsidRPr="00467E06" w:rsidRDefault="00467E06" w:rsidP="00467E06">
      <w:pPr>
        <w:spacing w:after="120" w:line="240" w:lineRule="auto"/>
        <w:ind w:left="1418" w:right="260" w:hanging="567"/>
        <w:jc w:val="both"/>
        <w:rPr>
          <w:rFonts w:ascii="Arial" w:hAnsi="Arial" w:cs="Arial"/>
        </w:rPr>
      </w:pPr>
      <w:proofErr w:type="gramStart"/>
      <w:r>
        <w:rPr>
          <w:rFonts w:ascii="Arial" w:hAnsi="Arial" w:cs="Arial"/>
        </w:rPr>
        <w:t>9</w:t>
      </w:r>
      <w:r w:rsidRPr="00467E06">
        <w:rPr>
          <w:rFonts w:ascii="Arial" w:hAnsi="Arial" w:cs="Arial"/>
        </w:rPr>
        <w:t>.6</w:t>
      </w:r>
      <w:proofErr w:type="gramEnd"/>
      <w:r w:rsidRPr="00467E06">
        <w:rPr>
          <w:rFonts w:ascii="Arial" w:hAnsi="Arial" w:cs="Arial"/>
        </w:rPr>
        <w:tab/>
        <w:t>Use the methods and techniques that they have learned to review, consolidate, extend and apply their knowledge and understanding;</w:t>
      </w:r>
    </w:p>
    <w:p w14:paraId="5E97A6B1" w14:textId="77777777" w:rsidR="00467E06" w:rsidRDefault="00467E06" w:rsidP="00467E06">
      <w:pPr>
        <w:spacing w:after="120" w:line="240" w:lineRule="auto"/>
        <w:ind w:left="1418" w:right="260" w:hanging="567"/>
        <w:jc w:val="both"/>
        <w:rPr>
          <w:rFonts w:ascii="Arial" w:hAnsi="Arial" w:cs="Arial"/>
        </w:rPr>
      </w:pPr>
      <w:r>
        <w:rPr>
          <w:rFonts w:ascii="Arial" w:hAnsi="Arial" w:cs="Arial"/>
        </w:rPr>
        <w:t>9</w:t>
      </w:r>
      <w:r w:rsidRPr="00467E06">
        <w:rPr>
          <w:rFonts w:ascii="Arial" w:hAnsi="Arial" w:cs="Arial"/>
        </w:rPr>
        <w:t>.7</w:t>
      </w:r>
      <w:r w:rsidRPr="00467E06">
        <w:rPr>
          <w:rFonts w:ascii="Arial" w:hAnsi="Arial" w:cs="Arial"/>
        </w:rPr>
        <w:tab/>
        <w:t>Evaluate arguments critically, test assumptions and abstract concepts, and frame appropriate questions in order to achieve solutions to problems.</w:t>
      </w:r>
    </w:p>
    <w:p w14:paraId="7AE2B4BB" w14:textId="77777777" w:rsidR="00467E06" w:rsidRPr="0036174D" w:rsidRDefault="00467E06" w:rsidP="00467E06">
      <w:pPr>
        <w:spacing w:after="120" w:line="240" w:lineRule="auto"/>
        <w:ind w:left="1418" w:right="260" w:hanging="567"/>
        <w:jc w:val="both"/>
        <w:rPr>
          <w:rFonts w:ascii="Arial" w:hAnsi="Arial" w:cs="Arial"/>
        </w:rPr>
      </w:pPr>
    </w:p>
    <w:p w14:paraId="663C615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57041AB" w14:textId="77777777" w:rsidR="009A2D37" w:rsidRPr="00467E06" w:rsidRDefault="00467E06" w:rsidP="00467E06">
      <w:pPr>
        <w:spacing w:after="120" w:line="240" w:lineRule="auto"/>
        <w:ind w:left="567" w:right="260"/>
        <w:jc w:val="both"/>
        <w:rPr>
          <w:rFonts w:ascii="Arial" w:hAnsi="Arial" w:cs="Arial"/>
          <w:iCs/>
        </w:rPr>
      </w:pPr>
      <w:r w:rsidRPr="00467E06">
        <w:rPr>
          <w:rFonts w:ascii="Arial" w:hAnsi="Arial" w:cs="Arial"/>
          <w:iCs/>
        </w:rPr>
        <w:t xml:space="preserve">Students will learn to analyse literary texts and respond critically to a challenging body of work, with a particular emphasis on commentaries and close reading. Both their linguistic and their analytical skills </w:t>
      </w:r>
      <w:proofErr w:type="gramStart"/>
      <w:r w:rsidRPr="00467E06">
        <w:rPr>
          <w:rFonts w:ascii="Arial" w:hAnsi="Arial" w:cs="Arial"/>
          <w:iCs/>
        </w:rPr>
        <w:t>will be developed</w:t>
      </w:r>
      <w:proofErr w:type="gramEnd"/>
      <w:r w:rsidRPr="00467E06">
        <w:rPr>
          <w:rFonts w:ascii="Arial" w:hAnsi="Arial" w:cs="Arial"/>
          <w:iCs/>
        </w:rPr>
        <w:t xml:space="preserve"> through sustained exposure to a representative cross-section of one of the key genres in German literature, the Novella. The module will trace the emergence of the short prose narrative around 1800 and examine its adaptation during the nineteenth century, when realism asserted itself and became the subject of critical controversy. It will look at the major writers of the period to see what scope the development of realism offered them for artistic variation and psychological depth. Their works </w:t>
      </w:r>
      <w:proofErr w:type="gramStart"/>
      <w:r w:rsidRPr="00467E06">
        <w:rPr>
          <w:rFonts w:ascii="Arial" w:hAnsi="Arial" w:cs="Arial"/>
          <w:iCs/>
        </w:rPr>
        <w:t>will be studied</w:t>
      </w:r>
      <w:proofErr w:type="gramEnd"/>
      <w:r w:rsidRPr="00467E06">
        <w:rPr>
          <w:rFonts w:ascii="Arial" w:hAnsi="Arial" w:cs="Arial"/>
          <w:iCs/>
        </w:rPr>
        <w:t xml:space="preserve"> as reflections of the societies and regions to which they belonged and as indications of the profound political and economic changes occurring during the period.</w:t>
      </w:r>
    </w:p>
    <w:p w14:paraId="2E9413E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CBD258" w14:textId="77777777" w:rsidR="00467E06" w:rsidRPr="00467E06" w:rsidRDefault="00467E06" w:rsidP="00467E06">
      <w:pPr>
        <w:spacing w:after="120" w:line="240" w:lineRule="auto"/>
        <w:ind w:left="567" w:right="260"/>
        <w:jc w:val="both"/>
        <w:rPr>
          <w:rFonts w:ascii="Arial" w:hAnsi="Arial" w:cs="Arial"/>
        </w:rPr>
      </w:pPr>
      <w:r w:rsidRPr="00467E06">
        <w:rPr>
          <w:rFonts w:ascii="Arial" w:hAnsi="Arial" w:cs="Arial"/>
        </w:rPr>
        <w:t xml:space="preserve">Kleist, </w:t>
      </w:r>
      <w:r w:rsidRPr="00467E06">
        <w:rPr>
          <w:rFonts w:ascii="Arial" w:hAnsi="Arial" w:cs="Arial"/>
          <w:i/>
        </w:rPr>
        <w:t xml:space="preserve">Das </w:t>
      </w:r>
      <w:proofErr w:type="spellStart"/>
      <w:r w:rsidRPr="00467E06">
        <w:rPr>
          <w:rFonts w:ascii="Arial" w:hAnsi="Arial" w:cs="Arial"/>
          <w:i/>
        </w:rPr>
        <w:t>Erdbeben</w:t>
      </w:r>
      <w:proofErr w:type="spellEnd"/>
      <w:r w:rsidRPr="00467E06">
        <w:rPr>
          <w:rFonts w:ascii="Arial" w:hAnsi="Arial" w:cs="Arial"/>
          <w:i/>
        </w:rPr>
        <w:t xml:space="preserve"> in Chili</w:t>
      </w:r>
      <w:r w:rsidRPr="00467E06">
        <w:rPr>
          <w:rFonts w:ascii="Arial" w:hAnsi="Arial" w:cs="Arial"/>
        </w:rPr>
        <w:t xml:space="preserve"> [1807] (</w:t>
      </w:r>
      <w:proofErr w:type="spellStart"/>
      <w:r w:rsidRPr="00467E06">
        <w:rPr>
          <w:rFonts w:ascii="Arial" w:hAnsi="Arial" w:cs="Arial"/>
        </w:rPr>
        <w:t>Reclam</w:t>
      </w:r>
      <w:proofErr w:type="spellEnd"/>
      <w:r w:rsidRPr="00467E06">
        <w:rPr>
          <w:rFonts w:ascii="Arial" w:hAnsi="Arial" w:cs="Arial"/>
        </w:rPr>
        <w:t>, 1984)</w:t>
      </w:r>
    </w:p>
    <w:p w14:paraId="03513C82" w14:textId="77777777" w:rsidR="00467E06" w:rsidRPr="00467E06" w:rsidRDefault="00467E06" w:rsidP="00467E06">
      <w:pPr>
        <w:spacing w:after="120" w:line="240" w:lineRule="auto"/>
        <w:ind w:left="567" w:right="260"/>
        <w:jc w:val="both"/>
        <w:rPr>
          <w:rFonts w:ascii="Arial" w:hAnsi="Arial" w:cs="Arial"/>
        </w:rPr>
      </w:pPr>
      <w:proofErr w:type="spellStart"/>
      <w:r w:rsidRPr="00467E06">
        <w:rPr>
          <w:rFonts w:ascii="Arial" w:hAnsi="Arial" w:cs="Arial"/>
        </w:rPr>
        <w:t>Fouqué</w:t>
      </w:r>
      <w:proofErr w:type="spellEnd"/>
      <w:r w:rsidRPr="00467E06">
        <w:rPr>
          <w:rFonts w:ascii="Arial" w:hAnsi="Arial" w:cs="Arial"/>
        </w:rPr>
        <w:t xml:space="preserve">, </w:t>
      </w:r>
      <w:r w:rsidRPr="00467E06">
        <w:rPr>
          <w:rFonts w:ascii="Arial" w:hAnsi="Arial" w:cs="Arial"/>
          <w:i/>
        </w:rPr>
        <w:t>Undine</w:t>
      </w:r>
      <w:r w:rsidRPr="00467E06">
        <w:rPr>
          <w:rFonts w:ascii="Arial" w:hAnsi="Arial" w:cs="Arial"/>
        </w:rPr>
        <w:t xml:space="preserve"> [1811] (</w:t>
      </w:r>
      <w:proofErr w:type="spellStart"/>
      <w:r w:rsidRPr="00467E06">
        <w:rPr>
          <w:rFonts w:ascii="Arial" w:hAnsi="Arial" w:cs="Arial"/>
        </w:rPr>
        <w:t>Reclam</w:t>
      </w:r>
      <w:proofErr w:type="spellEnd"/>
      <w:r w:rsidRPr="00467E06">
        <w:rPr>
          <w:rFonts w:ascii="Arial" w:hAnsi="Arial" w:cs="Arial"/>
        </w:rPr>
        <w:t>, 1953)</w:t>
      </w:r>
    </w:p>
    <w:p w14:paraId="5E8B0618" w14:textId="77777777" w:rsidR="00467E06" w:rsidRPr="00467E06" w:rsidRDefault="00467E06" w:rsidP="00467E06">
      <w:pPr>
        <w:spacing w:after="120" w:line="240" w:lineRule="auto"/>
        <w:ind w:left="567" w:right="260"/>
        <w:jc w:val="both"/>
        <w:rPr>
          <w:rFonts w:ascii="Arial" w:hAnsi="Arial" w:cs="Arial"/>
        </w:rPr>
      </w:pPr>
      <w:proofErr w:type="spellStart"/>
      <w:r w:rsidRPr="00467E06">
        <w:rPr>
          <w:rFonts w:ascii="Arial" w:hAnsi="Arial" w:cs="Arial"/>
        </w:rPr>
        <w:t>Chamisso</w:t>
      </w:r>
      <w:proofErr w:type="spellEnd"/>
      <w:r w:rsidRPr="00467E06">
        <w:rPr>
          <w:rFonts w:ascii="Arial" w:hAnsi="Arial" w:cs="Arial"/>
        </w:rPr>
        <w:t xml:space="preserve">, </w:t>
      </w:r>
      <w:r w:rsidRPr="00467E06">
        <w:rPr>
          <w:rFonts w:ascii="Arial" w:hAnsi="Arial" w:cs="Arial"/>
          <w:i/>
        </w:rPr>
        <w:t xml:space="preserve">Peter Schlemihls </w:t>
      </w:r>
      <w:proofErr w:type="spellStart"/>
      <w:r w:rsidRPr="00467E06">
        <w:rPr>
          <w:rFonts w:ascii="Arial" w:hAnsi="Arial" w:cs="Arial"/>
          <w:i/>
        </w:rPr>
        <w:t>wundersame</w:t>
      </w:r>
      <w:proofErr w:type="spellEnd"/>
      <w:r w:rsidRPr="00467E06">
        <w:rPr>
          <w:rFonts w:ascii="Arial" w:hAnsi="Arial" w:cs="Arial"/>
          <w:i/>
        </w:rPr>
        <w:t xml:space="preserve"> Geschichte</w:t>
      </w:r>
      <w:r w:rsidRPr="00467E06">
        <w:rPr>
          <w:rFonts w:ascii="Arial" w:hAnsi="Arial" w:cs="Arial"/>
        </w:rPr>
        <w:t xml:space="preserve"> [1814] (</w:t>
      </w:r>
      <w:proofErr w:type="spellStart"/>
      <w:r w:rsidRPr="00467E06">
        <w:rPr>
          <w:rFonts w:ascii="Arial" w:hAnsi="Arial" w:cs="Arial"/>
        </w:rPr>
        <w:t>Reclam</w:t>
      </w:r>
      <w:proofErr w:type="spellEnd"/>
      <w:r w:rsidRPr="00467E06">
        <w:rPr>
          <w:rFonts w:ascii="Arial" w:hAnsi="Arial" w:cs="Arial"/>
        </w:rPr>
        <w:t>, 1980)</w:t>
      </w:r>
    </w:p>
    <w:p w14:paraId="1675A068" w14:textId="77777777" w:rsidR="00467E06" w:rsidRPr="00467E06" w:rsidRDefault="00467E06" w:rsidP="00467E06">
      <w:pPr>
        <w:spacing w:after="120" w:line="240" w:lineRule="auto"/>
        <w:ind w:left="567" w:right="260"/>
        <w:jc w:val="both"/>
        <w:rPr>
          <w:rFonts w:ascii="Arial" w:hAnsi="Arial" w:cs="Arial"/>
        </w:rPr>
      </w:pPr>
      <w:r w:rsidRPr="00467E06">
        <w:rPr>
          <w:rFonts w:ascii="Arial" w:hAnsi="Arial" w:cs="Arial"/>
        </w:rPr>
        <w:t xml:space="preserve">Hoffmann, </w:t>
      </w:r>
      <w:r w:rsidRPr="00467E06">
        <w:rPr>
          <w:rFonts w:ascii="Arial" w:hAnsi="Arial" w:cs="Arial"/>
          <w:i/>
        </w:rPr>
        <w:t xml:space="preserve">Der </w:t>
      </w:r>
      <w:proofErr w:type="spellStart"/>
      <w:r w:rsidRPr="00467E06">
        <w:rPr>
          <w:rFonts w:ascii="Arial" w:hAnsi="Arial" w:cs="Arial"/>
          <w:i/>
        </w:rPr>
        <w:t>Sandmann</w:t>
      </w:r>
      <w:proofErr w:type="spellEnd"/>
      <w:r w:rsidRPr="00467E06">
        <w:rPr>
          <w:rFonts w:ascii="Arial" w:hAnsi="Arial" w:cs="Arial"/>
        </w:rPr>
        <w:t xml:space="preserve"> [1817] (</w:t>
      </w:r>
      <w:proofErr w:type="spellStart"/>
      <w:r w:rsidRPr="00467E06">
        <w:rPr>
          <w:rFonts w:ascii="Arial" w:hAnsi="Arial" w:cs="Arial"/>
        </w:rPr>
        <w:t>Reclam</w:t>
      </w:r>
      <w:proofErr w:type="spellEnd"/>
      <w:r w:rsidRPr="00467E06">
        <w:rPr>
          <w:rFonts w:ascii="Arial" w:hAnsi="Arial" w:cs="Arial"/>
        </w:rPr>
        <w:t>, 1991)</w:t>
      </w:r>
    </w:p>
    <w:p w14:paraId="399771E0" w14:textId="77777777" w:rsidR="00467E06" w:rsidRPr="00467E06" w:rsidRDefault="00467E06" w:rsidP="00467E06">
      <w:pPr>
        <w:spacing w:after="120" w:line="240" w:lineRule="auto"/>
        <w:ind w:left="567" w:right="260"/>
        <w:jc w:val="both"/>
        <w:rPr>
          <w:rFonts w:ascii="Arial" w:hAnsi="Arial" w:cs="Arial"/>
        </w:rPr>
      </w:pPr>
      <w:proofErr w:type="spellStart"/>
      <w:r w:rsidRPr="00467E06">
        <w:rPr>
          <w:rFonts w:ascii="Arial" w:hAnsi="Arial" w:cs="Arial"/>
        </w:rPr>
        <w:t>Eichendorff</w:t>
      </w:r>
      <w:proofErr w:type="spellEnd"/>
      <w:r w:rsidRPr="00467E06">
        <w:rPr>
          <w:rFonts w:ascii="Arial" w:hAnsi="Arial" w:cs="Arial"/>
        </w:rPr>
        <w:t xml:space="preserve">, </w:t>
      </w:r>
      <w:r w:rsidRPr="00467E06">
        <w:rPr>
          <w:rFonts w:ascii="Arial" w:hAnsi="Arial" w:cs="Arial"/>
          <w:i/>
        </w:rPr>
        <w:t xml:space="preserve">Das </w:t>
      </w:r>
      <w:proofErr w:type="spellStart"/>
      <w:r w:rsidRPr="00467E06">
        <w:rPr>
          <w:rFonts w:ascii="Arial" w:hAnsi="Arial" w:cs="Arial"/>
          <w:i/>
        </w:rPr>
        <w:t>Marmorbild</w:t>
      </w:r>
      <w:proofErr w:type="spellEnd"/>
      <w:r w:rsidRPr="00467E06">
        <w:rPr>
          <w:rFonts w:ascii="Arial" w:hAnsi="Arial" w:cs="Arial"/>
        </w:rPr>
        <w:t xml:space="preserve"> [1819] (</w:t>
      </w:r>
      <w:proofErr w:type="spellStart"/>
      <w:r w:rsidRPr="00467E06">
        <w:rPr>
          <w:rFonts w:ascii="Arial" w:hAnsi="Arial" w:cs="Arial"/>
        </w:rPr>
        <w:t>Reclam</w:t>
      </w:r>
      <w:proofErr w:type="spellEnd"/>
      <w:r w:rsidRPr="00467E06">
        <w:rPr>
          <w:rFonts w:ascii="Arial" w:hAnsi="Arial" w:cs="Arial"/>
        </w:rPr>
        <w:t>, 1967)</w:t>
      </w:r>
    </w:p>
    <w:p w14:paraId="01F86BC8" w14:textId="77777777" w:rsidR="00467E06" w:rsidRPr="00467E06" w:rsidRDefault="00467E06" w:rsidP="00467E06">
      <w:pPr>
        <w:spacing w:after="120" w:line="240" w:lineRule="auto"/>
        <w:ind w:left="567" w:right="260"/>
        <w:jc w:val="both"/>
        <w:rPr>
          <w:rFonts w:ascii="Arial" w:hAnsi="Arial" w:cs="Arial"/>
        </w:rPr>
      </w:pPr>
      <w:proofErr w:type="spellStart"/>
      <w:r w:rsidRPr="00467E06">
        <w:rPr>
          <w:rFonts w:ascii="Arial" w:hAnsi="Arial" w:cs="Arial"/>
        </w:rPr>
        <w:t>Büchner</w:t>
      </w:r>
      <w:proofErr w:type="spellEnd"/>
      <w:r w:rsidRPr="00467E06">
        <w:rPr>
          <w:rFonts w:ascii="Arial" w:hAnsi="Arial" w:cs="Arial"/>
        </w:rPr>
        <w:t xml:space="preserve">, </w:t>
      </w:r>
      <w:r w:rsidRPr="00467E06">
        <w:rPr>
          <w:rFonts w:ascii="Arial" w:hAnsi="Arial" w:cs="Arial"/>
          <w:i/>
        </w:rPr>
        <w:t>Lenz</w:t>
      </w:r>
      <w:r w:rsidRPr="00467E06">
        <w:rPr>
          <w:rFonts w:ascii="Arial" w:hAnsi="Arial" w:cs="Arial"/>
        </w:rPr>
        <w:t xml:space="preserve"> [1835] (</w:t>
      </w:r>
      <w:proofErr w:type="spellStart"/>
      <w:r w:rsidRPr="00467E06">
        <w:rPr>
          <w:rFonts w:ascii="Arial" w:hAnsi="Arial" w:cs="Arial"/>
        </w:rPr>
        <w:t>Reclam</w:t>
      </w:r>
      <w:proofErr w:type="spellEnd"/>
      <w:r w:rsidRPr="00467E06">
        <w:rPr>
          <w:rFonts w:ascii="Arial" w:hAnsi="Arial" w:cs="Arial"/>
        </w:rPr>
        <w:t>, 1987)</w:t>
      </w:r>
    </w:p>
    <w:p w14:paraId="324B7D1F" w14:textId="77777777" w:rsidR="00467E06" w:rsidRPr="00467E06" w:rsidRDefault="00467E06" w:rsidP="00467E06">
      <w:pPr>
        <w:spacing w:after="120" w:line="240" w:lineRule="auto"/>
        <w:ind w:left="567" w:right="260"/>
        <w:jc w:val="both"/>
        <w:rPr>
          <w:rFonts w:ascii="Arial" w:hAnsi="Arial" w:cs="Arial"/>
        </w:rPr>
      </w:pPr>
      <w:r w:rsidRPr="00467E06">
        <w:rPr>
          <w:rFonts w:ascii="Arial" w:hAnsi="Arial" w:cs="Arial"/>
        </w:rPr>
        <w:t xml:space="preserve">Grillparzer, </w:t>
      </w:r>
      <w:r w:rsidRPr="00467E06">
        <w:rPr>
          <w:rFonts w:ascii="Arial" w:hAnsi="Arial" w:cs="Arial"/>
          <w:i/>
        </w:rPr>
        <w:t xml:space="preserve">Der </w:t>
      </w:r>
      <w:proofErr w:type="spellStart"/>
      <w:r w:rsidRPr="00467E06">
        <w:rPr>
          <w:rFonts w:ascii="Arial" w:hAnsi="Arial" w:cs="Arial"/>
          <w:i/>
        </w:rPr>
        <w:t>arme</w:t>
      </w:r>
      <w:proofErr w:type="spellEnd"/>
      <w:r w:rsidRPr="00467E06">
        <w:rPr>
          <w:rFonts w:ascii="Arial" w:hAnsi="Arial" w:cs="Arial"/>
          <w:i/>
        </w:rPr>
        <w:t xml:space="preserve"> </w:t>
      </w:r>
      <w:proofErr w:type="spellStart"/>
      <w:r w:rsidRPr="00467E06">
        <w:rPr>
          <w:rFonts w:ascii="Arial" w:hAnsi="Arial" w:cs="Arial"/>
          <w:i/>
        </w:rPr>
        <w:t>Spielmann</w:t>
      </w:r>
      <w:proofErr w:type="spellEnd"/>
      <w:r w:rsidRPr="00467E06">
        <w:rPr>
          <w:rFonts w:ascii="Arial" w:hAnsi="Arial" w:cs="Arial"/>
        </w:rPr>
        <w:t xml:space="preserve"> [1847] (</w:t>
      </w:r>
      <w:proofErr w:type="spellStart"/>
      <w:r w:rsidRPr="00467E06">
        <w:rPr>
          <w:rFonts w:ascii="Arial" w:hAnsi="Arial" w:cs="Arial"/>
        </w:rPr>
        <w:t>Reclam</w:t>
      </w:r>
      <w:proofErr w:type="spellEnd"/>
      <w:r w:rsidRPr="00467E06">
        <w:rPr>
          <w:rFonts w:ascii="Arial" w:hAnsi="Arial" w:cs="Arial"/>
        </w:rPr>
        <w:t>, 1979)</w:t>
      </w:r>
    </w:p>
    <w:p w14:paraId="150BE136" w14:textId="77777777" w:rsidR="00467E06" w:rsidRPr="00467E06" w:rsidRDefault="00467E06" w:rsidP="00467E06">
      <w:pPr>
        <w:spacing w:after="120" w:line="240" w:lineRule="auto"/>
        <w:ind w:left="567" w:right="260"/>
        <w:jc w:val="both"/>
        <w:rPr>
          <w:rFonts w:ascii="Arial" w:hAnsi="Arial" w:cs="Arial"/>
        </w:rPr>
      </w:pPr>
      <w:proofErr w:type="spellStart"/>
      <w:r w:rsidRPr="00467E06">
        <w:rPr>
          <w:rFonts w:ascii="Arial" w:hAnsi="Arial" w:cs="Arial"/>
        </w:rPr>
        <w:t>Stifter</w:t>
      </w:r>
      <w:proofErr w:type="spellEnd"/>
      <w:r w:rsidRPr="00467E06">
        <w:rPr>
          <w:rFonts w:ascii="Arial" w:hAnsi="Arial" w:cs="Arial"/>
        </w:rPr>
        <w:t xml:space="preserve">, (stories from) </w:t>
      </w:r>
      <w:proofErr w:type="spellStart"/>
      <w:r w:rsidRPr="00467E06">
        <w:rPr>
          <w:rFonts w:ascii="Arial" w:hAnsi="Arial" w:cs="Arial"/>
          <w:i/>
        </w:rPr>
        <w:t>Bunte</w:t>
      </w:r>
      <w:proofErr w:type="spellEnd"/>
      <w:r w:rsidRPr="00467E06">
        <w:rPr>
          <w:rFonts w:ascii="Arial" w:hAnsi="Arial" w:cs="Arial"/>
          <w:i/>
        </w:rPr>
        <w:t xml:space="preserve"> </w:t>
      </w:r>
      <w:proofErr w:type="spellStart"/>
      <w:r w:rsidRPr="00467E06">
        <w:rPr>
          <w:rFonts w:ascii="Arial" w:hAnsi="Arial" w:cs="Arial"/>
          <w:i/>
        </w:rPr>
        <w:t>Steine</w:t>
      </w:r>
      <w:proofErr w:type="spellEnd"/>
      <w:r w:rsidRPr="00467E06">
        <w:rPr>
          <w:rFonts w:ascii="Arial" w:hAnsi="Arial" w:cs="Arial"/>
        </w:rPr>
        <w:t xml:space="preserve"> [1853] (</w:t>
      </w:r>
      <w:proofErr w:type="spellStart"/>
      <w:r w:rsidRPr="00467E06">
        <w:rPr>
          <w:rFonts w:ascii="Arial" w:hAnsi="Arial" w:cs="Arial"/>
        </w:rPr>
        <w:t>Reclam</w:t>
      </w:r>
      <w:proofErr w:type="spellEnd"/>
      <w:r w:rsidRPr="00467E06">
        <w:rPr>
          <w:rFonts w:ascii="Arial" w:hAnsi="Arial" w:cs="Arial"/>
        </w:rPr>
        <w:t>, 1994)</w:t>
      </w:r>
    </w:p>
    <w:p w14:paraId="03CBA206" w14:textId="77777777" w:rsidR="009A2D37" w:rsidRPr="0036174D" w:rsidRDefault="00467E06" w:rsidP="00467E06">
      <w:pPr>
        <w:spacing w:after="120" w:line="240" w:lineRule="auto"/>
        <w:ind w:left="567" w:right="260"/>
        <w:jc w:val="both"/>
        <w:rPr>
          <w:rFonts w:ascii="Arial" w:hAnsi="Arial" w:cs="Arial"/>
        </w:rPr>
      </w:pPr>
      <w:r w:rsidRPr="00467E06">
        <w:rPr>
          <w:rFonts w:ascii="Arial" w:hAnsi="Arial" w:cs="Arial"/>
        </w:rPr>
        <w:t xml:space="preserve">Storm, </w:t>
      </w:r>
      <w:r w:rsidRPr="00467E06">
        <w:rPr>
          <w:rFonts w:ascii="Arial" w:hAnsi="Arial" w:cs="Arial"/>
          <w:i/>
        </w:rPr>
        <w:t xml:space="preserve">Der </w:t>
      </w:r>
      <w:proofErr w:type="spellStart"/>
      <w:r w:rsidRPr="00467E06">
        <w:rPr>
          <w:rFonts w:ascii="Arial" w:hAnsi="Arial" w:cs="Arial"/>
          <w:i/>
        </w:rPr>
        <w:t>Schimmelreiter</w:t>
      </w:r>
      <w:proofErr w:type="spellEnd"/>
      <w:r w:rsidRPr="00467E06">
        <w:rPr>
          <w:rFonts w:ascii="Arial" w:hAnsi="Arial" w:cs="Arial"/>
        </w:rPr>
        <w:t xml:space="preserve"> [1888] (</w:t>
      </w:r>
      <w:proofErr w:type="spellStart"/>
      <w:r w:rsidRPr="00467E06">
        <w:rPr>
          <w:rFonts w:ascii="Arial" w:hAnsi="Arial" w:cs="Arial"/>
        </w:rPr>
        <w:t>Reclam</w:t>
      </w:r>
      <w:proofErr w:type="spellEnd"/>
      <w:r w:rsidRPr="00467E06">
        <w:rPr>
          <w:rFonts w:ascii="Arial" w:hAnsi="Arial" w:cs="Arial"/>
        </w:rPr>
        <w:t>, 1963)</w:t>
      </w:r>
    </w:p>
    <w:p w14:paraId="361365A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2F3DE4" w14:textId="77777777" w:rsidR="00E35A19" w:rsidRPr="00E35A19" w:rsidRDefault="00E35A19" w:rsidP="00E35A19">
      <w:pPr>
        <w:spacing w:after="120" w:line="240" w:lineRule="auto"/>
        <w:ind w:left="567" w:right="260"/>
        <w:rPr>
          <w:rFonts w:ascii="Arial" w:hAnsi="Arial" w:cs="Arial"/>
          <w:iCs/>
        </w:rPr>
      </w:pPr>
      <w:r w:rsidRPr="00E35A19">
        <w:rPr>
          <w:rFonts w:ascii="Arial" w:hAnsi="Arial" w:cs="Arial"/>
          <w:iCs/>
        </w:rPr>
        <w:t xml:space="preserve">Total </w:t>
      </w:r>
      <w:r>
        <w:rPr>
          <w:rFonts w:ascii="Arial" w:hAnsi="Arial" w:cs="Arial"/>
          <w:iCs/>
        </w:rPr>
        <w:t>C</w:t>
      </w:r>
      <w:r w:rsidRPr="00E35A19">
        <w:rPr>
          <w:rFonts w:ascii="Arial" w:hAnsi="Arial" w:cs="Arial"/>
          <w:iCs/>
        </w:rPr>
        <w:t xml:space="preserve">ontact </w:t>
      </w:r>
      <w:r>
        <w:rPr>
          <w:rFonts w:ascii="Arial" w:hAnsi="Arial" w:cs="Arial"/>
          <w:iCs/>
        </w:rPr>
        <w:t>H</w:t>
      </w:r>
      <w:r w:rsidRPr="00E35A19">
        <w:rPr>
          <w:rFonts w:ascii="Arial" w:hAnsi="Arial" w:cs="Arial"/>
          <w:iCs/>
        </w:rPr>
        <w:t>ours: 20</w:t>
      </w:r>
    </w:p>
    <w:p w14:paraId="2C660A3A" w14:textId="77777777" w:rsidR="00E35A19" w:rsidRPr="00E35A19" w:rsidRDefault="00E35A19" w:rsidP="00E35A19">
      <w:pPr>
        <w:spacing w:after="120" w:line="240" w:lineRule="auto"/>
        <w:ind w:left="567" w:right="260"/>
        <w:rPr>
          <w:rFonts w:ascii="Arial" w:hAnsi="Arial" w:cs="Arial"/>
          <w:iCs/>
        </w:rPr>
      </w:pPr>
      <w:r>
        <w:rPr>
          <w:rFonts w:ascii="Arial" w:hAnsi="Arial" w:cs="Arial"/>
          <w:iCs/>
        </w:rPr>
        <w:t>Private</w:t>
      </w:r>
      <w:r w:rsidRPr="00E35A19">
        <w:rPr>
          <w:rFonts w:ascii="Arial" w:hAnsi="Arial" w:cs="Arial"/>
          <w:iCs/>
        </w:rPr>
        <w:t xml:space="preserve"> Study Hours: 130</w:t>
      </w:r>
    </w:p>
    <w:p w14:paraId="61A327F6" w14:textId="77777777" w:rsidR="0036174D" w:rsidRDefault="00E35A19" w:rsidP="00E35A19">
      <w:pPr>
        <w:spacing w:after="120" w:line="240" w:lineRule="auto"/>
        <w:ind w:left="567" w:right="260"/>
        <w:rPr>
          <w:rFonts w:ascii="Arial" w:hAnsi="Arial" w:cs="Arial"/>
          <w:iCs/>
        </w:rPr>
      </w:pPr>
      <w:r w:rsidRPr="00E35A19">
        <w:rPr>
          <w:rFonts w:ascii="Arial" w:hAnsi="Arial" w:cs="Arial"/>
          <w:iCs/>
        </w:rPr>
        <w:t xml:space="preserve">Total Study </w:t>
      </w:r>
      <w:r>
        <w:rPr>
          <w:rFonts w:ascii="Arial" w:hAnsi="Arial" w:cs="Arial"/>
          <w:iCs/>
        </w:rPr>
        <w:t>H</w:t>
      </w:r>
      <w:r w:rsidRPr="00E35A19">
        <w:rPr>
          <w:rFonts w:ascii="Arial" w:hAnsi="Arial" w:cs="Arial"/>
          <w:iCs/>
        </w:rPr>
        <w:t>ours: 150</w:t>
      </w:r>
    </w:p>
    <w:p w14:paraId="4B4100D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7CA8809" w14:textId="5E4AC0CB"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4D3050F" w14:textId="658D63DE" w:rsidR="008C2FC6" w:rsidRDefault="008C2FC6" w:rsidP="008C2FC6">
      <w:pPr>
        <w:pStyle w:val="ListParagraph"/>
        <w:spacing w:after="120"/>
        <w:ind w:left="709"/>
        <w:contextualSpacing w:val="0"/>
        <w:rPr>
          <w:rFonts w:ascii="Arial" w:hAnsi="Arial" w:cs="Arial"/>
          <w:iCs/>
        </w:rPr>
      </w:pPr>
      <w:r>
        <w:rPr>
          <w:rFonts w:ascii="Arial" w:hAnsi="Arial" w:cs="Arial"/>
          <w:iCs/>
        </w:rPr>
        <w:t>GRMN5730:</w:t>
      </w:r>
    </w:p>
    <w:p w14:paraId="4FD176C5" w14:textId="5ABFAEF3" w:rsidR="00AE6CD0" w:rsidRDefault="00A313D9" w:rsidP="00A313D9">
      <w:pPr>
        <w:pStyle w:val="ListParagraph"/>
        <w:numPr>
          <w:ilvl w:val="0"/>
          <w:numId w:val="10"/>
        </w:numPr>
        <w:spacing w:after="120"/>
        <w:ind w:right="260"/>
        <w:contextualSpacing w:val="0"/>
        <w:rPr>
          <w:rFonts w:ascii="Arial" w:hAnsi="Arial" w:cs="Arial"/>
          <w:iCs/>
        </w:rPr>
      </w:pPr>
      <w:r>
        <w:rPr>
          <w:rFonts w:ascii="Arial" w:hAnsi="Arial" w:cs="Arial"/>
          <w:iCs/>
        </w:rPr>
        <w:t xml:space="preserve">Essay 1 </w:t>
      </w:r>
      <w:r w:rsidR="007948AD">
        <w:rPr>
          <w:rFonts w:ascii="Arial" w:hAnsi="Arial" w:cs="Arial"/>
          <w:iCs/>
        </w:rPr>
        <w:t xml:space="preserve">(2,000 </w:t>
      </w:r>
      <w:r>
        <w:rPr>
          <w:rFonts w:ascii="Arial" w:hAnsi="Arial" w:cs="Arial"/>
          <w:iCs/>
        </w:rPr>
        <w:t>words) – 50%</w:t>
      </w:r>
    </w:p>
    <w:p w14:paraId="21529869" w14:textId="6A2E214B" w:rsidR="00A313D9" w:rsidRDefault="00A313D9" w:rsidP="00A313D9">
      <w:pPr>
        <w:pStyle w:val="ListParagraph"/>
        <w:numPr>
          <w:ilvl w:val="0"/>
          <w:numId w:val="10"/>
        </w:numPr>
        <w:spacing w:after="120"/>
        <w:ind w:right="260"/>
        <w:contextualSpacing w:val="0"/>
        <w:rPr>
          <w:rFonts w:ascii="Arial" w:hAnsi="Arial" w:cs="Arial"/>
          <w:iCs/>
        </w:rPr>
      </w:pPr>
      <w:r>
        <w:rPr>
          <w:rFonts w:ascii="Arial" w:hAnsi="Arial" w:cs="Arial"/>
          <w:iCs/>
        </w:rPr>
        <w:t xml:space="preserve">Essay 2 </w:t>
      </w:r>
      <w:r w:rsidR="007948AD">
        <w:rPr>
          <w:rFonts w:ascii="Arial" w:hAnsi="Arial" w:cs="Arial"/>
          <w:iCs/>
        </w:rPr>
        <w:t xml:space="preserve">(2,000 </w:t>
      </w:r>
      <w:r>
        <w:rPr>
          <w:rFonts w:ascii="Arial" w:hAnsi="Arial" w:cs="Arial"/>
          <w:iCs/>
        </w:rPr>
        <w:t>words) – 50%</w:t>
      </w:r>
    </w:p>
    <w:p w14:paraId="77CD730E" w14:textId="2835B9B4" w:rsidR="008C2FC6" w:rsidRDefault="008C2FC6" w:rsidP="008C2FC6">
      <w:pPr>
        <w:pStyle w:val="ListParagraph"/>
        <w:spacing w:after="120"/>
        <w:ind w:left="709" w:right="260"/>
        <w:contextualSpacing w:val="0"/>
        <w:rPr>
          <w:rFonts w:ascii="Arial" w:hAnsi="Arial" w:cs="Arial"/>
          <w:iCs/>
        </w:rPr>
      </w:pPr>
      <w:r>
        <w:rPr>
          <w:rFonts w:ascii="Arial" w:hAnsi="Arial" w:cs="Arial"/>
          <w:iCs/>
        </w:rPr>
        <w:t>GRMN5740:</w:t>
      </w:r>
    </w:p>
    <w:p w14:paraId="6B0EC351" w14:textId="18120D4E" w:rsidR="008C2FC6" w:rsidRDefault="008C2FC6" w:rsidP="00A313D9">
      <w:pPr>
        <w:pStyle w:val="ListParagraph"/>
        <w:numPr>
          <w:ilvl w:val="0"/>
          <w:numId w:val="10"/>
        </w:numPr>
        <w:spacing w:after="120"/>
        <w:ind w:right="260"/>
        <w:contextualSpacing w:val="0"/>
        <w:rPr>
          <w:rFonts w:ascii="Arial" w:hAnsi="Arial" w:cs="Arial"/>
          <w:iCs/>
        </w:rPr>
      </w:pPr>
      <w:r>
        <w:rPr>
          <w:rFonts w:ascii="Arial" w:hAnsi="Arial" w:cs="Arial"/>
          <w:iCs/>
        </w:rPr>
        <w:t xml:space="preserve">Essay 1 </w:t>
      </w:r>
      <w:r w:rsidR="007948AD">
        <w:rPr>
          <w:rFonts w:ascii="Arial" w:hAnsi="Arial" w:cs="Arial"/>
          <w:iCs/>
        </w:rPr>
        <w:t xml:space="preserve">(2,000 </w:t>
      </w:r>
      <w:r>
        <w:rPr>
          <w:rFonts w:ascii="Arial" w:hAnsi="Arial" w:cs="Arial"/>
          <w:iCs/>
        </w:rPr>
        <w:t>words) – 40%</w:t>
      </w:r>
    </w:p>
    <w:p w14:paraId="6524512F" w14:textId="7B82E966" w:rsidR="008C2FC6" w:rsidRDefault="008C2FC6" w:rsidP="00A313D9">
      <w:pPr>
        <w:pStyle w:val="ListParagraph"/>
        <w:numPr>
          <w:ilvl w:val="0"/>
          <w:numId w:val="10"/>
        </w:numPr>
        <w:spacing w:after="120"/>
        <w:ind w:right="260"/>
        <w:contextualSpacing w:val="0"/>
        <w:rPr>
          <w:rFonts w:ascii="Arial" w:hAnsi="Arial" w:cs="Arial"/>
          <w:iCs/>
        </w:rPr>
      </w:pPr>
      <w:r>
        <w:rPr>
          <w:rFonts w:ascii="Arial" w:hAnsi="Arial" w:cs="Arial"/>
          <w:iCs/>
        </w:rPr>
        <w:t xml:space="preserve">Essay 2 </w:t>
      </w:r>
      <w:r w:rsidR="007948AD">
        <w:rPr>
          <w:rFonts w:ascii="Arial" w:hAnsi="Arial" w:cs="Arial"/>
          <w:iCs/>
        </w:rPr>
        <w:t xml:space="preserve">(3,000 </w:t>
      </w:r>
      <w:r>
        <w:rPr>
          <w:rFonts w:ascii="Arial" w:hAnsi="Arial" w:cs="Arial"/>
          <w:iCs/>
        </w:rPr>
        <w:t>words) – 60%</w:t>
      </w:r>
    </w:p>
    <w:p w14:paraId="31C6319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B6864E4" w14:textId="17C851DA" w:rsidR="00AE6CD0" w:rsidRPr="0036174D" w:rsidRDefault="00A313D9" w:rsidP="00A313D9">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0EF330C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E35A19" w:rsidRPr="00302082" w14:paraId="6653FB6D" w14:textId="77777777" w:rsidTr="00E35A19">
        <w:tc>
          <w:tcPr>
            <w:tcW w:w="3119" w:type="dxa"/>
            <w:shd w:val="clear" w:color="auto" w:fill="D9D9D9" w:themeFill="background1" w:themeFillShade="D9"/>
          </w:tcPr>
          <w:p w14:paraId="22A42E99" w14:textId="77777777" w:rsidR="00E35A19" w:rsidRPr="00302082" w:rsidRDefault="00E35A19" w:rsidP="00302082">
            <w:pPr>
              <w:spacing w:after="120"/>
              <w:rPr>
                <w:rFonts w:ascii="Arial" w:hAnsi="Arial" w:cs="Arial"/>
                <w:i/>
              </w:rPr>
            </w:pPr>
            <w:r w:rsidRPr="00302082">
              <w:rPr>
                <w:rFonts w:ascii="Arial" w:hAnsi="Arial" w:cs="Arial"/>
                <w:b/>
              </w:rPr>
              <w:lastRenderedPageBreak/>
              <w:t>Module learning outcome</w:t>
            </w:r>
          </w:p>
        </w:tc>
        <w:tc>
          <w:tcPr>
            <w:tcW w:w="567" w:type="dxa"/>
          </w:tcPr>
          <w:p w14:paraId="0F9C5C4E" w14:textId="77777777" w:rsidR="00E35A19" w:rsidRPr="00302082" w:rsidRDefault="00E35A19" w:rsidP="00302082">
            <w:pPr>
              <w:spacing w:after="120"/>
              <w:rPr>
                <w:rFonts w:ascii="Arial" w:hAnsi="Arial" w:cs="Arial"/>
                <w:i/>
              </w:rPr>
            </w:pPr>
            <w:r w:rsidRPr="00302082">
              <w:rPr>
                <w:rFonts w:ascii="Arial" w:hAnsi="Arial" w:cs="Arial"/>
                <w:i/>
              </w:rPr>
              <w:t>8.1</w:t>
            </w:r>
          </w:p>
        </w:tc>
        <w:tc>
          <w:tcPr>
            <w:tcW w:w="567" w:type="dxa"/>
          </w:tcPr>
          <w:p w14:paraId="7C8DE311" w14:textId="77777777" w:rsidR="00E35A19" w:rsidRPr="00302082" w:rsidRDefault="00E35A19" w:rsidP="00302082">
            <w:pPr>
              <w:spacing w:after="120"/>
              <w:rPr>
                <w:rFonts w:ascii="Arial" w:hAnsi="Arial" w:cs="Arial"/>
                <w:i/>
              </w:rPr>
            </w:pPr>
            <w:r w:rsidRPr="00302082">
              <w:rPr>
                <w:rFonts w:ascii="Arial" w:hAnsi="Arial" w:cs="Arial"/>
                <w:i/>
              </w:rPr>
              <w:t>8.2</w:t>
            </w:r>
          </w:p>
        </w:tc>
        <w:tc>
          <w:tcPr>
            <w:tcW w:w="567" w:type="dxa"/>
          </w:tcPr>
          <w:p w14:paraId="6A4CEEFF" w14:textId="77777777" w:rsidR="00E35A19" w:rsidRPr="00302082" w:rsidRDefault="00E35A19" w:rsidP="00302082">
            <w:pPr>
              <w:spacing w:after="120"/>
              <w:rPr>
                <w:rFonts w:ascii="Arial" w:hAnsi="Arial" w:cs="Arial"/>
                <w:i/>
              </w:rPr>
            </w:pPr>
            <w:r w:rsidRPr="00302082">
              <w:rPr>
                <w:rFonts w:ascii="Arial" w:hAnsi="Arial" w:cs="Arial"/>
                <w:i/>
              </w:rPr>
              <w:t>8.3</w:t>
            </w:r>
          </w:p>
        </w:tc>
        <w:tc>
          <w:tcPr>
            <w:tcW w:w="567" w:type="dxa"/>
          </w:tcPr>
          <w:p w14:paraId="2479952A" w14:textId="77777777" w:rsidR="00E35A19" w:rsidRPr="00302082" w:rsidRDefault="00E35A19" w:rsidP="00302082">
            <w:pPr>
              <w:spacing w:after="120"/>
              <w:rPr>
                <w:rFonts w:ascii="Arial" w:hAnsi="Arial" w:cs="Arial"/>
                <w:i/>
              </w:rPr>
            </w:pPr>
            <w:r w:rsidRPr="00302082">
              <w:rPr>
                <w:rFonts w:ascii="Arial" w:hAnsi="Arial" w:cs="Arial"/>
                <w:i/>
              </w:rPr>
              <w:t>8.4</w:t>
            </w:r>
          </w:p>
        </w:tc>
        <w:tc>
          <w:tcPr>
            <w:tcW w:w="567" w:type="dxa"/>
          </w:tcPr>
          <w:p w14:paraId="675C2EA4" w14:textId="77777777" w:rsidR="00E35A19" w:rsidRPr="00302082" w:rsidRDefault="00E35A19" w:rsidP="00302082">
            <w:pPr>
              <w:spacing w:after="120"/>
              <w:rPr>
                <w:rFonts w:ascii="Arial" w:hAnsi="Arial" w:cs="Arial"/>
                <w:i/>
              </w:rPr>
            </w:pPr>
            <w:r w:rsidRPr="00302082">
              <w:rPr>
                <w:rFonts w:ascii="Arial" w:hAnsi="Arial" w:cs="Arial"/>
                <w:i/>
              </w:rPr>
              <w:t>8.5</w:t>
            </w:r>
          </w:p>
        </w:tc>
        <w:tc>
          <w:tcPr>
            <w:tcW w:w="567" w:type="dxa"/>
          </w:tcPr>
          <w:p w14:paraId="5676473B" w14:textId="77777777" w:rsidR="00E35A19" w:rsidRPr="00302082" w:rsidRDefault="00E35A19" w:rsidP="00302082">
            <w:pPr>
              <w:spacing w:after="120"/>
              <w:rPr>
                <w:rFonts w:ascii="Arial" w:hAnsi="Arial" w:cs="Arial"/>
                <w:i/>
              </w:rPr>
            </w:pPr>
            <w:r w:rsidRPr="00302082">
              <w:rPr>
                <w:rFonts w:ascii="Arial" w:hAnsi="Arial" w:cs="Arial"/>
                <w:i/>
              </w:rPr>
              <w:t>9.1</w:t>
            </w:r>
          </w:p>
        </w:tc>
        <w:tc>
          <w:tcPr>
            <w:tcW w:w="567" w:type="dxa"/>
          </w:tcPr>
          <w:p w14:paraId="129793BA" w14:textId="77777777" w:rsidR="00E35A19" w:rsidRPr="00302082" w:rsidRDefault="00E35A19" w:rsidP="00302082">
            <w:pPr>
              <w:spacing w:after="120"/>
              <w:rPr>
                <w:rFonts w:ascii="Arial" w:hAnsi="Arial" w:cs="Arial"/>
                <w:i/>
              </w:rPr>
            </w:pPr>
            <w:r w:rsidRPr="00302082">
              <w:rPr>
                <w:rFonts w:ascii="Arial" w:hAnsi="Arial" w:cs="Arial"/>
                <w:i/>
              </w:rPr>
              <w:t>9.2</w:t>
            </w:r>
          </w:p>
        </w:tc>
        <w:tc>
          <w:tcPr>
            <w:tcW w:w="567" w:type="dxa"/>
          </w:tcPr>
          <w:p w14:paraId="5C0B129F" w14:textId="77777777" w:rsidR="00E35A19" w:rsidRPr="00302082" w:rsidRDefault="00E35A19" w:rsidP="00302082">
            <w:pPr>
              <w:spacing w:after="120"/>
              <w:rPr>
                <w:rFonts w:ascii="Arial" w:hAnsi="Arial" w:cs="Arial"/>
                <w:i/>
              </w:rPr>
            </w:pPr>
            <w:r w:rsidRPr="00302082">
              <w:rPr>
                <w:rFonts w:ascii="Arial" w:hAnsi="Arial" w:cs="Arial"/>
                <w:i/>
              </w:rPr>
              <w:t>9.3</w:t>
            </w:r>
          </w:p>
        </w:tc>
        <w:tc>
          <w:tcPr>
            <w:tcW w:w="567" w:type="dxa"/>
          </w:tcPr>
          <w:p w14:paraId="2FD6459D" w14:textId="77777777" w:rsidR="00E35A19" w:rsidRPr="00302082" w:rsidRDefault="00E35A19" w:rsidP="00302082">
            <w:pPr>
              <w:spacing w:after="120"/>
              <w:rPr>
                <w:rFonts w:ascii="Arial" w:hAnsi="Arial" w:cs="Arial"/>
                <w:i/>
              </w:rPr>
            </w:pPr>
            <w:r w:rsidRPr="00302082">
              <w:rPr>
                <w:rFonts w:ascii="Arial" w:hAnsi="Arial" w:cs="Arial"/>
                <w:i/>
              </w:rPr>
              <w:t>9.4</w:t>
            </w:r>
          </w:p>
        </w:tc>
        <w:tc>
          <w:tcPr>
            <w:tcW w:w="567" w:type="dxa"/>
          </w:tcPr>
          <w:p w14:paraId="4A39686F" w14:textId="77777777" w:rsidR="00E35A19" w:rsidRPr="00302082" w:rsidRDefault="00E35A19" w:rsidP="00302082">
            <w:pPr>
              <w:spacing w:after="120"/>
              <w:rPr>
                <w:rFonts w:ascii="Arial" w:hAnsi="Arial" w:cs="Arial"/>
                <w:i/>
              </w:rPr>
            </w:pPr>
            <w:r>
              <w:rPr>
                <w:rFonts w:ascii="Arial" w:hAnsi="Arial" w:cs="Arial"/>
                <w:i/>
              </w:rPr>
              <w:t>9.5</w:t>
            </w:r>
          </w:p>
        </w:tc>
        <w:tc>
          <w:tcPr>
            <w:tcW w:w="567" w:type="dxa"/>
          </w:tcPr>
          <w:p w14:paraId="17684058" w14:textId="77777777" w:rsidR="00E35A19" w:rsidRDefault="00E35A19" w:rsidP="00302082">
            <w:pPr>
              <w:spacing w:after="120"/>
              <w:rPr>
                <w:rFonts w:ascii="Arial" w:hAnsi="Arial" w:cs="Arial"/>
                <w:i/>
              </w:rPr>
            </w:pPr>
            <w:r>
              <w:rPr>
                <w:rFonts w:ascii="Arial" w:hAnsi="Arial" w:cs="Arial"/>
                <w:i/>
              </w:rPr>
              <w:t>9.6</w:t>
            </w:r>
          </w:p>
        </w:tc>
        <w:tc>
          <w:tcPr>
            <w:tcW w:w="567" w:type="dxa"/>
          </w:tcPr>
          <w:p w14:paraId="15793787" w14:textId="77777777" w:rsidR="00E35A19" w:rsidRDefault="00E35A19" w:rsidP="00302082">
            <w:pPr>
              <w:spacing w:after="120"/>
              <w:rPr>
                <w:rFonts w:ascii="Arial" w:hAnsi="Arial" w:cs="Arial"/>
                <w:i/>
              </w:rPr>
            </w:pPr>
            <w:r>
              <w:rPr>
                <w:rFonts w:ascii="Arial" w:hAnsi="Arial" w:cs="Arial"/>
                <w:i/>
              </w:rPr>
              <w:t>9.7</w:t>
            </w:r>
          </w:p>
        </w:tc>
      </w:tr>
      <w:tr w:rsidR="00E35A19" w:rsidRPr="00302082" w14:paraId="0882757C" w14:textId="77777777" w:rsidTr="00E35A19">
        <w:tc>
          <w:tcPr>
            <w:tcW w:w="3119" w:type="dxa"/>
            <w:shd w:val="clear" w:color="auto" w:fill="D9D9D9" w:themeFill="background1" w:themeFillShade="D9"/>
          </w:tcPr>
          <w:p w14:paraId="3EE16614" w14:textId="77777777" w:rsidR="00E35A19" w:rsidRPr="00302082" w:rsidRDefault="00E35A19" w:rsidP="00302082">
            <w:pPr>
              <w:spacing w:after="120"/>
              <w:rPr>
                <w:rFonts w:ascii="Arial" w:hAnsi="Arial" w:cs="Arial"/>
                <w:b/>
              </w:rPr>
            </w:pPr>
            <w:r w:rsidRPr="00302082">
              <w:rPr>
                <w:rFonts w:ascii="Arial" w:hAnsi="Arial" w:cs="Arial"/>
                <w:b/>
              </w:rPr>
              <w:t>Learning/ teaching method</w:t>
            </w:r>
          </w:p>
        </w:tc>
        <w:tc>
          <w:tcPr>
            <w:tcW w:w="567" w:type="dxa"/>
          </w:tcPr>
          <w:p w14:paraId="6815F32A" w14:textId="77777777" w:rsidR="00E35A19" w:rsidRPr="00302082" w:rsidRDefault="00E35A19" w:rsidP="00302082">
            <w:pPr>
              <w:spacing w:after="120"/>
              <w:rPr>
                <w:rFonts w:ascii="Arial" w:hAnsi="Arial" w:cs="Arial"/>
                <w:b/>
              </w:rPr>
            </w:pPr>
          </w:p>
        </w:tc>
        <w:tc>
          <w:tcPr>
            <w:tcW w:w="567" w:type="dxa"/>
          </w:tcPr>
          <w:p w14:paraId="2D1E93A9" w14:textId="77777777" w:rsidR="00E35A19" w:rsidRPr="00302082" w:rsidRDefault="00E35A19" w:rsidP="00302082">
            <w:pPr>
              <w:spacing w:after="120"/>
              <w:rPr>
                <w:rFonts w:ascii="Arial" w:hAnsi="Arial" w:cs="Arial"/>
                <w:b/>
              </w:rPr>
            </w:pPr>
          </w:p>
        </w:tc>
        <w:tc>
          <w:tcPr>
            <w:tcW w:w="567" w:type="dxa"/>
          </w:tcPr>
          <w:p w14:paraId="09138879" w14:textId="77777777" w:rsidR="00E35A19" w:rsidRPr="00302082" w:rsidRDefault="00E35A19" w:rsidP="00302082">
            <w:pPr>
              <w:spacing w:after="120"/>
              <w:rPr>
                <w:rFonts w:ascii="Arial" w:hAnsi="Arial" w:cs="Arial"/>
                <w:b/>
              </w:rPr>
            </w:pPr>
          </w:p>
        </w:tc>
        <w:tc>
          <w:tcPr>
            <w:tcW w:w="567" w:type="dxa"/>
          </w:tcPr>
          <w:p w14:paraId="4D6747C6" w14:textId="77777777" w:rsidR="00E35A19" w:rsidRPr="00302082" w:rsidRDefault="00E35A19" w:rsidP="00302082">
            <w:pPr>
              <w:spacing w:after="120"/>
              <w:rPr>
                <w:rFonts w:ascii="Arial" w:hAnsi="Arial" w:cs="Arial"/>
                <w:b/>
              </w:rPr>
            </w:pPr>
          </w:p>
        </w:tc>
        <w:tc>
          <w:tcPr>
            <w:tcW w:w="567" w:type="dxa"/>
          </w:tcPr>
          <w:p w14:paraId="0E394B27" w14:textId="77777777" w:rsidR="00E35A19" w:rsidRPr="00302082" w:rsidRDefault="00E35A19" w:rsidP="00302082">
            <w:pPr>
              <w:spacing w:after="120"/>
              <w:rPr>
                <w:rFonts w:ascii="Arial" w:hAnsi="Arial" w:cs="Arial"/>
                <w:b/>
              </w:rPr>
            </w:pPr>
          </w:p>
        </w:tc>
        <w:tc>
          <w:tcPr>
            <w:tcW w:w="567" w:type="dxa"/>
          </w:tcPr>
          <w:p w14:paraId="4704D0F0" w14:textId="77777777" w:rsidR="00E35A19" w:rsidRPr="00302082" w:rsidRDefault="00E35A19" w:rsidP="00302082">
            <w:pPr>
              <w:spacing w:after="120"/>
              <w:rPr>
                <w:rFonts w:ascii="Arial" w:hAnsi="Arial" w:cs="Arial"/>
                <w:b/>
              </w:rPr>
            </w:pPr>
          </w:p>
        </w:tc>
        <w:tc>
          <w:tcPr>
            <w:tcW w:w="567" w:type="dxa"/>
          </w:tcPr>
          <w:p w14:paraId="1ED062C1" w14:textId="77777777" w:rsidR="00E35A19" w:rsidRPr="00302082" w:rsidRDefault="00E35A19" w:rsidP="00302082">
            <w:pPr>
              <w:spacing w:after="120"/>
              <w:rPr>
                <w:rFonts w:ascii="Arial" w:hAnsi="Arial" w:cs="Arial"/>
                <w:b/>
              </w:rPr>
            </w:pPr>
          </w:p>
        </w:tc>
        <w:tc>
          <w:tcPr>
            <w:tcW w:w="567" w:type="dxa"/>
          </w:tcPr>
          <w:p w14:paraId="3B69383E" w14:textId="77777777" w:rsidR="00E35A19" w:rsidRPr="00302082" w:rsidRDefault="00E35A19" w:rsidP="00302082">
            <w:pPr>
              <w:spacing w:after="120"/>
              <w:rPr>
                <w:rFonts w:ascii="Arial" w:hAnsi="Arial" w:cs="Arial"/>
                <w:b/>
              </w:rPr>
            </w:pPr>
          </w:p>
        </w:tc>
        <w:tc>
          <w:tcPr>
            <w:tcW w:w="567" w:type="dxa"/>
          </w:tcPr>
          <w:p w14:paraId="4E9F69DB" w14:textId="77777777" w:rsidR="00E35A19" w:rsidRPr="00302082" w:rsidRDefault="00E35A19" w:rsidP="00302082">
            <w:pPr>
              <w:spacing w:after="120"/>
              <w:rPr>
                <w:rFonts w:ascii="Arial" w:hAnsi="Arial" w:cs="Arial"/>
                <w:b/>
              </w:rPr>
            </w:pPr>
          </w:p>
        </w:tc>
        <w:tc>
          <w:tcPr>
            <w:tcW w:w="567" w:type="dxa"/>
          </w:tcPr>
          <w:p w14:paraId="54ACCD66" w14:textId="77777777" w:rsidR="00E35A19" w:rsidRPr="00302082" w:rsidRDefault="00E35A19" w:rsidP="00302082">
            <w:pPr>
              <w:spacing w:after="120"/>
              <w:rPr>
                <w:rFonts w:ascii="Arial" w:hAnsi="Arial" w:cs="Arial"/>
                <w:b/>
              </w:rPr>
            </w:pPr>
          </w:p>
        </w:tc>
        <w:tc>
          <w:tcPr>
            <w:tcW w:w="567" w:type="dxa"/>
          </w:tcPr>
          <w:p w14:paraId="0450AFE7" w14:textId="77777777" w:rsidR="00E35A19" w:rsidRPr="00302082" w:rsidRDefault="00E35A19" w:rsidP="00302082">
            <w:pPr>
              <w:spacing w:after="120"/>
              <w:rPr>
                <w:rFonts w:ascii="Arial" w:hAnsi="Arial" w:cs="Arial"/>
                <w:b/>
              </w:rPr>
            </w:pPr>
          </w:p>
        </w:tc>
        <w:tc>
          <w:tcPr>
            <w:tcW w:w="567" w:type="dxa"/>
          </w:tcPr>
          <w:p w14:paraId="2678EF56" w14:textId="77777777" w:rsidR="00E35A19" w:rsidRPr="00302082" w:rsidRDefault="00E35A19" w:rsidP="00302082">
            <w:pPr>
              <w:spacing w:after="120"/>
              <w:rPr>
                <w:rFonts w:ascii="Arial" w:hAnsi="Arial" w:cs="Arial"/>
                <w:b/>
              </w:rPr>
            </w:pPr>
          </w:p>
        </w:tc>
      </w:tr>
      <w:tr w:rsidR="00E35A19" w:rsidRPr="00302082" w14:paraId="6017CAC3" w14:textId="77777777" w:rsidTr="00E35A19">
        <w:tc>
          <w:tcPr>
            <w:tcW w:w="3119" w:type="dxa"/>
            <w:vAlign w:val="center"/>
          </w:tcPr>
          <w:p w14:paraId="0FE1D537" w14:textId="77777777" w:rsidR="00E35A19" w:rsidRPr="00606F6C" w:rsidRDefault="00E35A19" w:rsidP="00606F6C">
            <w:pPr>
              <w:spacing w:after="120"/>
              <w:rPr>
                <w:rFonts w:ascii="Arial" w:hAnsi="Arial" w:cs="Arial"/>
              </w:rPr>
            </w:pPr>
            <w:r w:rsidRPr="00606F6C">
              <w:rPr>
                <w:rFonts w:ascii="Arial" w:hAnsi="Arial" w:cs="Arial"/>
              </w:rPr>
              <w:t>Private Study</w:t>
            </w:r>
          </w:p>
        </w:tc>
        <w:tc>
          <w:tcPr>
            <w:tcW w:w="567" w:type="dxa"/>
          </w:tcPr>
          <w:p w14:paraId="65BD572D" w14:textId="374192F8"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BC63C08" w14:textId="46AC90D2"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EF9BAD9" w14:textId="501B5D59"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D81FCA8" w14:textId="570FE33C"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EC6B389" w14:textId="45C34D61"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7E28E60" w14:textId="57FAA2F5"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397CB93D" w14:textId="00392DC6"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0DB3421" w14:textId="45577CE8"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46B76BB" w14:textId="6EEC7789"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9B6CC3C" w14:textId="37F905D0"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4C5F92E" w14:textId="03AE930B"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49F53C51" w14:textId="05ABF326" w:rsidR="00E35A19" w:rsidRPr="00302082" w:rsidRDefault="007948AD" w:rsidP="00745702">
            <w:pPr>
              <w:spacing w:after="120"/>
              <w:jc w:val="center"/>
              <w:rPr>
                <w:rFonts w:ascii="Arial" w:hAnsi="Arial" w:cs="Arial"/>
                <w:b/>
              </w:rPr>
            </w:pPr>
            <w:r>
              <w:rPr>
                <w:rFonts w:ascii="Arial" w:hAnsi="Arial" w:cs="Arial"/>
                <w:b/>
              </w:rPr>
              <w:t>x</w:t>
            </w:r>
          </w:p>
        </w:tc>
      </w:tr>
      <w:tr w:rsidR="00E35A19" w:rsidRPr="00302082" w14:paraId="18A74CB6" w14:textId="77777777" w:rsidTr="00E35A19">
        <w:tc>
          <w:tcPr>
            <w:tcW w:w="3119" w:type="dxa"/>
            <w:vAlign w:val="center"/>
          </w:tcPr>
          <w:p w14:paraId="0BCA84CB" w14:textId="77777777" w:rsidR="00E35A19" w:rsidRPr="00606F6C" w:rsidRDefault="00E35A19" w:rsidP="00606F6C">
            <w:pPr>
              <w:spacing w:after="120"/>
              <w:rPr>
                <w:rFonts w:ascii="Arial" w:hAnsi="Arial" w:cs="Arial"/>
              </w:rPr>
            </w:pPr>
            <w:r>
              <w:rPr>
                <w:rFonts w:ascii="Arial" w:hAnsi="Arial" w:cs="Arial"/>
              </w:rPr>
              <w:t>Lecture</w:t>
            </w:r>
          </w:p>
        </w:tc>
        <w:tc>
          <w:tcPr>
            <w:tcW w:w="567" w:type="dxa"/>
          </w:tcPr>
          <w:p w14:paraId="73550D13" w14:textId="1B884315"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0E38DFC" w14:textId="2CC41D65"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4CACE98" w14:textId="59E093FE"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3647317" w14:textId="3380CE39"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3F9FF2FA" w14:textId="22D975A5"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6392E71" w14:textId="77777777" w:rsidR="00E35A19" w:rsidRPr="00302082" w:rsidRDefault="00E35A19" w:rsidP="00745702">
            <w:pPr>
              <w:spacing w:after="120"/>
              <w:jc w:val="center"/>
              <w:rPr>
                <w:rFonts w:ascii="Arial" w:hAnsi="Arial" w:cs="Arial"/>
                <w:b/>
              </w:rPr>
            </w:pPr>
          </w:p>
        </w:tc>
        <w:tc>
          <w:tcPr>
            <w:tcW w:w="567" w:type="dxa"/>
          </w:tcPr>
          <w:p w14:paraId="0AB7AC26" w14:textId="77777777" w:rsidR="00E35A19" w:rsidRPr="00302082" w:rsidRDefault="00E35A19" w:rsidP="00745702">
            <w:pPr>
              <w:spacing w:after="120"/>
              <w:jc w:val="center"/>
              <w:rPr>
                <w:rFonts w:ascii="Arial" w:hAnsi="Arial" w:cs="Arial"/>
                <w:b/>
              </w:rPr>
            </w:pPr>
          </w:p>
        </w:tc>
        <w:tc>
          <w:tcPr>
            <w:tcW w:w="567" w:type="dxa"/>
          </w:tcPr>
          <w:p w14:paraId="4353F476" w14:textId="77777777" w:rsidR="00E35A19" w:rsidRPr="00302082" w:rsidRDefault="00E35A19" w:rsidP="00745702">
            <w:pPr>
              <w:spacing w:after="120"/>
              <w:jc w:val="center"/>
              <w:rPr>
                <w:rFonts w:ascii="Arial" w:hAnsi="Arial" w:cs="Arial"/>
                <w:b/>
              </w:rPr>
            </w:pPr>
          </w:p>
        </w:tc>
        <w:tc>
          <w:tcPr>
            <w:tcW w:w="567" w:type="dxa"/>
          </w:tcPr>
          <w:p w14:paraId="06D637B9" w14:textId="77777777" w:rsidR="00E35A19" w:rsidRPr="00302082" w:rsidRDefault="00E35A19" w:rsidP="00745702">
            <w:pPr>
              <w:spacing w:after="120"/>
              <w:jc w:val="center"/>
              <w:rPr>
                <w:rFonts w:ascii="Arial" w:hAnsi="Arial" w:cs="Arial"/>
                <w:b/>
              </w:rPr>
            </w:pPr>
          </w:p>
        </w:tc>
        <w:tc>
          <w:tcPr>
            <w:tcW w:w="567" w:type="dxa"/>
          </w:tcPr>
          <w:p w14:paraId="63247A6A" w14:textId="77777777" w:rsidR="00E35A19" w:rsidRPr="00302082" w:rsidRDefault="00E35A19" w:rsidP="00745702">
            <w:pPr>
              <w:spacing w:after="120"/>
              <w:jc w:val="center"/>
              <w:rPr>
                <w:rFonts w:ascii="Arial" w:hAnsi="Arial" w:cs="Arial"/>
                <w:b/>
              </w:rPr>
            </w:pPr>
          </w:p>
        </w:tc>
        <w:tc>
          <w:tcPr>
            <w:tcW w:w="567" w:type="dxa"/>
          </w:tcPr>
          <w:p w14:paraId="097915EB" w14:textId="77777777" w:rsidR="00E35A19" w:rsidRPr="00302082" w:rsidRDefault="00E35A19" w:rsidP="00745702">
            <w:pPr>
              <w:spacing w:after="120"/>
              <w:jc w:val="center"/>
              <w:rPr>
                <w:rFonts w:ascii="Arial" w:hAnsi="Arial" w:cs="Arial"/>
                <w:b/>
              </w:rPr>
            </w:pPr>
          </w:p>
        </w:tc>
        <w:tc>
          <w:tcPr>
            <w:tcW w:w="567" w:type="dxa"/>
          </w:tcPr>
          <w:p w14:paraId="054A90F2" w14:textId="77777777" w:rsidR="00E35A19" w:rsidRPr="00302082" w:rsidRDefault="00E35A19" w:rsidP="00745702">
            <w:pPr>
              <w:spacing w:after="120"/>
              <w:jc w:val="center"/>
              <w:rPr>
                <w:rFonts w:ascii="Arial" w:hAnsi="Arial" w:cs="Arial"/>
                <w:b/>
              </w:rPr>
            </w:pPr>
          </w:p>
        </w:tc>
      </w:tr>
      <w:tr w:rsidR="00E35A19" w:rsidRPr="00302082" w14:paraId="1CF513FD" w14:textId="77777777" w:rsidTr="00E35A19">
        <w:tc>
          <w:tcPr>
            <w:tcW w:w="3119" w:type="dxa"/>
            <w:vAlign w:val="center"/>
          </w:tcPr>
          <w:p w14:paraId="6536AFD1" w14:textId="77777777" w:rsidR="00E35A19" w:rsidRPr="00606F6C" w:rsidRDefault="00E35A19" w:rsidP="00606F6C">
            <w:pPr>
              <w:spacing w:after="120"/>
              <w:rPr>
                <w:rFonts w:ascii="Arial" w:hAnsi="Arial" w:cs="Arial"/>
              </w:rPr>
            </w:pPr>
            <w:r>
              <w:rPr>
                <w:rFonts w:ascii="Arial" w:hAnsi="Arial" w:cs="Arial"/>
              </w:rPr>
              <w:t>Seminar</w:t>
            </w:r>
          </w:p>
        </w:tc>
        <w:tc>
          <w:tcPr>
            <w:tcW w:w="567" w:type="dxa"/>
          </w:tcPr>
          <w:p w14:paraId="7E03CCA0" w14:textId="1A576F58"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2CDFEF2" w14:textId="0E5EE8DC"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3BA8E9C" w14:textId="3CE722B8"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6FDEAE4" w14:textId="03135D93"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628D5BD" w14:textId="48D3D15D"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79C943D" w14:textId="75EB6034"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4CEFED88" w14:textId="27C88DE4"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B786089" w14:textId="1452765A"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441C3159" w14:textId="50AE4B2A"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89E0B69" w14:textId="3D15B793"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32287A16" w14:textId="0521454A"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5E067A5" w14:textId="58581DC6" w:rsidR="00E35A19" w:rsidRPr="00302082" w:rsidRDefault="007948AD" w:rsidP="00745702">
            <w:pPr>
              <w:spacing w:after="120"/>
              <w:jc w:val="center"/>
              <w:rPr>
                <w:rFonts w:ascii="Arial" w:hAnsi="Arial" w:cs="Arial"/>
                <w:b/>
              </w:rPr>
            </w:pPr>
            <w:r>
              <w:rPr>
                <w:rFonts w:ascii="Arial" w:hAnsi="Arial" w:cs="Arial"/>
                <w:b/>
              </w:rPr>
              <w:t>x</w:t>
            </w:r>
          </w:p>
        </w:tc>
      </w:tr>
      <w:tr w:rsidR="00E35A19" w:rsidRPr="00302082" w14:paraId="5D6383D3" w14:textId="77777777" w:rsidTr="00E35A19">
        <w:tc>
          <w:tcPr>
            <w:tcW w:w="3119" w:type="dxa"/>
            <w:shd w:val="clear" w:color="auto" w:fill="D9D9D9" w:themeFill="background1" w:themeFillShade="D9"/>
          </w:tcPr>
          <w:p w14:paraId="010C8BBC" w14:textId="77777777" w:rsidR="00E35A19" w:rsidRPr="00302082" w:rsidRDefault="00E35A19" w:rsidP="00302082">
            <w:pPr>
              <w:spacing w:after="120"/>
              <w:rPr>
                <w:rFonts w:ascii="Arial" w:hAnsi="Arial" w:cs="Arial"/>
                <w:b/>
              </w:rPr>
            </w:pPr>
            <w:r w:rsidRPr="00302082">
              <w:rPr>
                <w:rFonts w:ascii="Arial" w:hAnsi="Arial" w:cs="Arial"/>
                <w:b/>
              </w:rPr>
              <w:t>Assessment method</w:t>
            </w:r>
          </w:p>
        </w:tc>
        <w:tc>
          <w:tcPr>
            <w:tcW w:w="567" w:type="dxa"/>
          </w:tcPr>
          <w:p w14:paraId="59594EF6" w14:textId="77777777" w:rsidR="00E35A19" w:rsidRPr="00302082" w:rsidRDefault="00E35A19" w:rsidP="00302082">
            <w:pPr>
              <w:spacing w:after="120"/>
              <w:rPr>
                <w:rFonts w:ascii="Arial" w:hAnsi="Arial" w:cs="Arial"/>
                <w:b/>
              </w:rPr>
            </w:pPr>
          </w:p>
        </w:tc>
        <w:tc>
          <w:tcPr>
            <w:tcW w:w="567" w:type="dxa"/>
          </w:tcPr>
          <w:p w14:paraId="52371EE4" w14:textId="77777777" w:rsidR="00E35A19" w:rsidRPr="00302082" w:rsidRDefault="00E35A19" w:rsidP="00302082">
            <w:pPr>
              <w:spacing w:after="120"/>
              <w:rPr>
                <w:rFonts w:ascii="Arial" w:hAnsi="Arial" w:cs="Arial"/>
                <w:b/>
              </w:rPr>
            </w:pPr>
          </w:p>
        </w:tc>
        <w:tc>
          <w:tcPr>
            <w:tcW w:w="567" w:type="dxa"/>
          </w:tcPr>
          <w:p w14:paraId="27A8E8DF" w14:textId="77777777" w:rsidR="00E35A19" w:rsidRPr="00302082" w:rsidRDefault="00E35A19" w:rsidP="00302082">
            <w:pPr>
              <w:spacing w:after="120"/>
              <w:rPr>
                <w:rFonts w:ascii="Arial" w:hAnsi="Arial" w:cs="Arial"/>
                <w:b/>
              </w:rPr>
            </w:pPr>
          </w:p>
        </w:tc>
        <w:tc>
          <w:tcPr>
            <w:tcW w:w="567" w:type="dxa"/>
          </w:tcPr>
          <w:p w14:paraId="15FA76E6" w14:textId="77777777" w:rsidR="00E35A19" w:rsidRPr="00302082" w:rsidRDefault="00E35A19" w:rsidP="00302082">
            <w:pPr>
              <w:spacing w:after="120"/>
              <w:rPr>
                <w:rFonts w:ascii="Arial" w:hAnsi="Arial" w:cs="Arial"/>
                <w:b/>
              </w:rPr>
            </w:pPr>
          </w:p>
        </w:tc>
        <w:tc>
          <w:tcPr>
            <w:tcW w:w="567" w:type="dxa"/>
          </w:tcPr>
          <w:p w14:paraId="44B01EC2" w14:textId="77777777" w:rsidR="00E35A19" w:rsidRPr="00302082" w:rsidRDefault="00E35A19" w:rsidP="00302082">
            <w:pPr>
              <w:spacing w:after="120"/>
              <w:rPr>
                <w:rFonts w:ascii="Arial" w:hAnsi="Arial" w:cs="Arial"/>
                <w:b/>
              </w:rPr>
            </w:pPr>
          </w:p>
        </w:tc>
        <w:tc>
          <w:tcPr>
            <w:tcW w:w="567" w:type="dxa"/>
          </w:tcPr>
          <w:p w14:paraId="3398E413" w14:textId="77777777" w:rsidR="00E35A19" w:rsidRPr="00302082" w:rsidRDefault="00E35A19" w:rsidP="00302082">
            <w:pPr>
              <w:spacing w:after="120"/>
              <w:rPr>
                <w:rFonts w:ascii="Arial" w:hAnsi="Arial" w:cs="Arial"/>
                <w:b/>
              </w:rPr>
            </w:pPr>
          </w:p>
        </w:tc>
        <w:tc>
          <w:tcPr>
            <w:tcW w:w="567" w:type="dxa"/>
          </w:tcPr>
          <w:p w14:paraId="0B728073" w14:textId="77777777" w:rsidR="00E35A19" w:rsidRPr="00302082" w:rsidRDefault="00E35A19" w:rsidP="00302082">
            <w:pPr>
              <w:spacing w:after="120"/>
              <w:rPr>
                <w:rFonts w:ascii="Arial" w:hAnsi="Arial" w:cs="Arial"/>
                <w:b/>
              </w:rPr>
            </w:pPr>
          </w:p>
        </w:tc>
        <w:tc>
          <w:tcPr>
            <w:tcW w:w="567" w:type="dxa"/>
          </w:tcPr>
          <w:p w14:paraId="42B6838F" w14:textId="77777777" w:rsidR="00E35A19" w:rsidRPr="00302082" w:rsidRDefault="00E35A19" w:rsidP="00302082">
            <w:pPr>
              <w:spacing w:after="120"/>
              <w:rPr>
                <w:rFonts w:ascii="Arial" w:hAnsi="Arial" w:cs="Arial"/>
                <w:b/>
              </w:rPr>
            </w:pPr>
          </w:p>
        </w:tc>
        <w:tc>
          <w:tcPr>
            <w:tcW w:w="567" w:type="dxa"/>
          </w:tcPr>
          <w:p w14:paraId="6EE1DF3C" w14:textId="77777777" w:rsidR="00E35A19" w:rsidRPr="00302082" w:rsidRDefault="00E35A19" w:rsidP="00302082">
            <w:pPr>
              <w:spacing w:after="120"/>
              <w:rPr>
                <w:rFonts w:ascii="Arial" w:hAnsi="Arial" w:cs="Arial"/>
                <w:b/>
              </w:rPr>
            </w:pPr>
          </w:p>
        </w:tc>
        <w:tc>
          <w:tcPr>
            <w:tcW w:w="567" w:type="dxa"/>
          </w:tcPr>
          <w:p w14:paraId="6A3DFC47" w14:textId="77777777" w:rsidR="00E35A19" w:rsidRPr="00302082" w:rsidRDefault="00E35A19" w:rsidP="00302082">
            <w:pPr>
              <w:spacing w:after="120"/>
              <w:rPr>
                <w:rFonts w:ascii="Arial" w:hAnsi="Arial" w:cs="Arial"/>
                <w:b/>
              </w:rPr>
            </w:pPr>
          </w:p>
        </w:tc>
        <w:tc>
          <w:tcPr>
            <w:tcW w:w="567" w:type="dxa"/>
          </w:tcPr>
          <w:p w14:paraId="670416D1" w14:textId="77777777" w:rsidR="00E35A19" w:rsidRPr="00302082" w:rsidRDefault="00E35A19" w:rsidP="00302082">
            <w:pPr>
              <w:spacing w:after="120"/>
              <w:rPr>
                <w:rFonts w:ascii="Arial" w:hAnsi="Arial" w:cs="Arial"/>
                <w:b/>
              </w:rPr>
            </w:pPr>
          </w:p>
        </w:tc>
        <w:tc>
          <w:tcPr>
            <w:tcW w:w="567" w:type="dxa"/>
          </w:tcPr>
          <w:p w14:paraId="22EC46C4" w14:textId="77777777" w:rsidR="00E35A19" w:rsidRPr="00302082" w:rsidRDefault="00E35A19" w:rsidP="00302082">
            <w:pPr>
              <w:spacing w:after="120"/>
              <w:rPr>
                <w:rFonts w:ascii="Arial" w:hAnsi="Arial" w:cs="Arial"/>
                <w:b/>
              </w:rPr>
            </w:pPr>
          </w:p>
        </w:tc>
      </w:tr>
      <w:tr w:rsidR="00E35A19" w:rsidRPr="00302082" w14:paraId="2770C866" w14:textId="77777777" w:rsidTr="00E35A19">
        <w:tc>
          <w:tcPr>
            <w:tcW w:w="3119" w:type="dxa"/>
          </w:tcPr>
          <w:p w14:paraId="4DC51F73" w14:textId="3C2DAF67" w:rsidR="00E35A19" w:rsidRPr="00606F6C" w:rsidRDefault="007948AD" w:rsidP="00302082">
            <w:pPr>
              <w:spacing w:after="120"/>
              <w:rPr>
                <w:rFonts w:ascii="Arial" w:hAnsi="Arial" w:cs="Arial"/>
              </w:rPr>
            </w:pPr>
            <w:r>
              <w:rPr>
                <w:rFonts w:ascii="Arial" w:hAnsi="Arial" w:cs="Arial"/>
              </w:rPr>
              <w:t>Essay 1</w:t>
            </w:r>
          </w:p>
        </w:tc>
        <w:tc>
          <w:tcPr>
            <w:tcW w:w="567" w:type="dxa"/>
          </w:tcPr>
          <w:p w14:paraId="1E546AE7" w14:textId="4F98C158"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795D784" w14:textId="08731BDD"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3A79B440" w14:textId="553FFEC9"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A04D829" w14:textId="4CBB26E6"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6E57FB9" w14:textId="77777777" w:rsidR="00E35A19" w:rsidRPr="00302082" w:rsidRDefault="00E35A19" w:rsidP="00745702">
            <w:pPr>
              <w:spacing w:after="120"/>
              <w:jc w:val="center"/>
              <w:rPr>
                <w:rFonts w:ascii="Arial" w:hAnsi="Arial" w:cs="Arial"/>
                <w:b/>
              </w:rPr>
            </w:pPr>
          </w:p>
        </w:tc>
        <w:tc>
          <w:tcPr>
            <w:tcW w:w="567" w:type="dxa"/>
          </w:tcPr>
          <w:p w14:paraId="3D61CC73" w14:textId="6A452ED4"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BED355C" w14:textId="3DB75427"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625059C" w14:textId="0EBABD27"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554D676" w14:textId="41294DAC"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32B44DD3" w14:textId="0117F69F"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4A1A7324" w14:textId="77777777" w:rsidR="00E35A19" w:rsidRPr="00302082" w:rsidRDefault="00E35A19" w:rsidP="00745702">
            <w:pPr>
              <w:spacing w:after="120"/>
              <w:jc w:val="center"/>
              <w:rPr>
                <w:rFonts w:ascii="Arial" w:hAnsi="Arial" w:cs="Arial"/>
                <w:b/>
              </w:rPr>
            </w:pPr>
          </w:p>
        </w:tc>
        <w:tc>
          <w:tcPr>
            <w:tcW w:w="567" w:type="dxa"/>
          </w:tcPr>
          <w:p w14:paraId="73BFFD99" w14:textId="77777777" w:rsidR="00E35A19" w:rsidRPr="00302082" w:rsidRDefault="00E35A19" w:rsidP="00745702">
            <w:pPr>
              <w:spacing w:after="120"/>
              <w:jc w:val="center"/>
              <w:rPr>
                <w:rFonts w:ascii="Arial" w:hAnsi="Arial" w:cs="Arial"/>
                <w:b/>
              </w:rPr>
            </w:pPr>
          </w:p>
        </w:tc>
      </w:tr>
      <w:tr w:rsidR="00E35A19" w:rsidRPr="00302082" w14:paraId="7A934185" w14:textId="77777777" w:rsidTr="00E35A19">
        <w:tc>
          <w:tcPr>
            <w:tcW w:w="3119" w:type="dxa"/>
          </w:tcPr>
          <w:p w14:paraId="2CC4C799" w14:textId="1A80F13F" w:rsidR="00E35A19" w:rsidRPr="00606F6C" w:rsidRDefault="00E35A19" w:rsidP="00302082">
            <w:pPr>
              <w:spacing w:after="120"/>
              <w:rPr>
                <w:rFonts w:ascii="Arial" w:hAnsi="Arial" w:cs="Arial"/>
              </w:rPr>
            </w:pPr>
            <w:r>
              <w:rPr>
                <w:rFonts w:ascii="Arial" w:hAnsi="Arial" w:cs="Arial"/>
              </w:rPr>
              <w:t>Essay</w:t>
            </w:r>
            <w:r w:rsidR="007948AD">
              <w:rPr>
                <w:rFonts w:ascii="Arial" w:hAnsi="Arial" w:cs="Arial"/>
              </w:rPr>
              <w:t xml:space="preserve"> 2</w:t>
            </w:r>
          </w:p>
        </w:tc>
        <w:tc>
          <w:tcPr>
            <w:tcW w:w="567" w:type="dxa"/>
          </w:tcPr>
          <w:p w14:paraId="142A0A8E" w14:textId="41BC526C"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BE3B87D" w14:textId="0F815557"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A295126" w14:textId="67D690DB"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E1B126A" w14:textId="0E166D41"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F9E771F" w14:textId="534BC92F"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D4CE1F7" w14:textId="6F0D8D2D"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9858463" w14:textId="5EC680C6"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1234CAFF" w14:textId="17592FBB"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E5C4406" w14:textId="072AD18C"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4AA542E" w14:textId="6C7EA9CA"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156C0C74" w14:textId="6CF7D74A"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D268A44" w14:textId="648E6BAD" w:rsidR="00E35A19" w:rsidRPr="00302082" w:rsidRDefault="007948AD" w:rsidP="00745702">
            <w:pPr>
              <w:spacing w:after="120"/>
              <w:jc w:val="center"/>
              <w:rPr>
                <w:rFonts w:ascii="Arial" w:hAnsi="Arial" w:cs="Arial"/>
                <w:b/>
              </w:rPr>
            </w:pPr>
            <w:r>
              <w:rPr>
                <w:rFonts w:ascii="Arial" w:hAnsi="Arial" w:cs="Arial"/>
                <w:b/>
              </w:rPr>
              <w:t>x</w:t>
            </w:r>
          </w:p>
        </w:tc>
      </w:tr>
    </w:tbl>
    <w:p w14:paraId="7E457E07" w14:textId="77777777" w:rsidR="007A6245" w:rsidRDefault="007A6245" w:rsidP="00302082">
      <w:pPr>
        <w:spacing w:after="120" w:line="240" w:lineRule="auto"/>
        <w:ind w:left="426" w:right="260"/>
        <w:rPr>
          <w:rFonts w:ascii="Arial" w:hAnsi="Arial" w:cs="Arial"/>
          <w:b/>
          <w:iCs/>
        </w:rPr>
      </w:pPr>
    </w:p>
    <w:p w14:paraId="4B00D65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A2BB4EC"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79C8C27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5D9051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1A5A75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B126A5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C87218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71D937A"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F3EA3C4" w14:textId="249BF610" w:rsidR="00CE256C" w:rsidRPr="00745702" w:rsidRDefault="007948AD" w:rsidP="00745702">
      <w:pPr>
        <w:autoSpaceDE w:val="0"/>
        <w:autoSpaceDN w:val="0"/>
        <w:adjustRightInd w:val="0"/>
        <w:spacing w:after="120" w:line="240" w:lineRule="auto"/>
        <w:ind w:left="567" w:right="261"/>
        <w:jc w:val="both"/>
        <w:rPr>
          <w:rFonts w:ascii="Arial" w:hAnsi="Arial" w:cs="Arial"/>
        </w:rPr>
      </w:pPr>
      <w:r w:rsidRPr="007948AD">
        <w:rPr>
          <w:rFonts w:ascii="Arial" w:hAnsi="Arial" w:cs="Arial"/>
        </w:rPr>
        <w:t>This module, by its very nature, is international in scope: it focuses on texts written in German by German-language authors, some of whom come from countries beyond Germany (e.g. Austria). Students are encouraged to reflect on the cultural specificity of German and of German-speaking countries across the period of study (19th century).</w:t>
      </w:r>
      <w:r w:rsidR="00CE256C" w:rsidRPr="005D4D5C">
        <w:rPr>
          <w:rFonts w:ascii="Arial" w:hAnsi="Arial" w:cs="Arial"/>
          <w:iCs/>
        </w:rPr>
        <w:t xml:space="preserve"> </w:t>
      </w:r>
    </w:p>
    <w:p w14:paraId="211D9EF3" w14:textId="77777777" w:rsidR="00641D6D" w:rsidRPr="00302082" w:rsidRDefault="00641D6D" w:rsidP="002A7F48">
      <w:pPr>
        <w:pBdr>
          <w:bottom w:val="single" w:sz="6" w:space="1" w:color="auto"/>
        </w:pBdr>
        <w:spacing w:after="120" w:line="240" w:lineRule="auto"/>
        <w:ind w:right="261"/>
        <w:rPr>
          <w:rFonts w:ascii="Arial" w:hAnsi="Arial" w:cs="Arial"/>
        </w:rPr>
      </w:pPr>
    </w:p>
    <w:p w14:paraId="086796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91073F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73C8C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7947999" w14:textId="77777777" w:rsidTr="006A1103">
        <w:trPr>
          <w:trHeight w:val="317"/>
        </w:trPr>
        <w:tc>
          <w:tcPr>
            <w:tcW w:w="1526" w:type="dxa"/>
          </w:tcPr>
          <w:p w14:paraId="48EC29DF"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70F35F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D970CE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D75D53"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F241DB5"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AAD368E" w14:textId="77777777" w:rsidTr="006A1103">
        <w:trPr>
          <w:trHeight w:val="305"/>
        </w:trPr>
        <w:tc>
          <w:tcPr>
            <w:tcW w:w="1526" w:type="dxa"/>
            <w:vAlign w:val="center"/>
          </w:tcPr>
          <w:p w14:paraId="4609E269" w14:textId="77777777" w:rsidR="007A648C" w:rsidRPr="00DF4971" w:rsidRDefault="007A648C" w:rsidP="006A1103">
            <w:pPr>
              <w:rPr>
                <w:rFonts w:ascii="Arial" w:hAnsi="Arial" w:cs="Arial"/>
                <w:sz w:val="18"/>
                <w:szCs w:val="18"/>
              </w:rPr>
            </w:pPr>
          </w:p>
        </w:tc>
        <w:tc>
          <w:tcPr>
            <w:tcW w:w="1701" w:type="dxa"/>
            <w:vAlign w:val="center"/>
          </w:tcPr>
          <w:p w14:paraId="043FAB58" w14:textId="77777777" w:rsidR="007A648C" w:rsidRPr="00DF4971" w:rsidRDefault="007A648C" w:rsidP="006A1103">
            <w:pPr>
              <w:rPr>
                <w:rFonts w:ascii="Arial" w:hAnsi="Arial" w:cs="Arial"/>
                <w:sz w:val="18"/>
                <w:szCs w:val="18"/>
              </w:rPr>
            </w:pPr>
          </w:p>
        </w:tc>
        <w:tc>
          <w:tcPr>
            <w:tcW w:w="2410" w:type="dxa"/>
            <w:vAlign w:val="center"/>
          </w:tcPr>
          <w:p w14:paraId="199CF03D" w14:textId="77777777" w:rsidR="007A648C" w:rsidRPr="00DF4971" w:rsidRDefault="007A648C" w:rsidP="006A1103">
            <w:pPr>
              <w:rPr>
                <w:rFonts w:ascii="Arial" w:hAnsi="Arial" w:cs="Arial"/>
                <w:sz w:val="18"/>
                <w:szCs w:val="18"/>
              </w:rPr>
            </w:pPr>
          </w:p>
        </w:tc>
        <w:tc>
          <w:tcPr>
            <w:tcW w:w="2448" w:type="dxa"/>
            <w:vAlign w:val="center"/>
          </w:tcPr>
          <w:p w14:paraId="34B92083" w14:textId="77777777" w:rsidR="007A648C" w:rsidRPr="00DF4971" w:rsidRDefault="007A648C" w:rsidP="006A1103">
            <w:pPr>
              <w:rPr>
                <w:rFonts w:ascii="Arial" w:hAnsi="Arial" w:cs="Arial"/>
                <w:sz w:val="18"/>
                <w:szCs w:val="18"/>
              </w:rPr>
            </w:pPr>
          </w:p>
        </w:tc>
        <w:tc>
          <w:tcPr>
            <w:tcW w:w="2597" w:type="dxa"/>
            <w:vAlign w:val="center"/>
          </w:tcPr>
          <w:p w14:paraId="3D211EF3" w14:textId="77777777" w:rsidR="007A648C" w:rsidRPr="00DF4971" w:rsidRDefault="007A648C" w:rsidP="006A1103">
            <w:pPr>
              <w:rPr>
                <w:rFonts w:ascii="Arial" w:hAnsi="Arial" w:cs="Arial"/>
                <w:sz w:val="18"/>
                <w:szCs w:val="18"/>
              </w:rPr>
            </w:pPr>
          </w:p>
        </w:tc>
      </w:tr>
      <w:tr w:rsidR="007A648C" w:rsidRPr="00302082" w14:paraId="31FF1ED1" w14:textId="77777777" w:rsidTr="007A648C">
        <w:trPr>
          <w:trHeight w:val="305"/>
        </w:trPr>
        <w:tc>
          <w:tcPr>
            <w:tcW w:w="1526" w:type="dxa"/>
            <w:vAlign w:val="center"/>
          </w:tcPr>
          <w:p w14:paraId="2212BD1B"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3ED6E47"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06AC7FD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2B16A72"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B4D5D40" w14:textId="77777777" w:rsidR="007A648C" w:rsidRPr="007A648C" w:rsidRDefault="007A648C" w:rsidP="007A648C">
            <w:pPr>
              <w:spacing w:after="120"/>
              <w:ind w:right="-330"/>
              <w:rPr>
                <w:rFonts w:ascii="Arial" w:hAnsi="Arial" w:cs="Arial"/>
                <w:sz w:val="18"/>
                <w:szCs w:val="18"/>
              </w:rPr>
            </w:pPr>
          </w:p>
        </w:tc>
      </w:tr>
    </w:tbl>
    <w:p w14:paraId="234E051B"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9FE4C3D" w14:textId="77777777" w:rsidTr="006A1103">
        <w:trPr>
          <w:trHeight w:val="305"/>
        </w:trPr>
        <w:tc>
          <w:tcPr>
            <w:tcW w:w="10627" w:type="dxa"/>
            <w:vAlign w:val="center"/>
          </w:tcPr>
          <w:p w14:paraId="032693B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BBFC22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EE088" w14:textId="77777777" w:rsidR="0093594B" w:rsidRDefault="0093594B" w:rsidP="009A2D37">
      <w:pPr>
        <w:spacing w:after="0" w:line="240" w:lineRule="auto"/>
      </w:pPr>
      <w:r>
        <w:separator/>
      </w:r>
    </w:p>
  </w:endnote>
  <w:endnote w:type="continuationSeparator" w:id="0">
    <w:p w14:paraId="6FF223C6" w14:textId="77777777" w:rsidR="0093594B" w:rsidRDefault="0093594B" w:rsidP="009A2D37">
      <w:pPr>
        <w:spacing w:after="0" w:line="240" w:lineRule="auto"/>
      </w:pPr>
      <w:r>
        <w:continuationSeparator/>
      </w:r>
    </w:p>
  </w:endnote>
  <w:endnote w:type="continuationNotice" w:id="1">
    <w:p w14:paraId="14D563B0"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03CEAC2" w14:textId="7D850975" w:rsidR="008B2543" w:rsidRDefault="0019787E" w:rsidP="009A2D37">
        <w:pPr>
          <w:pStyle w:val="Footer"/>
          <w:jc w:val="center"/>
        </w:pPr>
        <w:r>
          <w:fldChar w:fldCharType="begin"/>
        </w:r>
        <w:r>
          <w:instrText xml:space="preserve"> PAGE   \* MERGEFORMAT </w:instrText>
        </w:r>
        <w:r>
          <w:fldChar w:fldCharType="separate"/>
        </w:r>
        <w:r w:rsidR="00735670">
          <w:rPr>
            <w:noProof/>
          </w:rPr>
          <w:t>3</w:t>
        </w:r>
        <w:r>
          <w:rPr>
            <w:noProof/>
          </w:rPr>
          <w:fldChar w:fldCharType="end"/>
        </w:r>
      </w:p>
    </w:sdtContent>
  </w:sdt>
  <w:p w14:paraId="7C06EF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82B8" w14:textId="77777777" w:rsidR="0093594B" w:rsidRDefault="0093594B" w:rsidP="009A2D37">
      <w:pPr>
        <w:spacing w:after="0" w:line="240" w:lineRule="auto"/>
      </w:pPr>
      <w:r>
        <w:separator/>
      </w:r>
    </w:p>
  </w:footnote>
  <w:footnote w:type="continuationSeparator" w:id="0">
    <w:p w14:paraId="072331D2" w14:textId="77777777" w:rsidR="0093594B" w:rsidRDefault="0093594B" w:rsidP="009A2D37">
      <w:pPr>
        <w:spacing w:after="0" w:line="240" w:lineRule="auto"/>
      </w:pPr>
      <w:r>
        <w:continuationSeparator/>
      </w:r>
    </w:p>
  </w:footnote>
  <w:footnote w:type="continuationNotice" w:id="1">
    <w:p w14:paraId="2FB0AE7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E1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A3974B8" wp14:editId="193F821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466846" w14:textId="77777777" w:rsidR="008B2543" w:rsidRPr="008C00F8" w:rsidRDefault="008B2543" w:rsidP="005E6D38">
    <w:pPr>
      <w:pStyle w:val="Heading1"/>
      <w:spacing w:before="60" w:after="60"/>
      <w:rPr>
        <w:rFonts w:ascii="Arial" w:hAnsi="Arial" w:cs="Arial"/>
      </w:rPr>
    </w:pPr>
  </w:p>
  <w:p w14:paraId="341B50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E98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6DD477" wp14:editId="747CB09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09FCED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BBA7282"/>
    <w:multiLevelType w:val="hybridMultilevel"/>
    <w:tmpl w:val="918075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A494A73"/>
    <w:multiLevelType w:val="hybridMultilevel"/>
    <w:tmpl w:val="D32864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67E06"/>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10EF"/>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5670"/>
    <w:rsid w:val="0073792C"/>
    <w:rsid w:val="00745702"/>
    <w:rsid w:val="00754069"/>
    <w:rsid w:val="007667DF"/>
    <w:rsid w:val="0077080B"/>
    <w:rsid w:val="00787070"/>
    <w:rsid w:val="007906FD"/>
    <w:rsid w:val="007948A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C2FC6"/>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13D9"/>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15E6"/>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5A19"/>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BC9B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BA4B1-73BC-461B-8EA0-177CB35F84AD}">
  <ds:schemaRefs>
    <ds:schemaRef ds:uri="http://schemas.openxmlformats.org/officeDocument/2006/bibliography"/>
  </ds:schemaRefs>
</ds:datastoreItem>
</file>

<file path=customXml/itemProps2.xml><?xml version="1.0" encoding="utf-8"?>
<ds:datastoreItem xmlns:ds="http://schemas.openxmlformats.org/officeDocument/2006/customXml" ds:itemID="{2879576D-27AF-4F9C-80F5-881A6E6D687E}"/>
</file>

<file path=customXml/itemProps3.xml><?xml version="1.0" encoding="utf-8"?>
<ds:datastoreItem xmlns:ds="http://schemas.openxmlformats.org/officeDocument/2006/customXml" ds:itemID="{9D0A3E4D-7DDC-40B8-A27D-9B563ED386DC}"/>
</file>

<file path=customXml/itemProps4.xml><?xml version="1.0" encoding="utf-8"?>
<ds:datastoreItem xmlns:ds="http://schemas.openxmlformats.org/officeDocument/2006/customXml" ds:itemID="{13AED387-8F72-428C-B90B-2A5A44C57A79}"/>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2018-02-22T12:00:00Z</dcterms:created>
  <dcterms:modified xsi:type="dcterms:W3CDTF">2018-03-20T10:13:00Z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