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690897">
        <w:rPr>
          <w:rFonts w:ascii="Arial" w:hAnsi="Arial" w:cs="Arial"/>
          <w:b/>
        </w:rPr>
        <w:t>Title of the module</w:t>
      </w:r>
    </w:p>
    <w:p w14:paraId="41EEE352" w14:textId="203B5CC4" w:rsidR="009A2D37" w:rsidRDefault="00901230" w:rsidP="002A0442">
      <w:pPr>
        <w:spacing w:after="120" w:line="240" w:lineRule="auto"/>
        <w:ind w:left="567" w:right="260"/>
        <w:jc w:val="both"/>
        <w:rPr>
          <w:rFonts w:ascii="Arial" w:hAnsi="Arial" w:cs="Arial"/>
        </w:rPr>
      </w:pPr>
      <w:r w:rsidRPr="00690897">
        <w:rPr>
          <w:rFonts w:ascii="Arial" w:hAnsi="Arial" w:cs="Arial"/>
        </w:rPr>
        <w:t>FILM</w:t>
      </w:r>
      <w:r w:rsidR="00DB6F34">
        <w:rPr>
          <w:rFonts w:ascii="Arial" w:hAnsi="Arial" w:cs="Arial"/>
        </w:rPr>
        <w:t>6290</w:t>
      </w:r>
      <w:r w:rsidR="004411C6" w:rsidRPr="00690897">
        <w:rPr>
          <w:rFonts w:ascii="Arial" w:hAnsi="Arial" w:cs="Arial"/>
        </w:rPr>
        <w:t xml:space="preserve"> </w:t>
      </w:r>
      <w:r w:rsidR="00DB6F34">
        <w:rPr>
          <w:rFonts w:ascii="Arial" w:hAnsi="Arial" w:cs="Arial"/>
        </w:rPr>
        <w:t>(FI629</w:t>
      </w:r>
      <w:r w:rsidR="00621B0D" w:rsidRPr="00690897">
        <w:rPr>
          <w:rFonts w:ascii="Arial" w:hAnsi="Arial" w:cs="Arial"/>
        </w:rPr>
        <w:t>)</w:t>
      </w:r>
      <w:r w:rsidR="00E54743" w:rsidRPr="00690897">
        <w:rPr>
          <w:rFonts w:ascii="Arial" w:hAnsi="Arial" w:cs="Arial"/>
        </w:rPr>
        <w:t xml:space="preserve"> </w:t>
      </w:r>
      <w:r w:rsidR="00DB6F34">
        <w:rPr>
          <w:rFonts w:ascii="Arial" w:hAnsi="Arial" w:cs="Arial"/>
        </w:rPr>
        <w:t>Working with Actors</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04ACF61D" w:rsidR="009A2D37" w:rsidRDefault="00651058" w:rsidP="00621B0D">
      <w:pPr>
        <w:spacing w:after="120" w:line="240" w:lineRule="auto"/>
        <w:ind w:left="567" w:right="260"/>
        <w:rPr>
          <w:rFonts w:ascii="Arial" w:hAnsi="Arial" w:cs="Arial"/>
        </w:rPr>
      </w:pPr>
      <w:r w:rsidRPr="00690897">
        <w:rPr>
          <w:rFonts w:ascii="Arial" w:hAnsi="Arial" w:cs="Arial"/>
        </w:rPr>
        <w:t xml:space="preserve">Level </w:t>
      </w:r>
      <w:proofErr w:type="gramStart"/>
      <w:r w:rsidRPr="00690897">
        <w:rPr>
          <w:rFonts w:ascii="Arial" w:hAnsi="Arial" w:cs="Arial"/>
        </w:rPr>
        <w:t>5</w:t>
      </w:r>
      <w:proofErr w:type="gramEnd"/>
      <w:r w:rsidR="00A1774A">
        <w:rPr>
          <w:rFonts w:ascii="Arial" w:hAnsi="Arial" w:cs="Arial"/>
        </w:rPr>
        <w:t xml:space="preserve"> </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CEF1F59"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901230" w:rsidRPr="00690897">
        <w:rPr>
          <w:rFonts w:ascii="Arial" w:hAnsi="Arial" w:cs="Arial"/>
          <w:iCs/>
        </w:rPr>
        <w:t>Film</w:t>
      </w:r>
      <w:r w:rsidR="004411C6" w:rsidRPr="00690897">
        <w:rPr>
          <w:rFonts w:ascii="Arial" w:hAnsi="Arial" w:cs="Arial"/>
          <w:iCs/>
        </w:rPr>
        <w:t xml:space="preserve"> and associated programmes</w:t>
      </w:r>
    </w:p>
    <w:p w14:paraId="1C925A72" w14:textId="4C3BE437" w:rsidR="00DB6F34" w:rsidRDefault="00DB6F34" w:rsidP="00D47EB0">
      <w:pPr>
        <w:pStyle w:val="ListParagraph"/>
        <w:spacing w:after="0" w:line="240" w:lineRule="auto"/>
        <w:ind w:left="567"/>
        <w:rPr>
          <w:rFonts w:ascii="Arial" w:hAnsi="Arial" w:cs="Arial"/>
          <w:iCs/>
        </w:rPr>
      </w:pPr>
      <w:r>
        <w:rPr>
          <w:rFonts w:ascii="Arial" w:hAnsi="Arial" w:cs="Arial"/>
          <w:iCs/>
        </w:rPr>
        <w:t>BA Media Studies</w:t>
      </w:r>
    </w:p>
    <w:p w14:paraId="30AF0200" w14:textId="0902EECF" w:rsidR="00DB6F34" w:rsidRDefault="00DB6F34" w:rsidP="00D47EB0">
      <w:pPr>
        <w:pStyle w:val="ListParagraph"/>
        <w:spacing w:after="0" w:line="240" w:lineRule="auto"/>
        <w:ind w:left="567"/>
        <w:rPr>
          <w:rFonts w:ascii="Arial" w:hAnsi="Arial" w:cs="Arial"/>
          <w:iCs/>
        </w:rPr>
      </w:pPr>
      <w:r>
        <w:rPr>
          <w:rFonts w:ascii="Arial" w:hAnsi="Arial" w:cs="Arial"/>
          <w:iCs/>
        </w:rPr>
        <w:t>BA Drama and Theatre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35D56F7D"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 students will be able to:</w:t>
      </w:r>
    </w:p>
    <w:p w14:paraId="1C1F5C4B" w14:textId="296AE033" w:rsidR="00DB6F34" w:rsidRPr="00DB6F34" w:rsidRDefault="00DB6F34" w:rsidP="00DB6F34">
      <w:pPr>
        <w:spacing w:after="0" w:line="240" w:lineRule="auto"/>
        <w:ind w:left="567" w:right="260"/>
        <w:rPr>
          <w:rFonts w:ascii="Arial" w:hAnsi="Arial" w:cs="Arial"/>
        </w:rPr>
      </w:pPr>
      <w:proofErr w:type="gramStart"/>
      <w:r>
        <w:rPr>
          <w:rFonts w:ascii="Arial" w:hAnsi="Arial" w:cs="Arial"/>
        </w:rPr>
        <w:t>8</w:t>
      </w:r>
      <w:r w:rsidRPr="00DB6F34">
        <w:rPr>
          <w:rFonts w:ascii="Arial" w:hAnsi="Arial" w:cs="Arial"/>
        </w:rPr>
        <w:t>.</w:t>
      </w:r>
      <w:r>
        <w:rPr>
          <w:rFonts w:ascii="Arial" w:hAnsi="Arial" w:cs="Arial"/>
        </w:rPr>
        <w:t>1</w:t>
      </w:r>
      <w:proofErr w:type="gramEnd"/>
      <w:r>
        <w:rPr>
          <w:rFonts w:ascii="Arial" w:hAnsi="Arial" w:cs="Arial"/>
        </w:rPr>
        <w:t xml:space="preserve"> demonstrate a</w:t>
      </w:r>
      <w:r w:rsidRPr="00DB6F34">
        <w:rPr>
          <w:rFonts w:ascii="Arial" w:hAnsi="Arial" w:cs="Arial"/>
        </w:rPr>
        <w:t>n understanding of some key current and historical approaches to worki</w:t>
      </w:r>
      <w:r>
        <w:rPr>
          <w:rFonts w:ascii="Arial" w:hAnsi="Arial" w:cs="Arial"/>
        </w:rPr>
        <w:t>ng with actors in recorded media;</w:t>
      </w:r>
    </w:p>
    <w:p w14:paraId="7A246DE1" w14:textId="131AA568" w:rsidR="00DB6F34" w:rsidRPr="00DB6F34" w:rsidRDefault="00DB6F34" w:rsidP="00DB6F34">
      <w:pPr>
        <w:spacing w:after="0" w:line="240" w:lineRule="auto"/>
        <w:ind w:left="567" w:right="260"/>
        <w:rPr>
          <w:rFonts w:ascii="Arial" w:hAnsi="Arial" w:cs="Arial"/>
        </w:rPr>
      </w:pPr>
      <w:proofErr w:type="gramStart"/>
      <w:r>
        <w:rPr>
          <w:rFonts w:ascii="Arial" w:hAnsi="Arial" w:cs="Arial"/>
        </w:rPr>
        <w:t>8</w:t>
      </w:r>
      <w:r w:rsidRPr="00DB6F34">
        <w:rPr>
          <w:rFonts w:ascii="Arial" w:hAnsi="Arial" w:cs="Arial"/>
        </w:rPr>
        <w:t>.</w:t>
      </w:r>
      <w:r>
        <w:rPr>
          <w:rFonts w:ascii="Arial" w:hAnsi="Arial" w:cs="Arial"/>
        </w:rPr>
        <w:t>2</w:t>
      </w:r>
      <w:proofErr w:type="gramEnd"/>
      <w:r>
        <w:rPr>
          <w:rFonts w:ascii="Arial" w:hAnsi="Arial" w:cs="Arial"/>
        </w:rPr>
        <w:t xml:space="preserve"> demonstrate a </w:t>
      </w:r>
      <w:r w:rsidRPr="00DB6F34">
        <w:rPr>
          <w:rFonts w:ascii="Arial" w:hAnsi="Arial" w:cs="Arial"/>
        </w:rPr>
        <w:t>deepened theoretical and practical understanding of the casting industry, including an understanding of the ethical and polit</w:t>
      </w:r>
      <w:r>
        <w:rPr>
          <w:rFonts w:ascii="Arial" w:hAnsi="Arial" w:cs="Arial"/>
        </w:rPr>
        <w:t>ical issues surrounding casting;</w:t>
      </w:r>
    </w:p>
    <w:p w14:paraId="62983943" w14:textId="6CC2E25B" w:rsidR="00DB6F34" w:rsidRPr="00DB6F34" w:rsidRDefault="00DB6F34" w:rsidP="00DB6F34">
      <w:pPr>
        <w:spacing w:after="0" w:line="240" w:lineRule="auto"/>
        <w:ind w:left="567" w:right="260"/>
        <w:rPr>
          <w:rFonts w:ascii="Arial" w:hAnsi="Arial" w:cs="Arial"/>
        </w:rPr>
      </w:pPr>
      <w:r>
        <w:rPr>
          <w:rFonts w:ascii="Arial" w:hAnsi="Arial" w:cs="Arial"/>
        </w:rPr>
        <w:t>8.3 demonstrate a</w:t>
      </w:r>
      <w:r w:rsidRPr="00DB6F34">
        <w:rPr>
          <w:rFonts w:ascii="Arial" w:hAnsi="Arial" w:cs="Arial"/>
        </w:rPr>
        <w:t xml:space="preserve">n understanding of mainstream professional acting practice, and an introduction to some key practitioners in the interlinking fields of acting and directing which may include, but are not limited to Stanislavski, </w:t>
      </w:r>
      <w:proofErr w:type="spellStart"/>
      <w:r w:rsidRPr="00DB6F34">
        <w:rPr>
          <w:rFonts w:ascii="Arial" w:hAnsi="Arial" w:cs="Arial"/>
        </w:rPr>
        <w:t>Meisner</w:t>
      </w:r>
      <w:proofErr w:type="spellEnd"/>
      <w:r w:rsidRPr="00DB6F34">
        <w:rPr>
          <w:rFonts w:ascii="Arial" w:hAnsi="Arial" w:cs="Arial"/>
        </w:rPr>
        <w:t xml:space="preserve">, Mamet, Leigh, Yates, Mendes, </w:t>
      </w:r>
      <w:proofErr w:type="spellStart"/>
      <w:r w:rsidRPr="00DB6F34">
        <w:rPr>
          <w:rFonts w:ascii="Arial" w:hAnsi="Arial" w:cs="Arial"/>
        </w:rPr>
        <w:t>Cassavetes</w:t>
      </w:r>
      <w:proofErr w:type="spellEnd"/>
      <w:r>
        <w:rPr>
          <w:rFonts w:ascii="Arial" w:hAnsi="Arial" w:cs="Arial"/>
        </w:rPr>
        <w:t>;</w:t>
      </w:r>
    </w:p>
    <w:p w14:paraId="04D9A82B" w14:textId="7298C1D8" w:rsidR="00DB6F34" w:rsidRPr="00DB6F34" w:rsidRDefault="00DB6F34" w:rsidP="00DB6F34">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n understanding of the role of director in working with actors in film</w:t>
      </w:r>
      <w:r>
        <w:rPr>
          <w:rFonts w:ascii="Arial" w:hAnsi="Arial" w:cs="Arial"/>
        </w:rPr>
        <w:t>;</w:t>
      </w:r>
    </w:p>
    <w:p w14:paraId="2D153185" w14:textId="6A9413AC" w:rsidR="00DB6F34" w:rsidRPr="00DB6F34" w:rsidRDefault="00DB6F34" w:rsidP="00DB6F34">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 xml:space="preserve"> deepened awareness of industry law and contracts</w:t>
      </w:r>
      <w:r>
        <w:rPr>
          <w:rFonts w:ascii="Arial" w:hAnsi="Arial" w:cs="Arial"/>
        </w:rPr>
        <w:t>;</w:t>
      </w:r>
    </w:p>
    <w:p w14:paraId="21198220" w14:textId="2D33A7D3" w:rsidR="00DB6F34" w:rsidRPr="00DB6F34" w:rsidRDefault="00DB6F34" w:rsidP="00DB6F34">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 xml:space="preserve"> knowledge and understanding of the practice and ethics of working with non-actors in featured roles</w:t>
      </w:r>
      <w:r>
        <w:rPr>
          <w:rFonts w:ascii="Arial" w:hAnsi="Arial" w:cs="Arial"/>
        </w:rPr>
        <w:t>;</w:t>
      </w:r>
    </w:p>
    <w:p w14:paraId="6AA1D20D" w14:textId="491F0879" w:rsidR="00DB6F34" w:rsidRPr="00DB6F34" w:rsidRDefault="00DB6F34" w:rsidP="00DB6F34">
      <w:pPr>
        <w:spacing w:after="0" w:line="240" w:lineRule="auto"/>
        <w:ind w:left="567" w:right="260"/>
        <w:rPr>
          <w:rFonts w:ascii="Arial" w:hAnsi="Arial" w:cs="Arial"/>
        </w:rPr>
      </w:pPr>
      <w:proofErr w:type="gramStart"/>
      <w:r>
        <w:rPr>
          <w:rFonts w:ascii="Arial" w:hAnsi="Arial" w:cs="Arial"/>
        </w:rPr>
        <w:t>8.7</w:t>
      </w:r>
      <w:proofErr w:type="gramEnd"/>
      <w:r>
        <w:rPr>
          <w:rFonts w:ascii="Arial" w:hAnsi="Arial" w:cs="Arial"/>
        </w:rPr>
        <w:t xml:space="preserve"> demonstrate</w:t>
      </w:r>
      <w:r w:rsidRPr="00DB6F34">
        <w:rPr>
          <w:rFonts w:ascii="Arial" w:hAnsi="Arial" w:cs="Arial"/>
        </w:rPr>
        <w:t xml:space="preserve"> </w:t>
      </w:r>
      <w:r>
        <w:rPr>
          <w:rFonts w:ascii="Arial" w:hAnsi="Arial" w:cs="Arial"/>
        </w:rPr>
        <w:t>an u</w:t>
      </w:r>
      <w:r w:rsidRPr="00DB6F34">
        <w:rPr>
          <w:rFonts w:ascii="Arial" w:hAnsi="Arial" w:cs="Arial"/>
        </w:rPr>
        <w:t>nderstanding of industry expectations surrounding pay and working conditions for performers</w:t>
      </w:r>
      <w:r>
        <w:rPr>
          <w:rFonts w:ascii="Arial" w:hAnsi="Arial" w:cs="Arial"/>
        </w:rPr>
        <w:t>;</w:t>
      </w:r>
    </w:p>
    <w:p w14:paraId="5D04210D" w14:textId="0293F286" w:rsidR="00DB6F34" w:rsidRPr="00DB6F34" w:rsidRDefault="00DB6F34" w:rsidP="00DB6F34">
      <w:pPr>
        <w:spacing w:after="0" w:line="240" w:lineRule="auto"/>
        <w:ind w:left="567" w:right="260"/>
        <w:rPr>
          <w:rFonts w:ascii="Arial" w:hAnsi="Arial" w:cs="Arial"/>
        </w:rPr>
      </w:pPr>
      <w:proofErr w:type="gramStart"/>
      <w:r>
        <w:rPr>
          <w:rFonts w:ascii="Arial" w:hAnsi="Arial" w:cs="Arial"/>
        </w:rPr>
        <w:t>8.8</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 xml:space="preserve"> practical understanding of how to create and distribute a casting brief from a script, and how to run casting sessions</w:t>
      </w:r>
      <w:r>
        <w:rPr>
          <w:rFonts w:ascii="Arial" w:hAnsi="Arial" w:cs="Arial"/>
        </w:rPr>
        <w:t>;</w:t>
      </w:r>
    </w:p>
    <w:p w14:paraId="0274D1E2" w14:textId="0FBC1084" w:rsidR="00DB6F34" w:rsidRPr="00DB6F34" w:rsidRDefault="00DB6F34" w:rsidP="00DB6F34">
      <w:pPr>
        <w:spacing w:after="0" w:line="240" w:lineRule="auto"/>
        <w:ind w:left="567" w:right="260"/>
        <w:rPr>
          <w:rFonts w:ascii="Arial" w:hAnsi="Arial" w:cs="Arial"/>
        </w:rPr>
      </w:pPr>
      <w:proofErr w:type="gramStart"/>
      <w:r>
        <w:rPr>
          <w:rFonts w:ascii="Arial" w:hAnsi="Arial" w:cs="Arial"/>
        </w:rPr>
        <w:t>8.9</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 xml:space="preserve"> practical understanding of directing actors on film</w:t>
      </w:r>
      <w:r>
        <w:rPr>
          <w:rFonts w:ascii="Arial" w:hAnsi="Arial" w:cs="Arial"/>
        </w:rPr>
        <w:t>;</w:t>
      </w:r>
    </w:p>
    <w:p w14:paraId="21BA332D" w14:textId="34396B1D" w:rsidR="0043782D" w:rsidRDefault="00DB6F34" w:rsidP="00DB6F34">
      <w:pPr>
        <w:spacing w:after="0" w:line="240" w:lineRule="auto"/>
        <w:ind w:left="567" w:right="260"/>
        <w:rPr>
          <w:rFonts w:ascii="Arial" w:hAnsi="Arial" w:cs="Arial"/>
        </w:rPr>
      </w:pPr>
      <w:proofErr w:type="gramStart"/>
      <w:r>
        <w:rPr>
          <w:rFonts w:ascii="Arial" w:hAnsi="Arial" w:cs="Arial"/>
        </w:rPr>
        <w:t>8.10</w:t>
      </w:r>
      <w:proofErr w:type="gramEnd"/>
      <w:r>
        <w:rPr>
          <w:rFonts w:ascii="Arial" w:hAnsi="Arial" w:cs="Arial"/>
        </w:rPr>
        <w:t xml:space="preserve"> demonstrate</w:t>
      </w:r>
      <w:r w:rsidRPr="00DB6F34">
        <w:rPr>
          <w:rFonts w:ascii="Arial" w:hAnsi="Arial" w:cs="Arial"/>
        </w:rPr>
        <w:t xml:space="preserve"> </w:t>
      </w:r>
      <w:r>
        <w:rPr>
          <w:rFonts w:ascii="Arial" w:hAnsi="Arial" w:cs="Arial"/>
        </w:rPr>
        <w:t>t</w:t>
      </w:r>
      <w:r w:rsidRPr="00DB6F34">
        <w:rPr>
          <w:rFonts w:ascii="Arial" w:hAnsi="Arial" w:cs="Arial"/>
        </w:rPr>
        <w:t>he foundation of an ability to articulate, in technical terms, their own experience of directing, and the experience of observing actors at work.</w:t>
      </w:r>
    </w:p>
    <w:p w14:paraId="19CEFB20" w14:textId="77777777" w:rsidR="00DB6F34" w:rsidRPr="005E7795" w:rsidRDefault="00DB6F34" w:rsidP="00DB6F34">
      <w:pPr>
        <w:spacing w:after="0" w:line="240" w:lineRule="auto"/>
        <w:ind w:left="567" w:right="260"/>
        <w:rPr>
          <w:rFonts w:ascii="Arial" w:hAnsi="Arial" w:cs="Arial"/>
        </w:rPr>
      </w:pPr>
    </w:p>
    <w:p w14:paraId="7113303F" w14:textId="440049F0"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On successfully completing the module students will be able to:</w:t>
      </w:r>
    </w:p>
    <w:p w14:paraId="43A5A444" w14:textId="1CAD401F"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9.1</w:t>
      </w:r>
      <w:proofErr w:type="gramEnd"/>
      <w:r>
        <w:rPr>
          <w:rFonts w:ascii="Arial" w:hAnsi="Arial" w:cs="Arial"/>
        </w:rPr>
        <w:t xml:space="preserve"> u</w:t>
      </w:r>
      <w:r w:rsidRPr="00163AA0">
        <w:rPr>
          <w:rFonts w:ascii="Arial" w:hAnsi="Arial" w:cs="Arial"/>
        </w:rPr>
        <w:t>se developed skills in critical reflection, analysis and interpretation</w:t>
      </w:r>
      <w:r>
        <w:rPr>
          <w:rFonts w:ascii="Arial" w:hAnsi="Arial" w:cs="Arial"/>
        </w:rPr>
        <w:t>;</w:t>
      </w:r>
    </w:p>
    <w:p w14:paraId="449B9C72" w14:textId="2859614F"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9.2</w:t>
      </w:r>
      <w:proofErr w:type="gramEnd"/>
      <w:r>
        <w:rPr>
          <w:rFonts w:ascii="Arial" w:hAnsi="Arial" w:cs="Arial"/>
        </w:rPr>
        <w:t xml:space="preserve"> o</w:t>
      </w:r>
      <w:r w:rsidRPr="00163AA0">
        <w:rPr>
          <w:rFonts w:ascii="Arial" w:hAnsi="Arial" w:cs="Arial"/>
        </w:rPr>
        <w:t>rganise and use analytical arguments</w:t>
      </w:r>
      <w:r>
        <w:rPr>
          <w:rFonts w:ascii="Arial" w:hAnsi="Arial" w:cs="Arial"/>
        </w:rPr>
        <w:t>;</w:t>
      </w:r>
    </w:p>
    <w:p w14:paraId="20CD8FCB" w14:textId="3FB41EFB"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9.3</w:t>
      </w:r>
      <w:proofErr w:type="gramEnd"/>
      <w:r>
        <w:rPr>
          <w:rFonts w:ascii="Arial" w:hAnsi="Arial" w:cs="Arial"/>
        </w:rPr>
        <w:t xml:space="preserve"> a</w:t>
      </w:r>
      <w:r w:rsidRPr="00163AA0">
        <w:rPr>
          <w:rFonts w:ascii="Arial" w:hAnsi="Arial" w:cs="Arial"/>
        </w:rPr>
        <w:t>nalyse scripts for performance</w:t>
      </w:r>
      <w:r>
        <w:rPr>
          <w:rFonts w:ascii="Arial" w:hAnsi="Arial" w:cs="Arial"/>
        </w:rPr>
        <w:t>;</w:t>
      </w:r>
    </w:p>
    <w:p w14:paraId="09121213" w14:textId="0F999651"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9.4</w:t>
      </w:r>
      <w:proofErr w:type="gramEnd"/>
      <w:r>
        <w:rPr>
          <w:rFonts w:ascii="Arial" w:hAnsi="Arial" w:cs="Arial"/>
        </w:rPr>
        <w:t xml:space="preserve"> w</w:t>
      </w:r>
      <w:r w:rsidRPr="00163AA0">
        <w:rPr>
          <w:rFonts w:ascii="Arial" w:hAnsi="Arial" w:cs="Arial"/>
        </w:rPr>
        <w:t>ork in a team and alone to conduct rehearsals</w:t>
      </w:r>
      <w:r>
        <w:rPr>
          <w:rFonts w:ascii="Arial" w:hAnsi="Arial" w:cs="Arial"/>
        </w:rPr>
        <w:t>;</w:t>
      </w:r>
    </w:p>
    <w:p w14:paraId="154C26A4" w14:textId="2F6A09B4"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9.5</w:t>
      </w:r>
      <w:proofErr w:type="gramEnd"/>
      <w:r>
        <w:rPr>
          <w:rFonts w:ascii="Arial" w:hAnsi="Arial" w:cs="Arial"/>
        </w:rPr>
        <w:t xml:space="preserve"> c</w:t>
      </w:r>
      <w:r w:rsidRPr="00163AA0">
        <w:rPr>
          <w:rFonts w:ascii="Arial" w:hAnsi="Arial" w:cs="Arial"/>
        </w:rPr>
        <w:t>arry out their own ideas, expressing them clearly through both written and verbal communication</w:t>
      </w:r>
      <w:r>
        <w:rPr>
          <w:rFonts w:ascii="Arial" w:hAnsi="Arial" w:cs="Arial"/>
        </w:rPr>
        <w:t>;</w:t>
      </w:r>
    </w:p>
    <w:p w14:paraId="25731CD9" w14:textId="72494A37"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9.6</w:t>
      </w:r>
      <w:proofErr w:type="gramEnd"/>
      <w:r>
        <w:rPr>
          <w:rFonts w:ascii="Arial" w:hAnsi="Arial" w:cs="Arial"/>
        </w:rPr>
        <w:t xml:space="preserve"> s</w:t>
      </w:r>
      <w:r w:rsidRPr="00163AA0">
        <w:rPr>
          <w:rFonts w:ascii="Arial" w:hAnsi="Arial" w:cs="Arial"/>
        </w:rPr>
        <w:t>crutinise industrial practice and apply critical and theoretical ideas to it</w:t>
      </w:r>
      <w:r>
        <w:rPr>
          <w:rFonts w:ascii="Arial" w:hAnsi="Arial" w:cs="Arial"/>
        </w:rPr>
        <w:t>.</w:t>
      </w:r>
    </w:p>
    <w:p w14:paraId="4C267E4F" w14:textId="77777777" w:rsidR="00DB6F34" w:rsidRPr="00231488" w:rsidRDefault="00DB6F34" w:rsidP="00DB6F34">
      <w:pPr>
        <w:pStyle w:val="ListParagraph"/>
        <w:spacing w:after="60" w:line="240" w:lineRule="auto"/>
        <w:ind w:left="851"/>
        <w:rPr>
          <w:rFonts w:ascii="Arial" w:hAnsi="Arial" w:cs="Arial"/>
        </w:rPr>
      </w:pPr>
    </w:p>
    <w:p w14:paraId="5A216682" w14:textId="77777777" w:rsidR="00DB6F34" w:rsidRDefault="00DB6F34" w:rsidP="00DB6F34">
      <w:pPr>
        <w:spacing w:after="120" w:line="240" w:lineRule="auto"/>
        <w:ind w:left="567" w:right="260"/>
        <w:rPr>
          <w:rFonts w:ascii="Arial" w:hAnsi="Arial" w:cs="Arial"/>
          <w:b/>
        </w:rPr>
      </w:pPr>
    </w:p>
    <w:p w14:paraId="096445B7" w14:textId="2BE52A8C"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lastRenderedPageBreak/>
        <w:t>A synopsis of the curriculum</w:t>
      </w:r>
    </w:p>
    <w:p w14:paraId="27420D41" w14:textId="77777777" w:rsidR="00DB6F34" w:rsidRDefault="00DB6F34" w:rsidP="00DB6F34">
      <w:pPr>
        <w:pStyle w:val="ListParagraph"/>
        <w:spacing w:before="60" w:after="60" w:line="240" w:lineRule="auto"/>
        <w:ind w:left="567" w:right="-330"/>
        <w:rPr>
          <w:rFonts w:ascii="Arial" w:hAnsi="Arial" w:cs="Arial"/>
          <w:color w:val="FF0000"/>
        </w:rPr>
      </w:pPr>
      <w:r>
        <w:rPr>
          <w:rFonts w:ascii="Arial" w:hAnsi="Arial" w:cs="Arial"/>
        </w:rPr>
        <w:t xml:space="preserve">This module </w:t>
      </w:r>
      <w:proofErr w:type="gramStart"/>
      <w:r>
        <w:rPr>
          <w:rFonts w:ascii="Arial" w:hAnsi="Arial" w:cs="Arial"/>
        </w:rPr>
        <w:t>provides an introduction to</w:t>
      </w:r>
      <w:proofErr w:type="gramEnd"/>
      <w:r>
        <w:rPr>
          <w:rFonts w:ascii="Arial" w:hAnsi="Arial" w:cs="Arial"/>
        </w:rPr>
        <w:t xml:space="preserve"> some key current industry practice surrounding working with actors.  Students will explore the practice and ethics of the casting, as well as examining current UK and US industry trends and debates.  The module also explores the role and expectations of the professional actor working in film.  By practical and theoretical exploration of mainstream acting methodologies, and practitioners such as Stanislavski, Mamet and </w:t>
      </w:r>
      <w:proofErr w:type="spellStart"/>
      <w:r>
        <w:rPr>
          <w:rFonts w:ascii="Arial" w:hAnsi="Arial" w:cs="Arial"/>
        </w:rPr>
        <w:t>Meisner</w:t>
      </w:r>
      <w:proofErr w:type="spellEnd"/>
      <w:r>
        <w:rPr>
          <w:rFonts w:ascii="Arial" w:hAnsi="Arial" w:cs="Arial"/>
        </w:rPr>
        <w:t xml:space="preserve">, students will develop practical skills and vocabularies for engaging productively with actors on shoots and in rehearsal. The module will also examine the practice of working with non-actors as performers, and scrutinise some more unconventional working methods espoused by directors who may include, but are not limited to, Mike Leigh, John </w:t>
      </w:r>
      <w:proofErr w:type="spellStart"/>
      <w:r>
        <w:rPr>
          <w:rFonts w:ascii="Arial" w:hAnsi="Arial" w:cs="Arial"/>
        </w:rPr>
        <w:t>Cassavetes</w:t>
      </w:r>
      <w:proofErr w:type="spellEnd"/>
      <w:r>
        <w:rPr>
          <w:rFonts w:ascii="Arial" w:hAnsi="Arial" w:cs="Arial"/>
        </w:rPr>
        <w:t>, Ken Loach, Roberto Rossellini etc.</w:t>
      </w:r>
    </w:p>
    <w:p w14:paraId="119E0338" w14:textId="77777777" w:rsidR="0011597B" w:rsidRPr="0043782D" w:rsidRDefault="0011597B" w:rsidP="0011597B">
      <w:pPr>
        <w:spacing w:after="120" w:line="240" w:lineRule="auto"/>
        <w:ind w:left="567" w:right="260"/>
        <w:jc w:val="both"/>
        <w:rPr>
          <w:rFonts w:ascii="Arial" w:hAnsi="Arial" w:cs="Arial"/>
        </w:rPr>
      </w:pP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36F3E403" w14:textId="77777777" w:rsidR="00DB6F34" w:rsidRPr="00DB6F34" w:rsidRDefault="00DB6F34" w:rsidP="00DB6F34">
      <w:pPr>
        <w:pStyle w:val="ListParagraph"/>
        <w:spacing w:after="120" w:line="240" w:lineRule="auto"/>
        <w:ind w:left="567" w:right="260"/>
        <w:rPr>
          <w:rFonts w:ascii="Arial" w:hAnsi="Arial" w:cs="Arial"/>
        </w:rPr>
      </w:pPr>
      <w:proofErr w:type="spellStart"/>
      <w:r w:rsidRPr="00DB6F34">
        <w:rPr>
          <w:rFonts w:ascii="Arial" w:hAnsi="Arial" w:cs="Arial"/>
        </w:rPr>
        <w:t>Catliff</w:t>
      </w:r>
      <w:proofErr w:type="spellEnd"/>
      <w:r w:rsidRPr="00DB6F34">
        <w:rPr>
          <w:rFonts w:ascii="Arial" w:hAnsi="Arial" w:cs="Arial"/>
        </w:rPr>
        <w:t xml:space="preserve">, S. &amp; Granville, J. </w:t>
      </w:r>
      <w:r w:rsidRPr="00DB6F34">
        <w:rPr>
          <w:rFonts w:ascii="Arial" w:hAnsi="Arial" w:cs="Arial"/>
          <w:i/>
        </w:rPr>
        <w:t>The Casting Handbook</w:t>
      </w:r>
      <w:r w:rsidRPr="00DB6F34">
        <w:rPr>
          <w:rFonts w:ascii="Arial" w:hAnsi="Arial" w:cs="Arial"/>
        </w:rPr>
        <w:t>. Abingdon and New York: Routledge</w:t>
      </w:r>
    </w:p>
    <w:p w14:paraId="457F1551" w14:textId="77777777" w:rsidR="00DB6F34" w:rsidRPr="00DB6F34" w:rsidRDefault="00DB6F34" w:rsidP="00DB6F34">
      <w:pPr>
        <w:pStyle w:val="ListParagraph"/>
        <w:spacing w:after="120" w:line="240" w:lineRule="auto"/>
        <w:ind w:left="567" w:right="260"/>
        <w:rPr>
          <w:rFonts w:ascii="Arial" w:hAnsi="Arial" w:cs="Arial"/>
        </w:rPr>
      </w:pPr>
      <w:proofErr w:type="spellStart"/>
      <w:r w:rsidRPr="00DB6F34">
        <w:rPr>
          <w:rFonts w:ascii="Arial" w:hAnsi="Arial" w:cs="Arial"/>
        </w:rPr>
        <w:t>Churcher</w:t>
      </w:r>
      <w:proofErr w:type="spellEnd"/>
      <w:r w:rsidRPr="00DB6F34">
        <w:rPr>
          <w:rFonts w:ascii="Arial" w:hAnsi="Arial" w:cs="Arial"/>
        </w:rPr>
        <w:t xml:space="preserve">, M. (2003) </w:t>
      </w:r>
      <w:r w:rsidRPr="00DB6F34">
        <w:rPr>
          <w:rFonts w:ascii="Arial" w:hAnsi="Arial" w:cs="Arial"/>
          <w:i/>
        </w:rPr>
        <w:t xml:space="preserve">Acting for Film: truth 24 times a second. </w:t>
      </w:r>
      <w:r w:rsidRPr="00DB6F34">
        <w:rPr>
          <w:rFonts w:ascii="Arial" w:hAnsi="Arial" w:cs="Arial"/>
        </w:rPr>
        <w:t>London: Virgin Books</w:t>
      </w:r>
    </w:p>
    <w:p w14:paraId="3761902E" w14:textId="77777777" w:rsidR="00DB6F34" w:rsidRPr="00DB6F34" w:rsidRDefault="00DB6F34" w:rsidP="00DB6F34">
      <w:pPr>
        <w:pStyle w:val="ListParagraph"/>
        <w:spacing w:after="120" w:line="240" w:lineRule="auto"/>
        <w:ind w:left="567" w:right="260"/>
        <w:rPr>
          <w:rFonts w:ascii="Arial" w:hAnsi="Arial" w:cs="Arial"/>
        </w:rPr>
      </w:pPr>
      <w:proofErr w:type="spellStart"/>
      <w:r w:rsidRPr="00DB6F34">
        <w:rPr>
          <w:rFonts w:ascii="Arial" w:hAnsi="Arial" w:cs="Arial"/>
        </w:rPr>
        <w:t>Ewin</w:t>
      </w:r>
      <w:proofErr w:type="spellEnd"/>
      <w:r w:rsidRPr="00DB6F34">
        <w:rPr>
          <w:rFonts w:ascii="Arial" w:hAnsi="Arial" w:cs="Arial"/>
        </w:rPr>
        <w:t xml:space="preserve">, S. &amp; </w:t>
      </w:r>
      <w:proofErr w:type="spellStart"/>
      <w:r w:rsidRPr="00DB6F34">
        <w:rPr>
          <w:rFonts w:ascii="Arial" w:hAnsi="Arial" w:cs="Arial"/>
        </w:rPr>
        <w:t>Ewin</w:t>
      </w:r>
      <w:proofErr w:type="spellEnd"/>
      <w:r w:rsidRPr="00DB6F34">
        <w:rPr>
          <w:rFonts w:ascii="Arial" w:hAnsi="Arial" w:cs="Arial"/>
        </w:rPr>
        <w:t xml:space="preserve">, E. (2007) </w:t>
      </w:r>
      <w:r w:rsidRPr="00DB6F34">
        <w:rPr>
          <w:rFonts w:ascii="Arial" w:hAnsi="Arial" w:cs="Arial"/>
          <w:i/>
        </w:rPr>
        <w:t>Typecasting: On the Arts and Sciences of Human Inequality.</w:t>
      </w:r>
      <w:r w:rsidRPr="00DB6F34">
        <w:rPr>
          <w:rFonts w:ascii="Arial" w:hAnsi="Arial" w:cs="Arial"/>
        </w:rPr>
        <w:t xml:space="preserve"> New York: Seven Stories Press</w:t>
      </w:r>
    </w:p>
    <w:p w14:paraId="34E500B0" w14:textId="77777777" w:rsidR="00DB6F34" w:rsidRPr="00DB6F34" w:rsidRDefault="00DB6F34" w:rsidP="00DB6F34">
      <w:pPr>
        <w:pStyle w:val="ListParagraph"/>
        <w:spacing w:after="120" w:line="240" w:lineRule="auto"/>
        <w:ind w:left="567" w:right="260"/>
        <w:rPr>
          <w:rFonts w:ascii="Arial" w:hAnsi="Arial" w:cs="Arial"/>
        </w:rPr>
      </w:pPr>
      <w:r w:rsidRPr="00DB6F34">
        <w:rPr>
          <w:rFonts w:ascii="Arial" w:hAnsi="Arial" w:cs="Arial"/>
        </w:rPr>
        <w:t xml:space="preserve">Mamet, D.  1991. </w:t>
      </w:r>
      <w:proofErr w:type="gramStart"/>
      <w:r w:rsidRPr="00DB6F34">
        <w:rPr>
          <w:rFonts w:ascii="Arial" w:hAnsi="Arial" w:cs="Arial"/>
          <w:i/>
        </w:rPr>
        <w:t>On</w:t>
      </w:r>
      <w:proofErr w:type="gramEnd"/>
      <w:r w:rsidRPr="00DB6F34">
        <w:rPr>
          <w:rFonts w:ascii="Arial" w:hAnsi="Arial" w:cs="Arial"/>
          <w:i/>
        </w:rPr>
        <w:t xml:space="preserve"> Directing Film. </w:t>
      </w:r>
      <w:r w:rsidRPr="00DB6F34">
        <w:rPr>
          <w:rFonts w:ascii="Arial" w:hAnsi="Arial" w:cs="Arial"/>
        </w:rPr>
        <w:t>New York; London: Viking</w:t>
      </w:r>
    </w:p>
    <w:p w14:paraId="505840D2" w14:textId="77777777" w:rsidR="00DB6F34" w:rsidRPr="00DB6F34" w:rsidRDefault="00DB6F34" w:rsidP="00DB6F34">
      <w:pPr>
        <w:pStyle w:val="ListParagraph"/>
        <w:spacing w:after="120" w:line="240" w:lineRule="auto"/>
        <w:ind w:left="567" w:right="260"/>
        <w:rPr>
          <w:rFonts w:ascii="Arial" w:hAnsi="Arial" w:cs="Arial"/>
        </w:rPr>
      </w:pPr>
      <w:r w:rsidRPr="00DB6F34">
        <w:rPr>
          <w:rFonts w:ascii="Arial" w:hAnsi="Arial" w:cs="Arial"/>
        </w:rPr>
        <w:t xml:space="preserve">Merlin, B. (2014) </w:t>
      </w:r>
      <w:r w:rsidRPr="00DB6F34">
        <w:rPr>
          <w:rFonts w:ascii="Arial" w:hAnsi="Arial" w:cs="Arial"/>
          <w:i/>
        </w:rPr>
        <w:t>The Complete Stanislavsky Toolkit</w:t>
      </w:r>
      <w:r w:rsidRPr="00DB6F34">
        <w:rPr>
          <w:rFonts w:ascii="Arial" w:hAnsi="Arial" w:cs="Arial"/>
        </w:rPr>
        <w:t xml:space="preserve"> </w:t>
      </w:r>
      <w:r w:rsidRPr="00DB6F34">
        <w:rPr>
          <w:rFonts w:ascii="Arial" w:hAnsi="Arial" w:cs="Arial"/>
          <w:i/>
        </w:rPr>
        <w:t xml:space="preserve">(revised </w:t>
      </w:r>
      <w:proofErr w:type="gramStart"/>
      <w:r w:rsidRPr="00DB6F34">
        <w:rPr>
          <w:rFonts w:ascii="Arial" w:hAnsi="Arial" w:cs="Arial"/>
          <w:i/>
        </w:rPr>
        <w:t>ed</w:t>
      </w:r>
      <w:proofErr w:type="gramEnd"/>
      <w:r w:rsidRPr="00DB6F34">
        <w:rPr>
          <w:rFonts w:ascii="Arial" w:hAnsi="Arial" w:cs="Arial"/>
          <w:i/>
        </w:rPr>
        <w:t>.)</w:t>
      </w:r>
      <w:r w:rsidRPr="00DB6F34">
        <w:rPr>
          <w:rFonts w:ascii="Arial" w:hAnsi="Arial" w:cs="Arial"/>
        </w:rPr>
        <w:t xml:space="preserve">. London: Nick </w:t>
      </w:r>
      <w:proofErr w:type="spellStart"/>
      <w:r w:rsidRPr="00DB6F34">
        <w:rPr>
          <w:rFonts w:ascii="Arial" w:hAnsi="Arial" w:cs="Arial"/>
        </w:rPr>
        <w:t>Hern</w:t>
      </w:r>
      <w:proofErr w:type="spellEnd"/>
      <w:r w:rsidRPr="00DB6F34">
        <w:rPr>
          <w:rFonts w:ascii="Arial" w:hAnsi="Arial" w:cs="Arial"/>
        </w:rPr>
        <w:t xml:space="preserve"> Books</w:t>
      </w:r>
    </w:p>
    <w:p w14:paraId="64BB8CCE" w14:textId="77777777" w:rsidR="00DB6F34" w:rsidRPr="00DB6F34" w:rsidRDefault="00DB6F34" w:rsidP="00DB6F34">
      <w:pPr>
        <w:pStyle w:val="ListParagraph"/>
        <w:spacing w:after="120" w:line="240" w:lineRule="auto"/>
        <w:ind w:left="567" w:right="260"/>
        <w:rPr>
          <w:rFonts w:ascii="Arial" w:hAnsi="Arial" w:cs="Arial"/>
        </w:rPr>
      </w:pPr>
      <w:r w:rsidRPr="00DB6F34">
        <w:rPr>
          <w:rFonts w:ascii="Arial" w:hAnsi="Arial" w:cs="Arial"/>
        </w:rPr>
        <w:t>Weston, J. 1996</w:t>
      </w:r>
      <w:r w:rsidRPr="00DB6F34">
        <w:rPr>
          <w:rFonts w:ascii="Arial" w:hAnsi="Arial" w:cs="Arial"/>
          <w:i/>
        </w:rPr>
        <w:t>. Directing actors: creating memorable performances for film and television.</w:t>
      </w:r>
      <w:r w:rsidRPr="00DB6F34">
        <w:rPr>
          <w:rFonts w:ascii="Arial" w:hAnsi="Arial" w:cs="Arial"/>
        </w:rPr>
        <w:t xml:space="preserve"> Studio City, California: M. Wiese Productions</w:t>
      </w:r>
    </w:p>
    <w:p w14:paraId="0A15B6D9" w14:textId="77777777" w:rsidR="00DB6F34" w:rsidRPr="00DB6F34" w:rsidRDefault="00DB6F34" w:rsidP="00DB6F34">
      <w:pPr>
        <w:pStyle w:val="ListParagraph"/>
        <w:spacing w:after="120" w:line="240" w:lineRule="auto"/>
        <w:ind w:left="567" w:right="260"/>
        <w:rPr>
          <w:rFonts w:ascii="Arial" w:hAnsi="Arial" w:cs="Arial"/>
        </w:rPr>
      </w:pPr>
      <w:r w:rsidRPr="00DB6F34">
        <w:rPr>
          <w:rFonts w:ascii="Arial" w:hAnsi="Arial" w:cs="Arial"/>
        </w:rPr>
        <w:t xml:space="preserve">Warner, K. J. 2015. </w:t>
      </w:r>
      <w:r w:rsidRPr="00DB6F34">
        <w:rPr>
          <w:rFonts w:ascii="Arial" w:hAnsi="Arial" w:cs="Arial"/>
          <w:i/>
        </w:rPr>
        <w:t xml:space="preserve">The Cultural Politics of </w:t>
      </w:r>
      <w:proofErr w:type="spellStart"/>
      <w:r w:rsidRPr="00DB6F34">
        <w:rPr>
          <w:rFonts w:ascii="Arial" w:hAnsi="Arial" w:cs="Arial"/>
          <w:i/>
        </w:rPr>
        <w:t>Colorblind</w:t>
      </w:r>
      <w:proofErr w:type="spellEnd"/>
      <w:r w:rsidRPr="00DB6F34">
        <w:rPr>
          <w:rFonts w:ascii="Arial" w:hAnsi="Arial" w:cs="Arial"/>
          <w:i/>
        </w:rPr>
        <w:t xml:space="preserve"> TV Casting.</w:t>
      </w:r>
      <w:r w:rsidRPr="00DB6F34">
        <w:rPr>
          <w:rFonts w:ascii="Arial" w:hAnsi="Arial" w:cs="Arial"/>
        </w:rPr>
        <w:t xml:space="preserve"> Abingdon and New York: Routledge</w:t>
      </w:r>
    </w:p>
    <w:p w14:paraId="2A276A2E" w14:textId="77777777" w:rsidR="00DB6F34" w:rsidRDefault="00DB6F34" w:rsidP="00DB6F34">
      <w:pPr>
        <w:spacing w:after="120" w:line="240" w:lineRule="auto"/>
        <w:ind w:left="567" w:right="260"/>
        <w:jc w:val="both"/>
        <w:rPr>
          <w:rFonts w:ascii="Arial" w:hAnsi="Arial" w:cs="Arial"/>
          <w:b/>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6D436385"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B6F34">
        <w:rPr>
          <w:rFonts w:ascii="Arial" w:hAnsi="Arial" w:cs="Arial"/>
          <w:iCs/>
        </w:rPr>
        <w:t xml:space="preserve"> 40</w:t>
      </w:r>
    </w:p>
    <w:p w14:paraId="64D29E86" w14:textId="220F66D9"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B6F34">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358FE839"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48E9FC09" w14:textId="7C9A4FEA" w:rsidR="0020470A" w:rsidRPr="007E3DAA" w:rsidRDefault="0043782D" w:rsidP="00A1774A">
      <w:pPr>
        <w:spacing w:after="120" w:line="240" w:lineRule="auto"/>
        <w:ind w:left="567" w:right="260"/>
        <w:jc w:val="both"/>
        <w:rPr>
          <w:rFonts w:ascii="Arial" w:hAnsi="Arial" w:cs="Arial"/>
          <w:iCs/>
        </w:rPr>
      </w:pPr>
      <w:r w:rsidRPr="007E3DAA">
        <w:rPr>
          <w:rFonts w:ascii="Arial" w:hAnsi="Arial" w:cs="Arial"/>
          <w:iCs/>
        </w:rPr>
        <w:t>Essay</w:t>
      </w:r>
      <w:r w:rsidR="003E2307" w:rsidRPr="007E3DAA">
        <w:rPr>
          <w:rFonts w:ascii="Arial" w:hAnsi="Arial" w:cs="Arial"/>
          <w:iCs/>
        </w:rPr>
        <w:t xml:space="preserve"> </w:t>
      </w:r>
      <w:r w:rsidR="00DB6F34" w:rsidRPr="007E3DAA">
        <w:rPr>
          <w:rFonts w:ascii="Arial" w:hAnsi="Arial" w:cs="Arial"/>
          <w:iCs/>
        </w:rPr>
        <w:t>(25</w:t>
      </w:r>
      <w:r w:rsidRPr="007E3DAA">
        <w:rPr>
          <w:rFonts w:ascii="Arial" w:hAnsi="Arial" w:cs="Arial"/>
          <w:iCs/>
        </w:rPr>
        <w:t xml:space="preserve">00 words) </w:t>
      </w:r>
      <w:r w:rsidR="003E2307" w:rsidRPr="007E3DAA">
        <w:rPr>
          <w:rFonts w:ascii="Arial" w:hAnsi="Arial" w:cs="Arial"/>
          <w:iCs/>
        </w:rPr>
        <w:t>(</w:t>
      </w:r>
      <w:r w:rsidRPr="007E3DAA">
        <w:rPr>
          <w:rFonts w:ascii="Arial" w:hAnsi="Arial" w:cs="Arial"/>
          <w:iCs/>
        </w:rPr>
        <w:t>3</w:t>
      </w:r>
      <w:r w:rsidR="00DB6F34" w:rsidRPr="007E3DAA">
        <w:rPr>
          <w:rFonts w:ascii="Arial" w:hAnsi="Arial" w:cs="Arial"/>
          <w:iCs/>
        </w:rPr>
        <w:t>5</w:t>
      </w:r>
      <w:r w:rsidR="003E2307" w:rsidRPr="007E3DAA">
        <w:rPr>
          <w:rFonts w:ascii="Arial" w:hAnsi="Arial" w:cs="Arial"/>
          <w:iCs/>
        </w:rPr>
        <w:t>%)</w:t>
      </w:r>
    </w:p>
    <w:p w14:paraId="46F8B0CE" w14:textId="5B107C50" w:rsidR="00DB6F34" w:rsidRPr="007E3DAA" w:rsidRDefault="00DB6F34" w:rsidP="00A1774A">
      <w:pPr>
        <w:spacing w:after="120" w:line="240" w:lineRule="auto"/>
        <w:ind w:left="567" w:right="260"/>
        <w:jc w:val="both"/>
        <w:rPr>
          <w:rFonts w:ascii="Arial" w:hAnsi="Arial" w:cs="Arial"/>
          <w:iCs/>
        </w:rPr>
      </w:pPr>
      <w:r w:rsidRPr="007E3DAA">
        <w:rPr>
          <w:rFonts w:ascii="Arial" w:hAnsi="Arial" w:cs="Arial"/>
          <w:iCs/>
        </w:rPr>
        <w:t>Casting Brief (30%)</w:t>
      </w:r>
    </w:p>
    <w:p w14:paraId="5541D8AD" w14:textId="2AAEDFF6" w:rsidR="0043782D" w:rsidRPr="007E3DAA" w:rsidRDefault="00DB6F34" w:rsidP="00A1774A">
      <w:pPr>
        <w:spacing w:after="120" w:line="240" w:lineRule="auto"/>
        <w:ind w:left="567" w:right="260"/>
        <w:jc w:val="both"/>
        <w:rPr>
          <w:rFonts w:ascii="Arial" w:hAnsi="Arial" w:cs="Arial"/>
          <w:iCs/>
        </w:rPr>
      </w:pPr>
      <w:r w:rsidRPr="007E3DAA">
        <w:rPr>
          <w:rFonts w:ascii="Arial" w:hAnsi="Arial" w:cs="Arial"/>
          <w:iCs/>
        </w:rPr>
        <w:t>Practical Assessment (35</w:t>
      </w:r>
      <w:r w:rsidR="0043782D" w:rsidRPr="007E3DAA">
        <w:rPr>
          <w:rFonts w:ascii="Arial" w:hAnsi="Arial" w:cs="Arial"/>
          <w:iCs/>
        </w:rPr>
        <w:t>%)</w:t>
      </w: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761"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gridCol w:w="377"/>
        <w:gridCol w:w="377"/>
        <w:gridCol w:w="377"/>
      </w:tblGrid>
      <w:tr w:rsidR="00DB6F34" w:rsidRPr="004C2D68" w14:paraId="30EBCA9D" w14:textId="77777777" w:rsidTr="00DB6F34">
        <w:tc>
          <w:tcPr>
            <w:tcW w:w="1730" w:type="dxa"/>
            <w:shd w:val="clear" w:color="auto" w:fill="D9D9D9" w:themeFill="background1" w:themeFillShade="D9"/>
          </w:tcPr>
          <w:p w14:paraId="7797C468" w14:textId="77777777" w:rsidR="00DB6F34" w:rsidRPr="004C2D68" w:rsidRDefault="00DB6F34" w:rsidP="00C105CD">
            <w:pPr>
              <w:spacing w:after="120"/>
              <w:ind w:left="33"/>
              <w:rPr>
                <w:rFonts w:ascii="Arial" w:hAnsi="Arial" w:cs="Arial"/>
                <w:b/>
                <w:sz w:val="16"/>
              </w:rPr>
            </w:pPr>
            <w:r w:rsidRPr="004C2D68">
              <w:rPr>
                <w:rFonts w:ascii="Arial" w:hAnsi="Arial" w:cs="Arial"/>
                <w:b/>
                <w:sz w:val="16"/>
              </w:rPr>
              <w:t>Module learning outcome</w:t>
            </w:r>
          </w:p>
        </w:tc>
        <w:tc>
          <w:tcPr>
            <w:tcW w:w="376" w:type="dxa"/>
          </w:tcPr>
          <w:p w14:paraId="605EBC91" w14:textId="77777777" w:rsidR="00DB6F34" w:rsidRPr="00DB6F34" w:rsidRDefault="00DB6F34" w:rsidP="00C105CD">
            <w:pPr>
              <w:spacing w:after="120"/>
              <w:rPr>
                <w:rFonts w:ascii="Arial" w:hAnsi="Arial" w:cs="Arial"/>
                <w:b/>
                <w:i/>
                <w:sz w:val="8"/>
              </w:rPr>
            </w:pPr>
            <w:r w:rsidRPr="00DB6F34">
              <w:rPr>
                <w:rFonts w:ascii="Arial" w:hAnsi="Arial" w:cs="Arial"/>
                <w:b/>
                <w:i/>
                <w:sz w:val="8"/>
              </w:rPr>
              <w:t>8.1</w:t>
            </w:r>
          </w:p>
        </w:tc>
        <w:tc>
          <w:tcPr>
            <w:tcW w:w="377" w:type="dxa"/>
          </w:tcPr>
          <w:p w14:paraId="2D74E756" w14:textId="77777777" w:rsidR="00DB6F34" w:rsidRPr="00DB6F34" w:rsidRDefault="00DB6F34" w:rsidP="00C105CD">
            <w:pPr>
              <w:spacing w:after="120"/>
              <w:rPr>
                <w:rFonts w:ascii="Arial" w:hAnsi="Arial" w:cs="Arial"/>
                <w:b/>
                <w:i/>
                <w:sz w:val="8"/>
              </w:rPr>
            </w:pPr>
            <w:r w:rsidRPr="00DB6F34">
              <w:rPr>
                <w:rFonts w:ascii="Arial" w:hAnsi="Arial" w:cs="Arial"/>
                <w:b/>
                <w:i/>
                <w:sz w:val="8"/>
              </w:rPr>
              <w:t>8.2</w:t>
            </w:r>
          </w:p>
        </w:tc>
        <w:tc>
          <w:tcPr>
            <w:tcW w:w="377" w:type="dxa"/>
          </w:tcPr>
          <w:p w14:paraId="78DB8DDA" w14:textId="77777777" w:rsidR="00DB6F34" w:rsidRPr="00DB6F34" w:rsidRDefault="00DB6F34" w:rsidP="00C105CD">
            <w:pPr>
              <w:spacing w:after="120"/>
              <w:rPr>
                <w:rFonts w:ascii="Arial" w:hAnsi="Arial" w:cs="Arial"/>
                <w:b/>
                <w:i/>
                <w:sz w:val="8"/>
              </w:rPr>
            </w:pPr>
            <w:r w:rsidRPr="00DB6F34">
              <w:rPr>
                <w:rFonts w:ascii="Arial" w:hAnsi="Arial" w:cs="Arial"/>
                <w:b/>
                <w:i/>
                <w:sz w:val="8"/>
              </w:rPr>
              <w:t>8.3</w:t>
            </w:r>
          </w:p>
        </w:tc>
        <w:tc>
          <w:tcPr>
            <w:tcW w:w="377" w:type="dxa"/>
          </w:tcPr>
          <w:p w14:paraId="19DDEC91" w14:textId="77777777" w:rsidR="00DB6F34" w:rsidRPr="00DB6F34" w:rsidRDefault="00DB6F34" w:rsidP="00C105CD">
            <w:pPr>
              <w:spacing w:after="120"/>
              <w:rPr>
                <w:rFonts w:ascii="Arial" w:hAnsi="Arial" w:cs="Arial"/>
                <w:b/>
                <w:i/>
                <w:sz w:val="8"/>
              </w:rPr>
            </w:pPr>
            <w:r w:rsidRPr="00DB6F34">
              <w:rPr>
                <w:rFonts w:ascii="Arial" w:hAnsi="Arial" w:cs="Arial"/>
                <w:b/>
                <w:i/>
                <w:sz w:val="8"/>
              </w:rPr>
              <w:t>8.4</w:t>
            </w:r>
          </w:p>
        </w:tc>
        <w:tc>
          <w:tcPr>
            <w:tcW w:w="377" w:type="dxa"/>
          </w:tcPr>
          <w:p w14:paraId="71C940A1" w14:textId="77777777" w:rsidR="00DB6F34" w:rsidRPr="00DB6F34" w:rsidRDefault="00DB6F34" w:rsidP="00C105CD">
            <w:pPr>
              <w:spacing w:after="120"/>
              <w:rPr>
                <w:rFonts w:ascii="Arial" w:hAnsi="Arial" w:cs="Arial"/>
                <w:b/>
                <w:i/>
                <w:sz w:val="8"/>
              </w:rPr>
            </w:pPr>
            <w:r w:rsidRPr="00DB6F34">
              <w:rPr>
                <w:rFonts w:ascii="Arial" w:hAnsi="Arial" w:cs="Arial"/>
                <w:b/>
                <w:i/>
                <w:sz w:val="8"/>
              </w:rPr>
              <w:t>8.5</w:t>
            </w:r>
          </w:p>
        </w:tc>
        <w:tc>
          <w:tcPr>
            <w:tcW w:w="377" w:type="dxa"/>
          </w:tcPr>
          <w:p w14:paraId="50C1450B" w14:textId="77777777" w:rsidR="00DB6F34" w:rsidRPr="00DB6F34" w:rsidRDefault="00DB6F34" w:rsidP="00C105CD">
            <w:pPr>
              <w:spacing w:after="120"/>
              <w:rPr>
                <w:rFonts w:ascii="Arial" w:hAnsi="Arial" w:cs="Arial"/>
                <w:b/>
                <w:i/>
                <w:sz w:val="8"/>
              </w:rPr>
            </w:pPr>
            <w:r w:rsidRPr="00DB6F34">
              <w:rPr>
                <w:rFonts w:ascii="Arial" w:hAnsi="Arial" w:cs="Arial"/>
                <w:b/>
                <w:i/>
                <w:sz w:val="8"/>
              </w:rPr>
              <w:t>8.6</w:t>
            </w:r>
          </w:p>
        </w:tc>
        <w:tc>
          <w:tcPr>
            <w:tcW w:w="377" w:type="dxa"/>
          </w:tcPr>
          <w:p w14:paraId="218287D9" w14:textId="77777777" w:rsidR="00DB6F34" w:rsidRPr="00DB6F34" w:rsidRDefault="00DB6F34" w:rsidP="00C105CD">
            <w:pPr>
              <w:spacing w:after="120"/>
              <w:rPr>
                <w:rFonts w:ascii="Arial" w:hAnsi="Arial" w:cs="Arial"/>
                <w:b/>
                <w:i/>
                <w:sz w:val="8"/>
              </w:rPr>
            </w:pPr>
            <w:r w:rsidRPr="00DB6F34">
              <w:rPr>
                <w:rFonts w:ascii="Arial" w:hAnsi="Arial" w:cs="Arial"/>
                <w:b/>
                <w:i/>
                <w:sz w:val="8"/>
              </w:rPr>
              <w:t>8.7</w:t>
            </w:r>
          </w:p>
        </w:tc>
        <w:tc>
          <w:tcPr>
            <w:tcW w:w="377" w:type="dxa"/>
          </w:tcPr>
          <w:p w14:paraId="27A242EF" w14:textId="77777777" w:rsidR="00DB6F34" w:rsidRPr="00DB6F34" w:rsidRDefault="00DB6F34" w:rsidP="00C105CD">
            <w:pPr>
              <w:spacing w:after="120"/>
              <w:rPr>
                <w:rFonts w:ascii="Arial" w:hAnsi="Arial" w:cs="Arial"/>
                <w:b/>
                <w:i/>
                <w:sz w:val="8"/>
              </w:rPr>
            </w:pPr>
            <w:r w:rsidRPr="00DB6F34">
              <w:rPr>
                <w:rFonts w:ascii="Arial" w:hAnsi="Arial" w:cs="Arial"/>
                <w:b/>
                <w:i/>
                <w:sz w:val="8"/>
              </w:rPr>
              <w:t>8.8</w:t>
            </w:r>
          </w:p>
        </w:tc>
        <w:tc>
          <w:tcPr>
            <w:tcW w:w="377" w:type="dxa"/>
          </w:tcPr>
          <w:p w14:paraId="16EEA005" w14:textId="77777777" w:rsidR="00DB6F34" w:rsidRPr="00DB6F34" w:rsidRDefault="00DB6F34" w:rsidP="00C105CD">
            <w:pPr>
              <w:spacing w:after="120"/>
              <w:rPr>
                <w:rFonts w:ascii="Arial" w:hAnsi="Arial" w:cs="Arial"/>
                <w:b/>
                <w:i/>
                <w:sz w:val="8"/>
              </w:rPr>
            </w:pPr>
            <w:r w:rsidRPr="00DB6F34">
              <w:rPr>
                <w:rFonts w:ascii="Arial" w:hAnsi="Arial" w:cs="Arial"/>
                <w:b/>
                <w:i/>
                <w:sz w:val="8"/>
              </w:rPr>
              <w:t>8.9</w:t>
            </w:r>
          </w:p>
        </w:tc>
        <w:tc>
          <w:tcPr>
            <w:tcW w:w="377" w:type="dxa"/>
          </w:tcPr>
          <w:p w14:paraId="5B7DA772" w14:textId="77777777" w:rsidR="00DB6F34" w:rsidRPr="00DB6F34" w:rsidRDefault="00DB6F34" w:rsidP="00C105CD">
            <w:pPr>
              <w:spacing w:after="120"/>
              <w:rPr>
                <w:rFonts w:ascii="Arial" w:hAnsi="Arial" w:cs="Arial"/>
                <w:b/>
                <w:i/>
                <w:sz w:val="8"/>
              </w:rPr>
            </w:pPr>
            <w:r w:rsidRPr="00DB6F34">
              <w:rPr>
                <w:rFonts w:ascii="Arial" w:hAnsi="Arial" w:cs="Arial"/>
                <w:b/>
                <w:i/>
                <w:sz w:val="8"/>
              </w:rPr>
              <w:t>8.10</w:t>
            </w:r>
          </w:p>
        </w:tc>
        <w:tc>
          <w:tcPr>
            <w:tcW w:w="377" w:type="dxa"/>
          </w:tcPr>
          <w:p w14:paraId="7E8DB320" w14:textId="77777777" w:rsidR="00DB6F34" w:rsidRPr="00DB6F34" w:rsidRDefault="00DB6F34" w:rsidP="00C105CD">
            <w:pPr>
              <w:spacing w:after="120"/>
              <w:rPr>
                <w:rFonts w:ascii="Arial" w:hAnsi="Arial" w:cs="Arial"/>
                <w:b/>
                <w:i/>
                <w:sz w:val="8"/>
              </w:rPr>
            </w:pPr>
            <w:r w:rsidRPr="00DB6F34">
              <w:rPr>
                <w:rFonts w:ascii="Arial" w:hAnsi="Arial" w:cs="Arial"/>
                <w:b/>
                <w:i/>
                <w:sz w:val="8"/>
              </w:rPr>
              <w:t>9.1</w:t>
            </w:r>
          </w:p>
        </w:tc>
        <w:tc>
          <w:tcPr>
            <w:tcW w:w="377" w:type="dxa"/>
          </w:tcPr>
          <w:p w14:paraId="1D1DD65A" w14:textId="77777777" w:rsidR="00DB6F34" w:rsidRPr="00DB6F34" w:rsidRDefault="00DB6F34" w:rsidP="00C105CD">
            <w:pPr>
              <w:spacing w:after="120"/>
              <w:rPr>
                <w:rFonts w:ascii="Arial" w:hAnsi="Arial" w:cs="Arial"/>
                <w:b/>
                <w:i/>
                <w:sz w:val="8"/>
              </w:rPr>
            </w:pPr>
            <w:r w:rsidRPr="00DB6F34">
              <w:rPr>
                <w:rFonts w:ascii="Arial" w:hAnsi="Arial" w:cs="Arial"/>
                <w:b/>
                <w:i/>
                <w:sz w:val="8"/>
              </w:rPr>
              <w:t>9.2</w:t>
            </w:r>
          </w:p>
        </w:tc>
        <w:tc>
          <w:tcPr>
            <w:tcW w:w="377" w:type="dxa"/>
          </w:tcPr>
          <w:p w14:paraId="1CB4FAC3" w14:textId="77777777" w:rsidR="00DB6F34" w:rsidRPr="00DB6F34" w:rsidRDefault="00DB6F34" w:rsidP="00C105CD">
            <w:pPr>
              <w:spacing w:after="120"/>
              <w:rPr>
                <w:rFonts w:ascii="Arial" w:hAnsi="Arial" w:cs="Arial"/>
                <w:b/>
                <w:i/>
                <w:sz w:val="8"/>
              </w:rPr>
            </w:pPr>
            <w:r w:rsidRPr="00DB6F34">
              <w:rPr>
                <w:rFonts w:ascii="Arial" w:hAnsi="Arial" w:cs="Arial"/>
                <w:b/>
                <w:i/>
                <w:sz w:val="8"/>
              </w:rPr>
              <w:t>9.3</w:t>
            </w:r>
          </w:p>
        </w:tc>
        <w:tc>
          <w:tcPr>
            <w:tcW w:w="377" w:type="dxa"/>
          </w:tcPr>
          <w:p w14:paraId="6604C9ED" w14:textId="77777777" w:rsidR="00DB6F34" w:rsidRPr="00DB6F34" w:rsidRDefault="00DB6F34" w:rsidP="00C105CD">
            <w:pPr>
              <w:spacing w:after="120"/>
              <w:rPr>
                <w:rFonts w:ascii="Arial" w:hAnsi="Arial" w:cs="Arial"/>
                <w:b/>
                <w:i/>
                <w:sz w:val="8"/>
              </w:rPr>
            </w:pPr>
            <w:r w:rsidRPr="00DB6F34">
              <w:rPr>
                <w:rFonts w:ascii="Arial" w:hAnsi="Arial" w:cs="Arial"/>
                <w:b/>
                <w:i/>
                <w:sz w:val="8"/>
              </w:rPr>
              <w:t>9.4</w:t>
            </w:r>
          </w:p>
        </w:tc>
        <w:tc>
          <w:tcPr>
            <w:tcW w:w="377" w:type="dxa"/>
          </w:tcPr>
          <w:p w14:paraId="60C3870D" w14:textId="77777777" w:rsidR="00DB6F34" w:rsidRPr="00DB6F34" w:rsidRDefault="00DB6F34" w:rsidP="00C105CD">
            <w:pPr>
              <w:spacing w:after="120"/>
              <w:rPr>
                <w:rFonts w:ascii="Arial" w:hAnsi="Arial" w:cs="Arial"/>
                <w:b/>
                <w:i/>
                <w:sz w:val="8"/>
              </w:rPr>
            </w:pPr>
            <w:r w:rsidRPr="00DB6F34">
              <w:rPr>
                <w:rFonts w:ascii="Arial" w:hAnsi="Arial" w:cs="Arial"/>
                <w:b/>
                <w:i/>
                <w:sz w:val="8"/>
              </w:rPr>
              <w:t>9.5</w:t>
            </w:r>
          </w:p>
        </w:tc>
        <w:tc>
          <w:tcPr>
            <w:tcW w:w="377" w:type="dxa"/>
          </w:tcPr>
          <w:p w14:paraId="4820E486" w14:textId="77777777" w:rsidR="00DB6F34" w:rsidRPr="00DB6F34" w:rsidRDefault="00DB6F34" w:rsidP="00C105CD">
            <w:pPr>
              <w:spacing w:after="120"/>
              <w:rPr>
                <w:rFonts w:ascii="Arial" w:hAnsi="Arial" w:cs="Arial"/>
                <w:b/>
                <w:i/>
                <w:sz w:val="8"/>
              </w:rPr>
            </w:pPr>
            <w:r w:rsidRPr="00DB6F34">
              <w:rPr>
                <w:rFonts w:ascii="Arial" w:hAnsi="Arial" w:cs="Arial"/>
                <w:b/>
                <w:i/>
                <w:sz w:val="8"/>
              </w:rPr>
              <w:t>9.6</w:t>
            </w:r>
          </w:p>
        </w:tc>
      </w:tr>
      <w:tr w:rsidR="00DB6F34" w:rsidRPr="004C2D68" w14:paraId="09BE9642" w14:textId="77777777" w:rsidTr="00DB6F34">
        <w:tc>
          <w:tcPr>
            <w:tcW w:w="1730" w:type="dxa"/>
            <w:shd w:val="clear" w:color="auto" w:fill="D9D9D9" w:themeFill="background1" w:themeFillShade="D9"/>
          </w:tcPr>
          <w:p w14:paraId="60C8AC05" w14:textId="77777777" w:rsidR="00DB6F34" w:rsidRPr="004C2D68" w:rsidRDefault="00DB6F34" w:rsidP="00C105CD">
            <w:pPr>
              <w:spacing w:after="120"/>
              <w:rPr>
                <w:rFonts w:ascii="Arial" w:hAnsi="Arial" w:cs="Arial"/>
                <w:b/>
                <w:sz w:val="16"/>
              </w:rPr>
            </w:pPr>
            <w:r w:rsidRPr="004C2D68">
              <w:rPr>
                <w:rFonts w:ascii="Arial" w:hAnsi="Arial" w:cs="Arial"/>
                <w:b/>
                <w:sz w:val="16"/>
              </w:rPr>
              <w:t>Learning/ teaching method</w:t>
            </w:r>
          </w:p>
        </w:tc>
        <w:tc>
          <w:tcPr>
            <w:tcW w:w="376" w:type="dxa"/>
          </w:tcPr>
          <w:p w14:paraId="6E90C618" w14:textId="77777777" w:rsidR="00DB6F34" w:rsidRPr="004C2D68" w:rsidRDefault="00DB6F34" w:rsidP="00C105CD">
            <w:pPr>
              <w:spacing w:after="120"/>
              <w:rPr>
                <w:rFonts w:ascii="Arial" w:hAnsi="Arial" w:cs="Arial"/>
                <w:b/>
                <w:sz w:val="16"/>
              </w:rPr>
            </w:pPr>
          </w:p>
        </w:tc>
        <w:tc>
          <w:tcPr>
            <w:tcW w:w="377" w:type="dxa"/>
          </w:tcPr>
          <w:p w14:paraId="430C7C22" w14:textId="77777777" w:rsidR="00DB6F34" w:rsidRPr="004C2D68" w:rsidRDefault="00DB6F34" w:rsidP="00C105CD">
            <w:pPr>
              <w:spacing w:after="120"/>
              <w:rPr>
                <w:rFonts w:ascii="Arial" w:hAnsi="Arial" w:cs="Arial"/>
                <w:b/>
                <w:sz w:val="16"/>
              </w:rPr>
            </w:pPr>
          </w:p>
        </w:tc>
        <w:tc>
          <w:tcPr>
            <w:tcW w:w="377" w:type="dxa"/>
          </w:tcPr>
          <w:p w14:paraId="5102F01A" w14:textId="77777777" w:rsidR="00DB6F34" w:rsidRPr="004C2D68" w:rsidRDefault="00DB6F34" w:rsidP="00C105CD">
            <w:pPr>
              <w:spacing w:after="120"/>
              <w:rPr>
                <w:rFonts w:ascii="Arial" w:hAnsi="Arial" w:cs="Arial"/>
                <w:b/>
                <w:sz w:val="16"/>
              </w:rPr>
            </w:pPr>
          </w:p>
        </w:tc>
        <w:tc>
          <w:tcPr>
            <w:tcW w:w="377" w:type="dxa"/>
          </w:tcPr>
          <w:p w14:paraId="78C207C8" w14:textId="77777777" w:rsidR="00DB6F34" w:rsidRPr="004C2D68" w:rsidRDefault="00DB6F34" w:rsidP="00C105CD">
            <w:pPr>
              <w:spacing w:after="120"/>
              <w:rPr>
                <w:rFonts w:ascii="Arial" w:hAnsi="Arial" w:cs="Arial"/>
                <w:b/>
                <w:sz w:val="16"/>
              </w:rPr>
            </w:pPr>
          </w:p>
        </w:tc>
        <w:tc>
          <w:tcPr>
            <w:tcW w:w="377" w:type="dxa"/>
          </w:tcPr>
          <w:p w14:paraId="46B18AE7" w14:textId="77777777" w:rsidR="00DB6F34" w:rsidRPr="004C2D68" w:rsidRDefault="00DB6F34" w:rsidP="00C105CD">
            <w:pPr>
              <w:spacing w:after="120"/>
              <w:rPr>
                <w:rFonts w:ascii="Arial" w:hAnsi="Arial" w:cs="Arial"/>
                <w:b/>
                <w:sz w:val="16"/>
              </w:rPr>
            </w:pPr>
          </w:p>
        </w:tc>
        <w:tc>
          <w:tcPr>
            <w:tcW w:w="377" w:type="dxa"/>
          </w:tcPr>
          <w:p w14:paraId="242A9484" w14:textId="77777777" w:rsidR="00DB6F34" w:rsidRPr="004C2D68" w:rsidRDefault="00DB6F34" w:rsidP="00C105CD">
            <w:pPr>
              <w:spacing w:after="120"/>
              <w:rPr>
                <w:rFonts w:ascii="Arial" w:hAnsi="Arial" w:cs="Arial"/>
                <w:b/>
                <w:sz w:val="16"/>
              </w:rPr>
            </w:pPr>
          </w:p>
        </w:tc>
        <w:tc>
          <w:tcPr>
            <w:tcW w:w="377" w:type="dxa"/>
          </w:tcPr>
          <w:p w14:paraId="10904234" w14:textId="77777777" w:rsidR="00DB6F34" w:rsidRPr="004C2D68" w:rsidRDefault="00DB6F34" w:rsidP="00C105CD">
            <w:pPr>
              <w:spacing w:after="120"/>
              <w:rPr>
                <w:rFonts w:ascii="Arial" w:hAnsi="Arial" w:cs="Arial"/>
                <w:b/>
                <w:sz w:val="16"/>
              </w:rPr>
            </w:pPr>
          </w:p>
        </w:tc>
        <w:tc>
          <w:tcPr>
            <w:tcW w:w="377" w:type="dxa"/>
          </w:tcPr>
          <w:p w14:paraId="09488BDA" w14:textId="77777777" w:rsidR="00DB6F34" w:rsidRPr="004C2D68" w:rsidRDefault="00DB6F34" w:rsidP="00C105CD">
            <w:pPr>
              <w:spacing w:after="120"/>
              <w:rPr>
                <w:rFonts w:ascii="Arial" w:hAnsi="Arial" w:cs="Arial"/>
                <w:b/>
                <w:sz w:val="16"/>
              </w:rPr>
            </w:pPr>
          </w:p>
        </w:tc>
        <w:tc>
          <w:tcPr>
            <w:tcW w:w="377" w:type="dxa"/>
          </w:tcPr>
          <w:p w14:paraId="3F29DE32" w14:textId="77777777" w:rsidR="00DB6F34" w:rsidRPr="004C2D68" w:rsidRDefault="00DB6F34" w:rsidP="00C105CD">
            <w:pPr>
              <w:spacing w:after="120"/>
              <w:rPr>
                <w:rFonts w:ascii="Arial" w:hAnsi="Arial" w:cs="Arial"/>
                <w:b/>
                <w:sz w:val="16"/>
              </w:rPr>
            </w:pPr>
          </w:p>
        </w:tc>
        <w:tc>
          <w:tcPr>
            <w:tcW w:w="377" w:type="dxa"/>
          </w:tcPr>
          <w:p w14:paraId="443E0040" w14:textId="77777777" w:rsidR="00DB6F34" w:rsidRPr="004C2D68" w:rsidRDefault="00DB6F34" w:rsidP="00C105CD">
            <w:pPr>
              <w:spacing w:after="120"/>
              <w:rPr>
                <w:rFonts w:ascii="Arial" w:hAnsi="Arial" w:cs="Arial"/>
                <w:b/>
                <w:sz w:val="16"/>
              </w:rPr>
            </w:pPr>
          </w:p>
        </w:tc>
        <w:tc>
          <w:tcPr>
            <w:tcW w:w="377" w:type="dxa"/>
          </w:tcPr>
          <w:p w14:paraId="199C7A28" w14:textId="77777777" w:rsidR="00DB6F34" w:rsidRPr="004C2D68" w:rsidRDefault="00DB6F34" w:rsidP="00C105CD">
            <w:pPr>
              <w:spacing w:after="120"/>
              <w:rPr>
                <w:rFonts w:ascii="Arial" w:hAnsi="Arial" w:cs="Arial"/>
                <w:b/>
                <w:sz w:val="16"/>
              </w:rPr>
            </w:pPr>
          </w:p>
        </w:tc>
        <w:tc>
          <w:tcPr>
            <w:tcW w:w="377" w:type="dxa"/>
          </w:tcPr>
          <w:p w14:paraId="23072162" w14:textId="77777777" w:rsidR="00DB6F34" w:rsidRPr="004C2D68" w:rsidRDefault="00DB6F34" w:rsidP="00C105CD">
            <w:pPr>
              <w:spacing w:after="120"/>
              <w:rPr>
                <w:rFonts w:ascii="Arial" w:hAnsi="Arial" w:cs="Arial"/>
                <w:b/>
                <w:sz w:val="16"/>
              </w:rPr>
            </w:pPr>
          </w:p>
        </w:tc>
        <w:tc>
          <w:tcPr>
            <w:tcW w:w="377" w:type="dxa"/>
          </w:tcPr>
          <w:p w14:paraId="63985FB3" w14:textId="77777777" w:rsidR="00DB6F34" w:rsidRPr="004C2D68" w:rsidRDefault="00DB6F34" w:rsidP="00C105CD">
            <w:pPr>
              <w:spacing w:after="120"/>
              <w:rPr>
                <w:rFonts w:ascii="Arial" w:hAnsi="Arial" w:cs="Arial"/>
                <w:b/>
                <w:sz w:val="16"/>
              </w:rPr>
            </w:pPr>
          </w:p>
        </w:tc>
        <w:tc>
          <w:tcPr>
            <w:tcW w:w="377" w:type="dxa"/>
          </w:tcPr>
          <w:p w14:paraId="679C5195" w14:textId="77777777" w:rsidR="00DB6F34" w:rsidRPr="004C2D68" w:rsidRDefault="00DB6F34" w:rsidP="00C105CD">
            <w:pPr>
              <w:spacing w:after="120"/>
              <w:rPr>
                <w:rFonts w:ascii="Arial" w:hAnsi="Arial" w:cs="Arial"/>
                <w:b/>
                <w:sz w:val="16"/>
              </w:rPr>
            </w:pPr>
          </w:p>
        </w:tc>
        <w:tc>
          <w:tcPr>
            <w:tcW w:w="377" w:type="dxa"/>
          </w:tcPr>
          <w:p w14:paraId="72F2AF1F" w14:textId="77777777" w:rsidR="00DB6F34" w:rsidRPr="004C2D68" w:rsidRDefault="00DB6F34" w:rsidP="00C105CD">
            <w:pPr>
              <w:spacing w:after="120"/>
              <w:rPr>
                <w:rFonts w:ascii="Arial" w:hAnsi="Arial" w:cs="Arial"/>
                <w:b/>
                <w:sz w:val="16"/>
              </w:rPr>
            </w:pPr>
          </w:p>
        </w:tc>
        <w:tc>
          <w:tcPr>
            <w:tcW w:w="377" w:type="dxa"/>
          </w:tcPr>
          <w:p w14:paraId="63352AFA" w14:textId="77777777" w:rsidR="00DB6F34" w:rsidRPr="004C2D68" w:rsidRDefault="00DB6F34" w:rsidP="00C105CD">
            <w:pPr>
              <w:spacing w:after="120"/>
              <w:rPr>
                <w:rFonts w:ascii="Arial" w:hAnsi="Arial" w:cs="Arial"/>
                <w:b/>
                <w:sz w:val="16"/>
              </w:rPr>
            </w:pPr>
          </w:p>
        </w:tc>
      </w:tr>
      <w:tr w:rsidR="00DB6F34" w:rsidRPr="004C2D68" w14:paraId="466D843F" w14:textId="77777777" w:rsidTr="00DB6F34">
        <w:tc>
          <w:tcPr>
            <w:tcW w:w="1730" w:type="dxa"/>
          </w:tcPr>
          <w:p w14:paraId="6F9728DB" w14:textId="77777777" w:rsidR="00DB6F34" w:rsidRPr="004C2D68" w:rsidRDefault="00DB6F34" w:rsidP="00C105CD">
            <w:pPr>
              <w:spacing w:after="120"/>
              <w:rPr>
                <w:rFonts w:ascii="Arial" w:hAnsi="Arial" w:cs="Arial"/>
                <w:b/>
                <w:sz w:val="16"/>
              </w:rPr>
            </w:pPr>
            <w:r w:rsidRPr="004C2D68">
              <w:rPr>
                <w:rFonts w:ascii="Arial" w:hAnsi="Arial" w:cs="Arial"/>
                <w:b/>
                <w:sz w:val="16"/>
              </w:rPr>
              <w:t>Private Study</w:t>
            </w:r>
          </w:p>
        </w:tc>
        <w:tc>
          <w:tcPr>
            <w:tcW w:w="376" w:type="dxa"/>
          </w:tcPr>
          <w:p w14:paraId="55142AB5"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1B74B42"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FCECCDC"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B96025E"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4E5B70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BAB4A2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548A670"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2F260296" w14:textId="77777777" w:rsidR="00DB6F34" w:rsidRDefault="00DB6F34" w:rsidP="00C105CD">
            <w:pPr>
              <w:spacing w:after="120"/>
              <w:rPr>
                <w:rFonts w:ascii="Arial" w:hAnsi="Arial" w:cs="Arial"/>
                <w:b/>
                <w:sz w:val="16"/>
              </w:rPr>
            </w:pPr>
          </w:p>
        </w:tc>
        <w:tc>
          <w:tcPr>
            <w:tcW w:w="377" w:type="dxa"/>
          </w:tcPr>
          <w:p w14:paraId="603DFD8C"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4534C185"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13F0E71B"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BDEBDD8"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4B25C27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2A11AA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9885BF2"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F3C469A"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3088DECF" w14:textId="77777777" w:rsidTr="00DB6F34">
        <w:tc>
          <w:tcPr>
            <w:tcW w:w="1730" w:type="dxa"/>
          </w:tcPr>
          <w:p w14:paraId="727739ED" w14:textId="77777777" w:rsidR="00DB6F34" w:rsidRPr="004C2D68" w:rsidRDefault="00DB6F34" w:rsidP="00C105CD">
            <w:pPr>
              <w:spacing w:after="120"/>
              <w:rPr>
                <w:rFonts w:ascii="Arial" w:hAnsi="Arial" w:cs="Arial"/>
                <w:i/>
                <w:sz w:val="16"/>
              </w:rPr>
            </w:pPr>
            <w:r>
              <w:rPr>
                <w:rFonts w:ascii="Arial" w:hAnsi="Arial" w:cs="Arial"/>
                <w:i/>
                <w:sz w:val="16"/>
              </w:rPr>
              <w:t>Practical Workshop</w:t>
            </w:r>
          </w:p>
        </w:tc>
        <w:tc>
          <w:tcPr>
            <w:tcW w:w="376" w:type="dxa"/>
          </w:tcPr>
          <w:p w14:paraId="1BEFA61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3C277FF"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68256B7"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3145859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322ED43"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DF50365" w14:textId="77777777" w:rsidR="00DB6F34" w:rsidRPr="004C2D68" w:rsidRDefault="00DB6F34" w:rsidP="00C105CD">
            <w:pPr>
              <w:spacing w:after="120"/>
              <w:rPr>
                <w:rFonts w:ascii="Arial" w:hAnsi="Arial" w:cs="Arial"/>
                <w:b/>
                <w:sz w:val="16"/>
              </w:rPr>
            </w:pPr>
          </w:p>
        </w:tc>
        <w:tc>
          <w:tcPr>
            <w:tcW w:w="377" w:type="dxa"/>
          </w:tcPr>
          <w:p w14:paraId="3B9034A6" w14:textId="77777777" w:rsidR="00DB6F34" w:rsidRPr="004C2D68" w:rsidRDefault="00DB6F34" w:rsidP="00C105CD">
            <w:pPr>
              <w:spacing w:after="120"/>
              <w:rPr>
                <w:rFonts w:ascii="Arial" w:hAnsi="Arial" w:cs="Arial"/>
                <w:b/>
                <w:sz w:val="16"/>
              </w:rPr>
            </w:pPr>
          </w:p>
        </w:tc>
        <w:tc>
          <w:tcPr>
            <w:tcW w:w="377" w:type="dxa"/>
          </w:tcPr>
          <w:p w14:paraId="2640A0FE"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86CFE34"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860C0C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2D0220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5B645EE"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5CA577B4"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2EE0FBA"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1DE3C8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5C48E04"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0C4A8C1D" w14:textId="77777777" w:rsidTr="00DB6F34">
        <w:tc>
          <w:tcPr>
            <w:tcW w:w="1730" w:type="dxa"/>
          </w:tcPr>
          <w:p w14:paraId="0DD87D40" w14:textId="77777777" w:rsidR="00DB6F34" w:rsidRPr="004C2D68" w:rsidRDefault="00DB6F34" w:rsidP="00C105CD">
            <w:pPr>
              <w:spacing w:after="120"/>
              <w:rPr>
                <w:rFonts w:ascii="Arial" w:hAnsi="Arial" w:cs="Arial"/>
                <w:i/>
                <w:sz w:val="16"/>
              </w:rPr>
            </w:pPr>
            <w:r>
              <w:rPr>
                <w:rFonts w:ascii="Arial" w:hAnsi="Arial" w:cs="Arial"/>
                <w:i/>
                <w:sz w:val="16"/>
              </w:rPr>
              <w:lastRenderedPageBreak/>
              <w:t>Lecture Sessions</w:t>
            </w:r>
          </w:p>
        </w:tc>
        <w:tc>
          <w:tcPr>
            <w:tcW w:w="376" w:type="dxa"/>
          </w:tcPr>
          <w:p w14:paraId="36E85F19"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B950FB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088737C"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3DC348FE"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7D4165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E68ACF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0C05885"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E10C999"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512BFE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B591281"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3327B5EE"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57B47DA"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3580284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094DF9E" w14:textId="77777777" w:rsidR="00DB6F34" w:rsidRPr="004C2D68" w:rsidRDefault="00DB6F34" w:rsidP="00C105CD">
            <w:pPr>
              <w:spacing w:after="120"/>
              <w:rPr>
                <w:rFonts w:ascii="Arial" w:hAnsi="Arial" w:cs="Arial"/>
                <w:b/>
                <w:sz w:val="16"/>
              </w:rPr>
            </w:pPr>
          </w:p>
        </w:tc>
        <w:tc>
          <w:tcPr>
            <w:tcW w:w="377" w:type="dxa"/>
          </w:tcPr>
          <w:p w14:paraId="3A53650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C56781C"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75CD1CF4" w14:textId="77777777" w:rsidTr="00DB6F34">
        <w:tc>
          <w:tcPr>
            <w:tcW w:w="1730" w:type="dxa"/>
            <w:shd w:val="clear" w:color="auto" w:fill="D9D9D9" w:themeFill="background1" w:themeFillShade="D9"/>
          </w:tcPr>
          <w:p w14:paraId="22EDE205" w14:textId="77777777" w:rsidR="00DB6F34" w:rsidRPr="004C2D68" w:rsidRDefault="00DB6F34" w:rsidP="00C105CD">
            <w:pPr>
              <w:spacing w:after="120"/>
              <w:rPr>
                <w:rFonts w:ascii="Arial" w:hAnsi="Arial" w:cs="Arial"/>
                <w:b/>
                <w:sz w:val="16"/>
              </w:rPr>
            </w:pPr>
            <w:r w:rsidRPr="004C2D68">
              <w:rPr>
                <w:rFonts w:ascii="Arial" w:hAnsi="Arial" w:cs="Arial"/>
                <w:b/>
                <w:sz w:val="16"/>
              </w:rPr>
              <w:t>Assessment method</w:t>
            </w:r>
          </w:p>
        </w:tc>
        <w:tc>
          <w:tcPr>
            <w:tcW w:w="376" w:type="dxa"/>
          </w:tcPr>
          <w:p w14:paraId="1A25D6FB" w14:textId="77777777" w:rsidR="00DB6F34" w:rsidRPr="004C2D68" w:rsidRDefault="00DB6F34" w:rsidP="00C105CD">
            <w:pPr>
              <w:spacing w:after="120"/>
              <w:rPr>
                <w:rFonts w:ascii="Arial" w:hAnsi="Arial" w:cs="Arial"/>
                <w:b/>
                <w:sz w:val="16"/>
              </w:rPr>
            </w:pPr>
          </w:p>
        </w:tc>
        <w:tc>
          <w:tcPr>
            <w:tcW w:w="377" w:type="dxa"/>
          </w:tcPr>
          <w:p w14:paraId="38B50B70" w14:textId="77777777" w:rsidR="00DB6F34" w:rsidRPr="004C2D68" w:rsidRDefault="00DB6F34" w:rsidP="00C105CD">
            <w:pPr>
              <w:spacing w:after="120"/>
              <w:rPr>
                <w:rFonts w:ascii="Arial" w:hAnsi="Arial" w:cs="Arial"/>
                <w:b/>
                <w:sz w:val="16"/>
              </w:rPr>
            </w:pPr>
          </w:p>
        </w:tc>
        <w:tc>
          <w:tcPr>
            <w:tcW w:w="377" w:type="dxa"/>
          </w:tcPr>
          <w:p w14:paraId="1484A0A1" w14:textId="77777777" w:rsidR="00DB6F34" w:rsidRPr="004C2D68" w:rsidRDefault="00DB6F34" w:rsidP="00C105CD">
            <w:pPr>
              <w:spacing w:after="120"/>
              <w:rPr>
                <w:rFonts w:ascii="Arial" w:hAnsi="Arial" w:cs="Arial"/>
                <w:b/>
                <w:sz w:val="16"/>
              </w:rPr>
            </w:pPr>
          </w:p>
        </w:tc>
        <w:tc>
          <w:tcPr>
            <w:tcW w:w="377" w:type="dxa"/>
          </w:tcPr>
          <w:p w14:paraId="3F130B44" w14:textId="77777777" w:rsidR="00DB6F34" w:rsidRPr="004C2D68" w:rsidRDefault="00DB6F34" w:rsidP="00C105CD">
            <w:pPr>
              <w:spacing w:after="120"/>
              <w:rPr>
                <w:rFonts w:ascii="Arial" w:hAnsi="Arial" w:cs="Arial"/>
                <w:b/>
                <w:sz w:val="16"/>
              </w:rPr>
            </w:pPr>
          </w:p>
        </w:tc>
        <w:tc>
          <w:tcPr>
            <w:tcW w:w="377" w:type="dxa"/>
          </w:tcPr>
          <w:p w14:paraId="58A4142E" w14:textId="77777777" w:rsidR="00DB6F34" w:rsidRPr="004C2D68" w:rsidRDefault="00DB6F34" w:rsidP="00C105CD">
            <w:pPr>
              <w:spacing w:after="120"/>
              <w:rPr>
                <w:rFonts w:ascii="Arial" w:hAnsi="Arial" w:cs="Arial"/>
                <w:b/>
                <w:sz w:val="16"/>
              </w:rPr>
            </w:pPr>
          </w:p>
        </w:tc>
        <w:tc>
          <w:tcPr>
            <w:tcW w:w="377" w:type="dxa"/>
          </w:tcPr>
          <w:p w14:paraId="29A718CE" w14:textId="77777777" w:rsidR="00DB6F34" w:rsidRPr="004C2D68" w:rsidRDefault="00DB6F34" w:rsidP="00C105CD">
            <w:pPr>
              <w:spacing w:after="120"/>
              <w:rPr>
                <w:rFonts w:ascii="Arial" w:hAnsi="Arial" w:cs="Arial"/>
                <w:b/>
                <w:sz w:val="16"/>
              </w:rPr>
            </w:pPr>
          </w:p>
        </w:tc>
        <w:tc>
          <w:tcPr>
            <w:tcW w:w="377" w:type="dxa"/>
          </w:tcPr>
          <w:p w14:paraId="0A6F667D" w14:textId="77777777" w:rsidR="00DB6F34" w:rsidRPr="004C2D68" w:rsidRDefault="00DB6F34" w:rsidP="00C105CD">
            <w:pPr>
              <w:spacing w:after="120"/>
              <w:rPr>
                <w:rFonts w:ascii="Arial" w:hAnsi="Arial" w:cs="Arial"/>
                <w:b/>
                <w:sz w:val="16"/>
              </w:rPr>
            </w:pPr>
          </w:p>
        </w:tc>
        <w:tc>
          <w:tcPr>
            <w:tcW w:w="377" w:type="dxa"/>
          </w:tcPr>
          <w:p w14:paraId="6EBB801B" w14:textId="77777777" w:rsidR="00DB6F34" w:rsidRPr="004C2D68" w:rsidRDefault="00DB6F34" w:rsidP="00C105CD">
            <w:pPr>
              <w:spacing w:after="120"/>
              <w:rPr>
                <w:rFonts w:ascii="Arial" w:hAnsi="Arial" w:cs="Arial"/>
                <w:b/>
                <w:sz w:val="16"/>
              </w:rPr>
            </w:pPr>
          </w:p>
        </w:tc>
        <w:tc>
          <w:tcPr>
            <w:tcW w:w="377" w:type="dxa"/>
          </w:tcPr>
          <w:p w14:paraId="2A2E7C94" w14:textId="77777777" w:rsidR="00DB6F34" w:rsidRPr="004C2D68" w:rsidRDefault="00DB6F34" w:rsidP="00C105CD">
            <w:pPr>
              <w:spacing w:after="120"/>
              <w:rPr>
                <w:rFonts w:ascii="Arial" w:hAnsi="Arial" w:cs="Arial"/>
                <w:b/>
                <w:sz w:val="16"/>
              </w:rPr>
            </w:pPr>
          </w:p>
        </w:tc>
        <w:tc>
          <w:tcPr>
            <w:tcW w:w="377" w:type="dxa"/>
          </w:tcPr>
          <w:p w14:paraId="546DFB7A" w14:textId="77777777" w:rsidR="00DB6F34" w:rsidRPr="004C2D68" w:rsidRDefault="00DB6F34" w:rsidP="00C105CD">
            <w:pPr>
              <w:spacing w:after="120"/>
              <w:rPr>
                <w:rFonts w:ascii="Arial" w:hAnsi="Arial" w:cs="Arial"/>
                <w:b/>
                <w:sz w:val="16"/>
              </w:rPr>
            </w:pPr>
          </w:p>
        </w:tc>
        <w:tc>
          <w:tcPr>
            <w:tcW w:w="377" w:type="dxa"/>
          </w:tcPr>
          <w:p w14:paraId="1A555CA0" w14:textId="77777777" w:rsidR="00DB6F34" w:rsidRPr="004C2D68" w:rsidRDefault="00DB6F34" w:rsidP="00C105CD">
            <w:pPr>
              <w:spacing w:after="120"/>
              <w:rPr>
                <w:rFonts w:ascii="Arial" w:hAnsi="Arial" w:cs="Arial"/>
                <w:b/>
                <w:sz w:val="16"/>
              </w:rPr>
            </w:pPr>
          </w:p>
        </w:tc>
        <w:tc>
          <w:tcPr>
            <w:tcW w:w="377" w:type="dxa"/>
          </w:tcPr>
          <w:p w14:paraId="57CF2FC7" w14:textId="77777777" w:rsidR="00DB6F34" w:rsidRPr="004C2D68" w:rsidRDefault="00DB6F34" w:rsidP="00C105CD">
            <w:pPr>
              <w:spacing w:after="120"/>
              <w:rPr>
                <w:rFonts w:ascii="Arial" w:hAnsi="Arial" w:cs="Arial"/>
                <w:b/>
                <w:sz w:val="16"/>
              </w:rPr>
            </w:pPr>
          </w:p>
        </w:tc>
        <w:tc>
          <w:tcPr>
            <w:tcW w:w="377" w:type="dxa"/>
          </w:tcPr>
          <w:p w14:paraId="4268D456" w14:textId="77777777" w:rsidR="00DB6F34" w:rsidRPr="004C2D68" w:rsidRDefault="00DB6F34" w:rsidP="00C105CD">
            <w:pPr>
              <w:spacing w:after="120"/>
              <w:rPr>
                <w:rFonts w:ascii="Arial" w:hAnsi="Arial" w:cs="Arial"/>
                <w:b/>
                <w:sz w:val="16"/>
              </w:rPr>
            </w:pPr>
          </w:p>
        </w:tc>
        <w:tc>
          <w:tcPr>
            <w:tcW w:w="377" w:type="dxa"/>
          </w:tcPr>
          <w:p w14:paraId="4AA6C86D" w14:textId="77777777" w:rsidR="00DB6F34" w:rsidRPr="004C2D68" w:rsidRDefault="00DB6F34" w:rsidP="00C105CD">
            <w:pPr>
              <w:spacing w:after="120"/>
              <w:rPr>
                <w:rFonts w:ascii="Arial" w:hAnsi="Arial" w:cs="Arial"/>
                <w:b/>
                <w:sz w:val="16"/>
              </w:rPr>
            </w:pPr>
          </w:p>
        </w:tc>
        <w:tc>
          <w:tcPr>
            <w:tcW w:w="377" w:type="dxa"/>
          </w:tcPr>
          <w:p w14:paraId="7B63C7A0" w14:textId="77777777" w:rsidR="00DB6F34" w:rsidRPr="004C2D68" w:rsidRDefault="00DB6F34" w:rsidP="00C105CD">
            <w:pPr>
              <w:spacing w:after="120"/>
              <w:rPr>
                <w:rFonts w:ascii="Arial" w:hAnsi="Arial" w:cs="Arial"/>
                <w:b/>
                <w:sz w:val="16"/>
              </w:rPr>
            </w:pPr>
          </w:p>
        </w:tc>
        <w:tc>
          <w:tcPr>
            <w:tcW w:w="377" w:type="dxa"/>
          </w:tcPr>
          <w:p w14:paraId="3DEE30A6" w14:textId="77777777" w:rsidR="00DB6F34" w:rsidRPr="004C2D68" w:rsidRDefault="00DB6F34" w:rsidP="00C105CD">
            <w:pPr>
              <w:spacing w:after="120"/>
              <w:rPr>
                <w:rFonts w:ascii="Arial" w:hAnsi="Arial" w:cs="Arial"/>
                <w:b/>
                <w:sz w:val="16"/>
              </w:rPr>
            </w:pPr>
          </w:p>
        </w:tc>
      </w:tr>
      <w:tr w:rsidR="00DB6F34" w:rsidRPr="004C2D68" w14:paraId="7A9A3936" w14:textId="77777777" w:rsidTr="00DB6F34">
        <w:tc>
          <w:tcPr>
            <w:tcW w:w="1730" w:type="dxa"/>
          </w:tcPr>
          <w:p w14:paraId="58DCB5E0" w14:textId="77777777" w:rsidR="00DB6F34" w:rsidRPr="004C2D68" w:rsidRDefault="00DB6F34" w:rsidP="00C105CD">
            <w:pPr>
              <w:spacing w:after="120"/>
              <w:rPr>
                <w:rFonts w:ascii="Arial" w:hAnsi="Arial" w:cs="Arial"/>
                <w:i/>
                <w:sz w:val="16"/>
              </w:rPr>
            </w:pPr>
            <w:r>
              <w:rPr>
                <w:rFonts w:ascii="Arial" w:hAnsi="Arial" w:cs="Arial"/>
                <w:i/>
                <w:sz w:val="16"/>
              </w:rPr>
              <w:t>Essay</w:t>
            </w:r>
          </w:p>
        </w:tc>
        <w:tc>
          <w:tcPr>
            <w:tcW w:w="376" w:type="dxa"/>
          </w:tcPr>
          <w:p w14:paraId="20299261"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5E15CBD"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1AFC621"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F50C96A"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94BB0CA"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7CA0195"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BABA6EB"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32F4D87" w14:textId="77777777" w:rsidR="00DB6F34" w:rsidRPr="004C2D68" w:rsidRDefault="00DB6F34" w:rsidP="00C105CD">
            <w:pPr>
              <w:spacing w:after="120"/>
              <w:rPr>
                <w:rFonts w:ascii="Arial" w:hAnsi="Arial" w:cs="Arial"/>
                <w:b/>
                <w:sz w:val="16"/>
              </w:rPr>
            </w:pPr>
          </w:p>
        </w:tc>
        <w:tc>
          <w:tcPr>
            <w:tcW w:w="377" w:type="dxa"/>
          </w:tcPr>
          <w:p w14:paraId="68BE0ACF" w14:textId="77777777" w:rsidR="00DB6F34" w:rsidRPr="004C2D68" w:rsidRDefault="00DB6F34" w:rsidP="00C105CD">
            <w:pPr>
              <w:spacing w:after="120"/>
              <w:rPr>
                <w:rFonts w:ascii="Arial" w:hAnsi="Arial" w:cs="Arial"/>
                <w:b/>
                <w:sz w:val="16"/>
              </w:rPr>
            </w:pPr>
          </w:p>
        </w:tc>
        <w:tc>
          <w:tcPr>
            <w:tcW w:w="377" w:type="dxa"/>
          </w:tcPr>
          <w:p w14:paraId="5DB18E13"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FA457CC"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EC938B3"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8911426" w14:textId="77777777" w:rsidR="00DB6F34" w:rsidRPr="004C2D68" w:rsidRDefault="00DB6F34" w:rsidP="00C105CD">
            <w:pPr>
              <w:spacing w:after="120"/>
              <w:rPr>
                <w:rFonts w:ascii="Arial" w:hAnsi="Arial" w:cs="Arial"/>
                <w:b/>
                <w:sz w:val="16"/>
              </w:rPr>
            </w:pPr>
          </w:p>
        </w:tc>
        <w:tc>
          <w:tcPr>
            <w:tcW w:w="377" w:type="dxa"/>
          </w:tcPr>
          <w:p w14:paraId="20BEEFF1" w14:textId="77777777" w:rsidR="00DB6F34" w:rsidRPr="004C2D68" w:rsidRDefault="00DB6F34" w:rsidP="00C105CD">
            <w:pPr>
              <w:spacing w:after="120"/>
              <w:rPr>
                <w:rFonts w:ascii="Arial" w:hAnsi="Arial" w:cs="Arial"/>
                <w:b/>
                <w:sz w:val="16"/>
              </w:rPr>
            </w:pPr>
          </w:p>
        </w:tc>
        <w:tc>
          <w:tcPr>
            <w:tcW w:w="377" w:type="dxa"/>
          </w:tcPr>
          <w:p w14:paraId="5807A6DF" w14:textId="77777777" w:rsidR="00DB6F34" w:rsidRPr="004C2D68" w:rsidRDefault="00DB6F34" w:rsidP="00C105CD">
            <w:pPr>
              <w:spacing w:after="120"/>
              <w:rPr>
                <w:rFonts w:ascii="Arial" w:hAnsi="Arial" w:cs="Arial"/>
                <w:b/>
                <w:sz w:val="16"/>
              </w:rPr>
            </w:pPr>
            <w:r w:rsidRPr="00CD5BDA">
              <w:rPr>
                <w:rFonts w:ascii="Arial" w:hAnsi="Arial" w:cs="Arial"/>
                <w:b/>
                <w:sz w:val="16"/>
              </w:rPr>
              <w:t>x</w:t>
            </w:r>
          </w:p>
        </w:tc>
        <w:tc>
          <w:tcPr>
            <w:tcW w:w="377" w:type="dxa"/>
          </w:tcPr>
          <w:p w14:paraId="3899AD4D"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65C7B667" w14:textId="77777777" w:rsidTr="00DB6F34">
        <w:tc>
          <w:tcPr>
            <w:tcW w:w="1730" w:type="dxa"/>
          </w:tcPr>
          <w:p w14:paraId="0991CF72" w14:textId="77777777" w:rsidR="00DB6F34" w:rsidRPr="004C2D68" w:rsidRDefault="00DB6F34" w:rsidP="00C105CD">
            <w:pPr>
              <w:spacing w:after="120"/>
              <w:rPr>
                <w:rFonts w:ascii="Arial" w:hAnsi="Arial" w:cs="Arial"/>
                <w:i/>
                <w:sz w:val="16"/>
              </w:rPr>
            </w:pPr>
            <w:r>
              <w:rPr>
                <w:rFonts w:ascii="Arial" w:hAnsi="Arial" w:cs="Arial"/>
                <w:i/>
                <w:sz w:val="16"/>
              </w:rPr>
              <w:t>Casting Brief</w:t>
            </w:r>
          </w:p>
        </w:tc>
        <w:tc>
          <w:tcPr>
            <w:tcW w:w="376" w:type="dxa"/>
          </w:tcPr>
          <w:p w14:paraId="7BD9A1AB"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71C1694"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3B9B168A"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7BC7FC1" w14:textId="77777777" w:rsidR="00DB6F34" w:rsidRPr="004C2D68" w:rsidRDefault="00DB6F34" w:rsidP="00C105CD">
            <w:pPr>
              <w:spacing w:after="120"/>
              <w:rPr>
                <w:rFonts w:ascii="Arial" w:hAnsi="Arial" w:cs="Arial"/>
                <w:b/>
                <w:sz w:val="16"/>
              </w:rPr>
            </w:pPr>
          </w:p>
        </w:tc>
        <w:tc>
          <w:tcPr>
            <w:tcW w:w="377" w:type="dxa"/>
          </w:tcPr>
          <w:p w14:paraId="257DDDDD"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8B53D73"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C0360A3"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789F0A5A"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085D274B" w14:textId="77777777" w:rsidR="00DB6F34" w:rsidRDefault="00DB6F34" w:rsidP="00C105CD">
            <w:pPr>
              <w:spacing w:after="120"/>
              <w:rPr>
                <w:rFonts w:ascii="Arial" w:hAnsi="Arial" w:cs="Arial"/>
                <w:b/>
                <w:sz w:val="16"/>
              </w:rPr>
            </w:pPr>
          </w:p>
        </w:tc>
        <w:tc>
          <w:tcPr>
            <w:tcW w:w="377" w:type="dxa"/>
          </w:tcPr>
          <w:p w14:paraId="78B920D0" w14:textId="77777777" w:rsidR="00DB6F34" w:rsidRDefault="00DB6F34" w:rsidP="00C105CD">
            <w:pPr>
              <w:spacing w:after="120"/>
              <w:rPr>
                <w:rFonts w:ascii="Arial" w:hAnsi="Arial" w:cs="Arial"/>
                <w:b/>
                <w:sz w:val="16"/>
              </w:rPr>
            </w:pPr>
          </w:p>
        </w:tc>
        <w:tc>
          <w:tcPr>
            <w:tcW w:w="377" w:type="dxa"/>
          </w:tcPr>
          <w:p w14:paraId="712CD115"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F5E06D7"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35395BD2"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4844879" w14:textId="77777777" w:rsidR="00DB6F34" w:rsidRPr="004C2D68" w:rsidRDefault="00DB6F34" w:rsidP="00C105CD">
            <w:pPr>
              <w:spacing w:after="120"/>
              <w:rPr>
                <w:rFonts w:ascii="Arial" w:hAnsi="Arial" w:cs="Arial"/>
                <w:b/>
                <w:sz w:val="16"/>
              </w:rPr>
            </w:pPr>
          </w:p>
        </w:tc>
        <w:tc>
          <w:tcPr>
            <w:tcW w:w="377" w:type="dxa"/>
          </w:tcPr>
          <w:p w14:paraId="11DD4B3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19B16D4"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107D9ED4" w14:textId="77777777" w:rsidTr="00DB6F34">
        <w:tc>
          <w:tcPr>
            <w:tcW w:w="1730" w:type="dxa"/>
          </w:tcPr>
          <w:p w14:paraId="39AD8322" w14:textId="77777777" w:rsidR="00DB6F34" w:rsidRPr="004C2D68" w:rsidRDefault="00DB6F34" w:rsidP="00C105CD">
            <w:pPr>
              <w:spacing w:after="120"/>
              <w:rPr>
                <w:rFonts w:ascii="Arial" w:hAnsi="Arial" w:cs="Arial"/>
                <w:i/>
                <w:sz w:val="16"/>
              </w:rPr>
            </w:pPr>
            <w:r>
              <w:rPr>
                <w:rFonts w:ascii="Arial" w:hAnsi="Arial" w:cs="Arial"/>
                <w:i/>
                <w:sz w:val="16"/>
              </w:rPr>
              <w:t>Practical assessment</w:t>
            </w:r>
          </w:p>
        </w:tc>
        <w:tc>
          <w:tcPr>
            <w:tcW w:w="376" w:type="dxa"/>
          </w:tcPr>
          <w:p w14:paraId="36C6390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D865B51" w14:textId="77777777" w:rsidR="00DB6F34" w:rsidRPr="004C2D68" w:rsidRDefault="00DB6F34" w:rsidP="00C105CD">
            <w:pPr>
              <w:spacing w:after="120"/>
              <w:rPr>
                <w:rFonts w:ascii="Arial" w:hAnsi="Arial" w:cs="Arial"/>
                <w:b/>
                <w:sz w:val="16"/>
              </w:rPr>
            </w:pPr>
          </w:p>
        </w:tc>
        <w:tc>
          <w:tcPr>
            <w:tcW w:w="377" w:type="dxa"/>
          </w:tcPr>
          <w:p w14:paraId="566A1ED9"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02E3E61"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91BD705" w14:textId="77777777" w:rsidR="00DB6F34" w:rsidRPr="004C2D68" w:rsidRDefault="00DB6F34" w:rsidP="00C105CD">
            <w:pPr>
              <w:spacing w:after="120"/>
              <w:rPr>
                <w:rFonts w:ascii="Arial" w:hAnsi="Arial" w:cs="Arial"/>
                <w:b/>
                <w:sz w:val="16"/>
              </w:rPr>
            </w:pPr>
          </w:p>
        </w:tc>
        <w:tc>
          <w:tcPr>
            <w:tcW w:w="377" w:type="dxa"/>
          </w:tcPr>
          <w:p w14:paraId="4C14B51B" w14:textId="77777777" w:rsidR="00DB6F34" w:rsidRPr="004C2D68" w:rsidRDefault="00DB6F34" w:rsidP="00C105CD">
            <w:pPr>
              <w:spacing w:after="120"/>
              <w:rPr>
                <w:rFonts w:ascii="Arial" w:hAnsi="Arial" w:cs="Arial"/>
                <w:b/>
                <w:sz w:val="16"/>
              </w:rPr>
            </w:pPr>
          </w:p>
        </w:tc>
        <w:tc>
          <w:tcPr>
            <w:tcW w:w="377" w:type="dxa"/>
          </w:tcPr>
          <w:p w14:paraId="5174A1ED" w14:textId="77777777" w:rsidR="00DB6F34" w:rsidRDefault="00DB6F34" w:rsidP="00C105CD">
            <w:pPr>
              <w:spacing w:after="120"/>
              <w:rPr>
                <w:rFonts w:ascii="Arial" w:hAnsi="Arial" w:cs="Arial"/>
                <w:b/>
                <w:sz w:val="16"/>
              </w:rPr>
            </w:pPr>
          </w:p>
        </w:tc>
        <w:tc>
          <w:tcPr>
            <w:tcW w:w="377" w:type="dxa"/>
          </w:tcPr>
          <w:p w14:paraId="0274E821" w14:textId="77777777" w:rsidR="00DB6F34" w:rsidRDefault="00DB6F34" w:rsidP="00C105CD">
            <w:pPr>
              <w:spacing w:after="120"/>
              <w:rPr>
                <w:rFonts w:ascii="Arial" w:hAnsi="Arial" w:cs="Arial"/>
                <w:b/>
                <w:sz w:val="16"/>
              </w:rPr>
            </w:pPr>
          </w:p>
        </w:tc>
        <w:tc>
          <w:tcPr>
            <w:tcW w:w="377" w:type="dxa"/>
          </w:tcPr>
          <w:p w14:paraId="59F9E419"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62B07012"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25C83CFB"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DD825E1"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3831E129"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C97B31D"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2BF5BD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2332E22" w14:textId="77777777" w:rsidR="00DB6F34" w:rsidRPr="004C2D68" w:rsidRDefault="00DB6F34" w:rsidP="00C105CD">
            <w:pPr>
              <w:spacing w:after="120"/>
              <w:rPr>
                <w:rFonts w:ascii="Arial" w:hAnsi="Arial" w:cs="Arial"/>
                <w:b/>
                <w:sz w:val="16"/>
              </w:rPr>
            </w:pPr>
            <w:r>
              <w:rPr>
                <w:rFonts w:ascii="Arial" w:hAnsi="Arial" w:cs="Arial"/>
                <w:b/>
                <w:sz w:val="16"/>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359B8D42" w14:textId="77777777" w:rsidR="00DA165F"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F26044" w14:textId="487115F8" w:rsidR="00883204" w:rsidRDefault="00DA165F" w:rsidP="00DA165F">
      <w:pPr>
        <w:spacing w:after="120" w:line="240" w:lineRule="auto"/>
        <w:ind w:left="567" w:right="261"/>
        <w:jc w:val="both"/>
        <w:rPr>
          <w:rFonts w:ascii="Arial" w:hAnsi="Arial" w:cs="Arial"/>
          <w:b/>
        </w:rPr>
      </w:pPr>
      <w:r>
        <w:rPr>
          <w:rFonts w:ascii="Arial" w:hAnsi="Arial" w:cs="Arial"/>
        </w:rPr>
        <w:t xml:space="preserve">Students examine a range of practitioners, some of international standing, as well as a range of </w:t>
      </w:r>
      <w:proofErr w:type="gramStart"/>
      <w:r>
        <w:rPr>
          <w:rFonts w:ascii="Arial" w:hAnsi="Arial" w:cs="Arial"/>
        </w:rPr>
        <w:t>international</w:t>
      </w:r>
      <w:proofErr w:type="gramEnd"/>
      <w:r>
        <w:rPr>
          <w:rFonts w:ascii="Arial" w:hAnsi="Arial" w:cs="Arial"/>
        </w:rPr>
        <w:t xml:space="preserve"> theorists and practitioners.</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A475" w14:textId="77777777" w:rsidR="007A4922" w:rsidRDefault="007A4922" w:rsidP="009A2D37">
      <w:pPr>
        <w:spacing w:after="0" w:line="240" w:lineRule="auto"/>
      </w:pPr>
      <w:r>
        <w:separator/>
      </w:r>
    </w:p>
  </w:endnote>
  <w:endnote w:type="continuationSeparator" w:id="0">
    <w:p w14:paraId="0DD3D2A8" w14:textId="77777777" w:rsidR="007A4922" w:rsidRDefault="007A4922" w:rsidP="009A2D37">
      <w:pPr>
        <w:spacing w:after="0" w:line="240" w:lineRule="auto"/>
      </w:pPr>
      <w:r>
        <w:continuationSeparator/>
      </w:r>
    </w:p>
  </w:endnote>
  <w:endnote w:type="continuationNotice" w:id="1">
    <w:p w14:paraId="0137BD84" w14:textId="77777777" w:rsidR="007A4922" w:rsidRDefault="007A4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1757C28" w:rsidR="008B2543" w:rsidRDefault="0019787E" w:rsidP="009A2D37">
        <w:pPr>
          <w:pStyle w:val="Footer"/>
          <w:jc w:val="center"/>
        </w:pPr>
        <w:r>
          <w:fldChar w:fldCharType="begin"/>
        </w:r>
        <w:r>
          <w:instrText xml:space="preserve"> PAGE   \* MERGEFORMAT </w:instrText>
        </w:r>
        <w:r>
          <w:fldChar w:fldCharType="separate"/>
        </w:r>
        <w:r w:rsidR="0078291B">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AEE8" w14:textId="77777777" w:rsidR="007A4922" w:rsidRDefault="007A4922" w:rsidP="009A2D37">
      <w:pPr>
        <w:spacing w:after="0" w:line="240" w:lineRule="auto"/>
      </w:pPr>
      <w:r>
        <w:separator/>
      </w:r>
    </w:p>
  </w:footnote>
  <w:footnote w:type="continuationSeparator" w:id="0">
    <w:p w14:paraId="581E0B28" w14:textId="77777777" w:rsidR="007A4922" w:rsidRDefault="007A4922" w:rsidP="009A2D37">
      <w:pPr>
        <w:spacing w:after="0" w:line="240" w:lineRule="auto"/>
      </w:pPr>
      <w:r>
        <w:continuationSeparator/>
      </w:r>
    </w:p>
  </w:footnote>
  <w:footnote w:type="continuationNotice" w:id="1">
    <w:p w14:paraId="5228ED1E" w14:textId="77777777" w:rsidR="007A4922" w:rsidRDefault="007A4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14"/>
  </w:num>
  <w:num w:numId="6">
    <w:abstractNumId w:val="12"/>
  </w:num>
  <w:num w:numId="7">
    <w:abstractNumId w:val="16"/>
  </w:num>
  <w:num w:numId="8">
    <w:abstractNumId w:val="13"/>
  </w:num>
  <w:num w:numId="9">
    <w:abstractNumId w:val="9"/>
  </w:num>
  <w:num w:numId="10">
    <w:abstractNumId w:val="2"/>
  </w:num>
  <w:num w:numId="11">
    <w:abstractNumId w:val="11"/>
  </w:num>
  <w:num w:numId="12">
    <w:abstractNumId w:val="1"/>
  </w:num>
  <w:num w:numId="13">
    <w:abstractNumId w:val="7"/>
  </w:num>
  <w:num w:numId="14">
    <w:abstractNumId w:val="15"/>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7A1C"/>
    <w:rsid w:val="000D2A8A"/>
    <w:rsid w:val="000D32AC"/>
    <w:rsid w:val="000E1857"/>
    <w:rsid w:val="000E20C1"/>
    <w:rsid w:val="000E3B73"/>
    <w:rsid w:val="000F6C56"/>
    <w:rsid w:val="000F7FBF"/>
    <w:rsid w:val="00106BE5"/>
    <w:rsid w:val="00110947"/>
    <w:rsid w:val="00111906"/>
    <w:rsid w:val="00111CB3"/>
    <w:rsid w:val="0011597B"/>
    <w:rsid w:val="00117577"/>
    <w:rsid w:val="00117793"/>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04669"/>
    <w:rsid w:val="0020470A"/>
    <w:rsid w:val="0021578E"/>
    <w:rsid w:val="00227582"/>
    <w:rsid w:val="002308BE"/>
    <w:rsid w:val="002407C0"/>
    <w:rsid w:val="002461AF"/>
    <w:rsid w:val="002465A1"/>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91B"/>
    <w:rsid w:val="00787070"/>
    <w:rsid w:val="007906FD"/>
    <w:rsid w:val="00797197"/>
    <w:rsid w:val="007972A7"/>
    <w:rsid w:val="007A2BA2"/>
    <w:rsid w:val="007A4922"/>
    <w:rsid w:val="007A6245"/>
    <w:rsid w:val="007B1DB2"/>
    <w:rsid w:val="007B375B"/>
    <w:rsid w:val="007B412A"/>
    <w:rsid w:val="007B59A0"/>
    <w:rsid w:val="007B635E"/>
    <w:rsid w:val="007B7724"/>
    <w:rsid w:val="007B7CDC"/>
    <w:rsid w:val="007C74B4"/>
    <w:rsid w:val="007D706D"/>
    <w:rsid w:val="007E11EA"/>
    <w:rsid w:val="007E3412"/>
    <w:rsid w:val="007E3DAA"/>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B2543"/>
    <w:rsid w:val="008B4B6E"/>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3254"/>
    <w:rsid w:val="00CB11CE"/>
    <w:rsid w:val="00CC0D4F"/>
    <w:rsid w:val="00CC25A2"/>
    <w:rsid w:val="00CD7F07"/>
    <w:rsid w:val="00CE04F3"/>
    <w:rsid w:val="00CE12D8"/>
    <w:rsid w:val="00CE4574"/>
    <w:rsid w:val="00CE4E6B"/>
    <w:rsid w:val="00CE70E6"/>
    <w:rsid w:val="00CF2E1E"/>
    <w:rsid w:val="00D02E99"/>
    <w:rsid w:val="00D13357"/>
    <w:rsid w:val="00D13A13"/>
    <w:rsid w:val="00D2689A"/>
    <w:rsid w:val="00D47EB0"/>
    <w:rsid w:val="00D65506"/>
    <w:rsid w:val="00D773CF"/>
    <w:rsid w:val="00D83563"/>
    <w:rsid w:val="00D8448F"/>
    <w:rsid w:val="00DA165F"/>
    <w:rsid w:val="00DA64B6"/>
    <w:rsid w:val="00DB5C9D"/>
    <w:rsid w:val="00DB6F34"/>
    <w:rsid w:val="00DD02E6"/>
    <w:rsid w:val="00DE1C2B"/>
    <w:rsid w:val="00DF665B"/>
    <w:rsid w:val="00E0152A"/>
    <w:rsid w:val="00E03394"/>
    <w:rsid w:val="00E066E5"/>
    <w:rsid w:val="00E22F03"/>
    <w:rsid w:val="00E233C1"/>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B487-61D5-482B-ACA0-05758DB524AD}"/>
</file>

<file path=customXml/itemProps2.xml><?xml version="1.0" encoding="utf-8"?>
<ds:datastoreItem xmlns:ds="http://schemas.openxmlformats.org/officeDocument/2006/customXml" ds:itemID="{AB607748-B136-4E71-961E-07218EFEE536}">
  <ds:schemaRef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3.xml><?xml version="1.0" encoding="utf-8"?>
<ds:datastoreItem xmlns:ds="http://schemas.openxmlformats.org/officeDocument/2006/customXml" ds:itemID="{D8799630-150F-4BEE-AB6A-78E3198A7380}">
  <ds:schemaRefs>
    <ds:schemaRef ds:uri="http://schemas.microsoft.com/sharepoint/v3/contenttype/forms"/>
  </ds:schemaRefs>
</ds:datastoreItem>
</file>

<file path=customXml/itemProps4.xml><?xml version="1.0" encoding="utf-8"?>
<ds:datastoreItem xmlns:ds="http://schemas.openxmlformats.org/officeDocument/2006/customXml" ds:itemID="{1119717A-43C1-4B60-95B2-4AC3B2659DFD}">
  <ds:schemaRefs>
    <ds:schemaRef ds:uri="http://schemas.microsoft.com/sharepoint/events"/>
  </ds:schemaRefs>
</ds:datastoreItem>
</file>

<file path=customXml/itemProps5.xml><?xml version="1.0" encoding="utf-8"?>
<ds:datastoreItem xmlns:ds="http://schemas.openxmlformats.org/officeDocument/2006/customXml" ds:itemID="{BE17429D-3907-4D16-898D-50D84D2F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2018-02-23T12:37:00Z</dcterms:created>
  <dcterms:modified xsi:type="dcterms:W3CDTF">2018-03-13T16:31:00Z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de3294e3-c7d1-43d4-b6d9-22a531babe21</vt:lpwstr>
  </property>
</Properties>
</file>