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2A32F98D" w:rsidR="009A2D37" w:rsidRPr="00621B0D" w:rsidRDefault="004C45C1" w:rsidP="00621B0D">
      <w:pPr>
        <w:spacing w:after="120" w:line="240" w:lineRule="auto"/>
        <w:ind w:left="567" w:right="260"/>
        <w:jc w:val="both"/>
        <w:rPr>
          <w:rFonts w:ascii="Arial" w:hAnsi="Arial" w:cs="Arial"/>
          <w:iCs/>
        </w:rPr>
      </w:pPr>
      <w:r>
        <w:rPr>
          <w:rFonts w:ascii="Arial" w:hAnsi="Arial" w:cs="Arial"/>
        </w:rPr>
        <w:t>FILM</w:t>
      </w:r>
      <w:r w:rsidR="00720ED6">
        <w:rPr>
          <w:rFonts w:ascii="Arial" w:hAnsi="Arial" w:cs="Arial"/>
        </w:rPr>
        <w:t>585</w:t>
      </w:r>
      <w:r w:rsidR="004411C6">
        <w:rPr>
          <w:rFonts w:ascii="Arial" w:hAnsi="Arial" w:cs="Arial"/>
        </w:rPr>
        <w:t xml:space="preserve">0 </w:t>
      </w:r>
      <w:r w:rsidR="00720ED6">
        <w:rPr>
          <w:rFonts w:ascii="Arial" w:hAnsi="Arial" w:cs="Arial"/>
        </w:rPr>
        <w:t>(FI585</w:t>
      </w:r>
      <w:r w:rsidR="00621B0D" w:rsidRPr="00621B0D">
        <w:rPr>
          <w:rFonts w:ascii="Arial" w:hAnsi="Arial" w:cs="Arial"/>
        </w:rPr>
        <w:t>)</w:t>
      </w:r>
      <w:r w:rsidR="00474D17">
        <w:rPr>
          <w:rFonts w:ascii="Arial" w:hAnsi="Arial" w:cs="Arial"/>
        </w:rPr>
        <w:t xml:space="preserve"> </w:t>
      </w:r>
      <w:r w:rsidR="008F6E45">
        <w:rPr>
          <w:rFonts w:ascii="Arial" w:hAnsi="Arial" w:cs="Arial"/>
        </w:rPr>
        <w:t>Film</w:t>
      </w:r>
      <w:r w:rsidR="00720ED6">
        <w:rPr>
          <w:rFonts w:ascii="Arial" w:hAnsi="Arial" w:cs="Arial"/>
        </w:rPr>
        <w:t xml:space="preserve"> Criticism</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240E9119" w:rsidR="009A2D37" w:rsidRPr="00621B0D" w:rsidRDefault="00474D17" w:rsidP="00621B0D">
      <w:pPr>
        <w:spacing w:after="120" w:line="240" w:lineRule="auto"/>
        <w:ind w:left="567" w:right="260"/>
        <w:rPr>
          <w:rFonts w:ascii="Arial" w:hAnsi="Arial" w:cs="Arial"/>
          <w:iCs/>
        </w:rPr>
      </w:pPr>
      <w:r>
        <w:rPr>
          <w:rFonts w:ascii="Arial" w:hAnsi="Arial" w:cs="Arial"/>
        </w:rPr>
        <w:t>Level 6</w:t>
      </w:r>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Autumn or Spring</w:t>
      </w:r>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1B5A2E86" w:rsidR="009A2D37" w:rsidRDefault="0070499A" w:rsidP="00621B0D">
      <w:pPr>
        <w:spacing w:after="120" w:line="240" w:lineRule="auto"/>
        <w:ind w:left="567" w:right="260"/>
        <w:rPr>
          <w:rFonts w:ascii="Arial" w:hAnsi="Arial" w:cs="Arial"/>
          <w:iCs/>
        </w:rPr>
      </w:pPr>
      <w:r>
        <w:rPr>
          <w:rFonts w:ascii="Arial" w:hAnsi="Arial" w:cs="Arial"/>
          <w:iCs/>
        </w:rPr>
        <w:t>FILM3130 Film Style</w:t>
      </w:r>
    </w:p>
    <w:p w14:paraId="3C75FB3B" w14:textId="1CC67648" w:rsidR="0070499A" w:rsidRPr="00621B0D" w:rsidRDefault="0070499A" w:rsidP="00621B0D">
      <w:pPr>
        <w:spacing w:after="120" w:line="240" w:lineRule="auto"/>
        <w:ind w:left="567" w:right="260"/>
        <w:rPr>
          <w:rFonts w:ascii="Arial" w:hAnsi="Arial" w:cs="Arial"/>
          <w:iCs/>
        </w:rPr>
      </w:pPr>
      <w:r>
        <w:rPr>
          <w:rFonts w:ascii="Arial" w:hAnsi="Arial" w:cs="Arial"/>
          <w:iCs/>
        </w:rPr>
        <w:t>FILM3150 Film Theory</w:t>
      </w:r>
      <w:r w:rsidR="00126BB8">
        <w:rPr>
          <w:rFonts w:ascii="Arial" w:hAnsi="Arial" w:cs="Arial"/>
          <w:iCs/>
        </w:rPr>
        <w:t xml:space="preserve"> or FILM3160 Film Histories</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56593E73"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r w:rsidR="004C45C1">
        <w:rPr>
          <w:rFonts w:ascii="Arial" w:hAnsi="Arial" w:cs="Arial"/>
          <w:iCs/>
        </w:rPr>
        <w:t>Film</w:t>
      </w:r>
      <w:r w:rsidR="004411C6">
        <w:rPr>
          <w:rFonts w:ascii="Arial" w:hAnsi="Arial" w:cs="Arial"/>
          <w:iCs/>
        </w:rPr>
        <w:t xml:space="preserve"> and associated programmes</w:t>
      </w:r>
      <w:r w:rsidRPr="00651058">
        <w:rPr>
          <w:rFonts w:ascii="Arial" w:hAnsi="Arial" w:cs="Arial"/>
          <w:iCs/>
        </w:rPr>
        <w:t xml:space="preserve"> </w:t>
      </w:r>
    </w:p>
    <w:p w14:paraId="38BDABF4" w14:textId="12E30790" w:rsidR="00594A3D" w:rsidRDefault="00594A3D" w:rsidP="004411C6">
      <w:pPr>
        <w:pStyle w:val="ListParagraph"/>
        <w:spacing w:after="0" w:line="240" w:lineRule="auto"/>
        <w:ind w:left="567"/>
        <w:rPr>
          <w:rFonts w:ascii="Arial" w:hAnsi="Arial" w:cs="Arial"/>
          <w:iCs/>
        </w:rPr>
      </w:pPr>
      <w:r>
        <w:rPr>
          <w:rFonts w:ascii="Arial" w:hAnsi="Arial" w:cs="Arial"/>
          <w:iCs/>
        </w:rPr>
        <w:t>BA Media Studies</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6F581341"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A2EE3E" w14:textId="1B89DBED" w:rsidR="00720ED6" w:rsidRPr="00720ED6" w:rsidRDefault="00720ED6" w:rsidP="00720ED6">
      <w:pPr>
        <w:spacing w:after="0" w:line="240" w:lineRule="auto"/>
        <w:ind w:left="567" w:right="260"/>
        <w:rPr>
          <w:rFonts w:ascii="Arial" w:hAnsi="Arial" w:cs="Arial"/>
        </w:rPr>
      </w:pPr>
      <w:r>
        <w:rPr>
          <w:rFonts w:ascii="Arial" w:hAnsi="Arial" w:cs="Arial"/>
        </w:rPr>
        <w:t xml:space="preserve">8.1 </w:t>
      </w:r>
      <w:r w:rsidRPr="00720ED6">
        <w:rPr>
          <w:rFonts w:ascii="Arial" w:hAnsi="Arial" w:cs="Arial"/>
        </w:rPr>
        <w:t xml:space="preserve">Demonstrate knowledge of the history of Anglophone film criticism in the context of both other forms of criticism as well as other language criticisms and have the ability to coherently articulate their understanding of the relationships between these developments; </w:t>
      </w:r>
    </w:p>
    <w:p w14:paraId="6C9A7EB6" w14:textId="757FDE40" w:rsidR="00720ED6" w:rsidRPr="00720ED6" w:rsidRDefault="00720ED6" w:rsidP="00720ED6">
      <w:pPr>
        <w:spacing w:after="0" w:line="240" w:lineRule="auto"/>
        <w:ind w:left="567" w:right="260"/>
        <w:rPr>
          <w:rFonts w:ascii="Arial" w:hAnsi="Arial" w:cs="Arial"/>
        </w:rPr>
      </w:pPr>
      <w:r>
        <w:rPr>
          <w:rFonts w:ascii="Arial" w:hAnsi="Arial" w:cs="Arial"/>
        </w:rPr>
        <w:t xml:space="preserve">8.2 </w:t>
      </w:r>
      <w:r w:rsidRPr="00720ED6">
        <w:rPr>
          <w:rFonts w:ascii="Arial" w:hAnsi="Arial" w:cs="Arial"/>
        </w:rPr>
        <w:t>Understand the different modes of analysis made possible by key methods of enquiry and be able to demonstrate their relevance to understanding the impact of film criticism on both moving image making and the ways in which an audience engages with moving images;</w:t>
      </w:r>
    </w:p>
    <w:p w14:paraId="7DFC032D" w14:textId="457E3B81" w:rsidR="00720ED6" w:rsidRPr="00720ED6" w:rsidRDefault="00720ED6" w:rsidP="00720ED6">
      <w:pPr>
        <w:spacing w:after="0" w:line="240" w:lineRule="auto"/>
        <w:ind w:left="567" w:right="260"/>
        <w:rPr>
          <w:rFonts w:ascii="Arial" w:hAnsi="Arial" w:cs="Arial"/>
        </w:rPr>
      </w:pPr>
      <w:r>
        <w:rPr>
          <w:rFonts w:ascii="Arial" w:hAnsi="Arial" w:cs="Arial"/>
        </w:rPr>
        <w:t xml:space="preserve">8.3 </w:t>
      </w:r>
      <w:r w:rsidRPr="00720ED6">
        <w:rPr>
          <w:rFonts w:ascii="Arial" w:hAnsi="Arial" w:cs="Arial"/>
        </w:rPr>
        <w:t>Devise a discussion of film criticism through a sustained engagement with key methods of enquiry based on a synthesis of historical, theoretical, and aesthetic approaches;</w:t>
      </w:r>
    </w:p>
    <w:p w14:paraId="20E79994" w14:textId="16BDABCB" w:rsidR="00720ED6" w:rsidRDefault="00720ED6" w:rsidP="00720ED6">
      <w:pPr>
        <w:spacing w:after="0" w:line="240" w:lineRule="auto"/>
        <w:ind w:left="567" w:right="260"/>
        <w:rPr>
          <w:rFonts w:ascii="Arial" w:hAnsi="Arial" w:cs="Arial"/>
        </w:rPr>
      </w:pPr>
      <w:r>
        <w:rPr>
          <w:rFonts w:ascii="Arial" w:hAnsi="Arial" w:cs="Arial"/>
        </w:rPr>
        <w:t xml:space="preserve">8.4 </w:t>
      </w:r>
      <w:r w:rsidRPr="00720ED6">
        <w:rPr>
          <w:rFonts w:ascii="Arial" w:hAnsi="Arial" w:cs="Arial"/>
        </w:rPr>
        <w:t>Understand the interplay between film criticism and film culture through their research into relevant scholarly literature.</w:t>
      </w:r>
    </w:p>
    <w:p w14:paraId="0948C6B7" w14:textId="77777777" w:rsidR="00720ED6" w:rsidRDefault="00720ED6" w:rsidP="00720ED6">
      <w:pPr>
        <w:spacing w:after="0" w:line="240" w:lineRule="auto"/>
        <w:ind w:left="567" w:right="260"/>
        <w:rPr>
          <w:rFonts w:ascii="Arial" w:hAnsi="Arial" w:cs="Arial"/>
          <w:b/>
        </w:rPr>
      </w:pPr>
    </w:p>
    <w:p w14:paraId="7C049158" w14:textId="1B9A36B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3F8E8D" w14:textId="05743BC1" w:rsidR="00720ED6" w:rsidRPr="00720ED6" w:rsidRDefault="00720ED6" w:rsidP="00720ED6">
      <w:pPr>
        <w:spacing w:after="0" w:line="240" w:lineRule="auto"/>
        <w:ind w:left="567" w:right="260"/>
        <w:rPr>
          <w:rFonts w:ascii="Arial" w:hAnsi="Arial" w:cs="Arial"/>
        </w:rPr>
      </w:pPr>
      <w:r>
        <w:rPr>
          <w:rFonts w:ascii="Arial" w:hAnsi="Arial" w:cs="Arial"/>
        </w:rPr>
        <w:t xml:space="preserve">9.1 </w:t>
      </w:r>
      <w:r w:rsidRPr="00720ED6">
        <w:rPr>
          <w:rFonts w:ascii="Arial" w:hAnsi="Arial" w:cs="Arial"/>
        </w:rPr>
        <w:t>Develop skills of critical and historical analysis of the moving image, together with generic intellectual skills of synthesis, summarisation, critical judgement and problem-solving that will allow for the construction of original and persuasive arguments;</w:t>
      </w:r>
    </w:p>
    <w:p w14:paraId="024C8A06" w14:textId="6DD57552" w:rsidR="00720ED6" w:rsidRPr="00720ED6" w:rsidRDefault="00720ED6" w:rsidP="00720ED6">
      <w:pPr>
        <w:spacing w:after="0" w:line="240" w:lineRule="auto"/>
        <w:ind w:left="567" w:right="260"/>
        <w:rPr>
          <w:rFonts w:ascii="Arial" w:hAnsi="Arial" w:cs="Arial"/>
        </w:rPr>
      </w:pPr>
      <w:r>
        <w:rPr>
          <w:rFonts w:ascii="Arial" w:hAnsi="Arial" w:cs="Arial"/>
        </w:rPr>
        <w:t xml:space="preserve">9.2 </w:t>
      </w:r>
      <w:r w:rsidRPr="00720ED6">
        <w:rPr>
          <w:rFonts w:ascii="Arial" w:hAnsi="Arial" w:cs="Arial"/>
        </w:rPr>
        <w:t>Develop the skills of communication, improving performance, problem-solving, and working with others;</w:t>
      </w:r>
    </w:p>
    <w:p w14:paraId="4D57B0A4" w14:textId="786F67F7" w:rsidR="00720ED6" w:rsidRPr="00720ED6" w:rsidRDefault="00720ED6" w:rsidP="00720ED6">
      <w:pPr>
        <w:spacing w:after="0" w:line="240" w:lineRule="auto"/>
        <w:ind w:left="567" w:right="260"/>
        <w:rPr>
          <w:rFonts w:ascii="Arial" w:hAnsi="Arial" w:cs="Arial"/>
        </w:rPr>
      </w:pPr>
      <w:r>
        <w:rPr>
          <w:rFonts w:ascii="Arial" w:hAnsi="Arial" w:cs="Arial"/>
        </w:rPr>
        <w:t xml:space="preserve">9.3 </w:t>
      </w:r>
      <w:r w:rsidRPr="00720ED6">
        <w:rPr>
          <w:rFonts w:ascii="Arial" w:hAnsi="Arial" w:cs="Arial"/>
        </w:rPr>
        <w:t>Communicate effectively, using appropriate vocabulary, ideas and arguments in both a written and oral form;</w:t>
      </w:r>
    </w:p>
    <w:p w14:paraId="382060B8" w14:textId="50C6F437" w:rsidR="00720ED6" w:rsidRPr="00720ED6" w:rsidRDefault="00720ED6" w:rsidP="00720ED6">
      <w:pPr>
        <w:spacing w:after="0" w:line="240" w:lineRule="auto"/>
        <w:ind w:left="567" w:right="260"/>
        <w:rPr>
          <w:rFonts w:ascii="Arial" w:hAnsi="Arial" w:cs="Arial"/>
        </w:rPr>
      </w:pPr>
      <w:r>
        <w:rPr>
          <w:rFonts w:ascii="Arial" w:hAnsi="Arial" w:cs="Arial"/>
        </w:rPr>
        <w:t xml:space="preserve">9.4 </w:t>
      </w:r>
      <w:r w:rsidRPr="00720ED6">
        <w:rPr>
          <w:rFonts w:ascii="Arial" w:hAnsi="Arial" w:cs="Arial"/>
        </w:rPr>
        <w:t>Read critically, analyse and use a range of primary and secondary texts;</w:t>
      </w:r>
    </w:p>
    <w:p w14:paraId="4D2B34DB" w14:textId="0EFD3CB7" w:rsidR="00720ED6" w:rsidRPr="00720ED6" w:rsidRDefault="00720ED6" w:rsidP="00720ED6">
      <w:pPr>
        <w:spacing w:after="0" w:line="240" w:lineRule="auto"/>
        <w:ind w:left="567" w:right="260"/>
        <w:rPr>
          <w:rFonts w:ascii="Arial" w:hAnsi="Arial" w:cs="Arial"/>
        </w:rPr>
      </w:pPr>
      <w:r>
        <w:rPr>
          <w:rFonts w:ascii="Arial" w:hAnsi="Arial" w:cs="Arial"/>
        </w:rPr>
        <w:t xml:space="preserve">9.5 </w:t>
      </w:r>
      <w:r w:rsidRPr="00720ED6">
        <w:rPr>
          <w:rFonts w:ascii="Arial" w:hAnsi="Arial" w:cs="Arial"/>
        </w:rPr>
        <w:t>Locate and use appropriately a range of learning and reference resources (including moving image resources) within the Templeman Library and elsewhere, including the internet;</w:t>
      </w:r>
    </w:p>
    <w:p w14:paraId="0D979060" w14:textId="48E9ECC5" w:rsidR="00720ED6" w:rsidRPr="00720ED6" w:rsidRDefault="00720ED6" w:rsidP="00720ED6">
      <w:pPr>
        <w:spacing w:after="0" w:line="240" w:lineRule="auto"/>
        <w:ind w:left="567" w:right="260"/>
        <w:rPr>
          <w:rFonts w:ascii="Arial" w:hAnsi="Arial" w:cs="Arial"/>
        </w:rPr>
      </w:pPr>
      <w:r>
        <w:rPr>
          <w:rFonts w:ascii="Arial" w:hAnsi="Arial" w:cs="Arial"/>
        </w:rPr>
        <w:t xml:space="preserve">9.6 </w:t>
      </w:r>
      <w:r w:rsidRPr="00720ED6">
        <w:rPr>
          <w:rFonts w:ascii="Arial" w:hAnsi="Arial" w:cs="Arial"/>
        </w:rPr>
        <w:t>Employ information technologies to research and present their work;</w:t>
      </w:r>
    </w:p>
    <w:p w14:paraId="0A8A6C0D" w14:textId="4EB5C06C" w:rsidR="00720ED6" w:rsidRPr="00720ED6" w:rsidRDefault="00720ED6" w:rsidP="00720ED6">
      <w:pPr>
        <w:spacing w:after="0" w:line="240" w:lineRule="auto"/>
        <w:ind w:left="567" w:right="260"/>
        <w:rPr>
          <w:rFonts w:ascii="Arial" w:hAnsi="Arial" w:cs="Arial"/>
        </w:rPr>
      </w:pPr>
      <w:r>
        <w:rPr>
          <w:rFonts w:ascii="Arial" w:hAnsi="Arial" w:cs="Arial"/>
        </w:rPr>
        <w:t xml:space="preserve">9.7 </w:t>
      </w:r>
      <w:r w:rsidRPr="00720ED6">
        <w:rPr>
          <w:rFonts w:ascii="Arial" w:hAnsi="Arial" w:cs="Arial"/>
        </w:rPr>
        <w:t>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1D2D9D14" w14:textId="6DCAB0EC" w:rsidR="007B1FEE" w:rsidRDefault="00720ED6" w:rsidP="00720ED6">
      <w:pPr>
        <w:spacing w:after="0" w:line="240" w:lineRule="auto"/>
        <w:ind w:left="567" w:right="260"/>
        <w:rPr>
          <w:rFonts w:ascii="Arial" w:hAnsi="Arial" w:cs="Arial"/>
        </w:rPr>
      </w:pPr>
      <w:r>
        <w:rPr>
          <w:rFonts w:ascii="Arial" w:hAnsi="Arial" w:cs="Arial"/>
        </w:rPr>
        <w:t xml:space="preserve">9.8 </w:t>
      </w:r>
      <w:r w:rsidRPr="00720ED6">
        <w:rPr>
          <w:rFonts w:ascii="Arial" w:hAnsi="Arial" w:cs="Arial"/>
        </w:rPr>
        <w:t>Approach problem-solving creatively, and form critical and evaluative judgments about the appropriateness of these approaches to a level where a substantial degree of autonomy and self-reflexive awareness is achieved in these tasks.</w:t>
      </w:r>
    </w:p>
    <w:p w14:paraId="13F23EE1" w14:textId="77777777" w:rsidR="00720ED6" w:rsidRPr="004411C6" w:rsidRDefault="00720ED6" w:rsidP="00720ED6">
      <w:pPr>
        <w:spacing w:after="0" w:line="240" w:lineRule="auto"/>
        <w:ind w:left="567" w:right="260"/>
        <w:rPr>
          <w:rFonts w:ascii="Arial" w:hAnsi="Arial" w:cs="Arial"/>
        </w:rPr>
      </w:pPr>
    </w:p>
    <w:p w14:paraId="096445B7" w14:textId="14ACC3C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093E3AE" w14:textId="77777777" w:rsidR="001F1A58" w:rsidRPr="001F1A58" w:rsidRDefault="001F1A58" w:rsidP="001F1A58">
      <w:pPr>
        <w:pStyle w:val="ListParagraph"/>
        <w:spacing w:after="0"/>
        <w:ind w:left="567"/>
        <w:rPr>
          <w:rFonts w:ascii="Arial" w:eastAsia="SimSun" w:hAnsi="Arial" w:cs="Arial"/>
          <w:lang w:val="en-US" w:eastAsia="zh-CN"/>
        </w:rPr>
      </w:pPr>
      <w:r w:rsidRPr="001F1A58">
        <w:rPr>
          <w:rFonts w:ascii="Arial" w:eastAsia="SimSun" w:hAnsi="Arial" w:cs="Arial"/>
          <w:lang w:val="en-US" w:eastAsia="zh-CN"/>
        </w:rPr>
        <w:t>This course introduces students to the history and theory of film criticism, emphasising the coexistence of different approaches to the analysis, evaluation and appreciation of film. The module will also have a practical aspect, offering students the opportunity to write critical pieces on the films screened for the class. In addition to traditional lectures and seminars, some sessions will be devoted to writing and to analysing fellow students' work. Participants will also be encouraged to reflect critically on different media of film criticism (newspapers, magazines, academic journals, the internet, television) and on the current state of film criticism.</w:t>
      </w:r>
    </w:p>
    <w:p w14:paraId="6B4B1A91" w14:textId="77777777" w:rsidR="00594A3D" w:rsidRPr="007B1FEE" w:rsidRDefault="00594A3D" w:rsidP="007B1FEE">
      <w:pPr>
        <w:pStyle w:val="ListParagraph"/>
        <w:spacing w:after="0"/>
        <w:ind w:left="567" w:right="170"/>
        <w:rPr>
          <w:rFonts w:ascii="Arial" w:hAnsi="Arial" w:cs="Arial"/>
          <w:bCs/>
        </w:rPr>
      </w:pPr>
    </w:p>
    <w:p w14:paraId="0F703456" w14:textId="4D84BF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7971BB" w14:textId="77777777" w:rsidR="001F1A58" w:rsidRPr="001F1A58" w:rsidRDefault="001F1A58" w:rsidP="001F1A58">
      <w:pPr>
        <w:pStyle w:val="ListParagraph"/>
        <w:spacing w:after="120" w:line="240" w:lineRule="auto"/>
        <w:ind w:left="567" w:right="260"/>
        <w:jc w:val="both"/>
        <w:rPr>
          <w:rFonts w:ascii="Arial" w:hAnsi="Arial" w:cs="Arial"/>
          <w:b/>
        </w:rPr>
      </w:pPr>
      <w:r w:rsidRPr="001F1A58">
        <w:rPr>
          <w:rFonts w:ascii="Arial" w:hAnsi="Arial" w:cs="Arial"/>
          <w:lang w:val="en-US"/>
        </w:rPr>
        <w:t xml:space="preserve">Mattias Frey and Cecilia Sayad (eds.), </w:t>
      </w:r>
      <w:r w:rsidRPr="001F1A58">
        <w:rPr>
          <w:rFonts w:ascii="Arial" w:hAnsi="Arial" w:cs="Arial"/>
          <w:i/>
          <w:lang w:val="en-US"/>
        </w:rPr>
        <w:t xml:space="preserve">Film Criticism in the Digital Age. </w:t>
      </w:r>
      <w:r w:rsidRPr="001F1A58">
        <w:rPr>
          <w:rFonts w:ascii="Arial" w:hAnsi="Arial" w:cs="Arial"/>
          <w:lang w:val="en-US"/>
        </w:rPr>
        <w:t>New Brunswick, NJ: Rutgers University Press, 2015.</w:t>
      </w:r>
    </w:p>
    <w:p w14:paraId="690D0233" w14:textId="77777777" w:rsidR="001F1A58" w:rsidRPr="001F1A58" w:rsidRDefault="001F1A58" w:rsidP="001F1A58">
      <w:pPr>
        <w:pStyle w:val="ListParagraph"/>
        <w:spacing w:after="120" w:line="240" w:lineRule="auto"/>
        <w:ind w:left="567" w:right="260"/>
        <w:jc w:val="both"/>
        <w:rPr>
          <w:rFonts w:ascii="Arial" w:hAnsi="Arial" w:cs="Arial"/>
          <w:b/>
        </w:rPr>
      </w:pPr>
      <w:r w:rsidRPr="001F1A58">
        <w:rPr>
          <w:rFonts w:ascii="Arial" w:hAnsi="Arial" w:cs="Arial"/>
          <w:iCs/>
          <w:lang w:val="en-US"/>
        </w:rPr>
        <w:t xml:space="preserve">Manny Farber, </w:t>
      </w:r>
      <w:r w:rsidRPr="001F1A58">
        <w:rPr>
          <w:rFonts w:ascii="Arial" w:hAnsi="Arial" w:cs="Arial"/>
          <w:i/>
          <w:iCs/>
          <w:lang w:val="en-US"/>
        </w:rPr>
        <w:t xml:space="preserve">Negative Space: Manny Farber on the Movies. </w:t>
      </w:r>
      <w:r w:rsidRPr="001F1A58">
        <w:rPr>
          <w:rFonts w:ascii="Arial" w:hAnsi="Arial" w:cs="Arial"/>
          <w:lang w:val="en-US"/>
        </w:rPr>
        <w:t>New York: Da Capo Press, 1998.</w:t>
      </w:r>
    </w:p>
    <w:p w14:paraId="331A549E" w14:textId="77777777" w:rsidR="001F1A58" w:rsidRPr="001F1A58" w:rsidRDefault="001F1A58" w:rsidP="001F1A58">
      <w:pPr>
        <w:pStyle w:val="ListParagraph"/>
        <w:spacing w:after="120" w:line="240" w:lineRule="auto"/>
        <w:ind w:left="567" w:right="260"/>
        <w:jc w:val="both"/>
        <w:rPr>
          <w:rFonts w:ascii="Arial" w:hAnsi="Arial" w:cs="Arial"/>
          <w:b/>
        </w:rPr>
      </w:pPr>
      <w:r w:rsidRPr="001F1A58">
        <w:rPr>
          <w:rFonts w:ascii="Arial" w:hAnsi="Arial" w:cs="Arial"/>
          <w:lang w:val="en-US"/>
        </w:rPr>
        <w:t xml:space="preserve">J. Hoberman, </w:t>
      </w:r>
      <w:r w:rsidRPr="001F1A58">
        <w:rPr>
          <w:rFonts w:ascii="Arial" w:hAnsi="Arial" w:cs="Arial"/>
          <w:i/>
          <w:iCs/>
          <w:lang w:val="en-US"/>
        </w:rPr>
        <w:t>The Dream Life: Movies, Media, and the Mythology of the Sixties</w:t>
      </w:r>
      <w:r w:rsidRPr="001F1A58">
        <w:rPr>
          <w:rFonts w:ascii="Arial" w:hAnsi="Arial" w:cs="Arial"/>
          <w:iCs/>
          <w:lang w:val="en-US"/>
        </w:rPr>
        <w:t>. New York: New Press, 2003.</w:t>
      </w:r>
    </w:p>
    <w:p w14:paraId="1ADC2576" w14:textId="77777777" w:rsidR="001F1A58" w:rsidRPr="001F1A58" w:rsidRDefault="001F1A58" w:rsidP="001F1A58">
      <w:pPr>
        <w:pStyle w:val="ListParagraph"/>
        <w:spacing w:after="120" w:line="240" w:lineRule="auto"/>
        <w:ind w:left="567" w:right="260"/>
        <w:jc w:val="both"/>
        <w:rPr>
          <w:rFonts w:ascii="Arial" w:hAnsi="Arial" w:cs="Arial"/>
        </w:rPr>
      </w:pPr>
      <w:r w:rsidRPr="001F1A58">
        <w:rPr>
          <w:rFonts w:ascii="Arial" w:hAnsi="Arial" w:cs="Arial"/>
        </w:rPr>
        <w:t xml:space="preserve">Philip Lopate (ed.), </w:t>
      </w:r>
      <w:r w:rsidRPr="001F1A58">
        <w:rPr>
          <w:rFonts w:ascii="Arial" w:hAnsi="Arial" w:cs="Arial"/>
          <w:i/>
        </w:rPr>
        <w:t xml:space="preserve">American Movie Critics: An Anthology From the Silents Until Now. </w:t>
      </w:r>
      <w:r w:rsidRPr="001F1A58">
        <w:rPr>
          <w:rFonts w:ascii="Arial" w:hAnsi="Arial" w:cs="Arial"/>
        </w:rPr>
        <w:t>New York: Library of America, 2006</w:t>
      </w:r>
    </w:p>
    <w:p w14:paraId="0A95E1E2" w14:textId="77777777" w:rsidR="001F1A58" w:rsidRPr="001F1A58" w:rsidRDefault="001F1A58" w:rsidP="001F1A58">
      <w:pPr>
        <w:pStyle w:val="ListParagraph"/>
        <w:spacing w:after="120" w:line="240" w:lineRule="auto"/>
        <w:ind w:left="567" w:right="260"/>
        <w:jc w:val="both"/>
        <w:rPr>
          <w:rFonts w:ascii="Arial" w:hAnsi="Arial" w:cs="Arial"/>
          <w:b/>
        </w:rPr>
      </w:pPr>
      <w:r w:rsidRPr="001F1A58">
        <w:rPr>
          <w:rFonts w:ascii="Arial" w:hAnsi="Arial" w:cs="Arial"/>
          <w:iCs/>
          <w:lang w:val="en-US"/>
        </w:rPr>
        <w:t xml:space="preserve">Greg Taylor, </w:t>
      </w:r>
      <w:r w:rsidRPr="001F1A58">
        <w:rPr>
          <w:rFonts w:ascii="Arial" w:hAnsi="Arial" w:cs="Arial"/>
          <w:i/>
          <w:iCs/>
          <w:lang w:val="en-US"/>
        </w:rPr>
        <w:t>Artists in the Audience: Cults, Camp, and American Film Criticism.</w:t>
      </w:r>
      <w:r w:rsidRPr="001F1A58">
        <w:rPr>
          <w:rFonts w:ascii="Arial" w:hAnsi="Arial" w:cs="Arial"/>
          <w:lang w:val="en-US"/>
        </w:rPr>
        <w:t xml:space="preserve"> Princeton and Oxford: Princeton University Press, 1999.</w:t>
      </w:r>
    </w:p>
    <w:p w14:paraId="33074F8D" w14:textId="77777777" w:rsidR="001F1A58" w:rsidRPr="001F1A58" w:rsidRDefault="001F1A58" w:rsidP="001F1A58">
      <w:pPr>
        <w:pStyle w:val="ListParagraph"/>
        <w:spacing w:after="120" w:line="240" w:lineRule="auto"/>
        <w:ind w:left="567" w:right="260"/>
        <w:jc w:val="both"/>
        <w:rPr>
          <w:rFonts w:ascii="Arial" w:hAnsi="Arial" w:cs="Arial"/>
          <w:b/>
        </w:rPr>
      </w:pPr>
      <w:r w:rsidRPr="001F1A58">
        <w:rPr>
          <w:rFonts w:ascii="Arial" w:hAnsi="Arial" w:cs="Arial"/>
          <w:lang w:val="en-US"/>
        </w:rPr>
        <w:t>Parker Tyler,</w:t>
      </w:r>
      <w:r w:rsidRPr="001F1A58">
        <w:rPr>
          <w:rFonts w:ascii="Arial" w:hAnsi="Arial" w:cs="Arial"/>
          <w:i/>
          <w:iCs/>
          <w:lang w:val="en-US"/>
        </w:rPr>
        <w:t xml:space="preserve"> Magic and Myth of the Movies.</w:t>
      </w:r>
      <w:r w:rsidRPr="001F1A58">
        <w:rPr>
          <w:rFonts w:ascii="Arial" w:hAnsi="Arial" w:cs="Arial"/>
          <w:lang w:val="en-US"/>
        </w:rPr>
        <w:t xml:space="preserve"> New York: Henry Holt and Company, 1947.</w:t>
      </w:r>
    </w:p>
    <w:p w14:paraId="78B7E2BE" w14:textId="5AB86256" w:rsidR="007B1FEE" w:rsidRPr="007B1FEE" w:rsidRDefault="007B1FEE" w:rsidP="00594A3D">
      <w:pPr>
        <w:pStyle w:val="ListParagraph"/>
        <w:spacing w:after="120" w:line="240" w:lineRule="auto"/>
        <w:ind w:left="414" w:right="260"/>
        <w:rPr>
          <w:rFonts w:ascii="Arial" w:hAnsi="Arial" w:cs="Arial"/>
          <w:color w:val="000000" w:themeColor="text1"/>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214110CB"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7B1FEE">
        <w:rPr>
          <w:rFonts w:ascii="Arial" w:hAnsi="Arial" w:cs="Arial"/>
          <w:iCs/>
        </w:rPr>
        <w:t xml:space="preserve"> 6</w:t>
      </w:r>
      <w:r w:rsidR="004C45C1">
        <w:rPr>
          <w:rFonts w:ascii="Arial" w:hAnsi="Arial" w:cs="Arial"/>
          <w:iCs/>
        </w:rPr>
        <w:t>0</w:t>
      </w:r>
    </w:p>
    <w:p w14:paraId="64D29E86" w14:textId="00E08074"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w:t>
      </w:r>
      <w:r w:rsidR="007B1FEE">
        <w:rPr>
          <w:rFonts w:ascii="Arial" w:hAnsi="Arial" w:cs="Arial"/>
          <w:iCs/>
        </w:rPr>
        <w:t>4</w:t>
      </w:r>
      <w:r w:rsidR="004C45C1">
        <w:rPr>
          <w:rFonts w:ascii="Arial" w:hAnsi="Arial" w:cs="Arial"/>
          <w:iCs/>
        </w:rPr>
        <w:t>0</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3B8202A5" w:rsidR="001710E6" w:rsidRPr="002A0257" w:rsidRDefault="001F1A58" w:rsidP="001710E6">
      <w:pPr>
        <w:spacing w:after="120" w:line="240" w:lineRule="auto"/>
        <w:ind w:left="567" w:right="260"/>
        <w:jc w:val="both"/>
        <w:rPr>
          <w:rFonts w:ascii="Arial" w:hAnsi="Arial" w:cs="Arial"/>
          <w:iCs/>
        </w:rPr>
      </w:pPr>
      <w:r w:rsidRPr="002A0257">
        <w:rPr>
          <w:rFonts w:ascii="Arial" w:hAnsi="Arial" w:cs="Arial"/>
          <w:iCs/>
        </w:rPr>
        <w:t xml:space="preserve">Dossier </w:t>
      </w:r>
      <w:r w:rsidR="00A92018" w:rsidRPr="002A0257">
        <w:rPr>
          <w:rFonts w:ascii="Arial" w:hAnsi="Arial" w:cs="Arial"/>
          <w:iCs/>
        </w:rPr>
        <w:t xml:space="preserve">of </w:t>
      </w:r>
      <w:r w:rsidRPr="002A0257">
        <w:rPr>
          <w:rFonts w:ascii="Arial" w:hAnsi="Arial" w:cs="Arial"/>
          <w:iCs/>
        </w:rPr>
        <w:t>Capsule Review</w:t>
      </w:r>
      <w:r w:rsidR="00A92018" w:rsidRPr="002A0257">
        <w:rPr>
          <w:rFonts w:ascii="Arial" w:hAnsi="Arial" w:cs="Arial"/>
          <w:iCs/>
        </w:rPr>
        <w:t>s</w:t>
      </w:r>
      <w:r w:rsidR="004C45C1" w:rsidRPr="002A0257">
        <w:rPr>
          <w:rFonts w:ascii="Arial" w:hAnsi="Arial" w:cs="Arial"/>
          <w:iCs/>
        </w:rPr>
        <w:t xml:space="preserve"> (2</w:t>
      </w:r>
      <w:r w:rsidRPr="002A0257">
        <w:rPr>
          <w:rFonts w:ascii="Arial" w:hAnsi="Arial" w:cs="Arial"/>
          <w:iCs/>
        </w:rPr>
        <w:t>0</w:t>
      </w:r>
      <w:r w:rsidR="00EC7773" w:rsidRPr="002A0257">
        <w:rPr>
          <w:rFonts w:ascii="Arial" w:hAnsi="Arial" w:cs="Arial"/>
          <w:iCs/>
        </w:rPr>
        <w:t>00 words)</w:t>
      </w:r>
      <w:r w:rsidR="000E1857" w:rsidRPr="002A0257">
        <w:rPr>
          <w:rFonts w:ascii="Arial" w:hAnsi="Arial" w:cs="Arial"/>
          <w:iCs/>
        </w:rPr>
        <w:t xml:space="preserve"> </w:t>
      </w:r>
      <w:r w:rsidRPr="002A0257">
        <w:rPr>
          <w:rFonts w:ascii="Arial" w:hAnsi="Arial" w:cs="Arial"/>
          <w:iCs/>
        </w:rPr>
        <w:t>(5</w:t>
      </w:r>
      <w:r w:rsidR="001710E6" w:rsidRPr="002A0257">
        <w:rPr>
          <w:rFonts w:ascii="Arial" w:hAnsi="Arial" w:cs="Arial"/>
          <w:iCs/>
        </w:rPr>
        <w:t>0%)</w:t>
      </w:r>
    </w:p>
    <w:p w14:paraId="198C17A1" w14:textId="08ABA6B8" w:rsidR="00CA7C1E" w:rsidRPr="0009346C" w:rsidRDefault="001F1A58" w:rsidP="001710E6">
      <w:pPr>
        <w:spacing w:after="120" w:line="240" w:lineRule="auto"/>
        <w:ind w:left="567" w:right="260"/>
        <w:jc w:val="both"/>
        <w:rPr>
          <w:rFonts w:ascii="Arial" w:hAnsi="Arial" w:cs="Arial"/>
          <w:iCs/>
        </w:rPr>
      </w:pPr>
      <w:r w:rsidRPr="0009346C">
        <w:rPr>
          <w:rFonts w:ascii="Arial" w:hAnsi="Arial" w:cs="Arial"/>
          <w:iCs/>
        </w:rPr>
        <w:t xml:space="preserve">Dossier </w:t>
      </w:r>
      <w:r w:rsidR="00BB25B6" w:rsidRPr="0009346C">
        <w:rPr>
          <w:rFonts w:ascii="Arial" w:hAnsi="Arial" w:cs="Arial"/>
          <w:iCs/>
        </w:rPr>
        <w:t xml:space="preserve">of Longer </w:t>
      </w:r>
      <w:r w:rsidR="006766C7" w:rsidRPr="0009346C">
        <w:rPr>
          <w:rFonts w:ascii="Arial" w:hAnsi="Arial" w:cs="Arial"/>
          <w:iCs/>
        </w:rPr>
        <w:t>Critical</w:t>
      </w:r>
      <w:r w:rsidR="00BB25B6" w:rsidRPr="0009346C">
        <w:rPr>
          <w:rFonts w:ascii="Arial" w:hAnsi="Arial" w:cs="Arial"/>
          <w:iCs/>
        </w:rPr>
        <w:t xml:space="preserve"> Pieces </w:t>
      </w:r>
      <w:r w:rsidRPr="0009346C">
        <w:rPr>
          <w:rFonts w:ascii="Arial" w:hAnsi="Arial" w:cs="Arial"/>
          <w:iCs/>
        </w:rPr>
        <w:t>(4</w:t>
      </w:r>
      <w:r w:rsidR="004C45C1" w:rsidRPr="0009346C">
        <w:rPr>
          <w:rFonts w:ascii="Arial" w:hAnsi="Arial" w:cs="Arial"/>
          <w:iCs/>
        </w:rPr>
        <w:t>0</w:t>
      </w:r>
      <w:r w:rsidRPr="0009346C">
        <w:rPr>
          <w:rFonts w:ascii="Arial" w:hAnsi="Arial" w:cs="Arial"/>
          <w:iCs/>
        </w:rPr>
        <w:t>0</w:t>
      </w:r>
      <w:r w:rsidR="004C45C1" w:rsidRPr="0009346C">
        <w:rPr>
          <w:rFonts w:ascii="Arial" w:hAnsi="Arial" w:cs="Arial"/>
          <w:iCs/>
        </w:rPr>
        <w:t>0 words)</w:t>
      </w:r>
      <w:r w:rsidR="00594A3D" w:rsidRPr="0009346C">
        <w:rPr>
          <w:rFonts w:ascii="Arial" w:hAnsi="Arial" w:cs="Arial"/>
          <w:iCs/>
        </w:rPr>
        <w:t xml:space="preserve"> (5</w:t>
      </w:r>
      <w:r w:rsidR="00CA7C1E" w:rsidRPr="0009346C">
        <w:rPr>
          <w:rFonts w:ascii="Arial" w:hAnsi="Arial" w:cs="Arial"/>
          <w:iCs/>
        </w:rPr>
        <w:t>0%)</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D028B18" w14:textId="6B0BAB5A" w:rsidR="00696FF5" w:rsidRPr="00594A3D" w:rsidRDefault="000E1857" w:rsidP="00594A3D">
      <w:pPr>
        <w:spacing w:after="120" w:line="240" w:lineRule="auto"/>
        <w:ind w:left="567" w:right="260"/>
        <w:jc w:val="both"/>
        <w:rPr>
          <w:rFonts w:ascii="Arial" w:hAnsi="Arial" w:cs="Arial"/>
          <w:b/>
          <w:iCs/>
        </w:rPr>
      </w:pPr>
      <w:r>
        <w:rPr>
          <w:rFonts w:ascii="Arial" w:hAnsi="Arial" w:cs="Arial"/>
          <w:iCs/>
        </w:rPr>
        <w:t>Like for Like</w:t>
      </w: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1F1A58" w:rsidRPr="00302082" w14:paraId="00B94B4B" w14:textId="77777777" w:rsidTr="001F1A58">
        <w:tc>
          <w:tcPr>
            <w:tcW w:w="1730" w:type="dxa"/>
            <w:shd w:val="clear" w:color="auto" w:fill="D9D9D9" w:themeFill="background1" w:themeFillShade="D9"/>
          </w:tcPr>
          <w:p w14:paraId="18A06399" w14:textId="77777777" w:rsidR="001F1A58" w:rsidRPr="00302082" w:rsidRDefault="001F1A58" w:rsidP="00F16B5A">
            <w:pPr>
              <w:spacing w:after="120"/>
              <w:ind w:left="33"/>
              <w:rPr>
                <w:rFonts w:ascii="Arial" w:hAnsi="Arial" w:cs="Arial"/>
                <w:b/>
              </w:rPr>
            </w:pPr>
            <w:r w:rsidRPr="00302082">
              <w:rPr>
                <w:rFonts w:ascii="Arial" w:hAnsi="Arial" w:cs="Arial"/>
                <w:b/>
              </w:rPr>
              <w:t>Module learning outcome</w:t>
            </w:r>
          </w:p>
        </w:tc>
        <w:tc>
          <w:tcPr>
            <w:tcW w:w="567" w:type="dxa"/>
          </w:tcPr>
          <w:p w14:paraId="5FB1492D" w14:textId="77777777" w:rsidR="001F1A58" w:rsidRPr="00302082" w:rsidRDefault="001F1A58" w:rsidP="00F16B5A">
            <w:pPr>
              <w:spacing w:after="120"/>
              <w:rPr>
                <w:rFonts w:ascii="Arial" w:hAnsi="Arial" w:cs="Arial"/>
                <w:i/>
              </w:rPr>
            </w:pPr>
            <w:r w:rsidRPr="00302082">
              <w:rPr>
                <w:rFonts w:ascii="Arial" w:hAnsi="Arial" w:cs="Arial"/>
                <w:i/>
              </w:rPr>
              <w:t>8.1</w:t>
            </w:r>
          </w:p>
        </w:tc>
        <w:tc>
          <w:tcPr>
            <w:tcW w:w="567" w:type="dxa"/>
          </w:tcPr>
          <w:p w14:paraId="2F512EA5" w14:textId="77777777" w:rsidR="001F1A58" w:rsidRPr="00302082" w:rsidRDefault="001F1A58" w:rsidP="00F16B5A">
            <w:pPr>
              <w:spacing w:after="120"/>
              <w:rPr>
                <w:rFonts w:ascii="Arial" w:hAnsi="Arial" w:cs="Arial"/>
                <w:i/>
              </w:rPr>
            </w:pPr>
            <w:r w:rsidRPr="00302082">
              <w:rPr>
                <w:rFonts w:ascii="Arial" w:hAnsi="Arial" w:cs="Arial"/>
                <w:i/>
              </w:rPr>
              <w:t>8.2</w:t>
            </w:r>
          </w:p>
        </w:tc>
        <w:tc>
          <w:tcPr>
            <w:tcW w:w="567" w:type="dxa"/>
          </w:tcPr>
          <w:p w14:paraId="58774DFA" w14:textId="77777777" w:rsidR="001F1A58" w:rsidRPr="00302082" w:rsidRDefault="001F1A58" w:rsidP="00F16B5A">
            <w:pPr>
              <w:spacing w:after="120"/>
              <w:rPr>
                <w:rFonts w:ascii="Arial" w:hAnsi="Arial" w:cs="Arial"/>
                <w:i/>
              </w:rPr>
            </w:pPr>
            <w:r w:rsidRPr="00302082">
              <w:rPr>
                <w:rFonts w:ascii="Arial" w:hAnsi="Arial" w:cs="Arial"/>
                <w:i/>
              </w:rPr>
              <w:t>8.3</w:t>
            </w:r>
          </w:p>
        </w:tc>
        <w:tc>
          <w:tcPr>
            <w:tcW w:w="567" w:type="dxa"/>
          </w:tcPr>
          <w:p w14:paraId="73F74815" w14:textId="77777777" w:rsidR="001F1A58" w:rsidRPr="00302082" w:rsidRDefault="001F1A58" w:rsidP="00F16B5A">
            <w:pPr>
              <w:spacing w:after="120"/>
              <w:rPr>
                <w:rFonts w:ascii="Arial" w:hAnsi="Arial" w:cs="Arial"/>
                <w:i/>
              </w:rPr>
            </w:pPr>
            <w:r w:rsidRPr="00302082">
              <w:rPr>
                <w:rFonts w:ascii="Arial" w:hAnsi="Arial" w:cs="Arial"/>
                <w:i/>
              </w:rPr>
              <w:t>8.4</w:t>
            </w:r>
          </w:p>
        </w:tc>
        <w:tc>
          <w:tcPr>
            <w:tcW w:w="567" w:type="dxa"/>
          </w:tcPr>
          <w:p w14:paraId="70954CC8" w14:textId="77777777" w:rsidR="001F1A58" w:rsidRPr="00302082" w:rsidRDefault="001F1A58" w:rsidP="00F16B5A">
            <w:pPr>
              <w:spacing w:after="120"/>
              <w:rPr>
                <w:rFonts w:ascii="Arial" w:hAnsi="Arial" w:cs="Arial"/>
                <w:i/>
              </w:rPr>
            </w:pPr>
            <w:r>
              <w:rPr>
                <w:rFonts w:ascii="Arial" w:hAnsi="Arial" w:cs="Arial"/>
                <w:i/>
              </w:rPr>
              <w:t>9.1</w:t>
            </w:r>
          </w:p>
        </w:tc>
        <w:tc>
          <w:tcPr>
            <w:tcW w:w="567" w:type="dxa"/>
          </w:tcPr>
          <w:p w14:paraId="2AAF77F0" w14:textId="77777777" w:rsidR="001F1A58" w:rsidRPr="00302082" w:rsidRDefault="001F1A58" w:rsidP="00F16B5A">
            <w:pPr>
              <w:spacing w:after="120"/>
              <w:rPr>
                <w:rFonts w:ascii="Arial" w:hAnsi="Arial" w:cs="Arial"/>
                <w:i/>
              </w:rPr>
            </w:pPr>
            <w:r>
              <w:rPr>
                <w:rFonts w:ascii="Arial" w:hAnsi="Arial" w:cs="Arial"/>
                <w:i/>
              </w:rPr>
              <w:t>9.2</w:t>
            </w:r>
          </w:p>
        </w:tc>
        <w:tc>
          <w:tcPr>
            <w:tcW w:w="567" w:type="dxa"/>
          </w:tcPr>
          <w:p w14:paraId="2898FF97" w14:textId="77777777" w:rsidR="001F1A58" w:rsidRPr="00302082" w:rsidRDefault="001F1A58" w:rsidP="00F16B5A">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10920FB0" w14:textId="77777777" w:rsidR="001F1A58" w:rsidRPr="00302082" w:rsidRDefault="001F1A58" w:rsidP="00F16B5A">
            <w:pPr>
              <w:spacing w:after="120"/>
              <w:rPr>
                <w:rFonts w:ascii="Arial" w:hAnsi="Arial" w:cs="Arial"/>
                <w:i/>
              </w:rPr>
            </w:pPr>
            <w:r w:rsidRPr="00302082">
              <w:rPr>
                <w:rFonts w:ascii="Arial" w:hAnsi="Arial" w:cs="Arial"/>
                <w:i/>
              </w:rPr>
              <w:t>9.</w:t>
            </w:r>
            <w:r>
              <w:rPr>
                <w:rFonts w:ascii="Arial" w:hAnsi="Arial" w:cs="Arial"/>
                <w:i/>
              </w:rPr>
              <w:t>4</w:t>
            </w:r>
          </w:p>
        </w:tc>
        <w:tc>
          <w:tcPr>
            <w:tcW w:w="567" w:type="dxa"/>
          </w:tcPr>
          <w:p w14:paraId="4E707F85" w14:textId="77777777" w:rsidR="001F1A58" w:rsidRPr="00302082" w:rsidRDefault="001F1A58" w:rsidP="00F16B5A">
            <w:pPr>
              <w:spacing w:after="120"/>
              <w:rPr>
                <w:rFonts w:ascii="Arial" w:hAnsi="Arial" w:cs="Arial"/>
                <w:i/>
              </w:rPr>
            </w:pPr>
            <w:r w:rsidRPr="00302082">
              <w:rPr>
                <w:rFonts w:ascii="Arial" w:hAnsi="Arial" w:cs="Arial"/>
                <w:i/>
              </w:rPr>
              <w:t>9.</w:t>
            </w:r>
            <w:r>
              <w:rPr>
                <w:rFonts w:ascii="Arial" w:hAnsi="Arial" w:cs="Arial"/>
                <w:i/>
              </w:rPr>
              <w:t>5</w:t>
            </w:r>
          </w:p>
        </w:tc>
        <w:tc>
          <w:tcPr>
            <w:tcW w:w="567" w:type="dxa"/>
          </w:tcPr>
          <w:p w14:paraId="4CD8EE14" w14:textId="77777777" w:rsidR="001F1A58" w:rsidRPr="00302082" w:rsidRDefault="001F1A58" w:rsidP="00F16B5A">
            <w:pPr>
              <w:spacing w:after="120"/>
              <w:rPr>
                <w:rFonts w:ascii="Arial" w:hAnsi="Arial" w:cs="Arial"/>
                <w:i/>
              </w:rPr>
            </w:pPr>
            <w:r w:rsidRPr="00302082">
              <w:rPr>
                <w:rFonts w:ascii="Arial" w:hAnsi="Arial" w:cs="Arial"/>
                <w:i/>
              </w:rPr>
              <w:t>9.</w:t>
            </w:r>
            <w:r>
              <w:rPr>
                <w:rFonts w:ascii="Arial" w:hAnsi="Arial" w:cs="Arial"/>
                <w:i/>
              </w:rPr>
              <w:t>6</w:t>
            </w:r>
          </w:p>
        </w:tc>
        <w:tc>
          <w:tcPr>
            <w:tcW w:w="567" w:type="dxa"/>
          </w:tcPr>
          <w:p w14:paraId="39324A29" w14:textId="77777777" w:rsidR="001F1A58" w:rsidRPr="00302082" w:rsidRDefault="001F1A58" w:rsidP="00F16B5A">
            <w:pPr>
              <w:spacing w:after="120"/>
              <w:rPr>
                <w:rFonts w:ascii="Arial" w:hAnsi="Arial" w:cs="Arial"/>
                <w:i/>
              </w:rPr>
            </w:pPr>
            <w:r>
              <w:rPr>
                <w:rFonts w:ascii="Arial" w:hAnsi="Arial" w:cs="Arial"/>
                <w:i/>
              </w:rPr>
              <w:t>9.7</w:t>
            </w:r>
          </w:p>
        </w:tc>
        <w:tc>
          <w:tcPr>
            <w:tcW w:w="709" w:type="dxa"/>
          </w:tcPr>
          <w:p w14:paraId="5953D904" w14:textId="77777777" w:rsidR="001F1A58" w:rsidRPr="00302082" w:rsidRDefault="001F1A58" w:rsidP="00F16B5A">
            <w:pPr>
              <w:spacing w:after="120"/>
              <w:rPr>
                <w:rFonts w:ascii="Arial" w:hAnsi="Arial" w:cs="Arial"/>
                <w:i/>
              </w:rPr>
            </w:pPr>
            <w:r>
              <w:rPr>
                <w:rFonts w:ascii="Arial" w:hAnsi="Arial" w:cs="Arial"/>
                <w:i/>
              </w:rPr>
              <w:t>9.8</w:t>
            </w:r>
          </w:p>
        </w:tc>
      </w:tr>
      <w:tr w:rsidR="001F1A58" w:rsidRPr="00302082" w14:paraId="70409ABB" w14:textId="77777777" w:rsidTr="001F1A58">
        <w:tc>
          <w:tcPr>
            <w:tcW w:w="1730" w:type="dxa"/>
            <w:shd w:val="clear" w:color="auto" w:fill="D9D9D9" w:themeFill="background1" w:themeFillShade="D9"/>
          </w:tcPr>
          <w:p w14:paraId="5F8A31BE" w14:textId="77777777" w:rsidR="001F1A58" w:rsidRPr="00302082" w:rsidRDefault="001F1A58" w:rsidP="00F16B5A">
            <w:pPr>
              <w:spacing w:after="120"/>
              <w:rPr>
                <w:rFonts w:ascii="Arial" w:hAnsi="Arial" w:cs="Arial"/>
                <w:b/>
              </w:rPr>
            </w:pPr>
            <w:r w:rsidRPr="00302082">
              <w:rPr>
                <w:rFonts w:ascii="Arial" w:hAnsi="Arial" w:cs="Arial"/>
                <w:b/>
              </w:rPr>
              <w:t>Learning/ teaching method</w:t>
            </w:r>
          </w:p>
        </w:tc>
        <w:tc>
          <w:tcPr>
            <w:tcW w:w="567" w:type="dxa"/>
          </w:tcPr>
          <w:p w14:paraId="3803D0A4" w14:textId="77777777" w:rsidR="001F1A58" w:rsidRPr="00302082" w:rsidRDefault="001F1A58" w:rsidP="00F16B5A">
            <w:pPr>
              <w:spacing w:after="120"/>
              <w:rPr>
                <w:rFonts w:ascii="Arial" w:hAnsi="Arial" w:cs="Arial"/>
                <w:b/>
              </w:rPr>
            </w:pPr>
          </w:p>
        </w:tc>
        <w:tc>
          <w:tcPr>
            <w:tcW w:w="567" w:type="dxa"/>
          </w:tcPr>
          <w:p w14:paraId="0567F3E8" w14:textId="77777777" w:rsidR="001F1A58" w:rsidRPr="00302082" w:rsidRDefault="001F1A58" w:rsidP="00F16B5A">
            <w:pPr>
              <w:spacing w:after="120"/>
              <w:rPr>
                <w:rFonts w:ascii="Arial" w:hAnsi="Arial" w:cs="Arial"/>
                <w:b/>
              </w:rPr>
            </w:pPr>
          </w:p>
        </w:tc>
        <w:tc>
          <w:tcPr>
            <w:tcW w:w="567" w:type="dxa"/>
          </w:tcPr>
          <w:p w14:paraId="0004B3F9" w14:textId="77777777" w:rsidR="001F1A58" w:rsidRPr="00302082" w:rsidRDefault="001F1A58" w:rsidP="00F16B5A">
            <w:pPr>
              <w:spacing w:after="120"/>
              <w:rPr>
                <w:rFonts w:ascii="Arial" w:hAnsi="Arial" w:cs="Arial"/>
                <w:b/>
              </w:rPr>
            </w:pPr>
          </w:p>
        </w:tc>
        <w:tc>
          <w:tcPr>
            <w:tcW w:w="567" w:type="dxa"/>
          </w:tcPr>
          <w:p w14:paraId="4F78FCC5" w14:textId="77777777" w:rsidR="001F1A58" w:rsidRPr="00302082" w:rsidRDefault="001F1A58" w:rsidP="00F16B5A">
            <w:pPr>
              <w:spacing w:after="120"/>
              <w:rPr>
                <w:rFonts w:ascii="Arial" w:hAnsi="Arial" w:cs="Arial"/>
                <w:b/>
              </w:rPr>
            </w:pPr>
          </w:p>
        </w:tc>
        <w:tc>
          <w:tcPr>
            <w:tcW w:w="567" w:type="dxa"/>
          </w:tcPr>
          <w:p w14:paraId="6F85FCF0" w14:textId="77777777" w:rsidR="001F1A58" w:rsidRPr="00302082" w:rsidRDefault="001F1A58" w:rsidP="00F16B5A">
            <w:pPr>
              <w:spacing w:after="120"/>
              <w:rPr>
                <w:rFonts w:ascii="Arial" w:hAnsi="Arial" w:cs="Arial"/>
                <w:b/>
              </w:rPr>
            </w:pPr>
          </w:p>
        </w:tc>
        <w:tc>
          <w:tcPr>
            <w:tcW w:w="567" w:type="dxa"/>
          </w:tcPr>
          <w:p w14:paraId="0245760F" w14:textId="77777777" w:rsidR="001F1A58" w:rsidRPr="00302082" w:rsidRDefault="001F1A58" w:rsidP="00F16B5A">
            <w:pPr>
              <w:spacing w:after="120"/>
              <w:rPr>
                <w:rFonts w:ascii="Arial" w:hAnsi="Arial" w:cs="Arial"/>
                <w:b/>
              </w:rPr>
            </w:pPr>
          </w:p>
        </w:tc>
        <w:tc>
          <w:tcPr>
            <w:tcW w:w="567" w:type="dxa"/>
          </w:tcPr>
          <w:p w14:paraId="3DCEBC18" w14:textId="77777777" w:rsidR="001F1A58" w:rsidRPr="00302082" w:rsidRDefault="001F1A58" w:rsidP="00F16B5A">
            <w:pPr>
              <w:spacing w:after="120"/>
              <w:rPr>
                <w:rFonts w:ascii="Arial" w:hAnsi="Arial" w:cs="Arial"/>
                <w:b/>
              </w:rPr>
            </w:pPr>
          </w:p>
        </w:tc>
        <w:tc>
          <w:tcPr>
            <w:tcW w:w="567" w:type="dxa"/>
          </w:tcPr>
          <w:p w14:paraId="3F12C9BA" w14:textId="77777777" w:rsidR="001F1A58" w:rsidRPr="00302082" w:rsidRDefault="001F1A58" w:rsidP="00F16B5A">
            <w:pPr>
              <w:spacing w:after="120"/>
              <w:rPr>
                <w:rFonts w:ascii="Arial" w:hAnsi="Arial" w:cs="Arial"/>
                <w:b/>
              </w:rPr>
            </w:pPr>
          </w:p>
        </w:tc>
        <w:tc>
          <w:tcPr>
            <w:tcW w:w="567" w:type="dxa"/>
          </w:tcPr>
          <w:p w14:paraId="4ED1A95B" w14:textId="77777777" w:rsidR="001F1A58" w:rsidRPr="00302082" w:rsidRDefault="001F1A58" w:rsidP="00F16B5A">
            <w:pPr>
              <w:spacing w:after="120"/>
              <w:rPr>
                <w:rFonts w:ascii="Arial" w:hAnsi="Arial" w:cs="Arial"/>
                <w:b/>
              </w:rPr>
            </w:pPr>
          </w:p>
        </w:tc>
        <w:tc>
          <w:tcPr>
            <w:tcW w:w="567" w:type="dxa"/>
          </w:tcPr>
          <w:p w14:paraId="5C5AD828" w14:textId="77777777" w:rsidR="001F1A58" w:rsidRPr="00302082" w:rsidRDefault="001F1A58" w:rsidP="00F16B5A">
            <w:pPr>
              <w:spacing w:after="120"/>
              <w:rPr>
                <w:rFonts w:ascii="Arial" w:hAnsi="Arial" w:cs="Arial"/>
                <w:b/>
              </w:rPr>
            </w:pPr>
          </w:p>
        </w:tc>
        <w:tc>
          <w:tcPr>
            <w:tcW w:w="567" w:type="dxa"/>
          </w:tcPr>
          <w:p w14:paraId="2423570A" w14:textId="77777777" w:rsidR="001F1A58" w:rsidRPr="00302082" w:rsidRDefault="001F1A58" w:rsidP="00F16B5A">
            <w:pPr>
              <w:spacing w:after="120"/>
              <w:rPr>
                <w:rFonts w:ascii="Arial" w:hAnsi="Arial" w:cs="Arial"/>
                <w:b/>
              </w:rPr>
            </w:pPr>
          </w:p>
        </w:tc>
        <w:tc>
          <w:tcPr>
            <w:tcW w:w="709" w:type="dxa"/>
          </w:tcPr>
          <w:p w14:paraId="7ACEF2AC" w14:textId="77777777" w:rsidR="001F1A58" w:rsidRPr="00302082" w:rsidRDefault="001F1A58" w:rsidP="00F16B5A">
            <w:pPr>
              <w:spacing w:after="120"/>
              <w:rPr>
                <w:rFonts w:ascii="Arial" w:hAnsi="Arial" w:cs="Arial"/>
                <w:b/>
              </w:rPr>
            </w:pPr>
          </w:p>
        </w:tc>
      </w:tr>
      <w:tr w:rsidR="001F1A58" w:rsidRPr="00302082" w14:paraId="3BF0EF49" w14:textId="77777777" w:rsidTr="001F1A58">
        <w:tc>
          <w:tcPr>
            <w:tcW w:w="1730" w:type="dxa"/>
          </w:tcPr>
          <w:p w14:paraId="797CE7A6" w14:textId="77777777" w:rsidR="001F1A58" w:rsidRPr="003C4A2E" w:rsidRDefault="001F1A58" w:rsidP="00F16B5A">
            <w:pPr>
              <w:spacing w:after="120"/>
              <w:rPr>
                <w:rFonts w:ascii="Arial" w:hAnsi="Arial" w:cs="Arial"/>
                <w:b/>
              </w:rPr>
            </w:pPr>
            <w:r w:rsidRPr="003C4A2E">
              <w:rPr>
                <w:rFonts w:ascii="Arial" w:hAnsi="Arial" w:cs="Arial"/>
                <w:b/>
              </w:rPr>
              <w:t>Private Study</w:t>
            </w:r>
          </w:p>
        </w:tc>
        <w:tc>
          <w:tcPr>
            <w:tcW w:w="567" w:type="dxa"/>
          </w:tcPr>
          <w:p w14:paraId="08C2175C"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1906C970"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346A9D30"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791D098F"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6A04ABF5"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5045BD54"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1E7D2BDD"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430889C9"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399ACF51"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03103477"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1FB96B23" w14:textId="77777777" w:rsidR="001F1A58" w:rsidRPr="00302082" w:rsidRDefault="001F1A58" w:rsidP="00F16B5A">
            <w:pPr>
              <w:spacing w:after="120"/>
              <w:rPr>
                <w:rFonts w:ascii="Arial" w:hAnsi="Arial" w:cs="Arial"/>
                <w:b/>
              </w:rPr>
            </w:pPr>
            <w:r>
              <w:rPr>
                <w:rFonts w:ascii="Arial" w:hAnsi="Arial" w:cs="Arial"/>
                <w:b/>
              </w:rPr>
              <w:t>x</w:t>
            </w:r>
          </w:p>
        </w:tc>
        <w:tc>
          <w:tcPr>
            <w:tcW w:w="709" w:type="dxa"/>
          </w:tcPr>
          <w:p w14:paraId="274FD025" w14:textId="77777777" w:rsidR="001F1A58" w:rsidRPr="00302082" w:rsidRDefault="001F1A58" w:rsidP="00F16B5A">
            <w:pPr>
              <w:spacing w:after="120"/>
              <w:rPr>
                <w:rFonts w:ascii="Arial" w:hAnsi="Arial" w:cs="Arial"/>
                <w:b/>
              </w:rPr>
            </w:pPr>
            <w:r>
              <w:rPr>
                <w:rFonts w:ascii="Arial" w:hAnsi="Arial" w:cs="Arial"/>
                <w:b/>
              </w:rPr>
              <w:t>x</w:t>
            </w:r>
          </w:p>
        </w:tc>
      </w:tr>
      <w:tr w:rsidR="001F1A58" w:rsidRPr="00302082" w14:paraId="5DFA8D4A" w14:textId="77777777" w:rsidTr="001F1A58">
        <w:tc>
          <w:tcPr>
            <w:tcW w:w="1730" w:type="dxa"/>
          </w:tcPr>
          <w:p w14:paraId="2518A72D" w14:textId="77777777" w:rsidR="001F1A58" w:rsidRPr="003C4A2E" w:rsidRDefault="001F1A58" w:rsidP="00F16B5A">
            <w:pPr>
              <w:spacing w:after="120"/>
              <w:rPr>
                <w:rFonts w:ascii="Arial" w:hAnsi="Arial" w:cs="Arial"/>
              </w:rPr>
            </w:pPr>
            <w:r w:rsidRPr="003C4A2E">
              <w:rPr>
                <w:rFonts w:ascii="Arial" w:hAnsi="Arial" w:cs="Arial"/>
              </w:rPr>
              <w:t>Lecture</w:t>
            </w:r>
          </w:p>
        </w:tc>
        <w:tc>
          <w:tcPr>
            <w:tcW w:w="567" w:type="dxa"/>
          </w:tcPr>
          <w:p w14:paraId="440135C9"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7D7938F5"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2E8B0026"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25917012"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57853A34"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2D16CAA9"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5E699334"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13411B9E"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43CD3B30"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33648285"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31EFF93D" w14:textId="77777777" w:rsidR="001F1A58" w:rsidRPr="00302082" w:rsidRDefault="001F1A58" w:rsidP="00F16B5A">
            <w:pPr>
              <w:spacing w:after="120"/>
              <w:rPr>
                <w:rFonts w:ascii="Arial" w:hAnsi="Arial" w:cs="Arial"/>
                <w:b/>
              </w:rPr>
            </w:pPr>
            <w:r>
              <w:rPr>
                <w:rFonts w:ascii="Arial" w:hAnsi="Arial" w:cs="Arial"/>
                <w:b/>
              </w:rPr>
              <w:t>x</w:t>
            </w:r>
          </w:p>
        </w:tc>
        <w:tc>
          <w:tcPr>
            <w:tcW w:w="709" w:type="dxa"/>
          </w:tcPr>
          <w:p w14:paraId="5E397997" w14:textId="77777777" w:rsidR="001F1A58" w:rsidRPr="00302082" w:rsidRDefault="001F1A58" w:rsidP="00F16B5A">
            <w:pPr>
              <w:spacing w:after="120"/>
              <w:rPr>
                <w:rFonts w:ascii="Arial" w:hAnsi="Arial" w:cs="Arial"/>
                <w:b/>
              </w:rPr>
            </w:pPr>
            <w:r>
              <w:rPr>
                <w:rFonts w:ascii="Arial" w:hAnsi="Arial" w:cs="Arial"/>
                <w:b/>
              </w:rPr>
              <w:t>x</w:t>
            </w:r>
          </w:p>
        </w:tc>
      </w:tr>
      <w:tr w:rsidR="001F1A58" w:rsidRPr="00302082" w14:paraId="0C57B453" w14:textId="77777777" w:rsidTr="001F1A58">
        <w:tc>
          <w:tcPr>
            <w:tcW w:w="1730" w:type="dxa"/>
          </w:tcPr>
          <w:p w14:paraId="700B3E40" w14:textId="77777777" w:rsidR="001F1A58" w:rsidRPr="003C4A2E" w:rsidRDefault="001F1A58" w:rsidP="00F16B5A">
            <w:pPr>
              <w:spacing w:after="120"/>
              <w:rPr>
                <w:rFonts w:ascii="Arial" w:hAnsi="Arial" w:cs="Arial"/>
              </w:rPr>
            </w:pPr>
            <w:r w:rsidRPr="003C4A2E">
              <w:rPr>
                <w:rFonts w:ascii="Arial" w:hAnsi="Arial" w:cs="Arial"/>
              </w:rPr>
              <w:t>Seminar</w:t>
            </w:r>
          </w:p>
        </w:tc>
        <w:tc>
          <w:tcPr>
            <w:tcW w:w="567" w:type="dxa"/>
          </w:tcPr>
          <w:p w14:paraId="51CA3A2B"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56266BD8"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1B0430B6"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0ACD7788"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076F65D7"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57A29CE1"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14695149"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2760266D"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2EAEF353"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08B974D2"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4DC36292" w14:textId="77777777" w:rsidR="001F1A58" w:rsidRPr="00302082" w:rsidRDefault="001F1A58" w:rsidP="00F16B5A">
            <w:pPr>
              <w:spacing w:after="120"/>
              <w:rPr>
                <w:rFonts w:ascii="Arial" w:hAnsi="Arial" w:cs="Arial"/>
                <w:b/>
              </w:rPr>
            </w:pPr>
            <w:r>
              <w:rPr>
                <w:rFonts w:ascii="Arial" w:hAnsi="Arial" w:cs="Arial"/>
                <w:b/>
              </w:rPr>
              <w:t>x</w:t>
            </w:r>
          </w:p>
        </w:tc>
        <w:tc>
          <w:tcPr>
            <w:tcW w:w="709" w:type="dxa"/>
          </w:tcPr>
          <w:p w14:paraId="5BA9636A" w14:textId="77777777" w:rsidR="001F1A58" w:rsidRPr="00302082" w:rsidRDefault="001F1A58" w:rsidP="00F16B5A">
            <w:pPr>
              <w:spacing w:after="120"/>
              <w:rPr>
                <w:rFonts w:ascii="Arial" w:hAnsi="Arial" w:cs="Arial"/>
                <w:b/>
              </w:rPr>
            </w:pPr>
            <w:r>
              <w:rPr>
                <w:rFonts w:ascii="Arial" w:hAnsi="Arial" w:cs="Arial"/>
                <w:b/>
              </w:rPr>
              <w:t>x</w:t>
            </w:r>
          </w:p>
        </w:tc>
      </w:tr>
      <w:tr w:rsidR="001F1A58" w:rsidRPr="00302082" w14:paraId="05007DEF" w14:textId="77777777" w:rsidTr="001F1A58">
        <w:tc>
          <w:tcPr>
            <w:tcW w:w="1730" w:type="dxa"/>
          </w:tcPr>
          <w:p w14:paraId="1BAD8D53" w14:textId="77777777" w:rsidR="001F1A58" w:rsidRPr="003C4A2E" w:rsidRDefault="001F1A58" w:rsidP="00F16B5A">
            <w:pPr>
              <w:spacing w:after="120"/>
              <w:rPr>
                <w:rFonts w:ascii="Arial" w:hAnsi="Arial" w:cs="Arial"/>
              </w:rPr>
            </w:pPr>
            <w:r w:rsidRPr="003C4A2E">
              <w:rPr>
                <w:rFonts w:ascii="Arial" w:hAnsi="Arial" w:cs="Arial"/>
              </w:rPr>
              <w:lastRenderedPageBreak/>
              <w:t>Screenings</w:t>
            </w:r>
          </w:p>
        </w:tc>
        <w:tc>
          <w:tcPr>
            <w:tcW w:w="567" w:type="dxa"/>
          </w:tcPr>
          <w:p w14:paraId="413C56FA" w14:textId="77777777" w:rsidR="001F1A58" w:rsidRPr="00302082" w:rsidRDefault="001F1A58" w:rsidP="00F16B5A">
            <w:pPr>
              <w:spacing w:after="120"/>
              <w:rPr>
                <w:rFonts w:ascii="Arial" w:hAnsi="Arial" w:cs="Arial"/>
                <w:b/>
              </w:rPr>
            </w:pPr>
          </w:p>
        </w:tc>
        <w:tc>
          <w:tcPr>
            <w:tcW w:w="567" w:type="dxa"/>
          </w:tcPr>
          <w:p w14:paraId="42E1793B"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5EF4A00D"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69AD07D5" w14:textId="77777777" w:rsidR="001F1A58" w:rsidRPr="00302082" w:rsidRDefault="001F1A58" w:rsidP="00F16B5A">
            <w:pPr>
              <w:spacing w:after="120"/>
              <w:rPr>
                <w:rFonts w:ascii="Arial" w:hAnsi="Arial" w:cs="Arial"/>
                <w:b/>
              </w:rPr>
            </w:pPr>
          </w:p>
        </w:tc>
        <w:tc>
          <w:tcPr>
            <w:tcW w:w="567" w:type="dxa"/>
          </w:tcPr>
          <w:p w14:paraId="2E1272E9" w14:textId="77777777" w:rsidR="001F1A58" w:rsidRPr="00302082" w:rsidRDefault="001F1A58" w:rsidP="00F16B5A">
            <w:pPr>
              <w:spacing w:after="120"/>
              <w:rPr>
                <w:rFonts w:ascii="Arial" w:hAnsi="Arial" w:cs="Arial"/>
                <w:b/>
              </w:rPr>
            </w:pPr>
          </w:p>
        </w:tc>
        <w:tc>
          <w:tcPr>
            <w:tcW w:w="567" w:type="dxa"/>
          </w:tcPr>
          <w:p w14:paraId="14CF2A24" w14:textId="77777777" w:rsidR="001F1A58" w:rsidRPr="00302082" w:rsidRDefault="001F1A58" w:rsidP="00F16B5A">
            <w:pPr>
              <w:spacing w:after="120"/>
              <w:rPr>
                <w:rFonts w:ascii="Arial" w:hAnsi="Arial" w:cs="Arial"/>
                <w:b/>
              </w:rPr>
            </w:pPr>
          </w:p>
        </w:tc>
        <w:tc>
          <w:tcPr>
            <w:tcW w:w="567" w:type="dxa"/>
          </w:tcPr>
          <w:p w14:paraId="6A906438" w14:textId="77777777" w:rsidR="001F1A58" w:rsidRPr="00302082" w:rsidRDefault="001F1A58" w:rsidP="00F16B5A">
            <w:pPr>
              <w:spacing w:after="120"/>
              <w:rPr>
                <w:rFonts w:ascii="Arial" w:hAnsi="Arial" w:cs="Arial"/>
                <w:b/>
              </w:rPr>
            </w:pPr>
          </w:p>
        </w:tc>
        <w:tc>
          <w:tcPr>
            <w:tcW w:w="567" w:type="dxa"/>
          </w:tcPr>
          <w:p w14:paraId="40619A93"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7B73D842" w14:textId="77777777" w:rsidR="001F1A58" w:rsidRPr="00302082" w:rsidRDefault="001F1A58" w:rsidP="00F16B5A">
            <w:pPr>
              <w:spacing w:after="120"/>
              <w:rPr>
                <w:rFonts w:ascii="Arial" w:hAnsi="Arial" w:cs="Arial"/>
                <w:b/>
              </w:rPr>
            </w:pPr>
          </w:p>
        </w:tc>
        <w:tc>
          <w:tcPr>
            <w:tcW w:w="567" w:type="dxa"/>
          </w:tcPr>
          <w:p w14:paraId="263C5A88" w14:textId="77777777" w:rsidR="001F1A58" w:rsidRPr="00302082" w:rsidRDefault="001F1A58" w:rsidP="00F16B5A">
            <w:pPr>
              <w:spacing w:after="120"/>
              <w:rPr>
                <w:rFonts w:ascii="Arial" w:hAnsi="Arial" w:cs="Arial"/>
                <w:b/>
              </w:rPr>
            </w:pPr>
          </w:p>
        </w:tc>
        <w:tc>
          <w:tcPr>
            <w:tcW w:w="567" w:type="dxa"/>
          </w:tcPr>
          <w:p w14:paraId="7469E54D" w14:textId="77777777" w:rsidR="001F1A58" w:rsidRPr="00302082" w:rsidRDefault="001F1A58" w:rsidP="00F16B5A">
            <w:pPr>
              <w:spacing w:after="120"/>
              <w:rPr>
                <w:rFonts w:ascii="Arial" w:hAnsi="Arial" w:cs="Arial"/>
                <w:b/>
              </w:rPr>
            </w:pPr>
          </w:p>
        </w:tc>
        <w:tc>
          <w:tcPr>
            <w:tcW w:w="709" w:type="dxa"/>
          </w:tcPr>
          <w:p w14:paraId="1D8EA945" w14:textId="77777777" w:rsidR="001F1A58" w:rsidRPr="00302082" w:rsidRDefault="001F1A58" w:rsidP="00F16B5A">
            <w:pPr>
              <w:spacing w:after="120"/>
              <w:rPr>
                <w:rFonts w:ascii="Arial" w:hAnsi="Arial" w:cs="Arial"/>
                <w:b/>
              </w:rPr>
            </w:pPr>
          </w:p>
        </w:tc>
      </w:tr>
      <w:tr w:rsidR="001F1A58" w:rsidRPr="00302082" w14:paraId="2E609466" w14:textId="77777777" w:rsidTr="001F1A58">
        <w:tc>
          <w:tcPr>
            <w:tcW w:w="1730" w:type="dxa"/>
            <w:shd w:val="clear" w:color="auto" w:fill="D9D9D9" w:themeFill="background1" w:themeFillShade="D9"/>
          </w:tcPr>
          <w:p w14:paraId="7EEBE055" w14:textId="77777777" w:rsidR="001F1A58" w:rsidRPr="00302082" w:rsidRDefault="001F1A58" w:rsidP="00F16B5A">
            <w:pPr>
              <w:spacing w:after="120"/>
              <w:rPr>
                <w:rFonts w:ascii="Arial" w:hAnsi="Arial" w:cs="Arial"/>
                <w:b/>
              </w:rPr>
            </w:pPr>
            <w:r w:rsidRPr="00302082">
              <w:rPr>
                <w:rFonts w:ascii="Arial" w:hAnsi="Arial" w:cs="Arial"/>
                <w:b/>
              </w:rPr>
              <w:t>Assessment method</w:t>
            </w:r>
          </w:p>
        </w:tc>
        <w:tc>
          <w:tcPr>
            <w:tcW w:w="567" w:type="dxa"/>
          </w:tcPr>
          <w:p w14:paraId="33212852" w14:textId="77777777" w:rsidR="001F1A58" w:rsidRPr="00302082" w:rsidRDefault="001F1A58" w:rsidP="00F16B5A">
            <w:pPr>
              <w:spacing w:after="120"/>
              <w:rPr>
                <w:rFonts w:ascii="Arial" w:hAnsi="Arial" w:cs="Arial"/>
                <w:b/>
              </w:rPr>
            </w:pPr>
          </w:p>
        </w:tc>
        <w:tc>
          <w:tcPr>
            <w:tcW w:w="567" w:type="dxa"/>
          </w:tcPr>
          <w:p w14:paraId="1A14B2E6" w14:textId="77777777" w:rsidR="001F1A58" w:rsidRPr="00302082" w:rsidRDefault="001F1A58" w:rsidP="00F16B5A">
            <w:pPr>
              <w:spacing w:after="120"/>
              <w:rPr>
                <w:rFonts w:ascii="Arial" w:hAnsi="Arial" w:cs="Arial"/>
                <w:b/>
              </w:rPr>
            </w:pPr>
          </w:p>
        </w:tc>
        <w:tc>
          <w:tcPr>
            <w:tcW w:w="567" w:type="dxa"/>
          </w:tcPr>
          <w:p w14:paraId="271FE49E" w14:textId="77777777" w:rsidR="001F1A58" w:rsidRPr="00302082" w:rsidRDefault="001F1A58" w:rsidP="00F16B5A">
            <w:pPr>
              <w:spacing w:after="120"/>
              <w:rPr>
                <w:rFonts w:ascii="Arial" w:hAnsi="Arial" w:cs="Arial"/>
                <w:b/>
              </w:rPr>
            </w:pPr>
          </w:p>
        </w:tc>
        <w:tc>
          <w:tcPr>
            <w:tcW w:w="567" w:type="dxa"/>
          </w:tcPr>
          <w:p w14:paraId="0D924AAF" w14:textId="77777777" w:rsidR="001F1A58" w:rsidRPr="00302082" w:rsidRDefault="001F1A58" w:rsidP="00F16B5A">
            <w:pPr>
              <w:spacing w:after="120"/>
              <w:rPr>
                <w:rFonts w:ascii="Arial" w:hAnsi="Arial" w:cs="Arial"/>
                <w:b/>
              </w:rPr>
            </w:pPr>
          </w:p>
        </w:tc>
        <w:tc>
          <w:tcPr>
            <w:tcW w:w="567" w:type="dxa"/>
          </w:tcPr>
          <w:p w14:paraId="4047C16A" w14:textId="77777777" w:rsidR="001F1A58" w:rsidRPr="00302082" w:rsidRDefault="001F1A58" w:rsidP="00F16B5A">
            <w:pPr>
              <w:spacing w:after="120"/>
              <w:rPr>
                <w:rFonts w:ascii="Arial" w:hAnsi="Arial" w:cs="Arial"/>
                <w:b/>
              </w:rPr>
            </w:pPr>
          </w:p>
        </w:tc>
        <w:tc>
          <w:tcPr>
            <w:tcW w:w="567" w:type="dxa"/>
          </w:tcPr>
          <w:p w14:paraId="1BD3CEEF" w14:textId="77777777" w:rsidR="001F1A58" w:rsidRPr="00302082" w:rsidRDefault="001F1A58" w:rsidP="00F16B5A">
            <w:pPr>
              <w:spacing w:after="120"/>
              <w:rPr>
                <w:rFonts w:ascii="Arial" w:hAnsi="Arial" w:cs="Arial"/>
                <w:b/>
              </w:rPr>
            </w:pPr>
          </w:p>
        </w:tc>
        <w:tc>
          <w:tcPr>
            <w:tcW w:w="567" w:type="dxa"/>
          </w:tcPr>
          <w:p w14:paraId="27B66EFB" w14:textId="77777777" w:rsidR="001F1A58" w:rsidRPr="00302082" w:rsidRDefault="001F1A58" w:rsidP="00F16B5A">
            <w:pPr>
              <w:spacing w:after="120"/>
              <w:rPr>
                <w:rFonts w:ascii="Arial" w:hAnsi="Arial" w:cs="Arial"/>
                <w:b/>
              </w:rPr>
            </w:pPr>
          </w:p>
        </w:tc>
        <w:tc>
          <w:tcPr>
            <w:tcW w:w="567" w:type="dxa"/>
          </w:tcPr>
          <w:p w14:paraId="1CCC69F4" w14:textId="77777777" w:rsidR="001F1A58" w:rsidRPr="00302082" w:rsidRDefault="001F1A58" w:rsidP="00F16B5A">
            <w:pPr>
              <w:spacing w:after="120"/>
              <w:rPr>
                <w:rFonts w:ascii="Arial" w:hAnsi="Arial" w:cs="Arial"/>
                <w:b/>
              </w:rPr>
            </w:pPr>
          </w:p>
        </w:tc>
        <w:tc>
          <w:tcPr>
            <w:tcW w:w="567" w:type="dxa"/>
          </w:tcPr>
          <w:p w14:paraId="69097627" w14:textId="77777777" w:rsidR="001F1A58" w:rsidRPr="00302082" w:rsidRDefault="001F1A58" w:rsidP="00F16B5A">
            <w:pPr>
              <w:spacing w:after="120"/>
              <w:rPr>
                <w:rFonts w:ascii="Arial" w:hAnsi="Arial" w:cs="Arial"/>
                <w:b/>
              </w:rPr>
            </w:pPr>
          </w:p>
        </w:tc>
        <w:tc>
          <w:tcPr>
            <w:tcW w:w="567" w:type="dxa"/>
          </w:tcPr>
          <w:p w14:paraId="2B069F12" w14:textId="77777777" w:rsidR="001F1A58" w:rsidRPr="00302082" w:rsidRDefault="001F1A58" w:rsidP="00F16B5A">
            <w:pPr>
              <w:spacing w:after="120"/>
              <w:rPr>
                <w:rFonts w:ascii="Arial" w:hAnsi="Arial" w:cs="Arial"/>
                <w:b/>
              </w:rPr>
            </w:pPr>
          </w:p>
        </w:tc>
        <w:tc>
          <w:tcPr>
            <w:tcW w:w="567" w:type="dxa"/>
          </w:tcPr>
          <w:p w14:paraId="38113468" w14:textId="77777777" w:rsidR="001F1A58" w:rsidRPr="00302082" w:rsidRDefault="001F1A58" w:rsidP="00F16B5A">
            <w:pPr>
              <w:spacing w:after="120"/>
              <w:rPr>
                <w:rFonts w:ascii="Arial" w:hAnsi="Arial" w:cs="Arial"/>
                <w:b/>
              </w:rPr>
            </w:pPr>
          </w:p>
        </w:tc>
        <w:tc>
          <w:tcPr>
            <w:tcW w:w="709" w:type="dxa"/>
          </w:tcPr>
          <w:p w14:paraId="07143C79" w14:textId="77777777" w:rsidR="001F1A58" w:rsidRPr="00302082" w:rsidRDefault="001F1A58" w:rsidP="00F16B5A">
            <w:pPr>
              <w:spacing w:after="120"/>
              <w:rPr>
                <w:rFonts w:ascii="Arial" w:hAnsi="Arial" w:cs="Arial"/>
                <w:b/>
              </w:rPr>
            </w:pPr>
          </w:p>
        </w:tc>
      </w:tr>
      <w:tr w:rsidR="001F1A58" w:rsidRPr="00302082" w14:paraId="278C375C" w14:textId="77777777" w:rsidTr="001F1A58">
        <w:tc>
          <w:tcPr>
            <w:tcW w:w="1730" w:type="dxa"/>
          </w:tcPr>
          <w:p w14:paraId="4A29C780" w14:textId="1AC3F074" w:rsidR="001F1A58" w:rsidRPr="00302082" w:rsidRDefault="001F1A58" w:rsidP="001F1A58">
            <w:pPr>
              <w:spacing w:after="120"/>
              <w:rPr>
                <w:rFonts w:ascii="Arial" w:hAnsi="Arial" w:cs="Arial"/>
                <w:i/>
              </w:rPr>
            </w:pPr>
            <w:r>
              <w:rPr>
                <w:rFonts w:ascii="Arial" w:hAnsi="Arial" w:cs="Arial"/>
                <w:i/>
              </w:rPr>
              <w:t xml:space="preserve">Dossier of reviews </w:t>
            </w:r>
          </w:p>
        </w:tc>
        <w:tc>
          <w:tcPr>
            <w:tcW w:w="567" w:type="dxa"/>
          </w:tcPr>
          <w:p w14:paraId="40CD977D"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2A39611E"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764F730B"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60FD6135"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738723F7"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227BA249"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7C0D7F31"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2CD56F3E"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13195B7E"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4ED7AC91"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43040E91" w14:textId="77777777" w:rsidR="001F1A58" w:rsidRPr="00302082" w:rsidRDefault="001F1A58" w:rsidP="00F16B5A">
            <w:pPr>
              <w:spacing w:after="120"/>
              <w:rPr>
                <w:rFonts w:ascii="Arial" w:hAnsi="Arial" w:cs="Arial"/>
                <w:b/>
              </w:rPr>
            </w:pPr>
            <w:r>
              <w:rPr>
                <w:rFonts w:ascii="Arial" w:hAnsi="Arial" w:cs="Arial"/>
                <w:b/>
              </w:rPr>
              <w:t>x</w:t>
            </w:r>
          </w:p>
        </w:tc>
        <w:tc>
          <w:tcPr>
            <w:tcW w:w="709" w:type="dxa"/>
          </w:tcPr>
          <w:p w14:paraId="0DAFACFE" w14:textId="77777777" w:rsidR="001F1A58" w:rsidRPr="00302082" w:rsidRDefault="001F1A58" w:rsidP="00F16B5A">
            <w:pPr>
              <w:spacing w:after="120"/>
              <w:rPr>
                <w:rFonts w:ascii="Arial" w:hAnsi="Arial" w:cs="Arial"/>
                <w:b/>
              </w:rPr>
            </w:pPr>
            <w:r>
              <w:rPr>
                <w:rFonts w:ascii="Arial" w:hAnsi="Arial" w:cs="Arial"/>
                <w:b/>
              </w:rPr>
              <w:t>x</w:t>
            </w:r>
          </w:p>
        </w:tc>
      </w:tr>
      <w:tr w:rsidR="001F1A58" w:rsidRPr="00302082" w14:paraId="64139DDB" w14:textId="77777777" w:rsidTr="001F1A58">
        <w:tc>
          <w:tcPr>
            <w:tcW w:w="1730" w:type="dxa"/>
          </w:tcPr>
          <w:p w14:paraId="493488E8" w14:textId="4AB5BEC8" w:rsidR="001F1A58" w:rsidRPr="00302082" w:rsidRDefault="001F1A58" w:rsidP="001F1A58">
            <w:pPr>
              <w:spacing w:after="120"/>
              <w:rPr>
                <w:rFonts w:ascii="Arial" w:hAnsi="Arial" w:cs="Arial"/>
                <w:i/>
              </w:rPr>
            </w:pPr>
            <w:r>
              <w:rPr>
                <w:rFonts w:ascii="Arial" w:hAnsi="Arial" w:cs="Arial"/>
                <w:i/>
              </w:rPr>
              <w:t xml:space="preserve">Dossier of longer critical pieces </w:t>
            </w:r>
          </w:p>
        </w:tc>
        <w:tc>
          <w:tcPr>
            <w:tcW w:w="567" w:type="dxa"/>
          </w:tcPr>
          <w:p w14:paraId="479563A4"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491C611F"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60C6B43B"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41FD30B2"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294200C5"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642452D1"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608A002E"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2935BFE6"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0E0FB692"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0BDBB49E" w14:textId="77777777" w:rsidR="001F1A58" w:rsidRPr="00302082" w:rsidRDefault="001F1A58" w:rsidP="00F16B5A">
            <w:pPr>
              <w:spacing w:after="120"/>
              <w:rPr>
                <w:rFonts w:ascii="Arial" w:hAnsi="Arial" w:cs="Arial"/>
                <w:b/>
              </w:rPr>
            </w:pPr>
            <w:r>
              <w:rPr>
                <w:rFonts w:ascii="Arial" w:hAnsi="Arial" w:cs="Arial"/>
                <w:b/>
              </w:rPr>
              <w:t>x</w:t>
            </w:r>
          </w:p>
        </w:tc>
        <w:tc>
          <w:tcPr>
            <w:tcW w:w="567" w:type="dxa"/>
          </w:tcPr>
          <w:p w14:paraId="06ACC002" w14:textId="77777777" w:rsidR="001F1A58" w:rsidRPr="00302082" w:rsidRDefault="001F1A58" w:rsidP="00F16B5A">
            <w:pPr>
              <w:spacing w:after="120"/>
              <w:rPr>
                <w:rFonts w:ascii="Arial" w:hAnsi="Arial" w:cs="Arial"/>
                <w:b/>
              </w:rPr>
            </w:pPr>
            <w:r>
              <w:rPr>
                <w:rFonts w:ascii="Arial" w:hAnsi="Arial" w:cs="Arial"/>
                <w:b/>
              </w:rPr>
              <w:t>x</w:t>
            </w:r>
          </w:p>
        </w:tc>
        <w:tc>
          <w:tcPr>
            <w:tcW w:w="709" w:type="dxa"/>
          </w:tcPr>
          <w:p w14:paraId="2C4EBF74" w14:textId="77777777" w:rsidR="001F1A58" w:rsidRPr="00302082" w:rsidRDefault="001F1A58" w:rsidP="00F16B5A">
            <w:pPr>
              <w:spacing w:after="120"/>
              <w:rPr>
                <w:rFonts w:ascii="Arial" w:hAnsi="Arial" w:cs="Arial"/>
                <w:b/>
              </w:rPr>
            </w:pPr>
            <w:r>
              <w:rPr>
                <w:rFonts w:ascii="Arial" w:hAnsi="Arial" w:cs="Arial"/>
                <w:b/>
              </w:rPr>
              <w:t>x</w:t>
            </w:r>
          </w:p>
        </w:tc>
      </w:tr>
    </w:tbl>
    <w:p w14:paraId="34B37C30" w14:textId="0D795F8E" w:rsidR="007A6245" w:rsidRDefault="007A6245" w:rsidP="00594A3D">
      <w:pPr>
        <w:spacing w:after="120" w:line="240" w:lineRule="auto"/>
        <w:ind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5832CFA6"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63E586" w14:textId="78C07B49" w:rsidR="00883204" w:rsidRPr="00A92018" w:rsidRDefault="00A92018" w:rsidP="00A92018">
      <w:pPr>
        <w:pStyle w:val="ListParagraph"/>
        <w:spacing w:after="120" w:line="240" w:lineRule="auto"/>
        <w:ind w:left="567" w:right="260"/>
        <w:rPr>
          <w:rFonts w:ascii="Arial" w:hAnsi="Arial" w:cs="Arial"/>
          <w:iCs/>
        </w:rPr>
      </w:pPr>
      <w:r w:rsidRPr="00A92018">
        <w:rPr>
          <w:rFonts w:ascii="Arial" w:hAnsi="Arial" w:cs="Arial"/>
          <w:iCs/>
        </w:rPr>
        <w:t>The international student body is addressed by teaching methods that encourages students to discuss the critical traditions they are familiar with. The skills developed by students throughout the module will equip them for the job market both here and abroad.</w:t>
      </w: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92018" w:rsidRPr="00302082" w14:paraId="659186DB" w14:textId="77777777" w:rsidTr="00E2434A">
        <w:trPr>
          <w:trHeight w:val="305"/>
        </w:trPr>
        <w:tc>
          <w:tcPr>
            <w:tcW w:w="1526" w:type="dxa"/>
          </w:tcPr>
          <w:p w14:paraId="39A0A276" w14:textId="1EFD9CB0" w:rsidR="00A92018" w:rsidRPr="00302082" w:rsidRDefault="00A92018" w:rsidP="00A92018">
            <w:pPr>
              <w:spacing w:after="120"/>
              <w:ind w:right="-330"/>
              <w:rPr>
                <w:rFonts w:ascii="Arial" w:hAnsi="Arial" w:cs="Arial"/>
              </w:rPr>
            </w:pPr>
            <w:r w:rsidRPr="008204A0">
              <w:rPr>
                <w:rFonts w:ascii="Arial" w:hAnsi="Arial" w:cs="Arial"/>
                <w:sz w:val="18"/>
                <w:szCs w:val="18"/>
              </w:rPr>
              <w:t>14/04/16</w:t>
            </w:r>
          </w:p>
        </w:tc>
        <w:tc>
          <w:tcPr>
            <w:tcW w:w="1701" w:type="dxa"/>
          </w:tcPr>
          <w:p w14:paraId="628565A0" w14:textId="0270D645" w:rsidR="00A92018" w:rsidRPr="00302082" w:rsidRDefault="00A92018" w:rsidP="00A92018">
            <w:pPr>
              <w:spacing w:after="120"/>
              <w:ind w:right="-330"/>
              <w:rPr>
                <w:rFonts w:ascii="Arial" w:hAnsi="Arial" w:cs="Arial"/>
              </w:rPr>
            </w:pPr>
            <w:r w:rsidRPr="008204A0">
              <w:rPr>
                <w:rFonts w:ascii="Arial" w:hAnsi="Arial" w:cs="Arial"/>
                <w:sz w:val="18"/>
                <w:szCs w:val="18"/>
              </w:rPr>
              <w:t>Minor</w:t>
            </w:r>
          </w:p>
        </w:tc>
        <w:tc>
          <w:tcPr>
            <w:tcW w:w="2410" w:type="dxa"/>
          </w:tcPr>
          <w:p w14:paraId="3298A662" w14:textId="3DD8CFBC" w:rsidR="00A92018" w:rsidRPr="00302082" w:rsidRDefault="00A92018" w:rsidP="00A92018">
            <w:pPr>
              <w:spacing w:after="120"/>
              <w:ind w:right="-330"/>
              <w:rPr>
                <w:rFonts w:ascii="Arial" w:hAnsi="Arial" w:cs="Arial"/>
              </w:rPr>
            </w:pPr>
            <w:r w:rsidRPr="008204A0">
              <w:rPr>
                <w:rFonts w:ascii="Arial" w:hAnsi="Arial" w:cs="Arial"/>
                <w:sz w:val="18"/>
                <w:szCs w:val="18"/>
              </w:rPr>
              <w:t>September 2016</w:t>
            </w:r>
          </w:p>
        </w:tc>
        <w:tc>
          <w:tcPr>
            <w:tcW w:w="2448" w:type="dxa"/>
          </w:tcPr>
          <w:p w14:paraId="2533CFBA" w14:textId="41A641C1" w:rsidR="00A92018" w:rsidRPr="00302082" w:rsidRDefault="00A92018" w:rsidP="00A92018">
            <w:pPr>
              <w:spacing w:after="120"/>
              <w:ind w:right="-330"/>
              <w:rPr>
                <w:rFonts w:ascii="Arial" w:hAnsi="Arial" w:cs="Arial"/>
              </w:rPr>
            </w:pPr>
            <w:r w:rsidRPr="008204A0">
              <w:rPr>
                <w:rFonts w:ascii="Arial" w:hAnsi="Arial" w:cs="Arial"/>
                <w:sz w:val="18"/>
                <w:szCs w:val="18"/>
              </w:rPr>
              <w:t>3</w:t>
            </w:r>
          </w:p>
        </w:tc>
        <w:tc>
          <w:tcPr>
            <w:tcW w:w="2597" w:type="dxa"/>
          </w:tcPr>
          <w:p w14:paraId="4FB4C90B" w14:textId="22356D85" w:rsidR="00A92018" w:rsidRPr="00302082" w:rsidRDefault="00A92018" w:rsidP="00A92018">
            <w:pPr>
              <w:spacing w:after="120"/>
              <w:ind w:right="-330"/>
              <w:rPr>
                <w:rFonts w:ascii="Arial" w:hAnsi="Arial" w:cs="Arial"/>
              </w:rPr>
            </w:pPr>
            <w:r>
              <w:rPr>
                <w:rFonts w:ascii="Arial" w:hAnsi="Arial" w:cs="Arial"/>
                <w:sz w:val="18"/>
                <w:szCs w:val="18"/>
              </w:rPr>
              <w:t>No</w:t>
            </w:r>
          </w:p>
        </w:tc>
      </w:tr>
      <w:tr w:rsidR="00A92018" w:rsidRPr="00302082" w14:paraId="479B8F34" w14:textId="77777777" w:rsidTr="00694309">
        <w:trPr>
          <w:trHeight w:val="305"/>
        </w:trPr>
        <w:tc>
          <w:tcPr>
            <w:tcW w:w="1526" w:type="dxa"/>
          </w:tcPr>
          <w:p w14:paraId="1AEF73ED" w14:textId="76B74A13" w:rsidR="00A92018" w:rsidRPr="00074252" w:rsidRDefault="00A92018" w:rsidP="00A92018">
            <w:pPr>
              <w:spacing w:after="120"/>
              <w:ind w:right="-330"/>
              <w:rPr>
                <w:rFonts w:ascii="Arial" w:hAnsi="Arial" w:cs="Arial"/>
                <w:sz w:val="18"/>
              </w:rPr>
            </w:pPr>
            <w:r w:rsidRPr="006376DC">
              <w:rPr>
                <w:rFonts w:ascii="Arial" w:hAnsi="Arial" w:cs="Arial"/>
                <w:sz w:val="18"/>
                <w:szCs w:val="18"/>
              </w:rPr>
              <w:t>12/09/17</w:t>
            </w:r>
          </w:p>
        </w:tc>
        <w:tc>
          <w:tcPr>
            <w:tcW w:w="1701" w:type="dxa"/>
          </w:tcPr>
          <w:p w14:paraId="6F3F01F1" w14:textId="70A1B508" w:rsidR="00A92018" w:rsidRPr="00074252" w:rsidRDefault="00A92018" w:rsidP="00A92018">
            <w:pPr>
              <w:spacing w:after="120"/>
              <w:ind w:right="-330"/>
              <w:rPr>
                <w:rFonts w:ascii="Arial" w:hAnsi="Arial" w:cs="Arial"/>
                <w:sz w:val="18"/>
              </w:rPr>
            </w:pPr>
            <w:r w:rsidRPr="006376DC">
              <w:rPr>
                <w:rFonts w:ascii="Arial" w:hAnsi="Arial" w:cs="Arial"/>
                <w:sz w:val="18"/>
                <w:szCs w:val="18"/>
              </w:rPr>
              <w:t>Minor</w:t>
            </w:r>
          </w:p>
        </w:tc>
        <w:tc>
          <w:tcPr>
            <w:tcW w:w="2410" w:type="dxa"/>
          </w:tcPr>
          <w:p w14:paraId="5F3A7941" w14:textId="06AAF71C" w:rsidR="00A92018" w:rsidRPr="00074252" w:rsidRDefault="00A92018" w:rsidP="00A92018">
            <w:pPr>
              <w:spacing w:after="120"/>
              <w:ind w:right="-330"/>
              <w:rPr>
                <w:rFonts w:ascii="Arial" w:hAnsi="Arial" w:cs="Arial"/>
                <w:sz w:val="18"/>
              </w:rPr>
            </w:pPr>
            <w:r>
              <w:rPr>
                <w:rFonts w:ascii="Arial" w:hAnsi="Arial" w:cs="Arial"/>
                <w:sz w:val="18"/>
                <w:szCs w:val="18"/>
              </w:rPr>
              <w:t>September 2017</w:t>
            </w:r>
          </w:p>
        </w:tc>
        <w:tc>
          <w:tcPr>
            <w:tcW w:w="2448" w:type="dxa"/>
          </w:tcPr>
          <w:p w14:paraId="614A9272" w14:textId="67D6A2BE" w:rsidR="00A92018" w:rsidRPr="00074252" w:rsidRDefault="00A92018" w:rsidP="00A92018">
            <w:pPr>
              <w:spacing w:after="120"/>
              <w:ind w:right="-330"/>
              <w:rPr>
                <w:rFonts w:ascii="Arial" w:hAnsi="Arial" w:cs="Arial"/>
                <w:sz w:val="18"/>
              </w:rPr>
            </w:pPr>
            <w:r>
              <w:rPr>
                <w:rFonts w:ascii="Arial" w:hAnsi="Arial" w:cs="Arial"/>
                <w:sz w:val="18"/>
                <w:szCs w:val="18"/>
              </w:rPr>
              <w:t>13</w:t>
            </w:r>
          </w:p>
        </w:tc>
        <w:tc>
          <w:tcPr>
            <w:tcW w:w="2597" w:type="dxa"/>
          </w:tcPr>
          <w:p w14:paraId="04E10578" w14:textId="302E4E5B" w:rsidR="00A92018" w:rsidRPr="00074252" w:rsidRDefault="00A92018" w:rsidP="00A92018">
            <w:pPr>
              <w:spacing w:after="120"/>
              <w:ind w:right="-330"/>
              <w:rPr>
                <w:rFonts w:ascii="Arial" w:hAnsi="Arial" w:cs="Arial"/>
                <w:sz w:val="18"/>
              </w:rPr>
            </w:pPr>
            <w:r>
              <w:rPr>
                <w:rFonts w:ascii="Arial" w:hAnsi="Arial" w:cs="Arial"/>
                <w:sz w:val="18"/>
                <w:szCs w:val="18"/>
              </w:rPr>
              <w:t>No</w:t>
            </w:r>
          </w:p>
        </w:tc>
      </w:tr>
      <w:tr w:rsidR="0009346C" w:rsidRPr="00302082" w14:paraId="3D9A6DE9" w14:textId="77777777" w:rsidTr="00694309">
        <w:trPr>
          <w:trHeight w:val="305"/>
        </w:trPr>
        <w:tc>
          <w:tcPr>
            <w:tcW w:w="1526" w:type="dxa"/>
          </w:tcPr>
          <w:p w14:paraId="6C454222" w14:textId="77777777" w:rsidR="0009346C" w:rsidRPr="006376DC" w:rsidRDefault="0009346C" w:rsidP="00A92018">
            <w:pPr>
              <w:spacing w:after="120"/>
              <w:ind w:right="-330"/>
              <w:rPr>
                <w:rFonts w:ascii="Arial" w:hAnsi="Arial" w:cs="Arial"/>
                <w:sz w:val="18"/>
                <w:szCs w:val="18"/>
              </w:rPr>
            </w:pPr>
            <w:bookmarkStart w:id="0" w:name="_GoBack"/>
          </w:p>
        </w:tc>
        <w:tc>
          <w:tcPr>
            <w:tcW w:w="1701" w:type="dxa"/>
          </w:tcPr>
          <w:p w14:paraId="3807145B" w14:textId="77777777" w:rsidR="0009346C" w:rsidRPr="006376DC" w:rsidRDefault="0009346C" w:rsidP="00A92018">
            <w:pPr>
              <w:spacing w:after="120"/>
              <w:ind w:right="-330"/>
              <w:rPr>
                <w:rFonts w:ascii="Arial" w:hAnsi="Arial" w:cs="Arial"/>
                <w:sz w:val="18"/>
                <w:szCs w:val="18"/>
              </w:rPr>
            </w:pPr>
          </w:p>
        </w:tc>
        <w:tc>
          <w:tcPr>
            <w:tcW w:w="2410" w:type="dxa"/>
          </w:tcPr>
          <w:p w14:paraId="02A4ABC6" w14:textId="77777777" w:rsidR="0009346C" w:rsidRDefault="0009346C" w:rsidP="00A92018">
            <w:pPr>
              <w:spacing w:after="120"/>
              <w:ind w:right="-330"/>
              <w:rPr>
                <w:rFonts w:ascii="Arial" w:hAnsi="Arial" w:cs="Arial"/>
                <w:sz w:val="18"/>
                <w:szCs w:val="18"/>
              </w:rPr>
            </w:pPr>
          </w:p>
        </w:tc>
        <w:tc>
          <w:tcPr>
            <w:tcW w:w="2448" w:type="dxa"/>
          </w:tcPr>
          <w:p w14:paraId="025E6DB3" w14:textId="77777777" w:rsidR="0009346C" w:rsidRDefault="0009346C" w:rsidP="00A92018">
            <w:pPr>
              <w:spacing w:after="120"/>
              <w:ind w:right="-330"/>
              <w:rPr>
                <w:rFonts w:ascii="Arial" w:hAnsi="Arial" w:cs="Arial"/>
                <w:sz w:val="18"/>
                <w:szCs w:val="18"/>
              </w:rPr>
            </w:pPr>
          </w:p>
        </w:tc>
        <w:tc>
          <w:tcPr>
            <w:tcW w:w="2597" w:type="dxa"/>
          </w:tcPr>
          <w:p w14:paraId="7BA32A4B" w14:textId="77777777" w:rsidR="0009346C" w:rsidRDefault="0009346C" w:rsidP="00A92018">
            <w:pPr>
              <w:spacing w:after="120"/>
              <w:ind w:right="-330"/>
              <w:rPr>
                <w:rFonts w:ascii="Arial" w:hAnsi="Arial" w:cs="Arial"/>
                <w:sz w:val="18"/>
                <w:szCs w:val="18"/>
              </w:rPr>
            </w:pPr>
          </w:p>
        </w:tc>
      </w:tr>
      <w:bookmarkEnd w:id="0"/>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CAC8CB" w16cid:durableId="1E36785F"/>
  <w16cid:commentId w16cid:paraId="2039C86C" w16cid:durableId="1E367B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25928" w14:textId="77777777" w:rsidR="005666B5" w:rsidRDefault="005666B5" w:rsidP="009A2D37">
      <w:pPr>
        <w:spacing w:after="0" w:line="240" w:lineRule="auto"/>
      </w:pPr>
      <w:r>
        <w:separator/>
      </w:r>
    </w:p>
  </w:endnote>
  <w:endnote w:type="continuationSeparator" w:id="0">
    <w:p w14:paraId="1BB523C4" w14:textId="77777777" w:rsidR="005666B5" w:rsidRDefault="005666B5" w:rsidP="009A2D37">
      <w:pPr>
        <w:spacing w:after="0" w:line="240" w:lineRule="auto"/>
      </w:pPr>
      <w:r>
        <w:continuationSeparator/>
      </w:r>
    </w:p>
  </w:endnote>
  <w:endnote w:type="continuationNotice" w:id="1">
    <w:p w14:paraId="555B19A5" w14:textId="77777777" w:rsidR="005666B5" w:rsidRDefault="005666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22A006D1" w:rsidR="008B2543" w:rsidRDefault="0019787E" w:rsidP="009A2D37">
        <w:pPr>
          <w:pStyle w:val="Footer"/>
          <w:jc w:val="center"/>
        </w:pPr>
        <w:r>
          <w:fldChar w:fldCharType="begin"/>
        </w:r>
        <w:r>
          <w:instrText xml:space="preserve"> PAGE   \* MERGEFORMAT </w:instrText>
        </w:r>
        <w:r>
          <w:fldChar w:fldCharType="separate"/>
        </w:r>
        <w:r w:rsidR="0009346C">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10A62" w14:textId="77777777" w:rsidR="005666B5" w:rsidRDefault="005666B5" w:rsidP="009A2D37">
      <w:pPr>
        <w:spacing w:after="0" w:line="240" w:lineRule="auto"/>
      </w:pPr>
      <w:r>
        <w:separator/>
      </w:r>
    </w:p>
  </w:footnote>
  <w:footnote w:type="continuationSeparator" w:id="0">
    <w:p w14:paraId="698BC9AF" w14:textId="77777777" w:rsidR="005666B5" w:rsidRDefault="005666B5" w:rsidP="009A2D37">
      <w:pPr>
        <w:spacing w:after="0" w:line="240" w:lineRule="auto"/>
      </w:pPr>
      <w:r>
        <w:continuationSeparator/>
      </w:r>
    </w:p>
  </w:footnote>
  <w:footnote w:type="continuationNotice" w:id="1">
    <w:p w14:paraId="503D758C" w14:textId="77777777" w:rsidR="005666B5" w:rsidRDefault="005666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03C521B"/>
    <w:multiLevelType w:val="hybridMultilevel"/>
    <w:tmpl w:val="4EE039F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0"/>
  </w:num>
  <w:num w:numId="8">
    <w:abstractNumId w:val="8"/>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678"/>
    <w:rsid w:val="00063A2F"/>
    <w:rsid w:val="000678D3"/>
    <w:rsid w:val="0008768C"/>
    <w:rsid w:val="0009346C"/>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26BB8"/>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1A58"/>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257"/>
    <w:rsid w:val="002A0C18"/>
    <w:rsid w:val="002A219B"/>
    <w:rsid w:val="002A22DB"/>
    <w:rsid w:val="002B20F5"/>
    <w:rsid w:val="002B2A1A"/>
    <w:rsid w:val="002B71F2"/>
    <w:rsid w:val="002E71C0"/>
    <w:rsid w:val="002F05F4"/>
    <w:rsid w:val="002F0CE4"/>
    <w:rsid w:val="002F23EF"/>
    <w:rsid w:val="002F2626"/>
    <w:rsid w:val="00302082"/>
    <w:rsid w:val="00306620"/>
    <w:rsid w:val="00324C14"/>
    <w:rsid w:val="003262B9"/>
    <w:rsid w:val="00334A02"/>
    <w:rsid w:val="00334C8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D8C"/>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0E4B"/>
    <w:rsid w:val="00436BE9"/>
    <w:rsid w:val="004411C6"/>
    <w:rsid w:val="00441E76"/>
    <w:rsid w:val="004443DA"/>
    <w:rsid w:val="00446A75"/>
    <w:rsid w:val="004474A2"/>
    <w:rsid w:val="00460925"/>
    <w:rsid w:val="004660BB"/>
    <w:rsid w:val="00471C6C"/>
    <w:rsid w:val="00472023"/>
    <w:rsid w:val="00474D17"/>
    <w:rsid w:val="00486993"/>
    <w:rsid w:val="00492DA4"/>
    <w:rsid w:val="00496AA3"/>
    <w:rsid w:val="00497C98"/>
    <w:rsid w:val="004A39D7"/>
    <w:rsid w:val="004A55FA"/>
    <w:rsid w:val="004B5D03"/>
    <w:rsid w:val="004C1EC4"/>
    <w:rsid w:val="004C45C1"/>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6B5"/>
    <w:rsid w:val="00567EC9"/>
    <w:rsid w:val="00571630"/>
    <w:rsid w:val="005759F4"/>
    <w:rsid w:val="005779D1"/>
    <w:rsid w:val="0058041A"/>
    <w:rsid w:val="005866E7"/>
    <w:rsid w:val="0058743D"/>
    <w:rsid w:val="00587BF7"/>
    <w:rsid w:val="005916AB"/>
    <w:rsid w:val="00592034"/>
    <w:rsid w:val="0059477B"/>
    <w:rsid w:val="00594A3D"/>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3150"/>
    <w:rsid w:val="00637A50"/>
    <w:rsid w:val="00640F6F"/>
    <w:rsid w:val="00641D6D"/>
    <w:rsid w:val="0064364E"/>
    <w:rsid w:val="006438F3"/>
    <w:rsid w:val="00647907"/>
    <w:rsid w:val="00651058"/>
    <w:rsid w:val="00651A82"/>
    <w:rsid w:val="006525E9"/>
    <w:rsid w:val="0066747B"/>
    <w:rsid w:val="006725EC"/>
    <w:rsid w:val="00674ED0"/>
    <w:rsid w:val="006766C7"/>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499A"/>
    <w:rsid w:val="007105E4"/>
    <w:rsid w:val="00714EE5"/>
    <w:rsid w:val="00720270"/>
    <w:rsid w:val="00720ED6"/>
    <w:rsid w:val="00724362"/>
    <w:rsid w:val="00727780"/>
    <w:rsid w:val="0073792C"/>
    <w:rsid w:val="007529FB"/>
    <w:rsid w:val="00754069"/>
    <w:rsid w:val="007667DF"/>
    <w:rsid w:val="0077080B"/>
    <w:rsid w:val="00781356"/>
    <w:rsid w:val="00787070"/>
    <w:rsid w:val="007906FD"/>
    <w:rsid w:val="00797197"/>
    <w:rsid w:val="007972A7"/>
    <w:rsid w:val="007A2BA2"/>
    <w:rsid w:val="007A6245"/>
    <w:rsid w:val="007B1DB2"/>
    <w:rsid w:val="007B1FEE"/>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6E45"/>
    <w:rsid w:val="00903DF6"/>
    <w:rsid w:val="00921CF6"/>
    <w:rsid w:val="00922E9E"/>
    <w:rsid w:val="00924EF0"/>
    <w:rsid w:val="00934D7B"/>
    <w:rsid w:val="00947180"/>
    <w:rsid w:val="009505F6"/>
    <w:rsid w:val="009506C1"/>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29ED"/>
    <w:rsid w:val="00A74292"/>
    <w:rsid w:val="00A776DE"/>
    <w:rsid w:val="00A80640"/>
    <w:rsid w:val="00A87FFD"/>
    <w:rsid w:val="00A92018"/>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5B6"/>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7C1E"/>
    <w:rsid w:val="00CB11CE"/>
    <w:rsid w:val="00CC25A2"/>
    <w:rsid w:val="00CD7F07"/>
    <w:rsid w:val="00CE04F3"/>
    <w:rsid w:val="00CE12D8"/>
    <w:rsid w:val="00CE4574"/>
    <w:rsid w:val="00CE70E6"/>
    <w:rsid w:val="00CF2E1E"/>
    <w:rsid w:val="00D02E99"/>
    <w:rsid w:val="00D13357"/>
    <w:rsid w:val="00D13A13"/>
    <w:rsid w:val="00D2689A"/>
    <w:rsid w:val="00D65506"/>
    <w:rsid w:val="00D717D4"/>
    <w:rsid w:val="00D773CF"/>
    <w:rsid w:val="00D83563"/>
    <w:rsid w:val="00D8448F"/>
    <w:rsid w:val="00DA64B6"/>
    <w:rsid w:val="00DB59BA"/>
    <w:rsid w:val="00DB5C9D"/>
    <w:rsid w:val="00DD02E6"/>
    <w:rsid w:val="00DF665B"/>
    <w:rsid w:val="00E0152A"/>
    <w:rsid w:val="00E03394"/>
    <w:rsid w:val="00E066E5"/>
    <w:rsid w:val="00E067F6"/>
    <w:rsid w:val="00E22F03"/>
    <w:rsid w:val="00E233C1"/>
    <w:rsid w:val="00E51404"/>
    <w:rsid w:val="00E574C9"/>
    <w:rsid w:val="00E610DE"/>
    <w:rsid w:val="00E66167"/>
    <w:rsid w:val="00E71F2F"/>
    <w:rsid w:val="00E77786"/>
    <w:rsid w:val="00E806FB"/>
    <w:rsid w:val="00EB1C2D"/>
    <w:rsid w:val="00EC1810"/>
    <w:rsid w:val="00EC3FCC"/>
    <w:rsid w:val="00EC7773"/>
    <w:rsid w:val="00ED32FF"/>
    <w:rsid w:val="00EF039B"/>
    <w:rsid w:val="00EF4933"/>
    <w:rsid w:val="00EF5044"/>
    <w:rsid w:val="00F01956"/>
    <w:rsid w:val="00F116CE"/>
    <w:rsid w:val="00F15AD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020F"/>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customStyle="1" w:styleId="Body1">
    <w:name w:val="Body 1"/>
    <w:autoRedefine/>
    <w:rsid w:val="004C45C1"/>
    <w:pPr>
      <w:spacing w:after="0"/>
      <w:ind w:left="567"/>
      <w:jc w:val="both"/>
      <w:outlineLvl w:val="0"/>
    </w:pPr>
    <w:rPr>
      <w:rFonts w:ascii="Helvetica" w:eastAsia="Arial Unicode MS" w:hAnsi="Helvetica" w:cs="Times New Roman"/>
      <w:color w:val="000000"/>
      <w:szCs w:val="20"/>
      <w:u w:color="000000"/>
    </w:rPr>
  </w:style>
  <w:style w:type="paragraph" w:customStyle="1" w:styleId="g">
    <w:name w:val="g"/>
    <w:basedOn w:val="Normal"/>
    <w:rsid w:val="00594A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4C97A-80A2-45CF-BED6-CA6A4D5D1184}"/>
</file>

<file path=customXml/itemProps2.xml><?xml version="1.0" encoding="utf-8"?>
<ds:datastoreItem xmlns:ds="http://schemas.openxmlformats.org/officeDocument/2006/customXml" ds:itemID="{946A24BD-AC1E-477B-BF87-1C85E59A5D25}">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ef2b9e05-657a-4dc1-8c6c-679bdea18f38"/>
    <ds:schemaRef ds:uri="http://www.w3.org/XML/1998/namespace"/>
  </ds:schemaRefs>
</ds:datastoreItem>
</file>

<file path=customXml/itemProps3.xml><?xml version="1.0" encoding="utf-8"?>
<ds:datastoreItem xmlns:ds="http://schemas.openxmlformats.org/officeDocument/2006/customXml" ds:itemID="{0F17AD35-42BA-45E7-89AC-A7D262497DCC}">
  <ds:schemaRefs>
    <ds:schemaRef ds:uri="http://schemas.microsoft.com/sharepoint/v3/contenttype/forms"/>
  </ds:schemaRefs>
</ds:datastoreItem>
</file>

<file path=customXml/itemProps4.xml><?xml version="1.0" encoding="utf-8"?>
<ds:datastoreItem xmlns:ds="http://schemas.openxmlformats.org/officeDocument/2006/customXml" ds:itemID="{EB471454-63E8-4D4F-BB94-1ADA553CBB63}">
  <ds:schemaRefs>
    <ds:schemaRef ds:uri="http://schemas.microsoft.com/sharepoint/events"/>
  </ds:schemaRefs>
</ds:datastoreItem>
</file>

<file path=customXml/itemProps5.xml><?xml version="1.0" encoding="utf-8"?>
<ds:datastoreItem xmlns:ds="http://schemas.openxmlformats.org/officeDocument/2006/customXml" ds:itemID="{61D06751-7481-47D6-92AA-5C4F8112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2018-02-23T11:50:00Z</dcterms:created>
  <dcterms:modified xsi:type="dcterms:W3CDTF">2018-03-13T16:22:00Z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4d6e5bc7-bdf3-423e-986d-eaf0dc3c54d2</vt:lpwstr>
  </property>
</Properties>
</file>