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EE7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480D548" w14:textId="77777777" w:rsidR="009A2D37" w:rsidRDefault="00105364" w:rsidP="00A53B73">
      <w:pPr>
        <w:spacing w:after="120" w:line="240" w:lineRule="auto"/>
        <w:ind w:left="567" w:right="260"/>
        <w:jc w:val="both"/>
        <w:rPr>
          <w:rFonts w:ascii="Arial" w:hAnsi="Arial" w:cs="Arial"/>
        </w:rPr>
      </w:pPr>
      <w:r>
        <w:rPr>
          <w:rFonts w:ascii="Arial" w:hAnsi="Arial" w:cs="Arial"/>
        </w:rPr>
        <w:t xml:space="preserve">ENGL7260 (EN726) - </w:t>
      </w:r>
      <w:r w:rsidR="00A53B73">
        <w:rPr>
          <w:rFonts w:ascii="Arial" w:hAnsi="Arial" w:cs="Arial"/>
        </w:rPr>
        <w:t xml:space="preserve">The </w:t>
      </w:r>
      <w:r w:rsidR="00261D10">
        <w:rPr>
          <w:rFonts w:ascii="Arial" w:hAnsi="Arial" w:cs="Arial"/>
        </w:rPr>
        <w:t>“</w:t>
      </w:r>
      <w:r w:rsidR="00A53B73">
        <w:rPr>
          <w:rFonts w:ascii="Arial" w:hAnsi="Arial" w:cs="Arial"/>
        </w:rPr>
        <w:t>End of Empire</w:t>
      </w:r>
      <w:r w:rsidR="00261D10">
        <w:rPr>
          <w:rFonts w:ascii="Arial" w:hAnsi="Arial" w:cs="Arial"/>
        </w:rPr>
        <w:t>”</w:t>
      </w:r>
      <w:r w:rsidR="000C2255">
        <w:rPr>
          <w:rFonts w:ascii="Arial" w:hAnsi="Arial" w:cs="Arial"/>
        </w:rPr>
        <w:t>: Post-Imperial Writing</w:t>
      </w:r>
      <w:r w:rsidR="00261D10">
        <w:rPr>
          <w:rFonts w:ascii="Arial" w:hAnsi="Arial" w:cs="Arial"/>
        </w:rPr>
        <w:t xml:space="preserve"> in Britain</w:t>
      </w:r>
    </w:p>
    <w:p w14:paraId="7D82E3B9" w14:textId="77777777" w:rsidR="00A53B73" w:rsidRPr="00A53B73" w:rsidRDefault="00A53B73" w:rsidP="00A53B73">
      <w:pPr>
        <w:spacing w:after="120" w:line="240" w:lineRule="auto"/>
        <w:ind w:left="567" w:right="260"/>
        <w:jc w:val="both"/>
        <w:rPr>
          <w:rFonts w:ascii="Arial" w:hAnsi="Arial" w:cs="Arial"/>
        </w:rPr>
      </w:pPr>
    </w:p>
    <w:p w14:paraId="216735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8514CA" w14:textId="77777777" w:rsidR="009A2D37" w:rsidRPr="00A53B73" w:rsidRDefault="00A53B73" w:rsidP="00696FF5">
      <w:pPr>
        <w:spacing w:after="120" w:line="240" w:lineRule="auto"/>
        <w:ind w:left="567" w:right="260"/>
        <w:rPr>
          <w:rFonts w:ascii="Arial" w:hAnsi="Arial" w:cs="Arial"/>
          <w:iCs/>
        </w:rPr>
      </w:pPr>
      <w:r>
        <w:rPr>
          <w:rFonts w:ascii="Arial" w:hAnsi="Arial" w:cs="Arial"/>
          <w:iCs/>
        </w:rPr>
        <w:t>School of English</w:t>
      </w:r>
    </w:p>
    <w:p w14:paraId="7F7B324A" w14:textId="77777777" w:rsidR="009A2D37" w:rsidRPr="00302082" w:rsidRDefault="009A2D37" w:rsidP="00302082">
      <w:pPr>
        <w:spacing w:after="120" w:line="240" w:lineRule="auto"/>
        <w:ind w:left="426" w:right="260"/>
        <w:rPr>
          <w:rFonts w:ascii="Arial" w:hAnsi="Arial" w:cs="Arial"/>
          <w:i/>
          <w:iCs/>
        </w:rPr>
      </w:pPr>
    </w:p>
    <w:p w14:paraId="344547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E16F19" w14:textId="77777777" w:rsidR="009A2D37" w:rsidRPr="00A53B73" w:rsidRDefault="00A53B73" w:rsidP="00696FF5">
      <w:pPr>
        <w:spacing w:after="120" w:line="240" w:lineRule="auto"/>
        <w:ind w:left="567" w:right="260"/>
        <w:jc w:val="both"/>
        <w:rPr>
          <w:rFonts w:ascii="Arial" w:hAnsi="Arial" w:cs="Arial"/>
        </w:rPr>
      </w:pPr>
      <w:r>
        <w:rPr>
          <w:rFonts w:ascii="Arial" w:hAnsi="Arial" w:cs="Arial"/>
        </w:rPr>
        <w:t>Level 6</w:t>
      </w:r>
    </w:p>
    <w:p w14:paraId="436FFF2E" w14:textId="77777777" w:rsidR="009A2D37" w:rsidRPr="00302082" w:rsidRDefault="009A2D37" w:rsidP="00302082">
      <w:pPr>
        <w:spacing w:after="120" w:line="240" w:lineRule="auto"/>
        <w:ind w:left="426" w:right="260"/>
        <w:rPr>
          <w:rFonts w:ascii="Arial" w:hAnsi="Arial" w:cs="Arial"/>
          <w:i/>
          <w:iCs/>
        </w:rPr>
      </w:pPr>
    </w:p>
    <w:p w14:paraId="3A9D4D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A65312" w14:textId="77777777" w:rsidR="009A2D37" w:rsidRDefault="00A53B73" w:rsidP="00A53B73">
      <w:pPr>
        <w:spacing w:after="120" w:line="240" w:lineRule="auto"/>
        <w:ind w:left="567" w:right="260"/>
        <w:rPr>
          <w:rFonts w:ascii="Arial" w:hAnsi="Arial" w:cs="Arial"/>
        </w:rPr>
      </w:pPr>
      <w:r>
        <w:rPr>
          <w:rFonts w:ascii="Arial" w:hAnsi="Arial" w:cs="Arial"/>
        </w:rPr>
        <w:t>30 credits</w:t>
      </w:r>
      <w:r w:rsidR="00071F40">
        <w:rPr>
          <w:rFonts w:ascii="Arial" w:hAnsi="Arial" w:cs="Arial"/>
        </w:rPr>
        <w:t xml:space="preserve"> (15 ECTS)</w:t>
      </w:r>
    </w:p>
    <w:p w14:paraId="6ACDBB51" w14:textId="77777777" w:rsidR="00A53B73" w:rsidRPr="00A53B73" w:rsidRDefault="00A53B73" w:rsidP="00A53B73">
      <w:pPr>
        <w:spacing w:after="120" w:line="240" w:lineRule="auto"/>
        <w:ind w:left="567" w:right="260"/>
        <w:rPr>
          <w:rFonts w:ascii="Arial" w:hAnsi="Arial" w:cs="Arial"/>
        </w:rPr>
      </w:pPr>
    </w:p>
    <w:p w14:paraId="719814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4BD971" w14:textId="77777777" w:rsidR="009A2D37" w:rsidRPr="00A53B73" w:rsidRDefault="001E2BA8" w:rsidP="00A53B73">
      <w:pPr>
        <w:spacing w:after="120" w:line="240" w:lineRule="auto"/>
        <w:ind w:left="567" w:right="260"/>
        <w:rPr>
          <w:rFonts w:ascii="Arial" w:hAnsi="Arial" w:cs="Arial"/>
          <w:iCs/>
        </w:rPr>
      </w:pPr>
      <w:r>
        <w:rPr>
          <w:rFonts w:ascii="Arial" w:hAnsi="Arial" w:cs="Arial"/>
          <w:iCs/>
        </w:rPr>
        <w:t>Autumn</w:t>
      </w:r>
      <w:r w:rsidR="00071F40">
        <w:rPr>
          <w:rFonts w:ascii="Arial" w:hAnsi="Arial" w:cs="Arial"/>
          <w:iCs/>
        </w:rPr>
        <w:t xml:space="preserve"> or Spring</w:t>
      </w:r>
    </w:p>
    <w:p w14:paraId="62E1BA10" w14:textId="77777777" w:rsidR="009A2D37" w:rsidRPr="00302082" w:rsidRDefault="009A2D37" w:rsidP="00302082">
      <w:pPr>
        <w:spacing w:after="120" w:line="240" w:lineRule="auto"/>
        <w:ind w:left="426" w:right="260"/>
        <w:rPr>
          <w:rFonts w:ascii="Arial" w:hAnsi="Arial" w:cs="Arial"/>
          <w:i/>
          <w:iCs/>
        </w:rPr>
      </w:pPr>
    </w:p>
    <w:p w14:paraId="08ABD4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153FA6" w14:textId="77777777" w:rsidR="009A2D37" w:rsidRDefault="00071F40" w:rsidP="00A53B73">
      <w:pPr>
        <w:spacing w:after="120" w:line="240" w:lineRule="auto"/>
        <w:ind w:left="567" w:right="260"/>
        <w:rPr>
          <w:rFonts w:ascii="Arial" w:hAnsi="Arial" w:cs="Arial"/>
          <w:iCs/>
        </w:rPr>
      </w:pPr>
      <w:r>
        <w:rPr>
          <w:rFonts w:ascii="Arial" w:hAnsi="Arial" w:cs="Arial"/>
          <w:iCs/>
        </w:rPr>
        <w:t>Standard for entry to English special modules</w:t>
      </w:r>
    </w:p>
    <w:p w14:paraId="2137A730" w14:textId="77777777" w:rsidR="00A53B73" w:rsidRPr="00A53B73" w:rsidRDefault="00A53B73" w:rsidP="00A53B73">
      <w:pPr>
        <w:spacing w:after="120" w:line="240" w:lineRule="auto"/>
        <w:ind w:left="567" w:right="260"/>
        <w:rPr>
          <w:rFonts w:ascii="Arial" w:hAnsi="Arial" w:cs="Arial"/>
          <w:iCs/>
        </w:rPr>
      </w:pPr>
    </w:p>
    <w:p w14:paraId="6F1594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9F9AD46" w14:textId="77777777" w:rsidR="00A53B73" w:rsidRDefault="00071F40" w:rsidP="00A53B73">
      <w:pPr>
        <w:spacing w:after="120" w:line="240" w:lineRule="auto"/>
        <w:ind w:left="567" w:right="260"/>
        <w:rPr>
          <w:rFonts w:ascii="Arial" w:hAnsi="Arial" w:cs="Arial"/>
          <w:iCs/>
        </w:rPr>
      </w:pPr>
      <w:r>
        <w:rPr>
          <w:rFonts w:ascii="Arial" w:hAnsi="Arial" w:cs="Arial"/>
          <w:iCs/>
        </w:rPr>
        <w:t xml:space="preserve">BA in English and American Literature; </w:t>
      </w:r>
      <w:r w:rsidR="00A53B73">
        <w:rPr>
          <w:rFonts w:ascii="Arial" w:hAnsi="Arial" w:cs="Arial"/>
          <w:iCs/>
        </w:rPr>
        <w:t>English, American and Postcolonial Literatures</w:t>
      </w:r>
      <w:r>
        <w:rPr>
          <w:rFonts w:ascii="Arial" w:hAnsi="Arial" w:cs="Arial"/>
          <w:iCs/>
        </w:rPr>
        <w:t>; English and American Literature and Creative Writing</w:t>
      </w:r>
      <w:r w:rsidR="00E86132">
        <w:rPr>
          <w:rFonts w:ascii="Arial" w:hAnsi="Arial" w:cs="Arial"/>
          <w:iCs/>
        </w:rPr>
        <w:t xml:space="preserve">; </w:t>
      </w:r>
      <w:r w:rsidR="00A53B73">
        <w:rPr>
          <w:rFonts w:ascii="Arial" w:hAnsi="Arial" w:cs="Arial"/>
          <w:iCs/>
        </w:rPr>
        <w:t>Contemporary Literature</w:t>
      </w:r>
    </w:p>
    <w:p w14:paraId="6A793091" w14:textId="77777777" w:rsidR="00A53B73" w:rsidRPr="00A53B73" w:rsidRDefault="00A53B73" w:rsidP="00A53B73">
      <w:pPr>
        <w:spacing w:after="120" w:line="240" w:lineRule="auto"/>
        <w:ind w:left="567" w:right="260"/>
        <w:rPr>
          <w:rFonts w:ascii="Arial" w:hAnsi="Arial" w:cs="Arial"/>
          <w:iCs/>
        </w:rPr>
      </w:pPr>
    </w:p>
    <w:p w14:paraId="4649183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330B9C" w14:textId="77777777" w:rsidR="009A2D37" w:rsidRDefault="00144185" w:rsidP="00144185">
      <w:pPr>
        <w:spacing w:after="120" w:line="240" w:lineRule="auto"/>
        <w:ind w:left="567" w:right="260"/>
        <w:rPr>
          <w:rFonts w:ascii="Arial" w:hAnsi="Arial" w:cs="Arial"/>
          <w:iCs/>
        </w:rPr>
      </w:pPr>
      <w:r>
        <w:rPr>
          <w:rFonts w:ascii="Arial" w:hAnsi="Arial" w:cs="Arial"/>
          <w:iCs/>
        </w:rPr>
        <w:t xml:space="preserve">8.1 </w:t>
      </w:r>
      <w:r w:rsidR="00732455">
        <w:rPr>
          <w:rFonts w:ascii="Arial" w:hAnsi="Arial" w:cs="Arial"/>
          <w:iCs/>
        </w:rPr>
        <w:t xml:space="preserve">Identify the key concerns that intersect studies of contemporary </w:t>
      </w:r>
      <w:r w:rsidR="00ED470B">
        <w:rPr>
          <w:rFonts w:ascii="Arial" w:hAnsi="Arial" w:cs="Arial"/>
          <w:iCs/>
        </w:rPr>
        <w:t xml:space="preserve">British </w:t>
      </w:r>
      <w:r w:rsidR="00732455">
        <w:rPr>
          <w:rFonts w:ascii="Arial" w:hAnsi="Arial" w:cs="Arial"/>
          <w:iCs/>
        </w:rPr>
        <w:t>and postcolonial writing</w:t>
      </w:r>
      <w:r w:rsidR="00ED470B">
        <w:rPr>
          <w:rFonts w:ascii="Arial" w:hAnsi="Arial" w:cs="Arial"/>
          <w:iCs/>
        </w:rPr>
        <w:t>, such as national belonging, race, gender and neoliberalism</w:t>
      </w:r>
      <w:r w:rsidR="00FD294D">
        <w:rPr>
          <w:rFonts w:ascii="Arial" w:hAnsi="Arial" w:cs="Arial"/>
          <w:iCs/>
        </w:rPr>
        <w:t>;</w:t>
      </w:r>
    </w:p>
    <w:p w14:paraId="2A5155C3" w14:textId="77777777" w:rsidR="00732455" w:rsidRDefault="00732455" w:rsidP="00144185">
      <w:pPr>
        <w:spacing w:after="120" w:line="240" w:lineRule="auto"/>
        <w:ind w:left="567" w:right="260"/>
        <w:rPr>
          <w:rFonts w:ascii="Arial" w:hAnsi="Arial" w:cs="Arial"/>
          <w:iCs/>
        </w:rPr>
      </w:pPr>
      <w:r>
        <w:rPr>
          <w:rFonts w:ascii="Arial" w:hAnsi="Arial" w:cs="Arial"/>
          <w:iCs/>
        </w:rPr>
        <w:t xml:space="preserve">8.2 </w:t>
      </w:r>
      <w:r w:rsidR="00ED470B">
        <w:rPr>
          <w:rFonts w:ascii="Arial" w:hAnsi="Arial" w:cs="Arial"/>
          <w:iCs/>
        </w:rPr>
        <w:t>Understand the different cultural and historical contexts of post-imperial literatures</w:t>
      </w:r>
      <w:r w:rsidR="00FD294D">
        <w:rPr>
          <w:rFonts w:ascii="Arial" w:hAnsi="Arial" w:cs="Arial"/>
          <w:iCs/>
        </w:rPr>
        <w:t>;</w:t>
      </w:r>
    </w:p>
    <w:p w14:paraId="0D53D782" w14:textId="77777777" w:rsidR="00ED470B" w:rsidRDefault="00ED470B" w:rsidP="00144185">
      <w:pPr>
        <w:spacing w:after="120" w:line="240" w:lineRule="auto"/>
        <w:ind w:left="567" w:right="260"/>
        <w:rPr>
          <w:rFonts w:ascii="Arial" w:hAnsi="Arial" w:cs="Arial"/>
          <w:iCs/>
        </w:rPr>
      </w:pPr>
      <w:r>
        <w:rPr>
          <w:rFonts w:ascii="Arial" w:hAnsi="Arial" w:cs="Arial"/>
          <w:iCs/>
        </w:rPr>
        <w:t>8.3 Interpret a range of formal and aesthetic features relating to the study of poetry and prose</w:t>
      </w:r>
      <w:r w:rsidR="00FD294D">
        <w:rPr>
          <w:rFonts w:ascii="Arial" w:hAnsi="Arial" w:cs="Arial"/>
          <w:iCs/>
        </w:rPr>
        <w:t>;</w:t>
      </w:r>
    </w:p>
    <w:p w14:paraId="647F5C82" w14:textId="77777777" w:rsidR="00ED470B" w:rsidRDefault="00ED470B" w:rsidP="00144185">
      <w:pPr>
        <w:spacing w:after="120" w:line="240" w:lineRule="auto"/>
        <w:ind w:left="567" w:right="260"/>
        <w:rPr>
          <w:rFonts w:ascii="Arial" w:hAnsi="Arial" w:cs="Arial"/>
          <w:iCs/>
        </w:rPr>
      </w:pPr>
      <w:r>
        <w:rPr>
          <w:rFonts w:ascii="Arial" w:hAnsi="Arial" w:cs="Arial"/>
          <w:iCs/>
        </w:rPr>
        <w:t xml:space="preserve">8.4 Apply theoretical concepts (such as </w:t>
      </w:r>
      <w:proofErr w:type="spellStart"/>
      <w:r>
        <w:rPr>
          <w:rFonts w:ascii="Arial" w:hAnsi="Arial" w:cs="Arial"/>
          <w:iCs/>
        </w:rPr>
        <w:t>postcolonialism</w:t>
      </w:r>
      <w:proofErr w:type="spellEnd"/>
      <w:r>
        <w:rPr>
          <w:rFonts w:ascii="Arial" w:hAnsi="Arial" w:cs="Arial"/>
          <w:iCs/>
        </w:rPr>
        <w:t>, postmodernism and feminism) to their reading and analysis</w:t>
      </w:r>
      <w:r w:rsidR="00FD294D">
        <w:rPr>
          <w:rFonts w:ascii="Arial" w:hAnsi="Arial" w:cs="Arial"/>
          <w:iCs/>
        </w:rPr>
        <w:t>.</w:t>
      </w:r>
    </w:p>
    <w:p w14:paraId="050CCF9B" w14:textId="77777777" w:rsidR="00144185" w:rsidRPr="00144185" w:rsidRDefault="00144185" w:rsidP="00144185">
      <w:pPr>
        <w:spacing w:after="120" w:line="240" w:lineRule="auto"/>
        <w:ind w:left="567" w:right="260"/>
        <w:rPr>
          <w:rFonts w:ascii="Arial" w:hAnsi="Arial" w:cs="Arial"/>
        </w:rPr>
      </w:pPr>
    </w:p>
    <w:p w14:paraId="578521C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6CEF03" w14:textId="77777777" w:rsidR="00DF4D56" w:rsidRDefault="00ED470B" w:rsidP="00ED470B">
      <w:pPr>
        <w:pStyle w:val="Default"/>
        <w:spacing w:after="120"/>
        <w:ind w:left="567" w:right="260"/>
        <w:rPr>
          <w:color w:val="auto"/>
          <w:sz w:val="22"/>
          <w:szCs w:val="22"/>
        </w:rPr>
      </w:pPr>
      <w:r>
        <w:rPr>
          <w:color w:val="auto"/>
          <w:sz w:val="22"/>
          <w:szCs w:val="22"/>
        </w:rPr>
        <w:t xml:space="preserve">9.1 Construct lucid arguments that draw on </w:t>
      </w:r>
      <w:r w:rsidR="000B5AE8">
        <w:rPr>
          <w:color w:val="auto"/>
          <w:sz w:val="22"/>
          <w:szCs w:val="22"/>
        </w:rPr>
        <w:t xml:space="preserve">a balanced attention to </w:t>
      </w:r>
      <w:r w:rsidR="00AB50A2">
        <w:rPr>
          <w:color w:val="auto"/>
          <w:sz w:val="22"/>
          <w:szCs w:val="22"/>
        </w:rPr>
        <w:t>a range of primary and secondary sources</w:t>
      </w:r>
      <w:r w:rsidR="00FD294D">
        <w:rPr>
          <w:color w:val="auto"/>
          <w:sz w:val="22"/>
          <w:szCs w:val="22"/>
        </w:rPr>
        <w:t>;</w:t>
      </w:r>
    </w:p>
    <w:p w14:paraId="531A1045" w14:textId="77777777" w:rsidR="00197E5E" w:rsidRDefault="00197E5E" w:rsidP="00ED470B">
      <w:pPr>
        <w:pStyle w:val="Default"/>
        <w:spacing w:after="120"/>
        <w:ind w:left="567" w:right="260"/>
        <w:rPr>
          <w:color w:val="auto"/>
          <w:sz w:val="22"/>
          <w:szCs w:val="22"/>
        </w:rPr>
      </w:pPr>
      <w:r>
        <w:rPr>
          <w:color w:val="auto"/>
          <w:sz w:val="22"/>
          <w:szCs w:val="22"/>
        </w:rPr>
        <w:t>9.2 Deploy sophisticated close reading skills to allow for complex comparative analyses of literary forms</w:t>
      </w:r>
      <w:r w:rsidR="00FD294D">
        <w:rPr>
          <w:color w:val="auto"/>
          <w:sz w:val="22"/>
          <w:szCs w:val="22"/>
        </w:rPr>
        <w:t>;</w:t>
      </w:r>
    </w:p>
    <w:p w14:paraId="29EEFA2A" w14:textId="77777777" w:rsidR="00DF4D56" w:rsidRDefault="00AB50A2" w:rsidP="00ED470B">
      <w:pPr>
        <w:pStyle w:val="Default"/>
        <w:spacing w:after="120"/>
        <w:ind w:left="567" w:right="260"/>
        <w:rPr>
          <w:color w:val="auto"/>
          <w:sz w:val="22"/>
          <w:szCs w:val="22"/>
        </w:rPr>
      </w:pPr>
      <w:r>
        <w:rPr>
          <w:color w:val="auto"/>
          <w:sz w:val="22"/>
          <w:szCs w:val="22"/>
        </w:rPr>
        <w:t>9.3</w:t>
      </w:r>
      <w:r w:rsidR="00DF4D56">
        <w:rPr>
          <w:color w:val="auto"/>
          <w:sz w:val="22"/>
          <w:szCs w:val="22"/>
        </w:rPr>
        <w:t xml:space="preserve"> Demonstrate the </w:t>
      </w:r>
      <w:r w:rsidR="00197E5E">
        <w:rPr>
          <w:color w:val="auto"/>
          <w:sz w:val="22"/>
          <w:szCs w:val="22"/>
        </w:rPr>
        <w:t>communication skills needed to lead and contribute to</w:t>
      </w:r>
      <w:r w:rsidR="00DF4D56">
        <w:rPr>
          <w:color w:val="auto"/>
          <w:sz w:val="22"/>
          <w:szCs w:val="22"/>
        </w:rPr>
        <w:t xml:space="preserve"> group discussions</w:t>
      </w:r>
      <w:r w:rsidR="00FD294D">
        <w:rPr>
          <w:color w:val="auto"/>
          <w:sz w:val="22"/>
          <w:szCs w:val="22"/>
        </w:rPr>
        <w:t>;</w:t>
      </w:r>
    </w:p>
    <w:p w14:paraId="4FFFE197" w14:textId="77777777" w:rsidR="009A2D37" w:rsidRDefault="00AB50A2" w:rsidP="00ED470B">
      <w:pPr>
        <w:pStyle w:val="Default"/>
        <w:spacing w:after="120"/>
        <w:ind w:left="567" w:right="260"/>
        <w:rPr>
          <w:color w:val="auto"/>
          <w:sz w:val="22"/>
          <w:szCs w:val="22"/>
        </w:rPr>
      </w:pPr>
      <w:r>
        <w:rPr>
          <w:color w:val="auto"/>
          <w:sz w:val="22"/>
          <w:szCs w:val="22"/>
        </w:rPr>
        <w:t>9.4</w:t>
      </w:r>
      <w:r w:rsidR="00DF4D56">
        <w:rPr>
          <w:color w:val="auto"/>
          <w:sz w:val="22"/>
          <w:szCs w:val="22"/>
        </w:rPr>
        <w:t xml:space="preserve"> Conduct </w:t>
      </w:r>
      <w:r w:rsidR="00197E5E">
        <w:rPr>
          <w:color w:val="auto"/>
          <w:sz w:val="22"/>
          <w:szCs w:val="22"/>
        </w:rPr>
        <w:t>self-directed</w:t>
      </w:r>
      <w:r w:rsidR="00DF4D56">
        <w:rPr>
          <w:color w:val="auto"/>
          <w:sz w:val="22"/>
          <w:szCs w:val="22"/>
        </w:rPr>
        <w:t xml:space="preserve"> research</w:t>
      </w:r>
      <w:r w:rsidR="00197E5E">
        <w:rPr>
          <w:color w:val="auto"/>
          <w:sz w:val="22"/>
          <w:szCs w:val="22"/>
        </w:rPr>
        <w:t xml:space="preserve"> and the ability to extend </w:t>
      </w:r>
      <w:r w:rsidR="00B36A72">
        <w:rPr>
          <w:color w:val="auto"/>
          <w:sz w:val="22"/>
          <w:szCs w:val="22"/>
        </w:rPr>
        <w:t>discussions undertaken in lectures and seminars</w:t>
      </w:r>
      <w:r w:rsidR="00197E5E">
        <w:rPr>
          <w:color w:val="auto"/>
          <w:sz w:val="22"/>
          <w:szCs w:val="22"/>
        </w:rPr>
        <w:t xml:space="preserve"> through reference to appropriate scholarly sources</w:t>
      </w:r>
      <w:r w:rsidR="00FD294D">
        <w:rPr>
          <w:color w:val="auto"/>
          <w:sz w:val="22"/>
          <w:szCs w:val="22"/>
        </w:rPr>
        <w:t>;</w:t>
      </w:r>
    </w:p>
    <w:p w14:paraId="267E50DF" w14:textId="77777777" w:rsidR="00AB50A2" w:rsidRDefault="00AB50A2" w:rsidP="00ED470B">
      <w:pPr>
        <w:pStyle w:val="Default"/>
        <w:spacing w:after="120"/>
        <w:ind w:left="567" w:right="260"/>
        <w:rPr>
          <w:color w:val="auto"/>
          <w:sz w:val="22"/>
          <w:szCs w:val="22"/>
        </w:rPr>
      </w:pPr>
      <w:r>
        <w:rPr>
          <w:color w:val="auto"/>
          <w:sz w:val="22"/>
          <w:szCs w:val="22"/>
        </w:rPr>
        <w:t>9.5 Interrogate a variety of critical positions, including a precise understanding of relevant theoretical material</w:t>
      </w:r>
      <w:r w:rsidR="00FD294D">
        <w:rPr>
          <w:color w:val="auto"/>
          <w:sz w:val="22"/>
          <w:szCs w:val="22"/>
        </w:rPr>
        <w:t>.</w:t>
      </w:r>
    </w:p>
    <w:p w14:paraId="56F14DE2" w14:textId="77777777" w:rsidR="00ED470B" w:rsidRDefault="00ED470B" w:rsidP="00ED470B">
      <w:pPr>
        <w:pStyle w:val="Default"/>
        <w:spacing w:after="120"/>
        <w:ind w:left="567" w:right="260"/>
        <w:rPr>
          <w:color w:val="auto"/>
          <w:sz w:val="22"/>
          <w:szCs w:val="22"/>
        </w:rPr>
      </w:pPr>
    </w:p>
    <w:p w14:paraId="0245AC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996A48" w14:textId="77777777" w:rsidR="00CE4FDB" w:rsidRDefault="00CE4FDB" w:rsidP="002D3703">
      <w:pPr>
        <w:pStyle w:val="ListParagraph"/>
      </w:pPr>
      <w:r>
        <w:t>"The empires of our time were short-lived, but they have altered the world forever; their passing away is their least significant feature" (V.S. Naipaul).</w:t>
      </w:r>
    </w:p>
    <w:p w14:paraId="778F45FD" w14:textId="77777777" w:rsidR="00CE4FDB" w:rsidRDefault="00CE4FDB" w:rsidP="002D3703">
      <w:pPr>
        <w:pStyle w:val="ListParagraph"/>
      </w:pPr>
    </w:p>
    <w:p w14:paraId="4E7CE23C" w14:textId="77777777" w:rsidR="00CE4FDB" w:rsidRDefault="00CE4FDB" w:rsidP="002D3703">
      <w:pPr>
        <w:pStyle w:val="ListParagraph"/>
      </w:pPr>
      <w:r>
        <w:t>British colonialism changed the world, but it also changed Britain. Since the period known as the 'end of empire' in the 1950s and 60s, Britain has grappled with its loss of imperial power, a loss that has informed contemporary debates about immigration, multiculturalism, and nationalism. This module explores how writers have represented the consequences of imperial decline for British society and culture. Beginning in the midst of the ‘end of empire’ and ending in the world in which we find ourselves today, we'll explore how some of the core concerns of contemporary Britain are best understood in terms of post-</w:t>
      </w:r>
      <w:proofErr w:type="spellStart"/>
      <w:r>
        <w:t>imperiality</w:t>
      </w:r>
      <w:proofErr w:type="spellEnd"/>
      <w:r>
        <w:t>. These concerns include racism towards migrants and refugees, nostalgia for a romanticised imperial past, and the re-emergence of colonial discourse in debates about the ‘War on Terror’. Alongside these, we'll discover how literature can enable an investment in new forms of community and identity. Many of the writers on this module bring the category of ‘British’ into crisis, and in doing so, enunciate new forms of commonality that actively reject the harmful and exclusionary imperial myths about racial and cultural difference.</w:t>
      </w:r>
    </w:p>
    <w:p w14:paraId="08231102" w14:textId="77777777" w:rsidR="00DB6B09" w:rsidRPr="00DB6B09" w:rsidRDefault="00DB6B09" w:rsidP="00DB6B09">
      <w:pPr>
        <w:pStyle w:val="ListParagraph"/>
        <w:spacing w:after="0" w:line="360" w:lineRule="auto"/>
        <w:jc w:val="both"/>
        <w:rPr>
          <w:rFonts w:ascii="Arial" w:hAnsi="Arial" w:cs="Arial"/>
        </w:rPr>
      </w:pPr>
    </w:p>
    <w:p w14:paraId="4450245C" w14:textId="77777777" w:rsidR="009A2D37" w:rsidRPr="00A03E72" w:rsidRDefault="00883204" w:rsidP="00A03E72">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8FC4D2" w14:textId="176A681D" w:rsidR="00E87CCA" w:rsidRPr="00CE4FDB" w:rsidRDefault="00CE4FDB" w:rsidP="00FD7AE0">
      <w:pPr>
        <w:spacing w:after="120" w:line="240" w:lineRule="auto"/>
        <w:ind w:left="567" w:right="260"/>
        <w:jc w:val="both"/>
        <w:rPr>
          <w:rFonts w:ascii="Arial" w:hAnsi="Arial" w:cs="Arial"/>
        </w:rPr>
      </w:pPr>
      <w:r>
        <w:rPr>
          <w:rFonts w:ascii="Arial" w:hAnsi="Arial" w:cs="Arial"/>
        </w:rPr>
        <w:t xml:space="preserve">Paul Gilroy, </w:t>
      </w:r>
      <w:r>
        <w:rPr>
          <w:rFonts w:ascii="Arial" w:hAnsi="Arial" w:cs="Arial"/>
          <w:i/>
          <w:iCs/>
        </w:rPr>
        <w:t xml:space="preserve">After Empire: Melancholia or Convivial Culture </w:t>
      </w:r>
      <w:r>
        <w:rPr>
          <w:rFonts w:ascii="Arial" w:hAnsi="Arial" w:cs="Arial"/>
        </w:rPr>
        <w:t>(2004)</w:t>
      </w:r>
    </w:p>
    <w:p w14:paraId="137E9F9B" w14:textId="77777777" w:rsidR="00E87CCA" w:rsidRPr="00E87CCA" w:rsidRDefault="00E87CCA" w:rsidP="00FD7AE0">
      <w:pPr>
        <w:spacing w:after="120" w:line="240" w:lineRule="auto"/>
        <w:ind w:left="567" w:right="260"/>
        <w:jc w:val="both"/>
        <w:rPr>
          <w:rFonts w:ascii="Arial" w:hAnsi="Arial" w:cs="Arial"/>
        </w:rPr>
      </w:pPr>
      <w:r w:rsidRPr="00E87CCA">
        <w:rPr>
          <w:rFonts w:ascii="Arial" w:hAnsi="Arial" w:cs="Arial"/>
        </w:rPr>
        <w:t xml:space="preserve">V.S. Naipaul, </w:t>
      </w:r>
      <w:r w:rsidRPr="006E77D6">
        <w:rPr>
          <w:rFonts w:ascii="Arial" w:hAnsi="Arial" w:cs="Arial"/>
          <w:i/>
        </w:rPr>
        <w:t>The Mimic Men</w:t>
      </w:r>
      <w:r w:rsidRPr="00E87CCA">
        <w:rPr>
          <w:rFonts w:ascii="Arial" w:hAnsi="Arial" w:cs="Arial"/>
        </w:rPr>
        <w:t xml:space="preserve"> (1967)</w:t>
      </w:r>
    </w:p>
    <w:p w14:paraId="7BBDC5B0" w14:textId="77777777" w:rsidR="00A03E72" w:rsidRPr="00A03E72" w:rsidRDefault="00E40948" w:rsidP="00FD7AE0">
      <w:pPr>
        <w:pStyle w:val="ListParagraph"/>
        <w:spacing w:after="120" w:line="240" w:lineRule="auto"/>
        <w:ind w:left="567" w:right="260"/>
        <w:jc w:val="both"/>
        <w:rPr>
          <w:rFonts w:ascii="Arial" w:hAnsi="Arial" w:cs="Arial"/>
        </w:rPr>
      </w:pPr>
      <w:r>
        <w:rPr>
          <w:rFonts w:ascii="Arial" w:hAnsi="Arial" w:cs="Arial"/>
        </w:rPr>
        <w:t xml:space="preserve">Grace Nichols </w:t>
      </w:r>
      <w:r w:rsidR="00E87CCA" w:rsidRPr="00FD7AE0">
        <w:rPr>
          <w:rStyle w:val="Emphasis"/>
          <w:rFonts w:ascii="Arial" w:hAnsi="Arial" w:cs="Arial"/>
          <w:color w:val="000000"/>
        </w:rPr>
        <w:t xml:space="preserve">I Have Crossed an Ocean: Selected Poems </w:t>
      </w:r>
      <w:r w:rsidR="00E87CCA" w:rsidRPr="00FD7AE0">
        <w:rPr>
          <w:rFonts w:ascii="Arial" w:hAnsi="Arial" w:cs="Arial"/>
          <w:color w:val="000000"/>
        </w:rPr>
        <w:t>(1984-2006)</w:t>
      </w:r>
    </w:p>
    <w:p w14:paraId="3A55DC9C" w14:textId="77777777" w:rsidR="00A53B73" w:rsidRDefault="00E40948" w:rsidP="00A53B73">
      <w:pPr>
        <w:spacing w:after="120" w:line="240" w:lineRule="auto"/>
        <w:ind w:left="567" w:right="260"/>
        <w:jc w:val="both"/>
        <w:rPr>
          <w:rFonts w:ascii="Arial" w:hAnsi="Arial" w:cs="Arial"/>
        </w:rPr>
      </w:pPr>
      <w:r>
        <w:rPr>
          <w:rFonts w:ascii="Arial" w:hAnsi="Arial" w:cs="Arial"/>
        </w:rPr>
        <w:t>Irvine Welsh (1993),</w:t>
      </w:r>
      <w:r>
        <w:rPr>
          <w:rFonts w:ascii="Arial" w:hAnsi="Arial" w:cs="Arial"/>
          <w:i/>
        </w:rPr>
        <w:t xml:space="preserve"> </w:t>
      </w:r>
      <w:r w:rsidR="00A53B73">
        <w:rPr>
          <w:rFonts w:ascii="Arial" w:hAnsi="Arial" w:cs="Arial"/>
          <w:i/>
        </w:rPr>
        <w:t xml:space="preserve">Trainspotting </w:t>
      </w:r>
    </w:p>
    <w:p w14:paraId="0AFD2744" w14:textId="6828D38F" w:rsidR="00A03E72" w:rsidRPr="00A03E72" w:rsidRDefault="00E40948" w:rsidP="00A53B73">
      <w:pPr>
        <w:spacing w:after="120" w:line="240" w:lineRule="auto"/>
        <w:ind w:left="567" w:right="260"/>
        <w:jc w:val="both"/>
        <w:rPr>
          <w:rFonts w:ascii="Arial" w:hAnsi="Arial" w:cs="Arial"/>
        </w:rPr>
      </w:pPr>
      <w:r>
        <w:rPr>
          <w:rFonts w:ascii="Arial" w:hAnsi="Arial" w:cs="Arial"/>
        </w:rPr>
        <w:t xml:space="preserve">Bernadine </w:t>
      </w:r>
      <w:proofErr w:type="spellStart"/>
      <w:r>
        <w:rPr>
          <w:rFonts w:ascii="Arial" w:hAnsi="Arial" w:cs="Arial"/>
        </w:rPr>
        <w:t>Evaristo</w:t>
      </w:r>
      <w:proofErr w:type="spellEnd"/>
      <w:r>
        <w:rPr>
          <w:rFonts w:ascii="Arial" w:hAnsi="Arial" w:cs="Arial"/>
        </w:rPr>
        <w:t xml:space="preserve"> (</w:t>
      </w:r>
      <w:r w:rsidR="00CE4FDB">
        <w:rPr>
          <w:rFonts w:ascii="Arial" w:hAnsi="Arial" w:cs="Arial"/>
        </w:rPr>
        <w:t>2009</w:t>
      </w:r>
      <w:r>
        <w:rPr>
          <w:rFonts w:ascii="Arial" w:hAnsi="Arial" w:cs="Arial"/>
        </w:rPr>
        <w:t>),</w:t>
      </w:r>
      <w:r>
        <w:rPr>
          <w:rFonts w:ascii="Arial" w:hAnsi="Arial" w:cs="Arial"/>
          <w:i/>
        </w:rPr>
        <w:t xml:space="preserve"> </w:t>
      </w:r>
      <w:r w:rsidR="00A03E72">
        <w:rPr>
          <w:rFonts w:ascii="Arial" w:hAnsi="Arial" w:cs="Arial"/>
          <w:i/>
        </w:rPr>
        <w:t>Lara</w:t>
      </w:r>
      <w:r w:rsidR="00A03E72">
        <w:rPr>
          <w:rFonts w:ascii="Arial" w:hAnsi="Arial" w:cs="Arial"/>
        </w:rPr>
        <w:t xml:space="preserve"> </w:t>
      </w:r>
    </w:p>
    <w:p w14:paraId="2CD7FFF8" w14:textId="77777777" w:rsidR="00A53B73" w:rsidRDefault="00E40948" w:rsidP="00A53B73">
      <w:pPr>
        <w:spacing w:after="120" w:line="240" w:lineRule="auto"/>
        <w:ind w:left="567" w:right="260"/>
        <w:jc w:val="both"/>
        <w:rPr>
          <w:rFonts w:ascii="Arial" w:hAnsi="Arial" w:cs="Arial"/>
          <w:i/>
        </w:rPr>
      </w:pPr>
      <w:r>
        <w:rPr>
          <w:rFonts w:ascii="Arial" w:hAnsi="Arial" w:cs="Arial"/>
        </w:rPr>
        <w:t>Julian Barnes (1998),</w:t>
      </w:r>
      <w:r>
        <w:rPr>
          <w:rFonts w:ascii="Arial" w:hAnsi="Arial" w:cs="Arial"/>
          <w:i/>
        </w:rPr>
        <w:t xml:space="preserve"> </w:t>
      </w:r>
      <w:r w:rsidR="000C2255">
        <w:rPr>
          <w:rFonts w:ascii="Arial" w:hAnsi="Arial" w:cs="Arial"/>
          <w:i/>
        </w:rPr>
        <w:t xml:space="preserve">England, England </w:t>
      </w:r>
    </w:p>
    <w:p w14:paraId="7583A3A2" w14:textId="77777777" w:rsidR="006E77D6" w:rsidRPr="006E77D6" w:rsidRDefault="006E77D6" w:rsidP="006E77D6">
      <w:pPr>
        <w:spacing w:after="120" w:line="240" w:lineRule="auto"/>
        <w:ind w:left="567" w:right="260"/>
        <w:jc w:val="both"/>
        <w:rPr>
          <w:rFonts w:ascii="Arial" w:hAnsi="Arial" w:cs="Arial"/>
        </w:rPr>
      </w:pPr>
      <w:proofErr w:type="spellStart"/>
      <w:r w:rsidRPr="006E77D6">
        <w:rPr>
          <w:rFonts w:ascii="Arial" w:hAnsi="Arial" w:cs="Arial"/>
          <w:lang w:val="en"/>
        </w:rPr>
        <w:t>Abdulrazak</w:t>
      </w:r>
      <w:proofErr w:type="spellEnd"/>
      <w:r w:rsidRPr="006E77D6">
        <w:rPr>
          <w:rFonts w:ascii="Arial" w:hAnsi="Arial" w:cs="Arial"/>
          <w:lang w:val="en"/>
        </w:rPr>
        <w:t xml:space="preserve"> </w:t>
      </w:r>
      <w:proofErr w:type="spellStart"/>
      <w:r w:rsidRPr="006E77D6">
        <w:rPr>
          <w:rFonts w:ascii="Arial" w:hAnsi="Arial" w:cs="Arial"/>
          <w:lang w:val="en"/>
        </w:rPr>
        <w:t>Gurnah</w:t>
      </w:r>
      <w:proofErr w:type="spellEnd"/>
      <w:r w:rsidRPr="006E77D6">
        <w:rPr>
          <w:rFonts w:ascii="Arial" w:hAnsi="Arial" w:cs="Arial"/>
          <w:lang w:val="en"/>
        </w:rPr>
        <w:t>,</w:t>
      </w:r>
      <w:r w:rsidRPr="006E77D6">
        <w:rPr>
          <w:rFonts w:ascii="Arial" w:hAnsi="Arial" w:cs="Arial"/>
          <w:i/>
          <w:iCs/>
          <w:lang w:val="en"/>
        </w:rPr>
        <w:t xml:space="preserve"> By the Sea</w:t>
      </w:r>
      <w:r w:rsidRPr="006E77D6">
        <w:rPr>
          <w:rFonts w:ascii="Arial" w:hAnsi="Arial" w:cs="Arial"/>
          <w:lang w:val="en"/>
        </w:rPr>
        <w:t xml:space="preserve"> (2001)</w:t>
      </w:r>
    </w:p>
    <w:p w14:paraId="18C59A8E" w14:textId="77777777" w:rsidR="00C41496" w:rsidRPr="006E77D6" w:rsidRDefault="00C41496" w:rsidP="00C41496">
      <w:pPr>
        <w:spacing w:after="120" w:line="240" w:lineRule="auto"/>
        <w:ind w:left="567" w:right="260"/>
        <w:jc w:val="both"/>
        <w:rPr>
          <w:rFonts w:ascii="Arial" w:hAnsi="Arial" w:cs="Arial"/>
        </w:rPr>
      </w:pPr>
      <w:proofErr w:type="spellStart"/>
      <w:r w:rsidRPr="00EC3235">
        <w:rPr>
          <w:rFonts w:ascii="Arial" w:hAnsi="Arial" w:cs="Arial"/>
          <w:lang w:val="en"/>
        </w:rPr>
        <w:t>Eavan</w:t>
      </w:r>
      <w:proofErr w:type="spellEnd"/>
      <w:r w:rsidRPr="00EC3235">
        <w:rPr>
          <w:rFonts w:ascii="Arial" w:hAnsi="Arial" w:cs="Arial"/>
          <w:lang w:val="en"/>
        </w:rPr>
        <w:t xml:space="preserve"> Boland, New Selected Poems (2013).</w:t>
      </w:r>
    </w:p>
    <w:p w14:paraId="0FA7DE7D" w14:textId="77777777" w:rsidR="00B01212" w:rsidRPr="00B01212" w:rsidRDefault="00E40948" w:rsidP="00A53B73">
      <w:pPr>
        <w:spacing w:after="120" w:line="240" w:lineRule="auto"/>
        <w:ind w:left="567" w:right="260"/>
        <w:jc w:val="both"/>
        <w:rPr>
          <w:rFonts w:ascii="Arial" w:hAnsi="Arial" w:cs="Arial"/>
        </w:rPr>
      </w:pPr>
      <w:proofErr w:type="spellStart"/>
      <w:r>
        <w:rPr>
          <w:rFonts w:ascii="Arial" w:hAnsi="Arial" w:cs="Arial"/>
        </w:rPr>
        <w:t>Caryl</w:t>
      </w:r>
      <w:proofErr w:type="spellEnd"/>
      <w:r>
        <w:rPr>
          <w:rFonts w:ascii="Arial" w:hAnsi="Arial" w:cs="Arial"/>
        </w:rPr>
        <w:t xml:space="preserve"> Phillips (2003),</w:t>
      </w:r>
      <w:r>
        <w:rPr>
          <w:rFonts w:ascii="Arial" w:hAnsi="Arial" w:cs="Arial"/>
          <w:i/>
        </w:rPr>
        <w:t xml:space="preserve"> </w:t>
      </w:r>
      <w:r w:rsidR="00B01212">
        <w:rPr>
          <w:rFonts w:ascii="Arial" w:hAnsi="Arial" w:cs="Arial"/>
          <w:i/>
        </w:rPr>
        <w:t xml:space="preserve">A Distant Shore </w:t>
      </w:r>
    </w:p>
    <w:p w14:paraId="360F2D17" w14:textId="77777777" w:rsidR="006E77D6" w:rsidRPr="006E77D6" w:rsidRDefault="006E77D6" w:rsidP="006E77D6">
      <w:pPr>
        <w:spacing w:after="120" w:line="240" w:lineRule="auto"/>
        <w:ind w:left="567" w:right="260"/>
        <w:jc w:val="both"/>
        <w:rPr>
          <w:rFonts w:ascii="Arial" w:hAnsi="Arial" w:cs="Arial"/>
        </w:rPr>
      </w:pPr>
      <w:r w:rsidRPr="006E77D6">
        <w:rPr>
          <w:rFonts w:ascii="Arial" w:hAnsi="Arial" w:cs="Arial"/>
        </w:rPr>
        <w:t xml:space="preserve">Kamila </w:t>
      </w:r>
      <w:proofErr w:type="spellStart"/>
      <w:r w:rsidRPr="006E77D6">
        <w:rPr>
          <w:rFonts w:ascii="Arial" w:hAnsi="Arial" w:cs="Arial"/>
        </w:rPr>
        <w:t>Shamsie</w:t>
      </w:r>
      <w:proofErr w:type="spellEnd"/>
      <w:r w:rsidRPr="006E77D6">
        <w:rPr>
          <w:rFonts w:ascii="Arial" w:hAnsi="Arial" w:cs="Arial"/>
        </w:rPr>
        <w:t>, Home Fire (2017)</w:t>
      </w:r>
    </w:p>
    <w:p w14:paraId="312C2D87" w14:textId="77777777" w:rsidR="00A53B73" w:rsidRDefault="00A53B73" w:rsidP="00A53B73">
      <w:pPr>
        <w:spacing w:after="120" w:line="240" w:lineRule="auto"/>
        <w:ind w:left="567" w:right="260"/>
        <w:jc w:val="both"/>
        <w:rPr>
          <w:rFonts w:ascii="Arial" w:hAnsi="Arial" w:cs="Arial"/>
          <w:b/>
        </w:rPr>
      </w:pPr>
    </w:p>
    <w:p w14:paraId="06DB6D36" w14:textId="77777777" w:rsidR="001037EC" w:rsidRDefault="009A2D37" w:rsidP="001037E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F969F0" w14:textId="77777777" w:rsidR="009A2D37" w:rsidRDefault="00BE7E71" w:rsidP="00BE7E71">
      <w:pPr>
        <w:spacing w:after="120" w:line="240" w:lineRule="auto"/>
        <w:ind w:left="567" w:right="260"/>
        <w:rPr>
          <w:rFonts w:ascii="Arial" w:hAnsi="Arial" w:cs="Arial"/>
          <w:iCs/>
        </w:rPr>
      </w:pPr>
      <w:r>
        <w:rPr>
          <w:rFonts w:ascii="Arial" w:hAnsi="Arial" w:cs="Arial"/>
          <w:iCs/>
        </w:rPr>
        <w:t>Contact Hours: 30</w:t>
      </w:r>
    </w:p>
    <w:p w14:paraId="3D61F44E" w14:textId="77777777" w:rsidR="00BE7E71" w:rsidRDefault="00BE7E71" w:rsidP="00BE7E71">
      <w:pPr>
        <w:spacing w:after="120" w:line="240" w:lineRule="auto"/>
        <w:ind w:left="567" w:right="260"/>
        <w:rPr>
          <w:rFonts w:ascii="Arial" w:hAnsi="Arial" w:cs="Arial"/>
          <w:iCs/>
        </w:rPr>
      </w:pPr>
      <w:r>
        <w:rPr>
          <w:rFonts w:ascii="Arial" w:hAnsi="Arial" w:cs="Arial"/>
          <w:iCs/>
        </w:rPr>
        <w:t>Private Study Hours: 270</w:t>
      </w:r>
    </w:p>
    <w:p w14:paraId="71E61F30" w14:textId="77777777" w:rsidR="00BE7E71" w:rsidRDefault="00BE7E71" w:rsidP="00BE7E71">
      <w:pPr>
        <w:spacing w:after="120" w:line="240" w:lineRule="auto"/>
        <w:ind w:left="567" w:right="260"/>
        <w:rPr>
          <w:rFonts w:ascii="Arial" w:hAnsi="Arial" w:cs="Arial"/>
          <w:iCs/>
        </w:rPr>
      </w:pPr>
      <w:r>
        <w:rPr>
          <w:rFonts w:ascii="Arial" w:hAnsi="Arial" w:cs="Arial"/>
          <w:iCs/>
        </w:rPr>
        <w:t>Total Study Hours: 300</w:t>
      </w:r>
    </w:p>
    <w:p w14:paraId="24475FE3" w14:textId="77777777" w:rsidR="00BE7E71" w:rsidRPr="00BE7E71" w:rsidRDefault="00BE7E71" w:rsidP="00BE7E71">
      <w:pPr>
        <w:spacing w:after="120" w:line="240" w:lineRule="auto"/>
        <w:ind w:left="567" w:right="260"/>
        <w:rPr>
          <w:rFonts w:ascii="Arial" w:hAnsi="Arial" w:cs="Arial"/>
          <w:iCs/>
        </w:rPr>
      </w:pPr>
    </w:p>
    <w:p w14:paraId="61364D39" w14:textId="77777777" w:rsidR="00883204" w:rsidRPr="00764B18" w:rsidRDefault="00EF4933" w:rsidP="00696FF5">
      <w:pPr>
        <w:numPr>
          <w:ilvl w:val="0"/>
          <w:numId w:val="1"/>
        </w:numPr>
        <w:spacing w:after="120" w:line="240" w:lineRule="auto"/>
        <w:ind w:left="567" w:right="260" w:hanging="567"/>
        <w:rPr>
          <w:rFonts w:ascii="Arial" w:hAnsi="Arial" w:cs="Arial"/>
          <w:i/>
          <w:iCs/>
        </w:rPr>
      </w:pPr>
      <w:r w:rsidRPr="00764B18">
        <w:rPr>
          <w:rFonts w:ascii="Arial" w:hAnsi="Arial" w:cs="Arial"/>
          <w:b/>
        </w:rPr>
        <w:t>Assessment methods</w:t>
      </w:r>
    </w:p>
    <w:p w14:paraId="7B3D61AA" w14:textId="77777777" w:rsidR="00696FF5" w:rsidRPr="00764B18" w:rsidRDefault="00696FF5" w:rsidP="00696FF5">
      <w:pPr>
        <w:pStyle w:val="ListParagraph"/>
        <w:numPr>
          <w:ilvl w:val="1"/>
          <w:numId w:val="9"/>
        </w:numPr>
        <w:spacing w:after="120"/>
        <w:ind w:left="567" w:hanging="567"/>
        <w:rPr>
          <w:rFonts w:ascii="Arial" w:hAnsi="Arial" w:cs="Arial"/>
          <w:iCs/>
        </w:rPr>
      </w:pPr>
      <w:r w:rsidRPr="00764B18">
        <w:rPr>
          <w:rFonts w:ascii="Arial" w:hAnsi="Arial" w:cs="Arial"/>
          <w:iCs/>
        </w:rPr>
        <w:t>Main assessment methods</w:t>
      </w:r>
    </w:p>
    <w:p w14:paraId="7CD8AE6A" w14:textId="77777777" w:rsidR="00764B18" w:rsidRPr="00764B18" w:rsidRDefault="00764B18" w:rsidP="00764B18">
      <w:pPr>
        <w:pStyle w:val="ListParagraph"/>
        <w:ind w:left="420" w:right="260" w:firstLine="147"/>
        <w:rPr>
          <w:rFonts w:ascii="Arial" w:hAnsi="Arial" w:cs="Arial"/>
          <w:iCs/>
        </w:rPr>
      </w:pPr>
      <w:r w:rsidRPr="00764B18">
        <w:rPr>
          <w:rFonts w:ascii="Arial" w:hAnsi="Arial" w:cs="Arial"/>
          <w:iCs/>
        </w:rPr>
        <w:t>90% Coursework: two 3000 word essays at 45% each</w:t>
      </w:r>
    </w:p>
    <w:p w14:paraId="1FA81BDC" w14:textId="77777777" w:rsidR="00764B18" w:rsidRPr="00764B18" w:rsidRDefault="00764B18" w:rsidP="00764B18">
      <w:pPr>
        <w:pStyle w:val="ListParagraph"/>
        <w:ind w:left="420" w:right="260" w:firstLine="147"/>
        <w:rPr>
          <w:rFonts w:ascii="Arial" w:hAnsi="Arial" w:cs="Arial"/>
          <w:iCs/>
        </w:rPr>
      </w:pPr>
      <w:r w:rsidRPr="00764B18">
        <w:rPr>
          <w:rFonts w:ascii="Arial" w:hAnsi="Arial" w:cs="Arial"/>
          <w:iCs/>
        </w:rPr>
        <w:t>10% seminar contribution</w:t>
      </w:r>
    </w:p>
    <w:p w14:paraId="0F418A70"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6068910D" w14:textId="77777777" w:rsidR="00E86132" w:rsidRDefault="00BE7E71" w:rsidP="00E86132">
      <w:pPr>
        <w:pStyle w:val="ListParagraph"/>
        <w:spacing w:after="120"/>
        <w:ind w:left="567"/>
        <w:rPr>
          <w:rFonts w:ascii="Arial" w:hAnsi="Arial" w:cs="Arial"/>
          <w:iCs/>
        </w:rPr>
      </w:pPr>
      <w:r>
        <w:rPr>
          <w:rFonts w:ascii="Arial" w:hAnsi="Arial" w:cs="Arial"/>
          <w:iCs/>
        </w:rPr>
        <w:t>F</w:t>
      </w:r>
      <w:r w:rsidR="00E86132" w:rsidRPr="004B58C6">
        <w:rPr>
          <w:rFonts w:ascii="Arial" w:hAnsi="Arial" w:cs="Arial"/>
          <w:iCs/>
        </w:rPr>
        <w:t>ailed components will be reass</w:t>
      </w:r>
      <w:r w:rsidR="00E86132">
        <w:rPr>
          <w:rFonts w:ascii="Arial" w:hAnsi="Arial" w:cs="Arial"/>
          <w:iCs/>
        </w:rPr>
        <w:t>essed on a like-for-like basis.</w:t>
      </w:r>
    </w:p>
    <w:p w14:paraId="2691799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BE7E71" w:rsidRPr="00302082" w14:paraId="1DAD9030" w14:textId="77777777" w:rsidTr="00BE7E71">
        <w:tc>
          <w:tcPr>
            <w:tcW w:w="1730" w:type="dxa"/>
            <w:shd w:val="clear" w:color="auto" w:fill="D9D9D9" w:themeFill="background1" w:themeFillShade="D9"/>
          </w:tcPr>
          <w:p w14:paraId="35F15AFC" w14:textId="77777777" w:rsidR="00BE7E71" w:rsidRPr="00302082" w:rsidRDefault="00BE7E71" w:rsidP="00302082">
            <w:pPr>
              <w:spacing w:after="120"/>
              <w:ind w:left="33"/>
              <w:rPr>
                <w:rFonts w:ascii="Arial" w:hAnsi="Arial" w:cs="Arial"/>
                <w:b/>
              </w:rPr>
            </w:pPr>
            <w:r w:rsidRPr="00302082">
              <w:rPr>
                <w:rFonts w:ascii="Arial" w:hAnsi="Arial" w:cs="Arial"/>
                <w:b/>
              </w:rPr>
              <w:t>Module learning outcome</w:t>
            </w:r>
          </w:p>
        </w:tc>
        <w:tc>
          <w:tcPr>
            <w:tcW w:w="567" w:type="dxa"/>
          </w:tcPr>
          <w:p w14:paraId="073C4EF1" w14:textId="77777777" w:rsidR="00BE7E71" w:rsidRPr="00302082" w:rsidRDefault="00BE7E71" w:rsidP="00302082">
            <w:pPr>
              <w:spacing w:after="120"/>
              <w:rPr>
                <w:rFonts w:ascii="Arial" w:hAnsi="Arial" w:cs="Arial"/>
                <w:i/>
              </w:rPr>
            </w:pPr>
            <w:r w:rsidRPr="00302082">
              <w:rPr>
                <w:rFonts w:ascii="Arial" w:hAnsi="Arial" w:cs="Arial"/>
                <w:i/>
              </w:rPr>
              <w:t>8.1</w:t>
            </w:r>
          </w:p>
        </w:tc>
        <w:tc>
          <w:tcPr>
            <w:tcW w:w="567" w:type="dxa"/>
          </w:tcPr>
          <w:p w14:paraId="2FAD1B6A" w14:textId="77777777" w:rsidR="00BE7E71" w:rsidRPr="00302082" w:rsidRDefault="00BE7E71" w:rsidP="00302082">
            <w:pPr>
              <w:spacing w:after="120"/>
              <w:rPr>
                <w:rFonts w:ascii="Arial" w:hAnsi="Arial" w:cs="Arial"/>
                <w:i/>
              </w:rPr>
            </w:pPr>
            <w:r w:rsidRPr="00302082">
              <w:rPr>
                <w:rFonts w:ascii="Arial" w:hAnsi="Arial" w:cs="Arial"/>
                <w:i/>
              </w:rPr>
              <w:t>8.2</w:t>
            </w:r>
          </w:p>
        </w:tc>
        <w:tc>
          <w:tcPr>
            <w:tcW w:w="567" w:type="dxa"/>
          </w:tcPr>
          <w:p w14:paraId="1F017D43" w14:textId="77777777" w:rsidR="00BE7E71" w:rsidRPr="00302082" w:rsidRDefault="00BE7E71" w:rsidP="00302082">
            <w:pPr>
              <w:spacing w:after="120"/>
              <w:rPr>
                <w:rFonts w:ascii="Arial" w:hAnsi="Arial" w:cs="Arial"/>
                <w:i/>
              </w:rPr>
            </w:pPr>
            <w:r w:rsidRPr="00302082">
              <w:rPr>
                <w:rFonts w:ascii="Arial" w:hAnsi="Arial" w:cs="Arial"/>
                <w:i/>
              </w:rPr>
              <w:t>8.3</w:t>
            </w:r>
          </w:p>
        </w:tc>
        <w:tc>
          <w:tcPr>
            <w:tcW w:w="567" w:type="dxa"/>
          </w:tcPr>
          <w:p w14:paraId="172F3F52" w14:textId="77777777" w:rsidR="00BE7E71" w:rsidRPr="00302082" w:rsidRDefault="00BE7E71" w:rsidP="00302082">
            <w:pPr>
              <w:spacing w:after="120"/>
              <w:rPr>
                <w:rFonts w:ascii="Arial" w:hAnsi="Arial" w:cs="Arial"/>
                <w:i/>
              </w:rPr>
            </w:pPr>
            <w:r w:rsidRPr="00302082">
              <w:rPr>
                <w:rFonts w:ascii="Arial" w:hAnsi="Arial" w:cs="Arial"/>
                <w:i/>
              </w:rPr>
              <w:t>8.4</w:t>
            </w:r>
          </w:p>
        </w:tc>
        <w:tc>
          <w:tcPr>
            <w:tcW w:w="567" w:type="dxa"/>
          </w:tcPr>
          <w:p w14:paraId="0A9CE750" w14:textId="77777777" w:rsidR="00BE7E71" w:rsidRPr="00302082" w:rsidRDefault="00BE7E71" w:rsidP="00302082">
            <w:pPr>
              <w:spacing w:after="120"/>
              <w:rPr>
                <w:rFonts w:ascii="Arial" w:hAnsi="Arial" w:cs="Arial"/>
                <w:i/>
              </w:rPr>
            </w:pPr>
          </w:p>
        </w:tc>
        <w:tc>
          <w:tcPr>
            <w:tcW w:w="567" w:type="dxa"/>
          </w:tcPr>
          <w:p w14:paraId="40629638" w14:textId="77777777" w:rsidR="00BE7E71" w:rsidRPr="00302082" w:rsidRDefault="00BE7E71" w:rsidP="00302082">
            <w:pPr>
              <w:spacing w:after="120"/>
              <w:rPr>
                <w:rFonts w:ascii="Arial" w:hAnsi="Arial" w:cs="Arial"/>
                <w:i/>
              </w:rPr>
            </w:pPr>
          </w:p>
        </w:tc>
        <w:tc>
          <w:tcPr>
            <w:tcW w:w="567" w:type="dxa"/>
          </w:tcPr>
          <w:p w14:paraId="2129B7FD" w14:textId="77777777" w:rsidR="00BE7E71" w:rsidRPr="00302082" w:rsidRDefault="00BE7E71" w:rsidP="00302082">
            <w:pPr>
              <w:spacing w:after="120"/>
              <w:rPr>
                <w:rFonts w:ascii="Arial" w:hAnsi="Arial" w:cs="Arial"/>
                <w:i/>
              </w:rPr>
            </w:pPr>
            <w:r w:rsidRPr="00302082">
              <w:rPr>
                <w:rFonts w:ascii="Arial" w:hAnsi="Arial" w:cs="Arial"/>
                <w:i/>
              </w:rPr>
              <w:t>9.1</w:t>
            </w:r>
          </w:p>
        </w:tc>
        <w:tc>
          <w:tcPr>
            <w:tcW w:w="567" w:type="dxa"/>
          </w:tcPr>
          <w:p w14:paraId="58842FFD" w14:textId="77777777" w:rsidR="00BE7E71" w:rsidRPr="00302082" w:rsidRDefault="00BE7E71" w:rsidP="00302082">
            <w:pPr>
              <w:spacing w:after="120"/>
              <w:rPr>
                <w:rFonts w:ascii="Arial" w:hAnsi="Arial" w:cs="Arial"/>
                <w:i/>
              </w:rPr>
            </w:pPr>
            <w:r w:rsidRPr="00302082">
              <w:rPr>
                <w:rFonts w:ascii="Arial" w:hAnsi="Arial" w:cs="Arial"/>
                <w:i/>
              </w:rPr>
              <w:t>9.2</w:t>
            </w:r>
          </w:p>
        </w:tc>
        <w:tc>
          <w:tcPr>
            <w:tcW w:w="567" w:type="dxa"/>
          </w:tcPr>
          <w:p w14:paraId="6231D6E6" w14:textId="77777777" w:rsidR="00BE7E71" w:rsidRPr="00302082" w:rsidRDefault="00BE7E71" w:rsidP="00302082">
            <w:pPr>
              <w:spacing w:after="120"/>
              <w:rPr>
                <w:rFonts w:ascii="Arial" w:hAnsi="Arial" w:cs="Arial"/>
                <w:i/>
              </w:rPr>
            </w:pPr>
            <w:r w:rsidRPr="00302082">
              <w:rPr>
                <w:rFonts w:ascii="Arial" w:hAnsi="Arial" w:cs="Arial"/>
                <w:i/>
              </w:rPr>
              <w:t>9.3</w:t>
            </w:r>
          </w:p>
        </w:tc>
        <w:tc>
          <w:tcPr>
            <w:tcW w:w="567" w:type="dxa"/>
          </w:tcPr>
          <w:p w14:paraId="2D0E152A" w14:textId="77777777" w:rsidR="00BE7E71" w:rsidRPr="00302082" w:rsidRDefault="00BE7E71" w:rsidP="00302082">
            <w:pPr>
              <w:spacing w:after="120"/>
              <w:rPr>
                <w:rFonts w:ascii="Arial" w:hAnsi="Arial" w:cs="Arial"/>
                <w:i/>
              </w:rPr>
            </w:pPr>
            <w:r w:rsidRPr="00302082">
              <w:rPr>
                <w:rFonts w:ascii="Arial" w:hAnsi="Arial" w:cs="Arial"/>
                <w:i/>
              </w:rPr>
              <w:t>9.4</w:t>
            </w:r>
          </w:p>
        </w:tc>
        <w:tc>
          <w:tcPr>
            <w:tcW w:w="567" w:type="dxa"/>
          </w:tcPr>
          <w:p w14:paraId="104EBD69" w14:textId="77777777" w:rsidR="00BE7E71" w:rsidRPr="00302082" w:rsidRDefault="00BE7E71" w:rsidP="00302082">
            <w:pPr>
              <w:spacing w:after="120"/>
              <w:rPr>
                <w:rFonts w:ascii="Arial" w:hAnsi="Arial" w:cs="Arial"/>
                <w:i/>
              </w:rPr>
            </w:pPr>
            <w:r>
              <w:rPr>
                <w:rFonts w:ascii="Arial" w:hAnsi="Arial" w:cs="Arial"/>
                <w:i/>
              </w:rPr>
              <w:t>9.5</w:t>
            </w:r>
          </w:p>
        </w:tc>
        <w:tc>
          <w:tcPr>
            <w:tcW w:w="709" w:type="dxa"/>
          </w:tcPr>
          <w:p w14:paraId="37C50DC2" w14:textId="77777777" w:rsidR="00BE7E71" w:rsidRPr="00302082" w:rsidRDefault="00BE7E71" w:rsidP="00302082">
            <w:pPr>
              <w:spacing w:after="120"/>
              <w:rPr>
                <w:rFonts w:ascii="Arial" w:hAnsi="Arial" w:cs="Arial"/>
                <w:i/>
              </w:rPr>
            </w:pPr>
          </w:p>
        </w:tc>
      </w:tr>
      <w:tr w:rsidR="00BE7E71" w:rsidRPr="00302082" w14:paraId="4C36E65A" w14:textId="77777777" w:rsidTr="00BE7E71">
        <w:tc>
          <w:tcPr>
            <w:tcW w:w="1730" w:type="dxa"/>
            <w:shd w:val="clear" w:color="auto" w:fill="D9D9D9" w:themeFill="background1" w:themeFillShade="D9"/>
          </w:tcPr>
          <w:p w14:paraId="26814A92" w14:textId="77777777" w:rsidR="00BE7E71" w:rsidRPr="00302082" w:rsidRDefault="00BE7E71" w:rsidP="00302082">
            <w:pPr>
              <w:spacing w:after="120"/>
              <w:rPr>
                <w:rFonts w:ascii="Arial" w:hAnsi="Arial" w:cs="Arial"/>
                <w:b/>
              </w:rPr>
            </w:pPr>
            <w:r w:rsidRPr="00302082">
              <w:rPr>
                <w:rFonts w:ascii="Arial" w:hAnsi="Arial" w:cs="Arial"/>
                <w:b/>
              </w:rPr>
              <w:t>Learning/ teaching method</w:t>
            </w:r>
          </w:p>
        </w:tc>
        <w:tc>
          <w:tcPr>
            <w:tcW w:w="567" w:type="dxa"/>
          </w:tcPr>
          <w:p w14:paraId="4916814E" w14:textId="77777777" w:rsidR="00BE7E71" w:rsidRPr="00302082" w:rsidRDefault="00BE7E71" w:rsidP="00302082">
            <w:pPr>
              <w:spacing w:after="120"/>
              <w:rPr>
                <w:rFonts w:ascii="Arial" w:hAnsi="Arial" w:cs="Arial"/>
                <w:b/>
              </w:rPr>
            </w:pPr>
          </w:p>
        </w:tc>
        <w:tc>
          <w:tcPr>
            <w:tcW w:w="567" w:type="dxa"/>
          </w:tcPr>
          <w:p w14:paraId="7F6B6500" w14:textId="77777777" w:rsidR="00BE7E71" w:rsidRPr="00302082" w:rsidRDefault="00BE7E71" w:rsidP="00302082">
            <w:pPr>
              <w:spacing w:after="120"/>
              <w:rPr>
                <w:rFonts w:ascii="Arial" w:hAnsi="Arial" w:cs="Arial"/>
                <w:b/>
              </w:rPr>
            </w:pPr>
          </w:p>
        </w:tc>
        <w:tc>
          <w:tcPr>
            <w:tcW w:w="567" w:type="dxa"/>
          </w:tcPr>
          <w:p w14:paraId="560E9EC5" w14:textId="77777777" w:rsidR="00BE7E71" w:rsidRPr="00302082" w:rsidRDefault="00BE7E71" w:rsidP="00302082">
            <w:pPr>
              <w:spacing w:after="120"/>
              <w:rPr>
                <w:rFonts w:ascii="Arial" w:hAnsi="Arial" w:cs="Arial"/>
                <w:b/>
              </w:rPr>
            </w:pPr>
          </w:p>
        </w:tc>
        <w:tc>
          <w:tcPr>
            <w:tcW w:w="567" w:type="dxa"/>
          </w:tcPr>
          <w:p w14:paraId="09EDC975" w14:textId="77777777" w:rsidR="00BE7E71" w:rsidRPr="00302082" w:rsidRDefault="00BE7E71" w:rsidP="00302082">
            <w:pPr>
              <w:spacing w:after="120"/>
              <w:rPr>
                <w:rFonts w:ascii="Arial" w:hAnsi="Arial" w:cs="Arial"/>
                <w:b/>
              </w:rPr>
            </w:pPr>
          </w:p>
        </w:tc>
        <w:tc>
          <w:tcPr>
            <w:tcW w:w="567" w:type="dxa"/>
          </w:tcPr>
          <w:p w14:paraId="02563179" w14:textId="77777777" w:rsidR="00BE7E71" w:rsidRPr="00302082" w:rsidRDefault="00BE7E71" w:rsidP="00302082">
            <w:pPr>
              <w:spacing w:after="120"/>
              <w:rPr>
                <w:rFonts w:ascii="Arial" w:hAnsi="Arial" w:cs="Arial"/>
                <w:b/>
              </w:rPr>
            </w:pPr>
          </w:p>
        </w:tc>
        <w:tc>
          <w:tcPr>
            <w:tcW w:w="567" w:type="dxa"/>
          </w:tcPr>
          <w:p w14:paraId="3FB4A9A0" w14:textId="77777777" w:rsidR="00BE7E71" w:rsidRPr="00302082" w:rsidRDefault="00BE7E71" w:rsidP="00302082">
            <w:pPr>
              <w:spacing w:after="120"/>
              <w:rPr>
                <w:rFonts w:ascii="Arial" w:hAnsi="Arial" w:cs="Arial"/>
                <w:b/>
              </w:rPr>
            </w:pPr>
          </w:p>
        </w:tc>
        <w:tc>
          <w:tcPr>
            <w:tcW w:w="567" w:type="dxa"/>
          </w:tcPr>
          <w:p w14:paraId="10DC4196" w14:textId="77777777" w:rsidR="00BE7E71" w:rsidRPr="00302082" w:rsidRDefault="00BE7E71" w:rsidP="00302082">
            <w:pPr>
              <w:spacing w:after="120"/>
              <w:rPr>
                <w:rFonts w:ascii="Arial" w:hAnsi="Arial" w:cs="Arial"/>
                <w:b/>
              </w:rPr>
            </w:pPr>
          </w:p>
        </w:tc>
        <w:tc>
          <w:tcPr>
            <w:tcW w:w="567" w:type="dxa"/>
          </w:tcPr>
          <w:p w14:paraId="6CCCD588" w14:textId="77777777" w:rsidR="00BE7E71" w:rsidRPr="00302082" w:rsidRDefault="00BE7E71" w:rsidP="00302082">
            <w:pPr>
              <w:spacing w:after="120"/>
              <w:rPr>
                <w:rFonts w:ascii="Arial" w:hAnsi="Arial" w:cs="Arial"/>
                <w:b/>
              </w:rPr>
            </w:pPr>
          </w:p>
        </w:tc>
        <w:tc>
          <w:tcPr>
            <w:tcW w:w="567" w:type="dxa"/>
          </w:tcPr>
          <w:p w14:paraId="0928AB89" w14:textId="77777777" w:rsidR="00BE7E71" w:rsidRPr="00302082" w:rsidRDefault="00BE7E71" w:rsidP="00302082">
            <w:pPr>
              <w:spacing w:after="120"/>
              <w:rPr>
                <w:rFonts w:ascii="Arial" w:hAnsi="Arial" w:cs="Arial"/>
                <w:b/>
              </w:rPr>
            </w:pPr>
          </w:p>
        </w:tc>
        <w:tc>
          <w:tcPr>
            <w:tcW w:w="567" w:type="dxa"/>
          </w:tcPr>
          <w:p w14:paraId="7849543F" w14:textId="77777777" w:rsidR="00BE7E71" w:rsidRPr="00302082" w:rsidRDefault="00BE7E71" w:rsidP="00302082">
            <w:pPr>
              <w:spacing w:after="120"/>
              <w:rPr>
                <w:rFonts w:ascii="Arial" w:hAnsi="Arial" w:cs="Arial"/>
                <w:b/>
              </w:rPr>
            </w:pPr>
          </w:p>
        </w:tc>
        <w:tc>
          <w:tcPr>
            <w:tcW w:w="567" w:type="dxa"/>
          </w:tcPr>
          <w:p w14:paraId="3031FEE8" w14:textId="77777777" w:rsidR="00BE7E71" w:rsidRPr="00302082" w:rsidRDefault="00BE7E71" w:rsidP="00302082">
            <w:pPr>
              <w:spacing w:after="120"/>
              <w:rPr>
                <w:rFonts w:ascii="Arial" w:hAnsi="Arial" w:cs="Arial"/>
                <w:b/>
              </w:rPr>
            </w:pPr>
          </w:p>
        </w:tc>
        <w:tc>
          <w:tcPr>
            <w:tcW w:w="709" w:type="dxa"/>
          </w:tcPr>
          <w:p w14:paraId="090CD43D" w14:textId="77777777" w:rsidR="00BE7E71" w:rsidRPr="00302082" w:rsidRDefault="00BE7E71" w:rsidP="00302082">
            <w:pPr>
              <w:spacing w:after="120"/>
              <w:rPr>
                <w:rFonts w:ascii="Arial" w:hAnsi="Arial" w:cs="Arial"/>
                <w:b/>
              </w:rPr>
            </w:pPr>
          </w:p>
        </w:tc>
      </w:tr>
      <w:tr w:rsidR="00BE7E71" w:rsidRPr="00302082" w14:paraId="7379439E" w14:textId="77777777" w:rsidTr="00BE7E71">
        <w:tc>
          <w:tcPr>
            <w:tcW w:w="1730" w:type="dxa"/>
          </w:tcPr>
          <w:p w14:paraId="712FDB64" w14:textId="77777777" w:rsidR="00BE7E71" w:rsidRPr="00302082" w:rsidRDefault="00BE7E71" w:rsidP="007305F9">
            <w:pPr>
              <w:spacing w:after="120"/>
              <w:rPr>
                <w:rFonts w:ascii="Arial" w:hAnsi="Arial" w:cs="Arial"/>
                <w:b/>
              </w:rPr>
            </w:pPr>
            <w:r w:rsidRPr="00302082">
              <w:rPr>
                <w:rFonts w:ascii="Arial" w:hAnsi="Arial" w:cs="Arial"/>
                <w:b/>
              </w:rPr>
              <w:t>Private Study</w:t>
            </w:r>
          </w:p>
        </w:tc>
        <w:tc>
          <w:tcPr>
            <w:tcW w:w="567" w:type="dxa"/>
          </w:tcPr>
          <w:p w14:paraId="54007D38"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31D0AAC8"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2D34818A"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525A5E87"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6FE94140" w14:textId="77777777" w:rsidR="00BE7E71" w:rsidRPr="003228BF" w:rsidRDefault="00BE7E71" w:rsidP="007305F9">
            <w:pPr>
              <w:spacing w:after="120"/>
              <w:rPr>
                <w:rFonts w:ascii="Arial" w:hAnsi="Arial" w:cs="Arial"/>
                <w:b/>
              </w:rPr>
            </w:pPr>
          </w:p>
        </w:tc>
        <w:tc>
          <w:tcPr>
            <w:tcW w:w="567" w:type="dxa"/>
          </w:tcPr>
          <w:p w14:paraId="627916C7" w14:textId="77777777" w:rsidR="00BE7E71" w:rsidRPr="003228BF" w:rsidRDefault="00BE7E71" w:rsidP="007305F9">
            <w:pPr>
              <w:spacing w:after="120"/>
              <w:rPr>
                <w:rFonts w:ascii="Arial" w:hAnsi="Arial" w:cs="Arial"/>
                <w:b/>
              </w:rPr>
            </w:pPr>
          </w:p>
        </w:tc>
        <w:tc>
          <w:tcPr>
            <w:tcW w:w="567" w:type="dxa"/>
          </w:tcPr>
          <w:p w14:paraId="5A6BCB19"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745B731E"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735C3B75"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3461F78F"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2D62ECC3" w14:textId="77777777" w:rsidR="00BE7E71" w:rsidRPr="003228BF" w:rsidRDefault="00BE7E71" w:rsidP="007305F9">
            <w:pPr>
              <w:spacing w:after="120"/>
              <w:rPr>
                <w:rFonts w:ascii="Arial" w:hAnsi="Arial" w:cs="Arial"/>
                <w:b/>
              </w:rPr>
            </w:pPr>
            <w:r>
              <w:rPr>
                <w:rFonts w:ascii="Arial" w:hAnsi="Arial" w:cs="Arial"/>
                <w:b/>
              </w:rPr>
              <w:t>x</w:t>
            </w:r>
          </w:p>
        </w:tc>
        <w:tc>
          <w:tcPr>
            <w:tcW w:w="709" w:type="dxa"/>
          </w:tcPr>
          <w:p w14:paraId="4721B714" w14:textId="77777777" w:rsidR="00BE7E71" w:rsidRPr="00302082" w:rsidRDefault="00BE7E71" w:rsidP="007305F9">
            <w:pPr>
              <w:spacing w:after="120"/>
              <w:rPr>
                <w:rFonts w:ascii="Arial" w:hAnsi="Arial" w:cs="Arial"/>
                <w:b/>
              </w:rPr>
            </w:pPr>
          </w:p>
        </w:tc>
      </w:tr>
      <w:tr w:rsidR="00BE7E71" w:rsidRPr="00302082" w14:paraId="25B00B7D" w14:textId="77777777" w:rsidTr="00BE7E71">
        <w:tc>
          <w:tcPr>
            <w:tcW w:w="1730" w:type="dxa"/>
          </w:tcPr>
          <w:p w14:paraId="0E23FDEF" w14:textId="77777777" w:rsidR="00BE7E71" w:rsidRPr="00E86132" w:rsidRDefault="00BE7E71" w:rsidP="007305F9">
            <w:pPr>
              <w:spacing w:after="120"/>
              <w:rPr>
                <w:rFonts w:ascii="Arial" w:hAnsi="Arial" w:cs="Arial"/>
              </w:rPr>
            </w:pPr>
            <w:r w:rsidRPr="00E86132">
              <w:rPr>
                <w:rFonts w:ascii="Arial" w:hAnsi="Arial" w:cs="Arial"/>
              </w:rPr>
              <w:t>Lecture</w:t>
            </w:r>
          </w:p>
        </w:tc>
        <w:tc>
          <w:tcPr>
            <w:tcW w:w="567" w:type="dxa"/>
          </w:tcPr>
          <w:p w14:paraId="15D18548" w14:textId="77777777" w:rsidR="00BE7E71" w:rsidRDefault="00BE7E71" w:rsidP="007305F9">
            <w:pPr>
              <w:spacing w:after="120"/>
              <w:rPr>
                <w:rFonts w:ascii="Arial" w:hAnsi="Arial" w:cs="Arial"/>
                <w:b/>
              </w:rPr>
            </w:pPr>
            <w:r>
              <w:rPr>
                <w:rFonts w:ascii="Arial" w:hAnsi="Arial" w:cs="Arial"/>
                <w:b/>
              </w:rPr>
              <w:t>x</w:t>
            </w:r>
          </w:p>
        </w:tc>
        <w:tc>
          <w:tcPr>
            <w:tcW w:w="567" w:type="dxa"/>
          </w:tcPr>
          <w:p w14:paraId="21F2CB43" w14:textId="77777777" w:rsidR="00BE7E71" w:rsidRDefault="00BE7E71" w:rsidP="007305F9">
            <w:pPr>
              <w:spacing w:after="120"/>
              <w:rPr>
                <w:rFonts w:ascii="Arial" w:hAnsi="Arial" w:cs="Arial"/>
                <w:b/>
              </w:rPr>
            </w:pPr>
            <w:r>
              <w:rPr>
                <w:rFonts w:ascii="Arial" w:hAnsi="Arial" w:cs="Arial"/>
                <w:b/>
              </w:rPr>
              <w:t>x</w:t>
            </w:r>
          </w:p>
        </w:tc>
        <w:tc>
          <w:tcPr>
            <w:tcW w:w="567" w:type="dxa"/>
          </w:tcPr>
          <w:p w14:paraId="7A6C9457" w14:textId="77777777" w:rsidR="00BE7E71" w:rsidRDefault="00BE7E71" w:rsidP="007305F9">
            <w:pPr>
              <w:spacing w:after="120"/>
              <w:rPr>
                <w:rFonts w:ascii="Arial" w:hAnsi="Arial" w:cs="Arial"/>
                <w:b/>
              </w:rPr>
            </w:pPr>
            <w:r>
              <w:rPr>
                <w:rFonts w:ascii="Arial" w:hAnsi="Arial" w:cs="Arial"/>
                <w:b/>
              </w:rPr>
              <w:t>x</w:t>
            </w:r>
          </w:p>
        </w:tc>
        <w:tc>
          <w:tcPr>
            <w:tcW w:w="567" w:type="dxa"/>
          </w:tcPr>
          <w:p w14:paraId="3283C6FE" w14:textId="77777777" w:rsidR="00BE7E71" w:rsidRPr="003228BF" w:rsidRDefault="00BE7E71" w:rsidP="007305F9">
            <w:pPr>
              <w:spacing w:after="120"/>
              <w:rPr>
                <w:rFonts w:ascii="Arial" w:hAnsi="Arial" w:cs="Arial"/>
                <w:b/>
              </w:rPr>
            </w:pPr>
          </w:p>
        </w:tc>
        <w:tc>
          <w:tcPr>
            <w:tcW w:w="567" w:type="dxa"/>
          </w:tcPr>
          <w:p w14:paraId="0475BBA5" w14:textId="77777777" w:rsidR="00BE7E71" w:rsidRPr="003228BF" w:rsidRDefault="00BE7E71" w:rsidP="007305F9">
            <w:pPr>
              <w:spacing w:after="120"/>
              <w:rPr>
                <w:rFonts w:ascii="Arial" w:hAnsi="Arial" w:cs="Arial"/>
                <w:b/>
              </w:rPr>
            </w:pPr>
          </w:p>
        </w:tc>
        <w:tc>
          <w:tcPr>
            <w:tcW w:w="567" w:type="dxa"/>
          </w:tcPr>
          <w:p w14:paraId="33AC535A" w14:textId="77777777" w:rsidR="00BE7E71" w:rsidRPr="003228BF" w:rsidRDefault="00BE7E71" w:rsidP="007305F9">
            <w:pPr>
              <w:spacing w:after="120"/>
              <w:rPr>
                <w:rFonts w:ascii="Arial" w:hAnsi="Arial" w:cs="Arial"/>
                <w:b/>
              </w:rPr>
            </w:pPr>
          </w:p>
        </w:tc>
        <w:tc>
          <w:tcPr>
            <w:tcW w:w="567" w:type="dxa"/>
          </w:tcPr>
          <w:p w14:paraId="75067630" w14:textId="77777777" w:rsidR="00BE7E71" w:rsidRDefault="00BE7E71" w:rsidP="007305F9">
            <w:pPr>
              <w:spacing w:after="120"/>
              <w:rPr>
                <w:rFonts w:ascii="Arial" w:hAnsi="Arial" w:cs="Arial"/>
                <w:b/>
              </w:rPr>
            </w:pPr>
            <w:r>
              <w:rPr>
                <w:rFonts w:ascii="Arial" w:hAnsi="Arial" w:cs="Arial"/>
                <w:b/>
              </w:rPr>
              <w:t>x</w:t>
            </w:r>
          </w:p>
        </w:tc>
        <w:tc>
          <w:tcPr>
            <w:tcW w:w="567" w:type="dxa"/>
          </w:tcPr>
          <w:p w14:paraId="13F10F1E" w14:textId="77777777" w:rsidR="00BE7E71" w:rsidRPr="003228BF" w:rsidRDefault="00BE7E71" w:rsidP="007305F9">
            <w:pPr>
              <w:spacing w:after="120"/>
              <w:rPr>
                <w:rFonts w:ascii="Arial" w:hAnsi="Arial" w:cs="Arial"/>
                <w:b/>
              </w:rPr>
            </w:pPr>
          </w:p>
        </w:tc>
        <w:tc>
          <w:tcPr>
            <w:tcW w:w="567" w:type="dxa"/>
          </w:tcPr>
          <w:p w14:paraId="21DDB928" w14:textId="77777777" w:rsidR="00BE7E71" w:rsidRDefault="00BE7E71" w:rsidP="007305F9">
            <w:pPr>
              <w:spacing w:after="120"/>
              <w:rPr>
                <w:rFonts w:ascii="Arial" w:hAnsi="Arial" w:cs="Arial"/>
                <w:b/>
              </w:rPr>
            </w:pPr>
          </w:p>
        </w:tc>
        <w:tc>
          <w:tcPr>
            <w:tcW w:w="567" w:type="dxa"/>
          </w:tcPr>
          <w:p w14:paraId="52150367" w14:textId="77777777" w:rsidR="00BE7E71" w:rsidRDefault="00BE7E71" w:rsidP="007305F9">
            <w:pPr>
              <w:spacing w:after="120"/>
              <w:rPr>
                <w:rFonts w:ascii="Arial" w:hAnsi="Arial" w:cs="Arial"/>
                <w:b/>
              </w:rPr>
            </w:pPr>
          </w:p>
        </w:tc>
        <w:tc>
          <w:tcPr>
            <w:tcW w:w="567" w:type="dxa"/>
          </w:tcPr>
          <w:p w14:paraId="0B307863" w14:textId="77777777" w:rsidR="00BE7E71" w:rsidRDefault="00BE7E71" w:rsidP="007305F9">
            <w:pPr>
              <w:spacing w:after="120"/>
              <w:rPr>
                <w:rFonts w:ascii="Arial" w:hAnsi="Arial" w:cs="Arial"/>
                <w:b/>
              </w:rPr>
            </w:pPr>
            <w:r>
              <w:rPr>
                <w:rFonts w:ascii="Arial" w:hAnsi="Arial" w:cs="Arial"/>
                <w:b/>
              </w:rPr>
              <w:t>x</w:t>
            </w:r>
          </w:p>
        </w:tc>
        <w:tc>
          <w:tcPr>
            <w:tcW w:w="709" w:type="dxa"/>
          </w:tcPr>
          <w:p w14:paraId="5D872C01" w14:textId="77777777" w:rsidR="00BE7E71" w:rsidRPr="00302082" w:rsidRDefault="00BE7E71" w:rsidP="007305F9">
            <w:pPr>
              <w:spacing w:after="120"/>
              <w:rPr>
                <w:rFonts w:ascii="Arial" w:hAnsi="Arial" w:cs="Arial"/>
                <w:b/>
              </w:rPr>
            </w:pPr>
          </w:p>
        </w:tc>
      </w:tr>
      <w:tr w:rsidR="00BE7E71" w:rsidRPr="00302082" w14:paraId="6A5F09FC" w14:textId="77777777" w:rsidTr="00BE7E71">
        <w:tc>
          <w:tcPr>
            <w:tcW w:w="1730" w:type="dxa"/>
          </w:tcPr>
          <w:p w14:paraId="6DB58E2D" w14:textId="77777777" w:rsidR="00BE7E71" w:rsidRPr="00E86132" w:rsidRDefault="00BE7E71" w:rsidP="007305F9">
            <w:pPr>
              <w:spacing w:after="120"/>
              <w:rPr>
                <w:rFonts w:ascii="Arial" w:hAnsi="Arial" w:cs="Arial"/>
              </w:rPr>
            </w:pPr>
            <w:r w:rsidRPr="00E86132">
              <w:rPr>
                <w:rFonts w:ascii="Arial" w:hAnsi="Arial" w:cs="Arial"/>
              </w:rPr>
              <w:t>Seminar</w:t>
            </w:r>
          </w:p>
        </w:tc>
        <w:tc>
          <w:tcPr>
            <w:tcW w:w="567" w:type="dxa"/>
          </w:tcPr>
          <w:p w14:paraId="691C5765"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7F51B20D"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7C28A04B"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3D9A5BF3"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65C6591C" w14:textId="77777777" w:rsidR="00BE7E71" w:rsidRPr="003228BF" w:rsidRDefault="00BE7E71" w:rsidP="007305F9">
            <w:pPr>
              <w:spacing w:after="120"/>
              <w:rPr>
                <w:rFonts w:ascii="Arial" w:hAnsi="Arial" w:cs="Arial"/>
                <w:b/>
              </w:rPr>
            </w:pPr>
          </w:p>
        </w:tc>
        <w:tc>
          <w:tcPr>
            <w:tcW w:w="567" w:type="dxa"/>
          </w:tcPr>
          <w:p w14:paraId="05556D3A" w14:textId="77777777" w:rsidR="00BE7E71" w:rsidRPr="003228BF" w:rsidRDefault="00BE7E71" w:rsidP="007305F9">
            <w:pPr>
              <w:spacing w:after="120"/>
              <w:rPr>
                <w:rFonts w:ascii="Arial" w:hAnsi="Arial" w:cs="Arial"/>
                <w:b/>
              </w:rPr>
            </w:pPr>
          </w:p>
        </w:tc>
        <w:tc>
          <w:tcPr>
            <w:tcW w:w="567" w:type="dxa"/>
          </w:tcPr>
          <w:p w14:paraId="394C0CAF"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358F5B69"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57B289B5"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7759D84A"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4CCB9288" w14:textId="77777777" w:rsidR="00BE7E71" w:rsidRPr="003228BF" w:rsidRDefault="00BE7E71" w:rsidP="007305F9">
            <w:pPr>
              <w:spacing w:after="120"/>
              <w:rPr>
                <w:rFonts w:ascii="Arial" w:hAnsi="Arial" w:cs="Arial"/>
                <w:b/>
              </w:rPr>
            </w:pPr>
            <w:r>
              <w:rPr>
                <w:rFonts w:ascii="Arial" w:hAnsi="Arial" w:cs="Arial"/>
                <w:b/>
              </w:rPr>
              <w:t>x</w:t>
            </w:r>
          </w:p>
        </w:tc>
        <w:tc>
          <w:tcPr>
            <w:tcW w:w="709" w:type="dxa"/>
          </w:tcPr>
          <w:p w14:paraId="38C14ACA" w14:textId="77777777" w:rsidR="00BE7E71" w:rsidRPr="00302082" w:rsidRDefault="00BE7E71" w:rsidP="007305F9">
            <w:pPr>
              <w:spacing w:after="120"/>
              <w:rPr>
                <w:rFonts w:ascii="Arial" w:hAnsi="Arial" w:cs="Arial"/>
                <w:b/>
              </w:rPr>
            </w:pPr>
          </w:p>
        </w:tc>
      </w:tr>
      <w:tr w:rsidR="00BE7E71" w:rsidRPr="00302082" w14:paraId="478259F0" w14:textId="77777777" w:rsidTr="00BE7E71">
        <w:tc>
          <w:tcPr>
            <w:tcW w:w="1730" w:type="dxa"/>
          </w:tcPr>
          <w:p w14:paraId="5B0F0A3F" w14:textId="77777777" w:rsidR="00BE7E71" w:rsidRPr="00302082" w:rsidRDefault="00BE7E71" w:rsidP="007305F9">
            <w:pPr>
              <w:spacing w:after="120"/>
              <w:rPr>
                <w:rFonts w:ascii="Arial" w:hAnsi="Arial" w:cs="Arial"/>
                <w:i/>
              </w:rPr>
            </w:pPr>
          </w:p>
        </w:tc>
        <w:tc>
          <w:tcPr>
            <w:tcW w:w="567" w:type="dxa"/>
          </w:tcPr>
          <w:p w14:paraId="6B08FCD5" w14:textId="77777777" w:rsidR="00BE7E71" w:rsidRPr="003228BF" w:rsidRDefault="00BE7E71" w:rsidP="007305F9">
            <w:pPr>
              <w:spacing w:after="120"/>
              <w:rPr>
                <w:rFonts w:ascii="Arial" w:hAnsi="Arial" w:cs="Arial"/>
                <w:b/>
              </w:rPr>
            </w:pPr>
          </w:p>
        </w:tc>
        <w:tc>
          <w:tcPr>
            <w:tcW w:w="567" w:type="dxa"/>
          </w:tcPr>
          <w:p w14:paraId="52D87170" w14:textId="77777777" w:rsidR="00BE7E71" w:rsidRPr="003228BF" w:rsidRDefault="00BE7E71" w:rsidP="007305F9">
            <w:pPr>
              <w:spacing w:after="120"/>
              <w:rPr>
                <w:rFonts w:ascii="Arial" w:hAnsi="Arial" w:cs="Arial"/>
                <w:b/>
              </w:rPr>
            </w:pPr>
          </w:p>
        </w:tc>
        <w:tc>
          <w:tcPr>
            <w:tcW w:w="567" w:type="dxa"/>
          </w:tcPr>
          <w:p w14:paraId="5484AB7B" w14:textId="77777777" w:rsidR="00BE7E71" w:rsidRPr="003228BF" w:rsidRDefault="00BE7E71" w:rsidP="007305F9">
            <w:pPr>
              <w:spacing w:after="120"/>
              <w:rPr>
                <w:rFonts w:ascii="Arial" w:hAnsi="Arial" w:cs="Arial"/>
                <w:b/>
              </w:rPr>
            </w:pPr>
          </w:p>
        </w:tc>
        <w:tc>
          <w:tcPr>
            <w:tcW w:w="567" w:type="dxa"/>
          </w:tcPr>
          <w:p w14:paraId="00B366B4" w14:textId="77777777" w:rsidR="00BE7E71" w:rsidRPr="003228BF" w:rsidRDefault="00BE7E71" w:rsidP="007305F9">
            <w:pPr>
              <w:spacing w:after="120"/>
              <w:rPr>
                <w:rFonts w:ascii="Arial" w:hAnsi="Arial" w:cs="Arial"/>
                <w:b/>
              </w:rPr>
            </w:pPr>
          </w:p>
        </w:tc>
        <w:tc>
          <w:tcPr>
            <w:tcW w:w="567" w:type="dxa"/>
          </w:tcPr>
          <w:p w14:paraId="7D77B2C5" w14:textId="77777777" w:rsidR="00BE7E71" w:rsidRPr="003228BF" w:rsidRDefault="00BE7E71" w:rsidP="007305F9">
            <w:pPr>
              <w:spacing w:after="120"/>
              <w:rPr>
                <w:rFonts w:ascii="Arial" w:hAnsi="Arial" w:cs="Arial"/>
                <w:b/>
              </w:rPr>
            </w:pPr>
          </w:p>
        </w:tc>
        <w:tc>
          <w:tcPr>
            <w:tcW w:w="567" w:type="dxa"/>
          </w:tcPr>
          <w:p w14:paraId="74123649" w14:textId="77777777" w:rsidR="00BE7E71" w:rsidRPr="003228BF" w:rsidRDefault="00BE7E71" w:rsidP="007305F9">
            <w:pPr>
              <w:spacing w:after="120"/>
              <w:rPr>
                <w:rFonts w:ascii="Arial" w:hAnsi="Arial" w:cs="Arial"/>
                <w:b/>
              </w:rPr>
            </w:pPr>
          </w:p>
        </w:tc>
        <w:tc>
          <w:tcPr>
            <w:tcW w:w="567" w:type="dxa"/>
          </w:tcPr>
          <w:p w14:paraId="79B98A86" w14:textId="77777777" w:rsidR="00BE7E71" w:rsidRPr="003228BF" w:rsidRDefault="00BE7E71" w:rsidP="007305F9">
            <w:pPr>
              <w:spacing w:after="120"/>
              <w:rPr>
                <w:rFonts w:ascii="Arial" w:hAnsi="Arial" w:cs="Arial"/>
                <w:b/>
              </w:rPr>
            </w:pPr>
          </w:p>
        </w:tc>
        <w:tc>
          <w:tcPr>
            <w:tcW w:w="567" w:type="dxa"/>
          </w:tcPr>
          <w:p w14:paraId="5E042832" w14:textId="77777777" w:rsidR="00BE7E71" w:rsidRPr="003228BF" w:rsidRDefault="00BE7E71" w:rsidP="007305F9">
            <w:pPr>
              <w:spacing w:after="120"/>
              <w:rPr>
                <w:rFonts w:ascii="Arial" w:hAnsi="Arial" w:cs="Arial"/>
                <w:b/>
              </w:rPr>
            </w:pPr>
          </w:p>
        </w:tc>
        <w:tc>
          <w:tcPr>
            <w:tcW w:w="567" w:type="dxa"/>
          </w:tcPr>
          <w:p w14:paraId="6086E732" w14:textId="77777777" w:rsidR="00BE7E71" w:rsidRPr="003228BF" w:rsidRDefault="00BE7E71" w:rsidP="007305F9">
            <w:pPr>
              <w:spacing w:after="120"/>
              <w:rPr>
                <w:rFonts w:ascii="Arial" w:hAnsi="Arial" w:cs="Arial"/>
                <w:b/>
              </w:rPr>
            </w:pPr>
          </w:p>
        </w:tc>
        <w:tc>
          <w:tcPr>
            <w:tcW w:w="567" w:type="dxa"/>
          </w:tcPr>
          <w:p w14:paraId="32604B9F" w14:textId="77777777" w:rsidR="00BE7E71" w:rsidRPr="003228BF" w:rsidRDefault="00BE7E71" w:rsidP="007305F9">
            <w:pPr>
              <w:spacing w:after="120"/>
              <w:rPr>
                <w:rFonts w:ascii="Arial" w:hAnsi="Arial" w:cs="Arial"/>
                <w:b/>
              </w:rPr>
            </w:pPr>
          </w:p>
        </w:tc>
        <w:tc>
          <w:tcPr>
            <w:tcW w:w="567" w:type="dxa"/>
          </w:tcPr>
          <w:p w14:paraId="3341E02A" w14:textId="77777777" w:rsidR="00BE7E71" w:rsidRPr="003228BF" w:rsidRDefault="00BE7E71" w:rsidP="007305F9">
            <w:pPr>
              <w:spacing w:after="120"/>
              <w:rPr>
                <w:rFonts w:ascii="Arial" w:hAnsi="Arial" w:cs="Arial"/>
                <w:b/>
              </w:rPr>
            </w:pPr>
          </w:p>
        </w:tc>
        <w:tc>
          <w:tcPr>
            <w:tcW w:w="709" w:type="dxa"/>
          </w:tcPr>
          <w:p w14:paraId="01417717" w14:textId="77777777" w:rsidR="00BE7E71" w:rsidRPr="00302082" w:rsidRDefault="00BE7E71" w:rsidP="007305F9">
            <w:pPr>
              <w:spacing w:after="120"/>
              <w:rPr>
                <w:rFonts w:ascii="Arial" w:hAnsi="Arial" w:cs="Arial"/>
                <w:b/>
              </w:rPr>
            </w:pPr>
          </w:p>
        </w:tc>
      </w:tr>
      <w:tr w:rsidR="00BE7E71" w:rsidRPr="00302082" w14:paraId="59CC1855" w14:textId="77777777" w:rsidTr="00BE7E71">
        <w:tc>
          <w:tcPr>
            <w:tcW w:w="1730" w:type="dxa"/>
            <w:shd w:val="clear" w:color="auto" w:fill="D9D9D9" w:themeFill="background1" w:themeFillShade="D9"/>
          </w:tcPr>
          <w:p w14:paraId="6EC128F3" w14:textId="77777777" w:rsidR="00BE7E71" w:rsidRPr="00302082" w:rsidRDefault="00BE7E71" w:rsidP="007305F9">
            <w:pPr>
              <w:spacing w:after="120"/>
              <w:rPr>
                <w:rFonts w:ascii="Arial" w:hAnsi="Arial" w:cs="Arial"/>
                <w:b/>
              </w:rPr>
            </w:pPr>
            <w:r w:rsidRPr="00302082">
              <w:rPr>
                <w:rFonts w:ascii="Arial" w:hAnsi="Arial" w:cs="Arial"/>
                <w:b/>
              </w:rPr>
              <w:t>Assessment method</w:t>
            </w:r>
          </w:p>
        </w:tc>
        <w:tc>
          <w:tcPr>
            <w:tcW w:w="567" w:type="dxa"/>
          </w:tcPr>
          <w:p w14:paraId="034CD2A4" w14:textId="77777777" w:rsidR="00BE7E71" w:rsidRPr="003228BF" w:rsidRDefault="00BE7E71" w:rsidP="007305F9">
            <w:pPr>
              <w:spacing w:after="120"/>
              <w:rPr>
                <w:rFonts w:ascii="Arial" w:hAnsi="Arial" w:cs="Arial"/>
                <w:b/>
              </w:rPr>
            </w:pPr>
          </w:p>
        </w:tc>
        <w:tc>
          <w:tcPr>
            <w:tcW w:w="567" w:type="dxa"/>
          </w:tcPr>
          <w:p w14:paraId="35398178" w14:textId="77777777" w:rsidR="00BE7E71" w:rsidRPr="003228BF" w:rsidRDefault="00BE7E71" w:rsidP="007305F9">
            <w:pPr>
              <w:spacing w:after="120"/>
              <w:rPr>
                <w:rFonts w:ascii="Arial" w:hAnsi="Arial" w:cs="Arial"/>
                <w:b/>
              </w:rPr>
            </w:pPr>
          </w:p>
        </w:tc>
        <w:tc>
          <w:tcPr>
            <w:tcW w:w="567" w:type="dxa"/>
          </w:tcPr>
          <w:p w14:paraId="7A28B2A8" w14:textId="77777777" w:rsidR="00BE7E71" w:rsidRPr="003228BF" w:rsidRDefault="00BE7E71" w:rsidP="007305F9">
            <w:pPr>
              <w:spacing w:after="120"/>
              <w:rPr>
                <w:rFonts w:ascii="Arial" w:hAnsi="Arial" w:cs="Arial"/>
                <w:b/>
              </w:rPr>
            </w:pPr>
          </w:p>
        </w:tc>
        <w:tc>
          <w:tcPr>
            <w:tcW w:w="567" w:type="dxa"/>
          </w:tcPr>
          <w:p w14:paraId="065AD49D" w14:textId="77777777" w:rsidR="00BE7E71" w:rsidRPr="003228BF" w:rsidRDefault="00BE7E71" w:rsidP="007305F9">
            <w:pPr>
              <w:spacing w:after="120"/>
              <w:rPr>
                <w:rFonts w:ascii="Arial" w:hAnsi="Arial" w:cs="Arial"/>
                <w:b/>
              </w:rPr>
            </w:pPr>
          </w:p>
        </w:tc>
        <w:tc>
          <w:tcPr>
            <w:tcW w:w="567" w:type="dxa"/>
          </w:tcPr>
          <w:p w14:paraId="659B4EFE" w14:textId="77777777" w:rsidR="00BE7E71" w:rsidRPr="003228BF" w:rsidRDefault="00BE7E71" w:rsidP="007305F9">
            <w:pPr>
              <w:spacing w:after="120"/>
              <w:rPr>
                <w:rFonts w:ascii="Arial" w:hAnsi="Arial" w:cs="Arial"/>
                <w:b/>
              </w:rPr>
            </w:pPr>
          </w:p>
        </w:tc>
        <w:tc>
          <w:tcPr>
            <w:tcW w:w="567" w:type="dxa"/>
          </w:tcPr>
          <w:p w14:paraId="12325CD0" w14:textId="77777777" w:rsidR="00BE7E71" w:rsidRPr="003228BF" w:rsidRDefault="00BE7E71" w:rsidP="007305F9">
            <w:pPr>
              <w:spacing w:after="120"/>
              <w:rPr>
                <w:rFonts w:ascii="Arial" w:hAnsi="Arial" w:cs="Arial"/>
                <w:b/>
              </w:rPr>
            </w:pPr>
          </w:p>
        </w:tc>
        <w:tc>
          <w:tcPr>
            <w:tcW w:w="567" w:type="dxa"/>
          </w:tcPr>
          <w:p w14:paraId="311F58AD" w14:textId="77777777" w:rsidR="00BE7E71" w:rsidRPr="003228BF" w:rsidRDefault="00BE7E71" w:rsidP="007305F9">
            <w:pPr>
              <w:spacing w:after="120"/>
              <w:rPr>
                <w:rFonts w:ascii="Arial" w:hAnsi="Arial" w:cs="Arial"/>
                <w:b/>
              </w:rPr>
            </w:pPr>
          </w:p>
        </w:tc>
        <w:tc>
          <w:tcPr>
            <w:tcW w:w="567" w:type="dxa"/>
          </w:tcPr>
          <w:p w14:paraId="1A99B8C5" w14:textId="77777777" w:rsidR="00BE7E71" w:rsidRPr="003228BF" w:rsidRDefault="00BE7E71" w:rsidP="007305F9">
            <w:pPr>
              <w:spacing w:after="120"/>
              <w:rPr>
                <w:rFonts w:ascii="Arial" w:hAnsi="Arial" w:cs="Arial"/>
                <w:b/>
              </w:rPr>
            </w:pPr>
          </w:p>
        </w:tc>
        <w:tc>
          <w:tcPr>
            <w:tcW w:w="567" w:type="dxa"/>
          </w:tcPr>
          <w:p w14:paraId="165221D4" w14:textId="77777777" w:rsidR="00BE7E71" w:rsidRPr="003228BF" w:rsidRDefault="00BE7E71" w:rsidP="007305F9">
            <w:pPr>
              <w:spacing w:after="120"/>
              <w:rPr>
                <w:rFonts w:ascii="Arial" w:hAnsi="Arial" w:cs="Arial"/>
                <w:b/>
              </w:rPr>
            </w:pPr>
          </w:p>
        </w:tc>
        <w:tc>
          <w:tcPr>
            <w:tcW w:w="567" w:type="dxa"/>
          </w:tcPr>
          <w:p w14:paraId="67E887B2" w14:textId="77777777" w:rsidR="00BE7E71" w:rsidRPr="003228BF" w:rsidRDefault="00BE7E71" w:rsidP="007305F9">
            <w:pPr>
              <w:spacing w:after="120"/>
              <w:rPr>
                <w:rFonts w:ascii="Arial" w:hAnsi="Arial" w:cs="Arial"/>
                <w:b/>
              </w:rPr>
            </w:pPr>
          </w:p>
        </w:tc>
        <w:tc>
          <w:tcPr>
            <w:tcW w:w="567" w:type="dxa"/>
          </w:tcPr>
          <w:p w14:paraId="5EAAB504" w14:textId="77777777" w:rsidR="00BE7E71" w:rsidRPr="003228BF" w:rsidRDefault="00BE7E71" w:rsidP="007305F9">
            <w:pPr>
              <w:spacing w:after="120"/>
              <w:rPr>
                <w:rFonts w:ascii="Arial" w:hAnsi="Arial" w:cs="Arial"/>
                <w:b/>
              </w:rPr>
            </w:pPr>
          </w:p>
        </w:tc>
        <w:tc>
          <w:tcPr>
            <w:tcW w:w="709" w:type="dxa"/>
          </w:tcPr>
          <w:p w14:paraId="55EF563C" w14:textId="77777777" w:rsidR="00BE7E71" w:rsidRPr="00302082" w:rsidRDefault="00BE7E71" w:rsidP="007305F9">
            <w:pPr>
              <w:spacing w:after="120"/>
              <w:rPr>
                <w:rFonts w:ascii="Arial" w:hAnsi="Arial" w:cs="Arial"/>
                <w:b/>
              </w:rPr>
            </w:pPr>
          </w:p>
        </w:tc>
      </w:tr>
      <w:tr w:rsidR="00BE7E71" w:rsidRPr="00302082" w14:paraId="25B87390" w14:textId="77777777" w:rsidTr="00BE7E71">
        <w:tc>
          <w:tcPr>
            <w:tcW w:w="1730" w:type="dxa"/>
          </w:tcPr>
          <w:p w14:paraId="05CE5B3C" w14:textId="77777777" w:rsidR="00BE7E71" w:rsidRPr="00E86132" w:rsidRDefault="00BE7E71" w:rsidP="007305F9">
            <w:pPr>
              <w:spacing w:after="120"/>
              <w:rPr>
                <w:rFonts w:ascii="Arial" w:hAnsi="Arial" w:cs="Arial"/>
              </w:rPr>
            </w:pPr>
            <w:r w:rsidRPr="00E86132">
              <w:rPr>
                <w:rFonts w:ascii="Arial" w:hAnsi="Arial" w:cs="Arial"/>
              </w:rPr>
              <w:t>Essays (2 x 3000 words)</w:t>
            </w:r>
          </w:p>
        </w:tc>
        <w:tc>
          <w:tcPr>
            <w:tcW w:w="567" w:type="dxa"/>
          </w:tcPr>
          <w:p w14:paraId="588EC4EB"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78254715"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4924D70E"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255B199E"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32F27A99" w14:textId="77777777" w:rsidR="00BE7E71" w:rsidRPr="003228BF" w:rsidRDefault="00BE7E71" w:rsidP="007305F9">
            <w:pPr>
              <w:spacing w:after="120"/>
              <w:rPr>
                <w:rFonts w:ascii="Arial" w:hAnsi="Arial" w:cs="Arial"/>
                <w:b/>
              </w:rPr>
            </w:pPr>
          </w:p>
        </w:tc>
        <w:tc>
          <w:tcPr>
            <w:tcW w:w="567" w:type="dxa"/>
          </w:tcPr>
          <w:p w14:paraId="1B55FBE7" w14:textId="77777777" w:rsidR="00BE7E71" w:rsidRPr="003228BF" w:rsidRDefault="00BE7E71" w:rsidP="007305F9">
            <w:pPr>
              <w:spacing w:after="120"/>
              <w:rPr>
                <w:rFonts w:ascii="Arial" w:hAnsi="Arial" w:cs="Arial"/>
                <w:b/>
              </w:rPr>
            </w:pPr>
          </w:p>
        </w:tc>
        <w:tc>
          <w:tcPr>
            <w:tcW w:w="567" w:type="dxa"/>
          </w:tcPr>
          <w:p w14:paraId="4CAD88DC"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386845C0"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1348AAD3" w14:textId="77777777" w:rsidR="00BE7E71" w:rsidRPr="003228BF" w:rsidRDefault="00BE7E71" w:rsidP="007305F9">
            <w:pPr>
              <w:spacing w:after="120"/>
              <w:rPr>
                <w:rFonts w:ascii="Arial" w:hAnsi="Arial" w:cs="Arial"/>
                <w:b/>
              </w:rPr>
            </w:pPr>
          </w:p>
        </w:tc>
        <w:tc>
          <w:tcPr>
            <w:tcW w:w="567" w:type="dxa"/>
          </w:tcPr>
          <w:p w14:paraId="65CE0C7C"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2CC1D4DA" w14:textId="77777777" w:rsidR="00BE7E71" w:rsidRPr="003228BF" w:rsidRDefault="00BE7E71" w:rsidP="007305F9">
            <w:pPr>
              <w:spacing w:after="120"/>
              <w:rPr>
                <w:rFonts w:ascii="Arial" w:hAnsi="Arial" w:cs="Arial"/>
                <w:b/>
              </w:rPr>
            </w:pPr>
            <w:r>
              <w:rPr>
                <w:rFonts w:ascii="Arial" w:hAnsi="Arial" w:cs="Arial"/>
                <w:b/>
              </w:rPr>
              <w:t>x</w:t>
            </w:r>
          </w:p>
        </w:tc>
        <w:tc>
          <w:tcPr>
            <w:tcW w:w="709" w:type="dxa"/>
          </w:tcPr>
          <w:p w14:paraId="230F86F0" w14:textId="77777777" w:rsidR="00BE7E71" w:rsidRPr="00302082" w:rsidRDefault="00BE7E71" w:rsidP="007305F9">
            <w:pPr>
              <w:spacing w:after="120"/>
              <w:rPr>
                <w:rFonts w:ascii="Arial" w:hAnsi="Arial" w:cs="Arial"/>
                <w:b/>
              </w:rPr>
            </w:pPr>
          </w:p>
        </w:tc>
      </w:tr>
      <w:tr w:rsidR="00BE7E71" w:rsidRPr="00302082" w14:paraId="77321F58" w14:textId="77777777" w:rsidTr="00BE7E71">
        <w:tc>
          <w:tcPr>
            <w:tcW w:w="1730" w:type="dxa"/>
          </w:tcPr>
          <w:p w14:paraId="30363501" w14:textId="77777777" w:rsidR="00BE7E71" w:rsidRPr="00E86132" w:rsidRDefault="00BE7E71" w:rsidP="007305F9">
            <w:pPr>
              <w:spacing w:after="120"/>
              <w:rPr>
                <w:rFonts w:ascii="Arial" w:hAnsi="Arial" w:cs="Arial"/>
              </w:rPr>
            </w:pPr>
            <w:r w:rsidRPr="00E86132">
              <w:rPr>
                <w:rFonts w:ascii="Arial" w:hAnsi="Arial" w:cs="Arial"/>
              </w:rPr>
              <w:t>Seminar Performance</w:t>
            </w:r>
          </w:p>
        </w:tc>
        <w:tc>
          <w:tcPr>
            <w:tcW w:w="567" w:type="dxa"/>
          </w:tcPr>
          <w:p w14:paraId="2A9C2B1A"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442E3FB7"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3D4F1CF5"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1F16B5CD"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4549484C" w14:textId="77777777" w:rsidR="00BE7E71" w:rsidRPr="003228BF" w:rsidRDefault="00BE7E71" w:rsidP="007305F9">
            <w:pPr>
              <w:spacing w:after="120"/>
              <w:rPr>
                <w:rFonts w:ascii="Arial" w:hAnsi="Arial" w:cs="Arial"/>
                <w:b/>
              </w:rPr>
            </w:pPr>
          </w:p>
        </w:tc>
        <w:tc>
          <w:tcPr>
            <w:tcW w:w="567" w:type="dxa"/>
          </w:tcPr>
          <w:p w14:paraId="276768BF" w14:textId="77777777" w:rsidR="00BE7E71" w:rsidRPr="003228BF" w:rsidRDefault="00BE7E71" w:rsidP="007305F9">
            <w:pPr>
              <w:spacing w:after="120"/>
              <w:rPr>
                <w:rFonts w:ascii="Arial" w:hAnsi="Arial" w:cs="Arial"/>
                <w:b/>
              </w:rPr>
            </w:pPr>
          </w:p>
        </w:tc>
        <w:tc>
          <w:tcPr>
            <w:tcW w:w="567" w:type="dxa"/>
          </w:tcPr>
          <w:p w14:paraId="452A38C2"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7FD04E5A" w14:textId="77777777" w:rsidR="00BE7E71" w:rsidRPr="003228BF" w:rsidRDefault="00BE7E71" w:rsidP="007305F9">
            <w:pPr>
              <w:spacing w:after="120"/>
              <w:rPr>
                <w:rFonts w:ascii="Arial" w:hAnsi="Arial" w:cs="Arial"/>
                <w:b/>
              </w:rPr>
            </w:pPr>
            <w:r w:rsidRPr="003228BF">
              <w:rPr>
                <w:rFonts w:ascii="Arial" w:hAnsi="Arial" w:cs="Arial"/>
                <w:b/>
              </w:rPr>
              <w:t>x</w:t>
            </w:r>
          </w:p>
        </w:tc>
        <w:tc>
          <w:tcPr>
            <w:tcW w:w="567" w:type="dxa"/>
          </w:tcPr>
          <w:p w14:paraId="755AD7C4"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39146AD2" w14:textId="77777777" w:rsidR="00BE7E71" w:rsidRPr="003228BF" w:rsidRDefault="00BE7E71" w:rsidP="007305F9">
            <w:pPr>
              <w:spacing w:after="120"/>
              <w:rPr>
                <w:rFonts w:ascii="Arial" w:hAnsi="Arial" w:cs="Arial"/>
                <w:b/>
              </w:rPr>
            </w:pPr>
            <w:r>
              <w:rPr>
                <w:rFonts w:ascii="Arial" w:hAnsi="Arial" w:cs="Arial"/>
                <w:b/>
              </w:rPr>
              <w:t>x</w:t>
            </w:r>
          </w:p>
        </w:tc>
        <w:tc>
          <w:tcPr>
            <w:tcW w:w="567" w:type="dxa"/>
          </w:tcPr>
          <w:p w14:paraId="5F52D46D" w14:textId="77777777" w:rsidR="00BE7E71" w:rsidRPr="003228BF" w:rsidRDefault="00BE7E71" w:rsidP="007305F9">
            <w:pPr>
              <w:spacing w:after="120"/>
              <w:rPr>
                <w:rFonts w:ascii="Arial" w:hAnsi="Arial" w:cs="Arial"/>
                <w:b/>
              </w:rPr>
            </w:pPr>
            <w:r>
              <w:rPr>
                <w:rFonts w:ascii="Arial" w:hAnsi="Arial" w:cs="Arial"/>
                <w:b/>
              </w:rPr>
              <w:t>x</w:t>
            </w:r>
          </w:p>
        </w:tc>
        <w:tc>
          <w:tcPr>
            <w:tcW w:w="709" w:type="dxa"/>
          </w:tcPr>
          <w:p w14:paraId="07AC4726" w14:textId="77777777" w:rsidR="00BE7E71" w:rsidRPr="00302082" w:rsidRDefault="00BE7E71" w:rsidP="007305F9">
            <w:pPr>
              <w:spacing w:after="120"/>
              <w:rPr>
                <w:rFonts w:ascii="Arial" w:hAnsi="Arial" w:cs="Arial"/>
                <w:b/>
              </w:rPr>
            </w:pPr>
          </w:p>
        </w:tc>
      </w:tr>
      <w:tr w:rsidR="00BE7E71" w:rsidRPr="00302082" w14:paraId="351B8BA4" w14:textId="77777777" w:rsidTr="00BE7E71">
        <w:tc>
          <w:tcPr>
            <w:tcW w:w="1730" w:type="dxa"/>
          </w:tcPr>
          <w:p w14:paraId="58E9690E" w14:textId="77777777" w:rsidR="00BE7E71" w:rsidRPr="00302082" w:rsidRDefault="00BE7E71" w:rsidP="007305F9">
            <w:pPr>
              <w:spacing w:after="120"/>
              <w:rPr>
                <w:rFonts w:ascii="Arial" w:hAnsi="Arial" w:cs="Arial"/>
                <w:i/>
              </w:rPr>
            </w:pPr>
          </w:p>
        </w:tc>
        <w:tc>
          <w:tcPr>
            <w:tcW w:w="567" w:type="dxa"/>
          </w:tcPr>
          <w:p w14:paraId="0D70221E" w14:textId="77777777" w:rsidR="00BE7E71" w:rsidRPr="003228BF" w:rsidRDefault="00BE7E71" w:rsidP="007305F9">
            <w:pPr>
              <w:spacing w:after="120"/>
              <w:rPr>
                <w:rFonts w:ascii="Arial" w:hAnsi="Arial" w:cs="Arial"/>
                <w:b/>
              </w:rPr>
            </w:pPr>
          </w:p>
        </w:tc>
        <w:tc>
          <w:tcPr>
            <w:tcW w:w="567" w:type="dxa"/>
          </w:tcPr>
          <w:p w14:paraId="21D99F2F" w14:textId="77777777" w:rsidR="00BE7E71" w:rsidRPr="003228BF" w:rsidRDefault="00BE7E71" w:rsidP="007305F9">
            <w:pPr>
              <w:spacing w:after="120"/>
              <w:rPr>
                <w:rFonts w:ascii="Arial" w:hAnsi="Arial" w:cs="Arial"/>
                <w:b/>
              </w:rPr>
            </w:pPr>
          </w:p>
        </w:tc>
        <w:tc>
          <w:tcPr>
            <w:tcW w:w="567" w:type="dxa"/>
          </w:tcPr>
          <w:p w14:paraId="34BC9016" w14:textId="77777777" w:rsidR="00BE7E71" w:rsidRPr="003228BF" w:rsidRDefault="00BE7E71" w:rsidP="007305F9">
            <w:pPr>
              <w:spacing w:after="120"/>
              <w:rPr>
                <w:rFonts w:ascii="Arial" w:hAnsi="Arial" w:cs="Arial"/>
                <w:b/>
              </w:rPr>
            </w:pPr>
          </w:p>
        </w:tc>
        <w:tc>
          <w:tcPr>
            <w:tcW w:w="567" w:type="dxa"/>
          </w:tcPr>
          <w:p w14:paraId="40F076CE" w14:textId="77777777" w:rsidR="00BE7E71" w:rsidRPr="003228BF" w:rsidRDefault="00BE7E71" w:rsidP="007305F9">
            <w:pPr>
              <w:spacing w:after="120"/>
              <w:rPr>
                <w:rFonts w:ascii="Arial" w:hAnsi="Arial" w:cs="Arial"/>
                <w:b/>
              </w:rPr>
            </w:pPr>
          </w:p>
        </w:tc>
        <w:tc>
          <w:tcPr>
            <w:tcW w:w="567" w:type="dxa"/>
          </w:tcPr>
          <w:p w14:paraId="640A9C5E" w14:textId="77777777" w:rsidR="00BE7E71" w:rsidRPr="003228BF" w:rsidRDefault="00BE7E71" w:rsidP="007305F9">
            <w:pPr>
              <w:spacing w:after="120"/>
              <w:rPr>
                <w:rFonts w:ascii="Arial" w:hAnsi="Arial" w:cs="Arial"/>
                <w:b/>
              </w:rPr>
            </w:pPr>
          </w:p>
        </w:tc>
        <w:tc>
          <w:tcPr>
            <w:tcW w:w="567" w:type="dxa"/>
          </w:tcPr>
          <w:p w14:paraId="061DB2B2" w14:textId="77777777" w:rsidR="00BE7E71" w:rsidRPr="003228BF" w:rsidRDefault="00BE7E71" w:rsidP="007305F9">
            <w:pPr>
              <w:spacing w:after="120"/>
              <w:rPr>
                <w:rFonts w:ascii="Arial" w:hAnsi="Arial" w:cs="Arial"/>
                <w:b/>
              </w:rPr>
            </w:pPr>
          </w:p>
        </w:tc>
        <w:tc>
          <w:tcPr>
            <w:tcW w:w="567" w:type="dxa"/>
          </w:tcPr>
          <w:p w14:paraId="3C5D0366" w14:textId="77777777" w:rsidR="00BE7E71" w:rsidRPr="003228BF" w:rsidRDefault="00BE7E71" w:rsidP="007305F9">
            <w:pPr>
              <w:spacing w:after="120"/>
              <w:rPr>
                <w:rFonts w:ascii="Arial" w:hAnsi="Arial" w:cs="Arial"/>
                <w:b/>
              </w:rPr>
            </w:pPr>
          </w:p>
        </w:tc>
        <w:tc>
          <w:tcPr>
            <w:tcW w:w="567" w:type="dxa"/>
          </w:tcPr>
          <w:p w14:paraId="57582463" w14:textId="77777777" w:rsidR="00BE7E71" w:rsidRPr="003228BF" w:rsidRDefault="00BE7E71" w:rsidP="007305F9">
            <w:pPr>
              <w:spacing w:after="120"/>
              <w:rPr>
                <w:rFonts w:ascii="Arial" w:hAnsi="Arial" w:cs="Arial"/>
                <w:b/>
              </w:rPr>
            </w:pPr>
          </w:p>
        </w:tc>
        <w:tc>
          <w:tcPr>
            <w:tcW w:w="567" w:type="dxa"/>
          </w:tcPr>
          <w:p w14:paraId="6B78DCFA" w14:textId="77777777" w:rsidR="00BE7E71" w:rsidRPr="003228BF" w:rsidRDefault="00BE7E71" w:rsidP="007305F9">
            <w:pPr>
              <w:spacing w:after="120"/>
              <w:rPr>
                <w:rFonts w:ascii="Arial" w:hAnsi="Arial" w:cs="Arial"/>
                <w:b/>
              </w:rPr>
            </w:pPr>
          </w:p>
        </w:tc>
        <w:tc>
          <w:tcPr>
            <w:tcW w:w="567" w:type="dxa"/>
          </w:tcPr>
          <w:p w14:paraId="16C25C0F" w14:textId="77777777" w:rsidR="00BE7E71" w:rsidRPr="003228BF" w:rsidRDefault="00BE7E71" w:rsidP="007305F9">
            <w:pPr>
              <w:spacing w:after="120"/>
              <w:rPr>
                <w:rFonts w:ascii="Arial" w:hAnsi="Arial" w:cs="Arial"/>
                <w:b/>
              </w:rPr>
            </w:pPr>
          </w:p>
        </w:tc>
        <w:tc>
          <w:tcPr>
            <w:tcW w:w="567" w:type="dxa"/>
          </w:tcPr>
          <w:p w14:paraId="39525B08" w14:textId="77777777" w:rsidR="00BE7E71" w:rsidRPr="003228BF" w:rsidRDefault="00BE7E71" w:rsidP="007305F9">
            <w:pPr>
              <w:spacing w:after="120"/>
              <w:rPr>
                <w:rFonts w:ascii="Arial" w:hAnsi="Arial" w:cs="Arial"/>
                <w:b/>
              </w:rPr>
            </w:pPr>
          </w:p>
        </w:tc>
        <w:tc>
          <w:tcPr>
            <w:tcW w:w="709" w:type="dxa"/>
          </w:tcPr>
          <w:p w14:paraId="277B027F" w14:textId="77777777" w:rsidR="00BE7E71" w:rsidRPr="00302082" w:rsidRDefault="00BE7E71" w:rsidP="007305F9">
            <w:pPr>
              <w:spacing w:after="120"/>
              <w:rPr>
                <w:rFonts w:ascii="Arial" w:hAnsi="Arial" w:cs="Arial"/>
                <w:b/>
              </w:rPr>
            </w:pPr>
          </w:p>
        </w:tc>
      </w:tr>
    </w:tbl>
    <w:p w14:paraId="7CC8F3AF" w14:textId="77777777" w:rsidR="007A6245" w:rsidRDefault="007A6245" w:rsidP="00302082">
      <w:pPr>
        <w:spacing w:after="120" w:line="240" w:lineRule="auto"/>
        <w:ind w:left="426" w:right="260"/>
        <w:rPr>
          <w:rFonts w:ascii="Arial" w:hAnsi="Arial" w:cs="Arial"/>
          <w:b/>
          <w:iCs/>
        </w:rPr>
      </w:pPr>
    </w:p>
    <w:p w14:paraId="44396A0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9A44B5A" w14:textId="77777777" w:rsidR="00883204" w:rsidRPr="00D50113" w:rsidRDefault="007305F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EBB5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39463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C3123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9DB50B" w14:textId="77777777" w:rsidR="00096DA4" w:rsidRPr="00302082" w:rsidRDefault="00096DA4" w:rsidP="00302082">
      <w:pPr>
        <w:spacing w:after="120" w:line="240" w:lineRule="auto"/>
        <w:ind w:left="426" w:right="260"/>
        <w:rPr>
          <w:rFonts w:ascii="Arial" w:hAnsi="Arial" w:cs="Arial"/>
          <w:i/>
          <w:iCs/>
        </w:rPr>
      </w:pPr>
    </w:p>
    <w:p w14:paraId="29375F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C5C8E43" w14:textId="77777777" w:rsidR="009A2D37" w:rsidRPr="000947BF" w:rsidRDefault="000947BF" w:rsidP="00696FF5">
      <w:pPr>
        <w:spacing w:after="120" w:line="240" w:lineRule="auto"/>
        <w:ind w:left="567" w:right="260"/>
        <w:jc w:val="both"/>
        <w:rPr>
          <w:rFonts w:ascii="Arial" w:hAnsi="Arial" w:cs="Arial"/>
          <w:b/>
        </w:rPr>
      </w:pPr>
      <w:r w:rsidRPr="006935E5">
        <w:rPr>
          <w:rFonts w:ascii="Arial" w:hAnsi="Arial" w:cs="Arial"/>
        </w:rPr>
        <w:t>Canterbury</w:t>
      </w:r>
    </w:p>
    <w:p w14:paraId="15CA73F6" w14:textId="77777777" w:rsidR="009A2D37" w:rsidRDefault="009A2D37" w:rsidP="00302082">
      <w:pPr>
        <w:spacing w:after="120" w:line="240" w:lineRule="auto"/>
        <w:ind w:left="426" w:right="260"/>
        <w:rPr>
          <w:rFonts w:ascii="Arial" w:hAnsi="Arial" w:cs="Arial"/>
          <w:i/>
          <w:iCs/>
        </w:rPr>
      </w:pPr>
    </w:p>
    <w:p w14:paraId="12CF731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801C11" w14:textId="77777777" w:rsidR="00F176DE" w:rsidRDefault="006F3EC2" w:rsidP="00E86132">
      <w:pPr>
        <w:spacing w:after="120" w:line="240" w:lineRule="auto"/>
        <w:ind w:left="567" w:right="260"/>
        <w:rPr>
          <w:rFonts w:ascii="Arial" w:hAnsi="Arial" w:cs="Arial"/>
          <w:szCs w:val="20"/>
        </w:rPr>
      </w:pPr>
      <w:r w:rsidRPr="00DC4E32">
        <w:rPr>
          <w:rFonts w:ascii="Arial" w:hAnsi="Arial" w:cs="Arial"/>
          <w:szCs w:val="20"/>
        </w:rPr>
        <w:t>This m</w:t>
      </w:r>
      <w:r>
        <w:rPr>
          <w:rFonts w:ascii="Arial" w:hAnsi="Arial" w:cs="Arial"/>
          <w:szCs w:val="20"/>
        </w:rPr>
        <w:t>odule is your chance to explore the impact of colonialism and the end of the</w:t>
      </w:r>
      <w:r w:rsidRPr="00DC4E32">
        <w:rPr>
          <w:rFonts w:ascii="Arial" w:hAnsi="Arial" w:cs="Arial"/>
          <w:szCs w:val="20"/>
        </w:rPr>
        <w:t xml:space="preserve"> British Empire</w:t>
      </w:r>
      <w:r>
        <w:rPr>
          <w:rFonts w:ascii="Arial" w:hAnsi="Arial" w:cs="Arial"/>
          <w:szCs w:val="20"/>
        </w:rPr>
        <w:t xml:space="preserve"> upon British culture and society. </w:t>
      </w:r>
      <w:r w:rsidRPr="00DC4E32">
        <w:rPr>
          <w:rFonts w:ascii="Arial" w:hAnsi="Arial" w:cs="Arial"/>
          <w:szCs w:val="20"/>
        </w:rPr>
        <w:t xml:space="preserve">The module focuses on the literature of </w:t>
      </w:r>
      <w:r>
        <w:rPr>
          <w:rFonts w:ascii="Arial" w:hAnsi="Arial" w:cs="Arial"/>
          <w:szCs w:val="20"/>
        </w:rPr>
        <w:t xml:space="preserve">white British and Black British poets and novelists, offering perspectives on the history of colonial expansion, decolonisation, immigration to Britain and the emergence of a </w:t>
      </w:r>
      <w:proofErr w:type="spellStart"/>
      <w:r>
        <w:rPr>
          <w:rFonts w:ascii="Arial" w:hAnsi="Arial" w:cs="Arial"/>
          <w:szCs w:val="20"/>
        </w:rPr>
        <w:t>neoliberial</w:t>
      </w:r>
      <w:proofErr w:type="spellEnd"/>
      <w:r>
        <w:rPr>
          <w:rFonts w:ascii="Arial" w:hAnsi="Arial" w:cs="Arial"/>
          <w:szCs w:val="20"/>
        </w:rPr>
        <w:t>, “Americanised” world.</w:t>
      </w:r>
      <w:r w:rsidR="007B5E66">
        <w:rPr>
          <w:rFonts w:ascii="Arial" w:hAnsi="Arial" w:cs="Arial"/>
          <w:szCs w:val="20"/>
        </w:rPr>
        <w:t xml:space="preserve"> </w:t>
      </w:r>
      <w:r>
        <w:rPr>
          <w:rFonts w:ascii="Arial" w:hAnsi="Arial" w:cs="Arial"/>
          <w:szCs w:val="20"/>
        </w:rPr>
        <w:t xml:space="preserve">As </w:t>
      </w:r>
      <w:r>
        <w:rPr>
          <w:rFonts w:ascii="Arial" w:hAnsi="Arial" w:cs="Arial"/>
          <w:szCs w:val="20"/>
        </w:rPr>
        <w:lastRenderedPageBreak/>
        <w:t xml:space="preserve">such it encourages students to examine and re-visit their own </w:t>
      </w:r>
      <w:proofErr w:type="spellStart"/>
      <w:r>
        <w:rPr>
          <w:rFonts w:ascii="Arial" w:hAnsi="Arial" w:cs="Arial"/>
          <w:szCs w:val="20"/>
        </w:rPr>
        <w:t>locatedness</w:t>
      </w:r>
      <w:proofErr w:type="spellEnd"/>
      <w:r>
        <w:rPr>
          <w:rFonts w:ascii="Arial" w:hAnsi="Arial" w:cs="Arial"/>
          <w:szCs w:val="20"/>
        </w:rPr>
        <w:t xml:space="preserve"> and their relationship both to the history of colonialism and to post-colonial regions of the globe.</w:t>
      </w:r>
    </w:p>
    <w:p w14:paraId="3CC18DAB" w14:textId="77777777" w:rsidR="00FD7AE0" w:rsidRPr="00E86132" w:rsidRDefault="00FD7AE0" w:rsidP="00E86132">
      <w:pPr>
        <w:spacing w:after="120" w:line="240" w:lineRule="auto"/>
        <w:ind w:left="567" w:right="260"/>
        <w:rPr>
          <w:rFonts w:ascii="Arial" w:hAnsi="Arial" w:cs="Arial"/>
          <w:szCs w:val="20"/>
        </w:rPr>
      </w:pPr>
    </w:p>
    <w:p w14:paraId="6864BCA0" w14:textId="77777777" w:rsidR="00641D6D" w:rsidRPr="00302082" w:rsidRDefault="00641D6D" w:rsidP="00302082">
      <w:pPr>
        <w:pBdr>
          <w:bottom w:val="single" w:sz="6" w:space="1" w:color="auto"/>
        </w:pBdr>
        <w:spacing w:after="120" w:line="240" w:lineRule="auto"/>
        <w:ind w:right="260"/>
        <w:rPr>
          <w:rFonts w:ascii="Arial" w:hAnsi="Arial" w:cs="Arial"/>
        </w:rPr>
      </w:pPr>
    </w:p>
    <w:p w14:paraId="7BA5285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0A09E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B54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89506E" w14:textId="77777777" w:rsidTr="00694309">
        <w:trPr>
          <w:trHeight w:val="317"/>
        </w:trPr>
        <w:tc>
          <w:tcPr>
            <w:tcW w:w="1526" w:type="dxa"/>
          </w:tcPr>
          <w:p w14:paraId="1F5DA9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4AD57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CEBD6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E94976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8132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A93CD3" w14:textId="77777777" w:rsidTr="00694309">
        <w:trPr>
          <w:trHeight w:val="305"/>
        </w:trPr>
        <w:tc>
          <w:tcPr>
            <w:tcW w:w="1526" w:type="dxa"/>
          </w:tcPr>
          <w:p w14:paraId="36DF6760" w14:textId="77777777" w:rsidR="00422B69" w:rsidRPr="00FD7AE0" w:rsidRDefault="00FD7AE0" w:rsidP="00302082">
            <w:pPr>
              <w:spacing w:after="120"/>
              <w:ind w:right="-330"/>
              <w:rPr>
                <w:rFonts w:ascii="Arial" w:hAnsi="Arial" w:cs="Arial"/>
                <w:sz w:val="18"/>
                <w:szCs w:val="18"/>
              </w:rPr>
            </w:pPr>
            <w:r>
              <w:rPr>
                <w:rFonts w:ascii="Arial" w:hAnsi="Arial" w:cs="Arial"/>
                <w:sz w:val="18"/>
                <w:szCs w:val="18"/>
              </w:rPr>
              <w:t>19</w:t>
            </w:r>
            <w:r w:rsidR="00255E2F">
              <w:rPr>
                <w:rFonts w:ascii="Arial" w:hAnsi="Arial" w:cs="Arial"/>
                <w:sz w:val="18"/>
                <w:szCs w:val="18"/>
              </w:rPr>
              <w:t>/03/18</w:t>
            </w:r>
          </w:p>
        </w:tc>
        <w:tc>
          <w:tcPr>
            <w:tcW w:w="1701" w:type="dxa"/>
          </w:tcPr>
          <w:p w14:paraId="338D986E" w14:textId="77777777" w:rsidR="00422B69" w:rsidRPr="00FD7AE0" w:rsidRDefault="00255E2F"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5A1D8389" w14:textId="77777777" w:rsidR="00422B69" w:rsidRPr="00FD7AE0" w:rsidRDefault="00105364" w:rsidP="00302082">
            <w:pPr>
              <w:spacing w:after="120"/>
              <w:ind w:right="-330"/>
              <w:rPr>
                <w:rFonts w:ascii="Arial" w:hAnsi="Arial" w:cs="Arial"/>
                <w:sz w:val="18"/>
                <w:szCs w:val="18"/>
              </w:rPr>
            </w:pPr>
            <w:r w:rsidRPr="00FD7AE0">
              <w:rPr>
                <w:rFonts w:ascii="Arial" w:hAnsi="Arial" w:cs="Arial"/>
                <w:sz w:val="18"/>
                <w:szCs w:val="18"/>
              </w:rPr>
              <w:t>September 2018</w:t>
            </w:r>
          </w:p>
        </w:tc>
        <w:tc>
          <w:tcPr>
            <w:tcW w:w="2448" w:type="dxa"/>
          </w:tcPr>
          <w:p w14:paraId="394BF4DD" w14:textId="77777777" w:rsidR="00422B69" w:rsidRPr="00FD7AE0" w:rsidRDefault="00255E2F" w:rsidP="00302082">
            <w:pPr>
              <w:spacing w:after="120"/>
              <w:ind w:right="-330"/>
              <w:rPr>
                <w:rFonts w:ascii="Arial" w:hAnsi="Arial" w:cs="Arial"/>
                <w:sz w:val="18"/>
                <w:szCs w:val="18"/>
              </w:rPr>
            </w:pPr>
            <w:r>
              <w:rPr>
                <w:rFonts w:ascii="Arial" w:hAnsi="Arial" w:cs="Arial"/>
                <w:sz w:val="18"/>
                <w:szCs w:val="18"/>
              </w:rPr>
              <w:t>11</w:t>
            </w:r>
          </w:p>
        </w:tc>
        <w:tc>
          <w:tcPr>
            <w:tcW w:w="2597" w:type="dxa"/>
          </w:tcPr>
          <w:p w14:paraId="31FD90D0" w14:textId="77777777" w:rsidR="00422B69" w:rsidRPr="00FD7AE0" w:rsidRDefault="00255E2F"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0ACDCCB" w14:textId="77777777" w:rsidTr="00694309">
        <w:trPr>
          <w:trHeight w:val="305"/>
        </w:trPr>
        <w:tc>
          <w:tcPr>
            <w:tcW w:w="1526" w:type="dxa"/>
          </w:tcPr>
          <w:p w14:paraId="628F4C82" w14:textId="77777777" w:rsidR="00422B69" w:rsidRPr="00302082" w:rsidRDefault="00422B69" w:rsidP="00302082">
            <w:pPr>
              <w:spacing w:after="120"/>
              <w:ind w:right="-330"/>
              <w:rPr>
                <w:rFonts w:ascii="Arial" w:hAnsi="Arial" w:cs="Arial"/>
              </w:rPr>
            </w:pPr>
          </w:p>
        </w:tc>
        <w:tc>
          <w:tcPr>
            <w:tcW w:w="1701" w:type="dxa"/>
          </w:tcPr>
          <w:p w14:paraId="2E76F99C" w14:textId="77777777" w:rsidR="00422B69" w:rsidRPr="00302082" w:rsidRDefault="00422B69" w:rsidP="00302082">
            <w:pPr>
              <w:spacing w:after="120"/>
              <w:ind w:right="-330"/>
              <w:rPr>
                <w:rFonts w:ascii="Arial" w:hAnsi="Arial" w:cs="Arial"/>
              </w:rPr>
            </w:pPr>
          </w:p>
        </w:tc>
        <w:tc>
          <w:tcPr>
            <w:tcW w:w="2410" w:type="dxa"/>
          </w:tcPr>
          <w:p w14:paraId="25529C1B" w14:textId="77777777" w:rsidR="00422B69" w:rsidRPr="00302082" w:rsidRDefault="00422B69" w:rsidP="00302082">
            <w:pPr>
              <w:spacing w:after="120"/>
              <w:ind w:right="-330"/>
              <w:rPr>
                <w:rFonts w:ascii="Arial" w:hAnsi="Arial" w:cs="Arial"/>
              </w:rPr>
            </w:pPr>
          </w:p>
        </w:tc>
        <w:tc>
          <w:tcPr>
            <w:tcW w:w="2448" w:type="dxa"/>
          </w:tcPr>
          <w:p w14:paraId="6D3B87C1" w14:textId="77777777" w:rsidR="00422B69" w:rsidRPr="00302082" w:rsidRDefault="00422B69" w:rsidP="00302082">
            <w:pPr>
              <w:spacing w:after="120"/>
              <w:ind w:right="-330"/>
              <w:rPr>
                <w:rFonts w:ascii="Arial" w:hAnsi="Arial" w:cs="Arial"/>
              </w:rPr>
            </w:pPr>
          </w:p>
        </w:tc>
        <w:tc>
          <w:tcPr>
            <w:tcW w:w="2597" w:type="dxa"/>
          </w:tcPr>
          <w:p w14:paraId="1FD3F00D" w14:textId="77777777" w:rsidR="00422B69" w:rsidRPr="00302082" w:rsidRDefault="00422B69" w:rsidP="00302082">
            <w:pPr>
              <w:spacing w:after="120"/>
              <w:ind w:right="-330"/>
              <w:rPr>
                <w:rFonts w:ascii="Arial" w:hAnsi="Arial" w:cs="Arial"/>
              </w:rPr>
            </w:pPr>
          </w:p>
        </w:tc>
      </w:tr>
    </w:tbl>
    <w:p w14:paraId="229F28D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B040" w14:textId="77777777" w:rsidR="004010CA" w:rsidRDefault="004010CA" w:rsidP="009A2D37">
      <w:pPr>
        <w:spacing w:after="0" w:line="240" w:lineRule="auto"/>
      </w:pPr>
      <w:r>
        <w:separator/>
      </w:r>
    </w:p>
  </w:endnote>
  <w:endnote w:type="continuationSeparator" w:id="0">
    <w:p w14:paraId="65C7E7E2" w14:textId="77777777" w:rsidR="004010CA" w:rsidRDefault="004010CA" w:rsidP="009A2D37">
      <w:pPr>
        <w:spacing w:after="0" w:line="240" w:lineRule="auto"/>
      </w:pPr>
      <w:r>
        <w:continuationSeparator/>
      </w:r>
    </w:p>
  </w:endnote>
  <w:endnote w:type="continuationNotice" w:id="1">
    <w:p w14:paraId="4736B6A8" w14:textId="77777777" w:rsidR="004010CA" w:rsidRDefault="00401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C71BE2" w14:textId="3AAA2BD5" w:rsidR="00E87CCA" w:rsidRDefault="00E87CCA" w:rsidP="009A2D37">
        <w:pPr>
          <w:pStyle w:val="Footer"/>
          <w:jc w:val="center"/>
        </w:pPr>
        <w:r>
          <w:fldChar w:fldCharType="begin"/>
        </w:r>
        <w:r>
          <w:instrText xml:space="preserve"> PAGE   \* MERGEFORMAT </w:instrText>
        </w:r>
        <w:r>
          <w:fldChar w:fldCharType="separate"/>
        </w:r>
        <w:r w:rsidR="002D3703">
          <w:rPr>
            <w:noProof/>
          </w:rPr>
          <w:t>4</w:t>
        </w:r>
        <w:r>
          <w:rPr>
            <w:noProof/>
          </w:rPr>
          <w:fldChar w:fldCharType="end"/>
        </w:r>
      </w:p>
    </w:sdtContent>
  </w:sdt>
  <w:p w14:paraId="5A85B65E" w14:textId="77777777" w:rsidR="00E87CCA" w:rsidRPr="007B7724" w:rsidRDefault="00E87CC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64DE" w14:textId="77777777" w:rsidR="004010CA" w:rsidRDefault="004010CA" w:rsidP="009A2D37">
      <w:pPr>
        <w:spacing w:after="0" w:line="240" w:lineRule="auto"/>
      </w:pPr>
      <w:r>
        <w:separator/>
      </w:r>
    </w:p>
  </w:footnote>
  <w:footnote w:type="continuationSeparator" w:id="0">
    <w:p w14:paraId="38B05A93" w14:textId="77777777" w:rsidR="004010CA" w:rsidRDefault="004010CA" w:rsidP="009A2D37">
      <w:pPr>
        <w:spacing w:after="0" w:line="240" w:lineRule="auto"/>
      </w:pPr>
      <w:r>
        <w:continuationSeparator/>
      </w:r>
    </w:p>
  </w:footnote>
  <w:footnote w:type="continuationNotice" w:id="1">
    <w:p w14:paraId="7E6CAA90" w14:textId="77777777" w:rsidR="004010CA" w:rsidRDefault="004010C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71B5" w14:textId="77777777" w:rsidR="00E87CCA" w:rsidRPr="0075408A" w:rsidRDefault="00E87CC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05278C" wp14:editId="26CB328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E72FBB" w14:textId="77777777" w:rsidR="00E87CCA" w:rsidRPr="008C00F8" w:rsidRDefault="00E87CCA" w:rsidP="005E6D38">
    <w:pPr>
      <w:pStyle w:val="Heading1"/>
      <w:spacing w:before="60" w:after="60"/>
      <w:rPr>
        <w:rFonts w:ascii="Arial" w:hAnsi="Arial" w:cs="Arial"/>
      </w:rPr>
    </w:pPr>
  </w:p>
  <w:p w14:paraId="241EDFE5" w14:textId="77777777" w:rsidR="00E87CCA" w:rsidRDefault="00E87C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41E4" w14:textId="77777777" w:rsidR="00E87CCA" w:rsidRPr="0075408A" w:rsidRDefault="00E87CC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5D3017" wp14:editId="7E0AC9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88A76A9" w14:textId="77777777" w:rsidR="00E87CCA" w:rsidRPr="000F7FBF" w:rsidRDefault="00E87CCA"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E8E"/>
    <w:multiLevelType w:val="hybridMultilevel"/>
    <w:tmpl w:val="1E7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B2"/>
    <w:rsid w:val="0000456B"/>
    <w:rsid w:val="00005661"/>
    <w:rsid w:val="00010A16"/>
    <w:rsid w:val="0001243F"/>
    <w:rsid w:val="00021EA0"/>
    <w:rsid w:val="00025992"/>
    <w:rsid w:val="00027937"/>
    <w:rsid w:val="00030C9E"/>
    <w:rsid w:val="00031E67"/>
    <w:rsid w:val="0003773D"/>
    <w:rsid w:val="000408CC"/>
    <w:rsid w:val="00045373"/>
    <w:rsid w:val="00063A2F"/>
    <w:rsid w:val="000678D3"/>
    <w:rsid w:val="00071F40"/>
    <w:rsid w:val="000947BF"/>
    <w:rsid w:val="00094810"/>
    <w:rsid w:val="00096DA4"/>
    <w:rsid w:val="000B5AE8"/>
    <w:rsid w:val="000C0294"/>
    <w:rsid w:val="000C2255"/>
    <w:rsid w:val="000C7A1C"/>
    <w:rsid w:val="000D2A8A"/>
    <w:rsid w:val="000D2B97"/>
    <w:rsid w:val="000D32AC"/>
    <w:rsid w:val="000E20C1"/>
    <w:rsid w:val="000E3B73"/>
    <w:rsid w:val="000F6C56"/>
    <w:rsid w:val="000F7FBF"/>
    <w:rsid w:val="001037EC"/>
    <w:rsid w:val="00105364"/>
    <w:rsid w:val="00106BE5"/>
    <w:rsid w:val="00110947"/>
    <w:rsid w:val="00111906"/>
    <w:rsid w:val="00111CB3"/>
    <w:rsid w:val="00117577"/>
    <w:rsid w:val="00117793"/>
    <w:rsid w:val="001206E4"/>
    <w:rsid w:val="001214D3"/>
    <w:rsid w:val="00121BFC"/>
    <w:rsid w:val="001301B0"/>
    <w:rsid w:val="001402AD"/>
    <w:rsid w:val="00144185"/>
    <w:rsid w:val="001540CE"/>
    <w:rsid w:val="0015717B"/>
    <w:rsid w:val="00157ACA"/>
    <w:rsid w:val="00160427"/>
    <w:rsid w:val="00162D46"/>
    <w:rsid w:val="00172793"/>
    <w:rsid w:val="00180558"/>
    <w:rsid w:val="001811E5"/>
    <w:rsid w:val="00183B34"/>
    <w:rsid w:val="00185F46"/>
    <w:rsid w:val="00196C6A"/>
    <w:rsid w:val="0019787E"/>
    <w:rsid w:val="00197E5E"/>
    <w:rsid w:val="001A425B"/>
    <w:rsid w:val="001B1B28"/>
    <w:rsid w:val="001B27FB"/>
    <w:rsid w:val="001C4A85"/>
    <w:rsid w:val="001C5443"/>
    <w:rsid w:val="001D0C7D"/>
    <w:rsid w:val="001D1F2D"/>
    <w:rsid w:val="001D2314"/>
    <w:rsid w:val="001D6398"/>
    <w:rsid w:val="001E1F45"/>
    <w:rsid w:val="001E2BA8"/>
    <w:rsid w:val="001E62C1"/>
    <w:rsid w:val="001F0779"/>
    <w:rsid w:val="001F3C3E"/>
    <w:rsid w:val="00201C5F"/>
    <w:rsid w:val="0020243A"/>
    <w:rsid w:val="00205142"/>
    <w:rsid w:val="0021578E"/>
    <w:rsid w:val="00227582"/>
    <w:rsid w:val="002308BE"/>
    <w:rsid w:val="002407C0"/>
    <w:rsid w:val="002461AF"/>
    <w:rsid w:val="002465A1"/>
    <w:rsid w:val="002474FB"/>
    <w:rsid w:val="00255E2F"/>
    <w:rsid w:val="00261D1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703"/>
    <w:rsid w:val="002E71C0"/>
    <w:rsid w:val="002F05F4"/>
    <w:rsid w:val="002F0CE4"/>
    <w:rsid w:val="002F23EF"/>
    <w:rsid w:val="002F2626"/>
    <w:rsid w:val="00302082"/>
    <w:rsid w:val="00306620"/>
    <w:rsid w:val="00307BB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AA3"/>
    <w:rsid w:val="003C776B"/>
    <w:rsid w:val="003D4A1C"/>
    <w:rsid w:val="003D7AA0"/>
    <w:rsid w:val="003E1FF7"/>
    <w:rsid w:val="003E311D"/>
    <w:rsid w:val="003E54D1"/>
    <w:rsid w:val="003F4470"/>
    <w:rsid w:val="003F5A04"/>
    <w:rsid w:val="003F67CD"/>
    <w:rsid w:val="004010CA"/>
    <w:rsid w:val="00402ED7"/>
    <w:rsid w:val="004114F8"/>
    <w:rsid w:val="00422B69"/>
    <w:rsid w:val="00423D86"/>
    <w:rsid w:val="00424BC7"/>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0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287"/>
    <w:rsid w:val="005F2C42"/>
    <w:rsid w:val="006043FC"/>
    <w:rsid w:val="006050CF"/>
    <w:rsid w:val="006167EB"/>
    <w:rsid w:val="006253AA"/>
    <w:rsid w:val="00626023"/>
    <w:rsid w:val="00633150"/>
    <w:rsid w:val="00637A50"/>
    <w:rsid w:val="00641D6D"/>
    <w:rsid w:val="0064364E"/>
    <w:rsid w:val="006438F3"/>
    <w:rsid w:val="00647907"/>
    <w:rsid w:val="00651A82"/>
    <w:rsid w:val="006525E9"/>
    <w:rsid w:val="0066747B"/>
    <w:rsid w:val="006725EC"/>
    <w:rsid w:val="00673895"/>
    <w:rsid w:val="00674ED0"/>
    <w:rsid w:val="00682650"/>
    <w:rsid w:val="00683609"/>
    <w:rsid w:val="00684851"/>
    <w:rsid w:val="006935E5"/>
    <w:rsid w:val="00694309"/>
    <w:rsid w:val="00695285"/>
    <w:rsid w:val="00696FF5"/>
    <w:rsid w:val="006A6BB4"/>
    <w:rsid w:val="006A7FB0"/>
    <w:rsid w:val="006C056E"/>
    <w:rsid w:val="006C2A9A"/>
    <w:rsid w:val="006C423D"/>
    <w:rsid w:val="006C46EF"/>
    <w:rsid w:val="006C4C67"/>
    <w:rsid w:val="006D13C0"/>
    <w:rsid w:val="006D41AB"/>
    <w:rsid w:val="006D444F"/>
    <w:rsid w:val="006E77D6"/>
    <w:rsid w:val="006F0968"/>
    <w:rsid w:val="006F1A15"/>
    <w:rsid w:val="006F3EC2"/>
    <w:rsid w:val="006F3F8B"/>
    <w:rsid w:val="00700488"/>
    <w:rsid w:val="00703404"/>
    <w:rsid w:val="00703F92"/>
    <w:rsid w:val="00704637"/>
    <w:rsid w:val="007105E4"/>
    <w:rsid w:val="00714EE5"/>
    <w:rsid w:val="00720270"/>
    <w:rsid w:val="00724362"/>
    <w:rsid w:val="00727723"/>
    <w:rsid w:val="00727780"/>
    <w:rsid w:val="007305F9"/>
    <w:rsid w:val="00732455"/>
    <w:rsid w:val="0073792C"/>
    <w:rsid w:val="00754069"/>
    <w:rsid w:val="00764B18"/>
    <w:rsid w:val="007667DF"/>
    <w:rsid w:val="0077080B"/>
    <w:rsid w:val="00787070"/>
    <w:rsid w:val="007906FD"/>
    <w:rsid w:val="00797197"/>
    <w:rsid w:val="007972A7"/>
    <w:rsid w:val="007A2BA2"/>
    <w:rsid w:val="007A6245"/>
    <w:rsid w:val="007B1DB2"/>
    <w:rsid w:val="007B375B"/>
    <w:rsid w:val="007B412A"/>
    <w:rsid w:val="007B5ABF"/>
    <w:rsid w:val="007B5E6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BB7"/>
    <w:rsid w:val="008D7401"/>
    <w:rsid w:val="008E46C7"/>
    <w:rsid w:val="00903DF6"/>
    <w:rsid w:val="00921CF6"/>
    <w:rsid w:val="00922E9E"/>
    <w:rsid w:val="00924EF0"/>
    <w:rsid w:val="00934D7B"/>
    <w:rsid w:val="00946CD6"/>
    <w:rsid w:val="00947180"/>
    <w:rsid w:val="009567BE"/>
    <w:rsid w:val="009676FA"/>
    <w:rsid w:val="009679E0"/>
    <w:rsid w:val="00972B4F"/>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E72"/>
    <w:rsid w:val="00A1270E"/>
    <w:rsid w:val="00A15342"/>
    <w:rsid w:val="00A3007E"/>
    <w:rsid w:val="00A32048"/>
    <w:rsid w:val="00A41F06"/>
    <w:rsid w:val="00A46BE1"/>
    <w:rsid w:val="00A50FD4"/>
    <w:rsid w:val="00A52DB4"/>
    <w:rsid w:val="00A53B73"/>
    <w:rsid w:val="00A618E1"/>
    <w:rsid w:val="00A629B9"/>
    <w:rsid w:val="00A70C20"/>
    <w:rsid w:val="00A74292"/>
    <w:rsid w:val="00A776DE"/>
    <w:rsid w:val="00A80640"/>
    <w:rsid w:val="00A87FFD"/>
    <w:rsid w:val="00A97038"/>
    <w:rsid w:val="00AA3C15"/>
    <w:rsid w:val="00AA6330"/>
    <w:rsid w:val="00AB50A2"/>
    <w:rsid w:val="00AC7501"/>
    <w:rsid w:val="00AD748B"/>
    <w:rsid w:val="00AE4865"/>
    <w:rsid w:val="00AF50EE"/>
    <w:rsid w:val="00B01212"/>
    <w:rsid w:val="00B0591D"/>
    <w:rsid w:val="00B13402"/>
    <w:rsid w:val="00B14BC2"/>
    <w:rsid w:val="00B17024"/>
    <w:rsid w:val="00B17CD2"/>
    <w:rsid w:val="00B213D2"/>
    <w:rsid w:val="00B248BA"/>
    <w:rsid w:val="00B24B56"/>
    <w:rsid w:val="00B30E07"/>
    <w:rsid w:val="00B34ADD"/>
    <w:rsid w:val="00B36A72"/>
    <w:rsid w:val="00B52FF5"/>
    <w:rsid w:val="00B5498B"/>
    <w:rsid w:val="00B57219"/>
    <w:rsid w:val="00B63CB3"/>
    <w:rsid w:val="00B658A3"/>
    <w:rsid w:val="00B746A8"/>
    <w:rsid w:val="00B7664D"/>
    <w:rsid w:val="00B80989"/>
    <w:rsid w:val="00B85DD8"/>
    <w:rsid w:val="00B9109B"/>
    <w:rsid w:val="00B927AE"/>
    <w:rsid w:val="00B93721"/>
    <w:rsid w:val="00B937B1"/>
    <w:rsid w:val="00BA453C"/>
    <w:rsid w:val="00BA4E02"/>
    <w:rsid w:val="00BB2045"/>
    <w:rsid w:val="00BB2A6D"/>
    <w:rsid w:val="00BB4189"/>
    <w:rsid w:val="00BC19F7"/>
    <w:rsid w:val="00BC3FC4"/>
    <w:rsid w:val="00BC41ED"/>
    <w:rsid w:val="00BD009E"/>
    <w:rsid w:val="00BD0EF8"/>
    <w:rsid w:val="00BD7A8C"/>
    <w:rsid w:val="00BE2126"/>
    <w:rsid w:val="00BE3B17"/>
    <w:rsid w:val="00BE7E71"/>
    <w:rsid w:val="00BF51AB"/>
    <w:rsid w:val="00BF716B"/>
    <w:rsid w:val="00BF7233"/>
    <w:rsid w:val="00C02AA2"/>
    <w:rsid w:val="00C04C95"/>
    <w:rsid w:val="00C12613"/>
    <w:rsid w:val="00C16DEF"/>
    <w:rsid w:val="00C2492F"/>
    <w:rsid w:val="00C3744A"/>
    <w:rsid w:val="00C4002A"/>
    <w:rsid w:val="00C41496"/>
    <w:rsid w:val="00C46912"/>
    <w:rsid w:val="00C612A8"/>
    <w:rsid w:val="00C67631"/>
    <w:rsid w:val="00C709C6"/>
    <w:rsid w:val="00C729D7"/>
    <w:rsid w:val="00C83354"/>
    <w:rsid w:val="00C84004"/>
    <w:rsid w:val="00C843F6"/>
    <w:rsid w:val="00C84507"/>
    <w:rsid w:val="00C862C7"/>
    <w:rsid w:val="00CA3254"/>
    <w:rsid w:val="00CB11CE"/>
    <w:rsid w:val="00CB6F7C"/>
    <w:rsid w:val="00CC25A2"/>
    <w:rsid w:val="00CD7F07"/>
    <w:rsid w:val="00CE04F3"/>
    <w:rsid w:val="00CE12D8"/>
    <w:rsid w:val="00CE4574"/>
    <w:rsid w:val="00CE4FDB"/>
    <w:rsid w:val="00CE70E6"/>
    <w:rsid w:val="00CF2E1E"/>
    <w:rsid w:val="00D02E99"/>
    <w:rsid w:val="00D05DA2"/>
    <w:rsid w:val="00D13357"/>
    <w:rsid w:val="00D13A13"/>
    <w:rsid w:val="00D17E75"/>
    <w:rsid w:val="00D2689A"/>
    <w:rsid w:val="00D65506"/>
    <w:rsid w:val="00D773CF"/>
    <w:rsid w:val="00D83563"/>
    <w:rsid w:val="00D8448F"/>
    <w:rsid w:val="00DA64B6"/>
    <w:rsid w:val="00DB5C9D"/>
    <w:rsid w:val="00DB6B09"/>
    <w:rsid w:val="00DD02E6"/>
    <w:rsid w:val="00DF4D56"/>
    <w:rsid w:val="00DF665B"/>
    <w:rsid w:val="00DF6AFC"/>
    <w:rsid w:val="00E0152A"/>
    <w:rsid w:val="00E02CB8"/>
    <w:rsid w:val="00E03394"/>
    <w:rsid w:val="00E066E5"/>
    <w:rsid w:val="00E113E3"/>
    <w:rsid w:val="00E22F03"/>
    <w:rsid w:val="00E233C1"/>
    <w:rsid w:val="00E40948"/>
    <w:rsid w:val="00E51404"/>
    <w:rsid w:val="00E574C9"/>
    <w:rsid w:val="00E610DE"/>
    <w:rsid w:val="00E63088"/>
    <w:rsid w:val="00E66167"/>
    <w:rsid w:val="00E71F2F"/>
    <w:rsid w:val="00E77786"/>
    <w:rsid w:val="00E806FB"/>
    <w:rsid w:val="00E836D2"/>
    <w:rsid w:val="00E86132"/>
    <w:rsid w:val="00E87CCA"/>
    <w:rsid w:val="00E956B2"/>
    <w:rsid w:val="00EB1C2D"/>
    <w:rsid w:val="00EC1810"/>
    <w:rsid w:val="00EC3FCC"/>
    <w:rsid w:val="00ED32FF"/>
    <w:rsid w:val="00ED470B"/>
    <w:rsid w:val="00EF039B"/>
    <w:rsid w:val="00EF4933"/>
    <w:rsid w:val="00EF5044"/>
    <w:rsid w:val="00F01956"/>
    <w:rsid w:val="00F116CE"/>
    <w:rsid w:val="00F176DE"/>
    <w:rsid w:val="00F21C47"/>
    <w:rsid w:val="00F244E2"/>
    <w:rsid w:val="00F340DE"/>
    <w:rsid w:val="00F43542"/>
    <w:rsid w:val="00F44BAB"/>
    <w:rsid w:val="00F527CB"/>
    <w:rsid w:val="00F562AA"/>
    <w:rsid w:val="00F60E3E"/>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94D"/>
    <w:rsid w:val="00FD333B"/>
    <w:rsid w:val="00FD689C"/>
    <w:rsid w:val="00FD705C"/>
    <w:rsid w:val="00FD777A"/>
    <w:rsid w:val="00FD7AE0"/>
    <w:rsid w:val="00FE03E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C9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E87CCA"/>
    <w:rPr>
      <w:i/>
      <w:iCs/>
    </w:rPr>
  </w:style>
  <w:style w:type="paragraph" w:styleId="Revision">
    <w:name w:val="Revision"/>
    <w:hidden/>
    <w:uiPriority w:val="99"/>
    <w:semiHidden/>
    <w:rsid w:val="002D370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132617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629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63706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13D52-020E-4B92-AD1A-8A661C2D5489}">
  <ds:schemaRefs>
    <ds:schemaRef ds:uri="http://schemas.openxmlformats.org/officeDocument/2006/bibliography"/>
  </ds:schemaRefs>
</ds:datastoreItem>
</file>

<file path=customXml/itemProps2.xml><?xml version="1.0" encoding="utf-8"?>
<ds:datastoreItem xmlns:ds="http://schemas.openxmlformats.org/officeDocument/2006/customXml" ds:itemID="{E2435335-0755-455B-9A5F-E50989C7E3B2}"/>
</file>

<file path=customXml/itemProps3.xml><?xml version="1.0" encoding="utf-8"?>
<ds:datastoreItem xmlns:ds="http://schemas.openxmlformats.org/officeDocument/2006/customXml" ds:itemID="{6958EF5C-7956-497C-8803-30BD7727CDB6}"/>
</file>

<file path=customXml/itemProps4.xml><?xml version="1.0" encoding="utf-8"?>
<ds:datastoreItem xmlns:ds="http://schemas.openxmlformats.org/officeDocument/2006/customXml" ds:itemID="{F17BC1A5-62AC-4E12-8FC8-B0E82FF89D6A}"/>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2020-07-24T11:46:00Z</dcterms:created>
  <dcterms:modified xsi:type="dcterms:W3CDTF">2020-07-24T11:46:00Z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