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8F166" w14:textId="77777777" w:rsidR="006B41B3" w:rsidRPr="006B41B3" w:rsidRDefault="006B41B3" w:rsidP="006B41B3">
      <w:pPr>
        <w:numPr>
          <w:ilvl w:val="0"/>
          <w:numId w:val="1"/>
        </w:numPr>
        <w:spacing w:after="120" w:line="240" w:lineRule="auto"/>
        <w:ind w:right="543"/>
        <w:rPr>
          <w:rFonts w:ascii="Arial" w:hAnsi="Arial" w:cs="Arial"/>
          <w:b/>
          <w:iCs/>
          <w:sz w:val="24"/>
          <w:szCs w:val="24"/>
        </w:rPr>
      </w:pPr>
      <w:r w:rsidRPr="006B41B3">
        <w:rPr>
          <w:rFonts w:ascii="Arial" w:hAnsi="Arial" w:cs="Arial"/>
          <w:b/>
          <w:iCs/>
          <w:sz w:val="24"/>
          <w:szCs w:val="24"/>
        </w:rPr>
        <w:t>Title of the module</w:t>
      </w:r>
    </w:p>
    <w:p w14:paraId="33F184A9" w14:textId="77777777" w:rsidR="006B41B3" w:rsidRPr="006B41B3" w:rsidRDefault="006B41B3" w:rsidP="0085566E">
      <w:pPr>
        <w:spacing w:after="120" w:line="240" w:lineRule="auto"/>
        <w:ind w:left="426" w:right="543" w:firstLine="294"/>
        <w:rPr>
          <w:rFonts w:ascii="Arial" w:hAnsi="Arial" w:cs="Arial"/>
          <w:iCs/>
          <w:sz w:val="24"/>
          <w:szCs w:val="24"/>
        </w:rPr>
      </w:pPr>
      <w:r w:rsidRPr="006B41B3">
        <w:rPr>
          <w:rFonts w:ascii="Arial" w:hAnsi="Arial" w:cs="Arial"/>
          <w:iCs/>
          <w:sz w:val="24"/>
          <w:szCs w:val="24"/>
        </w:rPr>
        <w:t>ENGL6890 (EN689): Modernism</w:t>
      </w:r>
    </w:p>
    <w:p w14:paraId="537B207C" w14:textId="77777777" w:rsidR="006B41B3" w:rsidRPr="006B41B3" w:rsidRDefault="006B41B3" w:rsidP="006B41B3">
      <w:pPr>
        <w:spacing w:after="120" w:line="240" w:lineRule="auto"/>
        <w:ind w:left="426" w:right="543"/>
        <w:rPr>
          <w:rFonts w:ascii="Arial" w:hAnsi="Arial" w:cs="Arial"/>
          <w:iCs/>
          <w:sz w:val="24"/>
          <w:szCs w:val="24"/>
        </w:rPr>
      </w:pPr>
    </w:p>
    <w:p w14:paraId="359A0DC3" w14:textId="77777777" w:rsidR="006B41B3" w:rsidRPr="006B41B3" w:rsidRDefault="006B41B3" w:rsidP="006B41B3">
      <w:pPr>
        <w:numPr>
          <w:ilvl w:val="0"/>
          <w:numId w:val="1"/>
        </w:numPr>
        <w:spacing w:after="120" w:line="240" w:lineRule="auto"/>
        <w:ind w:right="543"/>
        <w:rPr>
          <w:rFonts w:ascii="Arial" w:hAnsi="Arial" w:cs="Arial"/>
          <w:b/>
          <w:iCs/>
          <w:sz w:val="24"/>
          <w:szCs w:val="24"/>
        </w:rPr>
      </w:pPr>
      <w:r w:rsidRPr="006B41B3">
        <w:rPr>
          <w:rFonts w:ascii="Arial" w:hAnsi="Arial" w:cs="Arial"/>
          <w:b/>
          <w:iCs/>
          <w:sz w:val="24"/>
          <w:szCs w:val="24"/>
        </w:rPr>
        <w:t>Division or partner institution which will be responsible for management of the module</w:t>
      </w:r>
    </w:p>
    <w:p w14:paraId="720ECE13" w14:textId="77777777" w:rsidR="006B41B3" w:rsidRPr="006B41B3" w:rsidRDefault="006B41B3" w:rsidP="0085566E">
      <w:pPr>
        <w:spacing w:after="120" w:line="240" w:lineRule="auto"/>
        <w:ind w:left="426" w:right="543" w:firstLine="294"/>
        <w:rPr>
          <w:rFonts w:ascii="Arial" w:hAnsi="Arial" w:cs="Arial"/>
          <w:iCs/>
          <w:sz w:val="24"/>
          <w:szCs w:val="24"/>
        </w:rPr>
      </w:pPr>
      <w:r w:rsidRPr="006B41B3">
        <w:rPr>
          <w:rFonts w:ascii="Arial" w:hAnsi="Arial" w:cs="Arial"/>
          <w:iCs/>
          <w:sz w:val="24"/>
          <w:szCs w:val="24"/>
        </w:rPr>
        <w:t>Division of Arts and Humanities</w:t>
      </w:r>
    </w:p>
    <w:p w14:paraId="3D049FBF" w14:textId="77777777" w:rsidR="006B41B3" w:rsidRPr="006B41B3" w:rsidRDefault="006B41B3" w:rsidP="006B41B3">
      <w:pPr>
        <w:spacing w:after="120" w:line="240" w:lineRule="auto"/>
        <w:ind w:left="426" w:right="543"/>
        <w:rPr>
          <w:rFonts w:ascii="Arial" w:hAnsi="Arial" w:cs="Arial"/>
          <w:iCs/>
          <w:sz w:val="24"/>
          <w:szCs w:val="24"/>
        </w:rPr>
      </w:pPr>
    </w:p>
    <w:p w14:paraId="75712B24" w14:textId="77777777" w:rsidR="006B41B3" w:rsidRPr="006B41B3" w:rsidRDefault="006B41B3" w:rsidP="006B41B3">
      <w:pPr>
        <w:numPr>
          <w:ilvl w:val="0"/>
          <w:numId w:val="1"/>
        </w:numPr>
        <w:spacing w:after="120" w:line="240" w:lineRule="auto"/>
        <w:ind w:right="543"/>
        <w:rPr>
          <w:rFonts w:ascii="Arial" w:hAnsi="Arial" w:cs="Arial"/>
          <w:b/>
          <w:iCs/>
          <w:sz w:val="24"/>
          <w:szCs w:val="24"/>
        </w:rPr>
      </w:pPr>
      <w:r w:rsidRPr="006B41B3">
        <w:rPr>
          <w:rFonts w:ascii="Arial" w:hAnsi="Arial" w:cs="Arial"/>
          <w:b/>
          <w:iCs/>
          <w:sz w:val="24"/>
          <w:szCs w:val="24"/>
        </w:rPr>
        <w:t>The level of the module (Level 4, Level 5, Level 6 or Level 7)</w:t>
      </w:r>
    </w:p>
    <w:p w14:paraId="1190EC3B" w14:textId="77777777" w:rsidR="006B41B3" w:rsidRPr="006B41B3" w:rsidRDefault="006B41B3" w:rsidP="0085566E">
      <w:pPr>
        <w:spacing w:after="120" w:line="240" w:lineRule="auto"/>
        <w:ind w:left="426" w:right="543" w:firstLine="294"/>
        <w:rPr>
          <w:rFonts w:ascii="Arial" w:hAnsi="Arial" w:cs="Arial"/>
          <w:iCs/>
          <w:sz w:val="24"/>
          <w:szCs w:val="24"/>
        </w:rPr>
      </w:pPr>
      <w:r w:rsidRPr="006B41B3">
        <w:rPr>
          <w:rFonts w:ascii="Arial" w:hAnsi="Arial" w:cs="Arial"/>
          <w:iCs/>
          <w:sz w:val="24"/>
          <w:szCs w:val="24"/>
        </w:rPr>
        <w:t xml:space="preserve">Level </w:t>
      </w:r>
      <w:proofErr w:type="gramStart"/>
      <w:r w:rsidRPr="006B41B3">
        <w:rPr>
          <w:rFonts w:ascii="Arial" w:hAnsi="Arial" w:cs="Arial"/>
          <w:iCs/>
          <w:sz w:val="24"/>
          <w:szCs w:val="24"/>
        </w:rPr>
        <w:t>5</w:t>
      </w:r>
      <w:proofErr w:type="gramEnd"/>
    </w:p>
    <w:p w14:paraId="7FC3597D" w14:textId="77777777" w:rsidR="006B41B3" w:rsidRPr="006B41B3" w:rsidRDefault="006B41B3" w:rsidP="006B41B3">
      <w:pPr>
        <w:spacing w:after="120" w:line="240" w:lineRule="auto"/>
        <w:ind w:left="426" w:right="543"/>
        <w:rPr>
          <w:rFonts w:ascii="Arial" w:hAnsi="Arial" w:cs="Arial"/>
          <w:iCs/>
          <w:sz w:val="24"/>
          <w:szCs w:val="24"/>
        </w:rPr>
      </w:pPr>
    </w:p>
    <w:p w14:paraId="044D0A3F" w14:textId="77777777" w:rsidR="006B41B3" w:rsidRPr="006B41B3" w:rsidRDefault="006B41B3" w:rsidP="006B41B3">
      <w:pPr>
        <w:numPr>
          <w:ilvl w:val="0"/>
          <w:numId w:val="1"/>
        </w:numPr>
        <w:spacing w:after="120" w:line="240" w:lineRule="auto"/>
        <w:ind w:right="543"/>
        <w:rPr>
          <w:rFonts w:ascii="Arial" w:hAnsi="Arial" w:cs="Arial"/>
          <w:b/>
          <w:iCs/>
          <w:sz w:val="24"/>
          <w:szCs w:val="24"/>
        </w:rPr>
      </w:pPr>
      <w:r w:rsidRPr="006B41B3">
        <w:rPr>
          <w:rFonts w:ascii="Arial" w:hAnsi="Arial" w:cs="Arial"/>
          <w:b/>
          <w:iCs/>
          <w:sz w:val="24"/>
          <w:szCs w:val="24"/>
        </w:rPr>
        <w:t xml:space="preserve">The number of credits and the ECTS value which the module represents </w:t>
      </w:r>
    </w:p>
    <w:p w14:paraId="1A8ED3DA" w14:textId="77777777" w:rsidR="006B41B3" w:rsidRPr="006B41B3" w:rsidRDefault="006B41B3" w:rsidP="0085566E">
      <w:pPr>
        <w:spacing w:after="120" w:line="240" w:lineRule="auto"/>
        <w:ind w:left="426" w:right="543" w:firstLine="294"/>
        <w:rPr>
          <w:rFonts w:ascii="Arial" w:hAnsi="Arial" w:cs="Arial"/>
          <w:iCs/>
          <w:sz w:val="24"/>
          <w:szCs w:val="24"/>
        </w:rPr>
      </w:pPr>
      <w:r w:rsidRPr="006B41B3">
        <w:rPr>
          <w:rFonts w:ascii="Arial" w:hAnsi="Arial" w:cs="Arial"/>
          <w:iCs/>
          <w:sz w:val="24"/>
          <w:szCs w:val="24"/>
        </w:rPr>
        <w:t>30 (15 ECTS)</w:t>
      </w:r>
    </w:p>
    <w:p w14:paraId="7462182D" w14:textId="77777777" w:rsidR="006B41B3" w:rsidRPr="006B41B3" w:rsidRDefault="006B41B3" w:rsidP="006B41B3">
      <w:pPr>
        <w:spacing w:after="120" w:line="240" w:lineRule="auto"/>
        <w:ind w:left="426" w:right="543"/>
        <w:rPr>
          <w:rFonts w:ascii="Arial" w:hAnsi="Arial" w:cs="Arial"/>
          <w:iCs/>
          <w:sz w:val="24"/>
          <w:szCs w:val="24"/>
        </w:rPr>
      </w:pPr>
    </w:p>
    <w:p w14:paraId="72466936" w14:textId="77777777" w:rsidR="006B41B3" w:rsidRPr="006B41B3" w:rsidRDefault="006B41B3" w:rsidP="006B41B3">
      <w:pPr>
        <w:numPr>
          <w:ilvl w:val="0"/>
          <w:numId w:val="1"/>
        </w:numPr>
        <w:spacing w:after="120" w:line="240" w:lineRule="auto"/>
        <w:ind w:right="543"/>
        <w:rPr>
          <w:rFonts w:ascii="Arial" w:hAnsi="Arial" w:cs="Arial"/>
          <w:b/>
          <w:iCs/>
          <w:sz w:val="24"/>
          <w:szCs w:val="24"/>
        </w:rPr>
      </w:pPr>
      <w:r w:rsidRPr="006B41B3">
        <w:rPr>
          <w:rFonts w:ascii="Arial" w:hAnsi="Arial" w:cs="Arial"/>
          <w:b/>
          <w:iCs/>
          <w:sz w:val="24"/>
          <w:szCs w:val="24"/>
        </w:rPr>
        <w:t>Which term(s) the module is to be taught in (or other teaching pattern)</w:t>
      </w:r>
    </w:p>
    <w:p w14:paraId="123F27FE" w14:textId="77777777" w:rsidR="006B41B3" w:rsidRPr="006B41B3" w:rsidRDefault="006B41B3" w:rsidP="0085566E">
      <w:pPr>
        <w:spacing w:after="120" w:line="240" w:lineRule="auto"/>
        <w:ind w:left="426" w:right="543" w:firstLine="294"/>
        <w:rPr>
          <w:rFonts w:ascii="Arial" w:hAnsi="Arial" w:cs="Arial"/>
          <w:iCs/>
          <w:sz w:val="24"/>
          <w:szCs w:val="24"/>
        </w:rPr>
      </w:pPr>
      <w:r w:rsidRPr="006B41B3">
        <w:rPr>
          <w:rFonts w:ascii="Arial" w:hAnsi="Arial" w:cs="Arial"/>
          <w:iCs/>
          <w:sz w:val="24"/>
          <w:szCs w:val="24"/>
        </w:rPr>
        <w:t>Term 1</w:t>
      </w:r>
    </w:p>
    <w:p w14:paraId="1BEDF9FE" w14:textId="77777777" w:rsidR="006B41B3" w:rsidRPr="006B41B3" w:rsidRDefault="006B41B3" w:rsidP="006B41B3">
      <w:pPr>
        <w:spacing w:after="120" w:line="240" w:lineRule="auto"/>
        <w:ind w:left="426" w:right="543"/>
        <w:rPr>
          <w:rFonts w:ascii="Arial" w:hAnsi="Arial" w:cs="Arial"/>
          <w:iCs/>
          <w:sz w:val="24"/>
          <w:szCs w:val="24"/>
        </w:rPr>
      </w:pPr>
    </w:p>
    <w:p w14:paraId="139C3A07" w14:textId="77777777" w:rsidR="006B41B3" w:rsidRPr="006B41B3" w:rsidRDefault="006B41B3" w:rsidP="006B41B3">
      <w:pPr>
        <w:numPr>
          <w:ilvl w:val="0"/>
          <w:numId w:val="1"/>
        </w:numPr>
        <w:spacing w:after="120" w:line="240" w:lineRule="auto"/>
        <w:ind w:right="543"/>
        <w:rPr>
          <w:rFonts w:ascii="Arial" w:hAnsi="Arial" w:cs="Arial"/>
          <w:b/>
          <w:iCs/>
          <w:sz w:val="24"/>
          <w:szCs w:val="24"/>
        </w:rPr>
      </w:pPr>
      <w:r w:rsidRPr="006B41B3">
        <w:rPr>
          <w:rFonts w:ascii="Arial" w:hAnsi="Arial" w:cs="Arial"/>
          <w:b/>
          <w:iCs/>
          <w:sz w:val="24"/>
          <w:szCs w:val="24"/>
        </w:rPr>
        <w:t>Prerequisite and co-requisite modules</w:t>
      </w:r>
    </w:p>
    <w:p w14:paraId="6B6ACD39" w14:textId="77777777" w:rsidR="006B41B3" w:rsidRPr="006B41B3" w:rsidRDefault="006B41B3" w:rsidP="0085566E">
      <w:pPr>
        <w:spacing w:after="120" w:line="240" w:lineRule="auto"/>
        <w:ind w:left="426" w:right="543" w:firstLine="294"/>
        <w:rPr>
          <w:rFonts w:ascii="Arial" w:hAnsi="Arial" w:cs="Arial"/>
          <w:iCs/>
          <w:sz w:val="24"/>
          <w:szCs w:val="24"/>
        </w:rPr>
      </w:pPr>
      <w:proofErr w:type="gramStart"/>
      <w:r w:rsidRPr="006B41B3">
        <w:rPr>
          <w:rFonts w:ascii="Arial" w:hAnsi="Arial" w:cs="Arial"/>
          <w:iCs/>
          <w:sz w:val="24"/>
          <w:szCs w:val="24"/>
        </w:rPr>
        <w:t>none</w:t>
      </w:r>
      <w:proofErr w:type="gramEnd"/>
    </w:p>
    <w:p w14:paraId="7B4FE3C3" w14:textId="77777777" w:rsidR="006B41B3" w:rsidRPr="006B41B3" w:rsidRDefault="006B41B3" w:rsidP="006B41B3">
      <w:pPr>
        <w:spacing w:after="120" w:line="240" w:lineRule="auto"/>
        <w:ind w:left="426" w:right="543"/>
        <w:rPr>
          <w:rFonts w:ascii="Arial" w:hAnsi="Arial" w:cs="Arial"/>
          <w:iCs/>
          <w:sz w:val="24"/>
          <w:szCs w:val="24"/>
        </w:rPr>
      </w:pPr>
    </w:p>
    <w:p w14:paraId="42E1AAF2" w14:textId="77777777" w:rsidR="006B41B3" w:rsidRPr="006B41B3" w:rsidRDefault="006B41B3" w:rsidP="006B41B3">
      <w:pPr>
        <w:numPr>
          <w:ilvl w:val="0"/>
          <w:numId w:val="1"/>
        </w:numPr>
        <w:spacing w:after="120" w:line="240" w:lineRule="auto"/>
        <w:ind w:right="543"/>
        <w:rPr>
          <w:rFonts w:ascii="Arial" w:hAnsi="Arial" w:cs="Arial"/>
          <w:b/>
          <w:iCs/>
          <w:sz w:val="24"/>
          <w:szCs w:val="24"/>
        </w:rPr>
      </w:pPr>
      <w:r w:rsidRPr="006B41B3">
        <w:rPr>
          <w:rFonts w:ascii="Arial" w:hAnsi="Arial" w:cs="Arial"/>
          <w:b/>
          <w:iCs/>
          <w:sz w:val="24"/>
          <w:szCs w:val="24"/>
        </w:rPr>
        <w:t>The course(s) of study to which the module contributes</w:t>
      </w:r>
    </w:p>
    <w:p w14:paraId="6667F089" w14:textId="77777777" w:rsidR="006B41B3" w:rsidRPr="006B41B3" w:rsidRDefault="006B41B3" w:rsidP="0085566E">
      <w:pPr>
        <w:spacing w:after="120" w:line="240" w:lineRule="auto"/>
        <w:ind w:left="426" w:right="543" w:firstLine="294"/>
        <w:rPr>
          <w:rFonts w:ascii="Arial" w:hAnsi="Arial" w:cs="Arial"/>
          <w:iCs/>
          <w:sz w:val="24"/>
          <w:szCs w:val="24"/>
        </w:rPr>
      </w:pPr>
      <w:r w:rsidRPr="006B41B3">
        <w:rPr>
          <w:rFonts w:ascii="Arial" w:hAnsi="Arial" w:cs="Arial"/>
          <w:b/>
          <w:iCs/>
          <w:sz w:val="24"/>
          <w:szCs w:val="24"/>
        </w:rPr>
        <w:t>Compulsory for:</w:t>
      </w:r>
      <w:r w:rsidRPr="006B41B3">
        <w:rPr>
          <w:rFonts w:ascii="Arial" w:hAnsi="Arial" w:cs="Arial"/>
          <w:iCs/>
          <w:sz w:val="24"/>
          <w:szCs w:val="24"/>
        </w:rPr>
        <w:t xml:space="preserve"> BA (Hons) Contemporary Literature</w:t>
      </w:r>
    </w:p>
    <w:p w14:paraId="3C83A3D1" w14:textId="77777777" w:rsidR="006B41B3" w:rsidRPr="006B41B3" w:rsidRDefault="006B41B3" w:rsidP="0085566E">
      <w:pPr>
        <w:spacing w:after="120" w:line="240" w:lineRule="auto"/>
        <w:ind w:left="720" w:right="543"/>
        <w:rPr>
          <w:rFonts w:ascii="Arial" w:hAnsi="Arial" w:cs="Arial"/>
          <w:iCs/>
          <w:sz w:val="24"/>
          <w:szCs w:val="24"/>
        </w:rPr>
      </w:pPr>
      <w:r w:rsidRPr="006B41B3">
        <w:rPr>
          <w:rFonts w:ascii="Arial" w:hAnsi="Arial" w:cs="Arial"/>
          <w:b/>
          <w:iCs/>
          <w:sz w:val="24"/>
          <w:szCs w:val="24"/>
        </w:rPr>
        <w:t>Optional for</w:t>
      </w:r>
      <w:r w:rsidRPr="006B41B3">
        <w:rPr>
          <w:rFonts w:ascii="Arial" w:hAnsi="Arial" w:cs="Arial"/>
          <w:iCs/>
          <w:sz w:val="24"/>
          <w:szCs w:val="24"/>
        </w:rPr>
        <w:t>: BA (Hons) English and American Literature; BA (Hons) English and American Literature and Creative Writing; BA (Hons) English, American and Postcolonial Literatures</w:t>
      </w:r>
      <w:proofErr w:type="gramStart"/>
      <w:r w:rsidRPr="006B41B3">
        <w:rPr>
          <w:rFonts w:ascii="Arial" w:hAnsi="Arial" w:cs="Arial"/>
          <w:iCs/>
          <w:sz w:val="24"/>
          <w:szCs w:val="24"/>
        </w:rPr>
        <w:t>;  BA</w:t>
      </w:r>
      <w:proofErr w:type="gramEnd"/>
      <w:r w:rsidRPr="006B41B3">
        <w:rPr>
          <w:rFonts w:ascii="Arial" w:hAnsi="Arial" w:cs="Arial"/>
          <w:iCs/>
          <w:sz w:val="24"/>
          <w:szCs w:val="24"/>
        </w:rPr>
        <w:t xml:space="preserve"> (Hons) English Literature; BA (Hons) English Literature and Creative Writing; BA (Hons) English and Postcolonial Literatures.</w:t>
      </w:r>
    </w:p>
    <w:p w14:paraId="21305FEB" w14:textId="77777777" w:rsidR="006B41B3" w:rsidRPr="006B41B3" w:rsidRDefault="006B41B3" w:rsidP="0085566E">
      <w:pPr>
        <w:spacing w:after="120" w:line="240" w:lineRule="auto"/>
        <w:ind w:left="720" w:right="543"/>
        <w:rPr>
          <w:rFonts w:ascii="Arial" w:hAnsi="Arial" w:cs="Arial"/>
          <w:iCs/>
          <w:sz w:val="24"/>
          <w:szCs w:val="24"/>
        </w:rPr>
      </w:pPr>
      <w:r w:rsidRPr="006B41B3">
        <w:rPr>
          <w:rFonts w:ascii="Arial" w:hAnsi="Arial" w:cs="Arial"/>
          <w:b/>
          <w:iCs/>
          <w:sz w:val="24"/>
          <w:szCs w:val="24"/>
        </w:rPr>
        <w:t xml:space="preserve">Also optional for: </w:t>
      </w:r>
      <w:r w:rsidRPr="006B41B3">
        <w:rPr>
          <w:rFonts w:ascii="Arial" w:hAnsi="Arial" w:cs="Arial"/>
          <w:iCs/>
          <w:sz w:val="24"/>
          <w:szCs w:val="24"/>
        </w:rPr>
        <w:t xml:space="preserve">JH English Literature programmes owned by English, SECL, History, Arts, </w:t>
      </w:r>
      <w:proofErr w:type="gramStart"/>
      <w:r w:rsidRPr="006B41B3">
        <w:rPr>
          <w:rFonts w:ascii="Arial" w:hAnsi="Arial" w:cs="Arial"/>
          <w:iCs/>
          <w:sz w:val="24"/>
          <w:szCs w:val="24"/>
        </w:rPr>
        <w:t>Law</w:t>
      </w:r>
      <w:proofErr w:type="gramEnd"/>
    </w:p>
    <w:p w14:paraId="57DC8FCA" w14:textId="77777777" w:rsidR="006B41B3" w:rsidRPr="006B41B3" w:rsidRDefault="006B41B3" w:rsidP="006B41B3">
      <w:pPr>
        <w:spacing w:after="120" w:line="240" w:lineRule="auto"/>
        <w:ind w:left="426" w:right="543"/>
        <w:rPr>
          <w:rFonts w:ascii="Arial" w:hAnsi="Arial" w:cs="Arial"/>
          <w:iCs/>
          <w:sz w:val="24"/>
          <w:szCs w:val="24"/>
        </w:rPr>
      </w:pPr>
    </w:p>
    <w:p w14:paraId="438514EB" w14:textId="77777777" w:rsidR="006B41B3" w:rsidRPr="006B41B3" w:rsidRDefault="006B41B3" w:rsidP="006B41B3">
      <w:pPr>
        <w:numPr>
          <w:ilvl w:val="0"/>
          <w:numId w:val="1"/>
        </w:numPr>
        <w:spacing w:after="120" w:line="240" w:lineRule="auto"/>
        <w:ind w:right="543"/>
        <w:rPr>
          <w:rFonts w:ascii="Arial" w:hAnsi="Arial" w:cs="Arial"/>
          <w:b/>
          <w:iCs/>
          <w:sz w:val="24"/>
          <w:szCs w:val="24"/>
        </w:rPr>
      </w:pPr>
      <w:r w:rsidRPr="006B41B3">
        <w:rPr>
          <w:rFonts w:ascii="Arial" w:hAnsi="Arial" w:cs="Arial"/>
          <w:b/>
          <w:iCs/>
          <w:sz w:val="24"/>
          <w:szCs w:val="24"/>
        </w:rPr>
        <w:t>The intended subject specific learning outcomes.</w:t>
      </w:r>
      <w:r w:rsidRPr="006B41B3">
        <w:rPr>
          <w:rFonts w:ascii="Arial" w:hAnsi="Arial" w:cs="Arial"/>
          <w:b/>
          <w:iCs/>
          <w:sz w:val="24"/>
          <w:szCs w:val="24"/>
        </w:rPr>
        <w:br/>
        <w:t>On successfully completing the module students will be able to:</w:t>
      </w:r>
    </w:p>
    <w:p w14:paraId="638061B9" w14:textId="77777777" w:rsidR="006B41B3" w:rsidRPr="006B41B3" w:rsidRDefault="006B41B3" w:rsidP="006B41B3">
      <w:pPr>
        <w:numPr>
          <w:ilvl w:val="0"/>
          <w:numId w:val="10"/>
        </w:numPr>
        <w:spacing w:after="120" w:line="240" w:lineRule="auto"/>
        <w:ind w:right="543"/>
        <w:rPr>
          <w:rFonts w:ascii="Arial" w:hAnsi="Arial" w:cs="Arial"/>
          <w:iCs/>
          <w:sz w:val="24"/>
          <w:szCs w:val="24"/>
        </w:rPr>
      </w:pPr>
      <w:r w:rsidRPr="006B41B3">
        <w:rPr>
          <w:rFonts w:ascii="Arial" w:hAnsi="Arial" w:cs="Arial"/>
          <w:iCs/>
          <w:sz w:val="24"/>
          <w:szCs w:val="24"/>
        </w:rPr>
        <w:t xml:space="preserve">Demonstrate an understanding of modernist literary forms </w:t>
      </w:r>
    </w:p>
    <w:p w14:paraId="4F31D4B1" w14:textId="77777777" w:rsidR="006B41B3" w:rsidRPr="006B41B3" w:rsidRDefault="006B41B3" w:rsidP="006B41B3">
      <w:pPr>
        <w:numPr>
          <w:ilvl w:val="0"/>
          <w:numId w:val="10"/>
        </w:numPr>
        <w:spacing w:after="120" w:line="240" w:lineRule="auto"/>
        <w:ind w:right="543"/>
        <w:rPr>
          <w:rFonts w:ascii="Arial" w:hAnsi="Arial" w:cs="Arial"/>
          <w:iCs/>
          <w:sz w:val="24"/>
          <w:szCs w:val="24"/>
        </w:rPr>
      </w:pPr>
      <w:r w:rsidRPr="006B41B3">
        <w:rPr>
          <w:rFonts w:ascii="Arial" w:hAnsi="Arial" w:cs="Arial"/>
          <w:iCs/>
          <w:sz w:val="24"/>
          <w:szCs w:val="24"/>
        </w:rPr>
        <w:t xml:space="preserve">Relate the set texts to their relevant literary, critical, and historical contexts </w:t>
      </w:r>
    </w:p>
    <w:p w14:paraId="45B96603" w14:textId="77777777" w:rsidR="006B41B3" w:rsidRPr="006B41B3" w:rsidRDefault="006B41B3" w:rsidP="006B41B3">
      <w:pPr>
        <w:numPr>
          <w:ilvl w:val="0"/>
          <w:numId w:val="10"/>
        </w:numPr>
        <w:spacing w:after="120" w:line="240" w:lineRule="auto"/>
        <w:ind w:right="543"/>
        <w:rPr>
          <w:rFonts w:ascii="Arial" w:hAnsi="Arial" w:cs="Arial"/>
          <w:iCs/>
          <w:sz w:val="24"/>
          <w:szCs w:val="24"/>
        </w:rPr>
      </w:pPr>
      <w:r w:rsidRPr="006B41B3">
        <w:rPr>
          <w:rFonts w:ascii="Arial" w:hAnsi="Arial" w:cs="Arial"/>
          <w:iCs/>
          <w:sz w:val="24"/>
          <w:szCs w:val="24"/>
        </w:rPr>
        <w:t xml:space="preserve">Apply and interrogate the wider historical narratives within which modernist  texts were produced, and within which they have subsequently been commonly read , including theories of modernity and textuality </w:t>
      </w:r>
    </w:p>
    <w:p w14:paraId="748B6784" w14:textId="77777777" w:rsidR="006B41B3" w:rsidRPr="006B41B3" w:rsidRDefault="006B41B3" w:rsidP="006B41B3">
      <w:pPr>
        <w:numPr>
          <w:ilvl w:val="0"/>
          <w:numId w:val="10"/>
        </w:numPr>
        <w:spacing w:after="120" w:line="240" w:lineRule="auto"/>
        <w:ind w:right="543"/>
        <w:rPr>
          <w:rFonts w:ascii="Arial" w:hAnsi="Arial" w:cs="Arial"/>
          <w:iCs/>
          <w:sz w:val="24"/>
          <w:szCs w:val="24"/>
        </w:rPr>
      </w:pPr>
      <w:r w:rsidRPr="006B41B3">
        <w:rPr>
          <w:rFonts w:ascii="Arial" w:hAnsi="Arial" w:cs="Arial"/>
          <w:iCs/>
          <w:sz w:val="24"/>
          <w:szCs w:val="24"/>
        </w:rPr>
        <w:t xml:space="preserve">Demonstrate an understanding of the varying literary modes and techniques employed in modernist literature, </w:t>
      </w:r>
    </w:p>
    <w:p w14:paraId="230F1868" w14:textId="77777777" w:rsidR="006B41B3" w:rsidRPr="006B41B3" w:rsidRDefault="006B41B3" w:rsidP="006B41B3">
      <w:pPr>
        <w:numPr>
          <w:ilvl w:val="0"/>
          <w:numId w:val="10"/>
        </w:numPr>
        <w:spacing w:after="120" w:line="240" w:lineRule="auto"/>
        <w:ind w:right="543"/>
        <w:rPr>
          <w:rFonts w:ascii="Arial" w:hAnsi="Arial" w:cs="Arial"/>
          <w:iCs/>
          <w:sz w:val="24"/>
          <w:szCs w:val="24"/>
        </w:rPr>
      </w:pPr>
      <w:r w:rsidRPr="006B41B3">
        <w:rPr>
          <w:rFonts w:ascii="Arial" w:hAnsi="Arial" w:cs="Arial"/>
          <w:iCs/>
          <w:sz w:val="24"/>
          <w:szCs w:val="24"/>
        </w:rPr>
        <w:lastRenderedPageBreak/>
        <w:t xml:space="preserve">Be conversant with the seminal critical writing about this period and more recent re-evaluations. </w:t>
      </w:r>
    </w:p>
    <w:p w14:paraId="15282586" w14:textId="77777777" w:rsidR="006B41B3" w:rsidRPr="006B41B3" w:rsidRDefault="006B41B3" w:rsidP="006B41B3">
      <w:pPr>
        <w:spacing w:after="120" w:line="240" w:lineRule="auto"/>
        <w:ind w:left="426" w:right="543"/>
        <w:rPr>
          <w:rFonts w:ascii="Arial" w:hAnsi="Arial" w:cs="Arial"/>
          <w:iCs/>
          <w:sz w:val="24"/>
          <w:szCs w:val="24"/>
        </w:rPr>
      </w:pPr>
    </w:p>
    <w:p w14:paraId="4034540E" w14:textId="77777777" w:rsidR="006B41B3" w:rsidRPr="006B41B3" w:rsidRDefault="006B41B3" w:rsidP="006B41B3">
      <w:pPr>
        <w:spacing w:after="120" w:line="240" w:lineRule="auto"/>
        <w:ind w:left="426" w:right="543"/>
        <w:rPr>
          <w:rFonts w:ascii="Arial" w:hAnsi="Arial" w:cs="Arial"/>
          <w:iCs/>
          <w:sz w:val="24"/>
          <w:szCs w:val="24"/>
        </w:rPr>
      </w:pPr>
    </w:p>
    <w:p w14:paraId="328976C7" w14:textId="77777777" w:rsidR="006B41B3" w:rsidRPr="006B41B3" w:rsidRDefault="006B41B3" w:rsidP="006B41B3">
      <w:pPr>
        <w:numPr>
          <w:ilvl w:val="0"/>
          <w:numId w:val="1"/>
        </w:numPr>
        <w:spacing w:after="120" w:line="240" w:lineRule="auto"/>
        <w:ind w:right="543"/>
        <w:rPr>
          <w:rFonts w:ascii="Arial" w:hAnsi="Arial" w:cs="Arial"/>
          <w:b/>
          <w:iCs/>
          <w:sz w:val="24"/>
          <w:szCs w:val="24"/>
        </w:rPr>
      </w:pPr>
      <w:r w:rsidRPr="006B41B3">
        <w:rPr>
          <w:rFonts w:ascii="Arial" w:hAnsi="Arial" w:cs="Arial"/>
          <w:b/>
          <w:iCs/>
          <w:sz w:val="24"/>
          <w:szCs w:val="24"/>
        </w:rPr>
        <w:t>The intended generic learning outcomes.</w:t>
      </w:r>
      <w:r w:rsidRPr="006B41B3">
        <w:rPr>
          <w:rFonts w:ascii="Arial" w:hAnsi="Arial" w:cs="Arial"/>
          <w:b/>
          <w:iCs/>
          <w:sz w:val="24"/>
          <w:szCs w:val="24"/>
        </w:rPr>
        <w:br/>
        <w:t>On successfully completing the module students will be able to:</w:t>
      </w:r>
    </w:p>
    <w:p w14:paraId="5E9E7407" w14:textId="77777777" w:rsidR="006B41B3" w:rsidRPr="006B41B3" w:rsidRDefault="006B41B3" w:rsidP="006B41B3">
      <w:pPr>
        <w:numPr>
          <w:ilvl w:val="0"/>
          <w:numId w:val="11"/>
        </w:numPr>
        <w:spacing w:after="120" w:line="240" w:lineRule="auto"/>
        <w:ind w:right="543"/>
        <w:rPr>
          <w:rFonts w:ascii="Arial" w:hAnsi="Arial" w:cs="Arial"/>
          <w:iCs/>
          <w:sz w:val="24"/>
          <w:szCs w:val="24"/>
        </w:rPr>
      </w:pPr>
      <w:r w:rsidRPr="006B41B3">
        <w:rPr>
          <w:rFonts w:ascii="Arial" w:hAnsi="Arial" w:cs="Arial"/>
          <w:iCs/>
          <w:sz w:val="24"/>
          <w:szCs w:val="24"/>
        </w:rPr>
        <w:t xml:space="preserve">Read literature and criticism critically, assessing different critical approaches and the arguments behind them. </w:t>
      </w:r>
    </w:p>
    <w:p w14:paraId="7FD6122C" w14:textId="77777777" w:rsidR="006B41B3" w:rsidRPr="006B41B3" w:rsidRDefault="006B41B3" w:rsidP="006B41B3">
      <w:pPr>
        <w:numPr>
          <w:ilvl w:val="0"/>
          <w:numId w:val="11"/>
        </w:numPr>
        <w:spacing w:after="120" w:line="240" w:lineRule="auto"/>
        <w:ind w:right="543"/>
        <w:rPr>
          <w:rFonts w:ascii="Arial" w:hAnsi="Arial" w:cs="Arial"/>
          <w:iCs/>
          <w:sz w:val="24"/>
          <w:szCs w:val="24"/>
        </w:rPr>
      </w:pPr>
      <w:r w:rsidRPr="006B41B3">
        <w:rPr>
          <w:rFonts w:ascii="Arial" w:hAnsi="Arial" w:cs="Arial"/>
          <w:iCs/>
          <w:sz w:val="24"/>
          <w:szCs w:val="24"/>
        </w:rPr>
        <w:t>Structure, develop, and sustain complex arguments, and select and use primary and secondary material</w:t>
      </w:r>
    </w:p>
    <w:p w14:paraId="528415D3" w14:textId="77777777" w:rsidR="006B41B3" w:rsidRPr="006B41B3" w:rsidRDefault="006B41B3" w:rsidP="006B41B3">
      <w:pPr>
        <w:numPr>
          <w:ilvl w:val="0"/>
          <w:numId w:val="11"/>
        </w:numPr>
        <w:spacing w:after="120" w:line="240" w:lineRule="auto"/>
        <w:ind w:right="543"/>
        <w:rPr>
          <w:rFonts w:ascii="Arial" w:hAnsi="Arial" w:cs="Arial"/>
          <w:iCs/>
          <w:sz w:val="24"/>
          <w:szCs w:val="24"/>
        </w:rPr>
      </w:pPr>
      <w:r w:rsidRPr="006B41B3">
        <w:rPr>
          <w:rFonts w:ascii="Arial" w:hAnsi="Arial" w:cs="Arial"/>
          <w:iCs/>
          <w:sz w:val="24"/>
          <w:szCs w:val="24"/>
        </w:rPr>
        <w:t xml:space="preserve">Present an argument in a variety of formats, defend that argument, and use responses to refine their ideas </w:t>
      </w:r>
    </w:p>
    <w:p w14:paraId="30461299" w14:textId="77777777" w:rsidR="006B41B3" w:rsidRPr="006B41B3" w:rsidRDefault="006B41B3" w:rsidP="006B41B3">
      <w:pPr>
        <w:numPr>
          <w:ilvl w:val="0"/>
          <w:numId w:val="11"/>
        </w:numPr>
        <w:spacing w:after="120" w:line="240" w:lineRule="auto"/>
        <w:ind w:right="543"/>
        <w:rPr>
          <w:rFonts w:ascii="Arial" w:hAnsi="Arial" w:cs="Arial"/>
          <w:iCs/>
          <w:sz w:val="24"/>
          <w:szCs w:val="24"/>
        </w:rPr>
      </w:pPr>
      <w:r w:rsidRPr="006B41B3">
        <w:rPr>
          <w:rFonts w:ascii="Arial" w:hAnsi="Arial" w:cs="Arial"/>
          <w:iCs/>
          <w:sz w:val="24"/>
          <w:szCs w:val="24"/>
        </w:rPr>
        <w:t xml:space="preserve">Demonstrate capacity to make connections and comparisons across the range of their reading and the understanding they bring to it. </w:t>
      </w:r>
    </w:p>
    <w:p w14:paraId="0B445459" w14:textId="77777777" w:rsidR="006B41B3" w:rsidRPr="006B41B3" w:rsidRDefault="006B41B3" w:rsidP="006B41B3">
      <w:pPr>
        <w:numPr>
          <w:ilvl w:val="0"/>
          <w:numId w:val="11"/>
        </w:numPr>
        <w:spacing w:after="120" w:line="240" w:lineRule="auto"/>
        <w:ind w:right="543"/>
        <w:rPr>
          <w:rFonts w:ascii="Arial" w:hAnsi="Arial" w:cs="Arial"/>
          <w:iCs/>
          <w:sz w:val="24"/>
          <w:szCs w:val="24"/>
        </w:rPr>
      </w:pPr>
      <w:r w:rsidRPr="006B41B3">
        <w:rPr>
          <w:rFonts w:ascii="Arial" w:hAnsi="Arial" w:cs="Arial"/>
          <w:iCs/>
          <w:sz w:val="24"/>
          <w:szCs w:val="24"/>
        </w:rPr>
        <w:t>Exercise of confident powers of textual analysis and fluent critical argument, an effective command of written English, together with an appropriate range of critical vocabulary and an understanding of its application.</w:t>
      </w:r>
    </w:p>
    <w:p w14:paraId="576488DD" w14:textId="4942340F" w:rsidR="006B41B3" w:rsidRPr="006B41B3" w:rsidRDefault="006B41B3" w:rsidP="006B41B3">
      <w:pPr>
        <w:numPr>
          <w:ilvl w:val="0"/>
          <w:numId w:val="11"/>
        </w:numPr>
        <w:spacing w:after="120" w:line="240" w:lineRule="auto"/>
        <w:ind w:right="543"/>
        <w:rPr>
          <w:rFonts w:ascii="Arial" w:hAnsi="Arial" w:cs="Arial"/>
          <w:b/>
          <w:iCs/>
          <w:sz w:val="24"/>
          <w:szCs w:val="24"/>
        </w:rPr>
      </w:pPr>
      <w:r w:rsidRPr="006B41B3">
        <w:rPr>
          <w:rFonts w:ascii="Arial" w:hAnsi="Arial" w:cs="Arial"/>
          <w:iCs/>
          <w:sz w:val="24"/>
          <w:szCs w:val="24"/>
        </w:rPr>
        <w:t>Show a capacity for self-directed research and an understanding of how to interrogate and creatively deploy a variety of critical and theoretical positions and to weigh the importance of alternative perspectives.</w:t>
      </w:r>
    </w:p>
    <w:p w14:paraId="46E35868" w14:textId="77777777" w:rsidR="006B41B3" w:rsidRPr="006B41B3" w:rsidRDefault="006B41B3" w:rsidP="006B41B3">
      <w:pPr>
        <w:spacing w:after="120" w:line="240" w:lineRule="auto"/>
        <w:ind w:left="426" w:right="543"/>
        <w:rPr>
          <w:rFonts w:ascii="Arial" w:hAnsi="Arial" w:cs="Arial"/>
          <w:iCs/>
          <w:sz w:val="24"/>
          <w:szCs w:val="24"/>
        </w:rPr>
      </w:pPr>
    </w:p>
    <w:p w14:paraId="1AC36A9F" w14:textId="77777777" w:rsidR="006B41B3" w:rsidRPr="006B41B3" w:rsidRDefault="006B41B3" w:rsidP="006B41B3">
      <w:pPr>
        <w:spacing w:after="120" w:line="240" w:lineRule="auto"/>
        <w:ind w:left="426" w:right="543"/>
        <w:rPr>
          <w:rFonts w:ascii="Arial" w:hAnsi="Arial" w:cs="Arial"/>
          <w:iCs/>
          <w:sz w:val="24"/>
          <w:szCs w:val="24"/>
        </w:rPr>
      </w:pPr>
    </w:p>
    <w:p w14:paraId="55DE0B42" w14:textId="77777777" w:rsidR="006B41B3" w:rsidRPr="006B41B3" w:rsidRDefault="006B41B3" w:rsidP="006B41B3">
      <w:pPr>
        <w:numPr>
          <w:ilvl w:val="0"/>
          <w:numId w:val="1"/>
        </w:numPr>
        <w:spacing w:after="120" w:line="240" w:lineRule="auto"/>
        <w:ind w:right="543"/>
        <w:rPr>
          <w:rFonts w:ascii="Arial" w:hAnsi="Arial" w:cs="Arial"/>
          <w:b/>
          <w:iCs/>
          <w:sz w:val="24"/>
          <w:szCs w:val="24"/>
        </w:rPr>
      </w:pPr>
      <w:r w:rsidRPr="006B41B3">
        <w:rPr>
          <w:rFonts w:ascii="Arial" w:hAnsi="Arial" w:cs="Arial"/>
          <w:b/>
          <w:iCs/>
          <w:sz w:val="24"/>
          <w:szCs w:val="24"/>
        </w:rPr>
        <w:t>A synopsis of the curriculum</w:t>
      </w:r>
    </w:p>
    <w:p w14:paraId="4262D757" w14:textId="77777777" w:rsidR="006B41B3" w:rsidRPr="006B41B3" w:rsidRDefault="006B41B3" w:rsidP="0085566E">
      <w:pPr>
        <w:spacing w:after="120" w:line="240" w:lineRule="auto"/>
        <w:ind w:left="720" w:right="543"/>
        <w:rPr>
          <w:rFonts w:ascii="Arial" w:hAnsi="Arial" w:cs="Arial"/>
          <w:iCs/>
          <w:sz w:val="24"/>
          <w:szCs w:val="24"/>
        </w:rPr>
      </w:pPr>
      <w:r w:rsidRPr="006B41B3">
        <w:rPr>
          <w:rFonts w:ascii="Arial" w:hAnsi="Arial" w:cs="Arial"/>
          <w:iCs/>
          <w:sz w:val="24"/>
          <w:szCs w:val="24"/>
        </w:rPr>
        <w:t xml:space="preserve">This module looks at some of the most innovative early twentieth century writers. </w:t>
      </w:r>
      <w:proofErr w:type="gramStart"/>
      <w:r w:rsidRPr="006B41B3">
        <w:rPr>
          <w:rFonts w:ascii="Arial" w:hAnsi="Arial" w:cs="Arial"/>
          <w:iCs/>
          <w:sz w:val="24"/>
          <w:szCs w:val="24"/>
        </w:rPr>
        <w:t>As well as famous authors, such as the novelists Virginia Woolf and James Joyce, and the poet T. S. Eliot, the module examines a wide range of figures, such as Gertrude Stein, who pioneered the ‘stream-of-consciousness’ technique; the writer and artist Wyndham Lewis, who imitated the bombastic stance of the Italian Futurists; and the African American poet Langston Hughes, who saw the modernist moment as an opportunity to create a new ‘Negro art’.</w:t>
      </w:r>
      <w:proofErr w:type="gramEnd"/>
      <w:r w:rsidRPr="006B41B3">
        <w:rPr>
          <w:rFonts w:ascii="Arial" w:hAnsi="Arial" w:cs="Arial"/>
          <w:iCs/>
          <w:sz w:val="24"/>
          <w:szCs w:val="24"/>
        </w:rPr>
        <w:t xml:space="preserve"> This period is characterised as much by its lively and often strident artistic manifestos as it is by its </w:t>
      </w:r>
      <w:proofErr w:type="gramStart"/>
      <w:r w:rsidRPr="006B41B3">
        <w:rPr>
          <w:rFonts w:ascii="Arial" w:hAnsi="Arial" w:cs="Arial"/>
          <w:iCs/>
          <w:sz w:val="24"/>
          <w:szCs w:val="24"/>
        </w:rPr>
        <w:t>sometimes monumental</w:t>
      </w:r>
      <w:proofErr w:type="gramEnd"/>
      <w:r w:rsidRPr="006B41B3">
        <w:rPr>
          <w:rFonts w:ascii="Arial" w:hAnsi="Arial" w:cs="Arial"/>
          <w:iCs/>
          <w:sz w:val="24"/>
          <w:szCs w:val="24"/>
        </w:rPr>
        <w:t xml:space="preserve"> literary works, and we take a close look at this climate of literary debate. We will analyse these writers against the background of changing social and sexual attitudes, examine the connections with literary and artistic developments in France and Italy, and unearth some of the less well-known writers of the period who are increasingly viewed as central to modernist literary history.</w:t>
      </w:r>
    </w:p>
    <w:p w14:paraId="64EC01D0" w14:textId="77777777" w:rsidR="006B41B3" w:rsidRPr="006B41B3" w:rsidRDefault="006B41B3" w:rsidP="006B41B3">
      <w:pPr>
        <w:spacing w:after="120" w:line="240" w:lineRule="auto"/>
        <w:ind w:left="426" w:right="543"/>
        <w:rPr>
          <w:rFonts w:ascii="Arial" w:hAnsi="Arial" w:cs="Arial"/>
          <w:iCs/>
          <w:sz w:val="24"/>
          <w:szCs w:val="24"/>
        </w:rPr>
      </w:pPr>
    </w:p>
    <w:p w14:paraId="4D0E8744" w14:textId="77777777" w:rsidR="006B41B3" w:rsidRPr="006B41B3" w:rsidRDefault="006B41B3" w:rsidP="006B41B3">
      <w:pPr>
        <w:spacing w:after="120" w:line="240" w:lineRule="auto"/>
        <w:ind w:left="426" w:right="543"/>
        <w:rPr>
          <w:rFonts w:ascii="Arial" w:hAnsi="Arial" w:cs="Arial"/>
          <w:iCs/>
          <w:sz w:val="24"/>
          <w:szCs w:val="24"/>
        </w:rPr>
      </w:pPr>
    </w:p>
    <w:p w14:paraId="41681B76" w14:textId="77777777" w:rsidR="006B41B3" w:rsidRPr="006B41B3" w:rsidRDefault="006B41B3" w:rsidP="006B41B3">
      <w:pPr>
        <w:numPr>
          <w:ilvl w:val="0"/>
          <w:numId w:val="1"/>
        </w:numPr>
        <w:spacing w:after="120" w:line="240" w:lineRule="auto"/>
        <w:ind w:right="543"/>
        <w:rPr>
          <w:rFonts w:ascii="Arial" w:hAnsi="Arial" w:cs="Arial"/>
          <w:b/>
          <w:iCs/>
          <w:sz w:val="24"/>
          <w:szCs w:val="24"/>
        </w:rPr>
      </w:pPr>
      <w:r w:rsidRPr="006B41B3">
        <w:rPr>
          <w:rFonts w:ascii="Arial" w:hAnsi="Arial" w:cs="Arial"/>
          <w:b/>
          <w:iCs/>
          <w:sz w:val="24"/>
          <w:szCs w:val="24"/>
        </w:rPr>
        <w:t>Reading list (Indicative list, current at time of publication. Reading lists will be published annually)</w:t>
      </w:r>
    </w:p>
    <w:p w14:paraId="6AD35E9A" w14:textId="77777777" w:rsidR="00E9798D" w:rsidRDefault="002257C4" w:rsidP="002257C4">
      <w:pPr>
        <w:spacing w:after="120" w:line="240" w:lineRule="auto"/>
        <w:ind w:left="360" w:right="543"/>
        <w:rPr>
          <w:rFonts w:ascii="Arial" w:hAnsi="Arial" w:cs="Arial"/>
          <w:iCs/>
          <w:sz w:val="24"/>
          <w:szCs w:val="24"/>
        </w:rPr>
      </w:pPr>
      <w:r>
        <w:rPr>
          <w:rFonts w:ascii="Arial" w:hAnsi="Arial" w:cs="Arial"/>
          <w:iCs/>
          <w:sz w:val="24"/>
          <w:szCs w:val="24"/>
        </w:rPr>
        <w:t xml:space="preserve"> </w:t>
      </w:r>
    </w:p>
    <w:p w14:paraId="57041AF2" w14:textId="16F5B0DB" w:rsidR="002257C4" w:rsidRDefault="00715478" w:rsidP="002257C4">
      <w:pPr>
        <w:spacing w:after="120" w:line="240" w:lineRule="auto"/>
        <w:ind w:left="360" w:right="543"/>
        <w:rPr>
          <w:rFonts w:ascii="Arial" w:hAnsi="Arial" w:cs="Arial"/>
          <w:iCs/>
          <w:sz w:val="24"/>
          <w:szCs w:val="24"/>
        </w:rPr>
      </w:pPr>
      <w:r>
        <w:rPr>
          <w:rFonts w:ascii="Arial" w:hAnsi="Arial" w:cs="Arial"/>
          <w:iCs/>
          <w:sz w:val="24"/>
          <w:szCs w:val="24"/>
        </w:rPr>
        <w:lastRenderedPageBreak/>
        <w:t xml:space="preserve"> </w:t>
      </w:r>
      <w:r w:rsidR="002257C4" w:rsidRPr="002257C4">
        <w:rPr>
          <w:rFonts w:ascii="Arial" w:hAnsi="Arial" w:cs="Arial"/>
          <w:iCs/>
          <w:sz w:val="24"/>
          <w:szCs w:val="24"/>
        </w:rPr>
        <w:t xml:space="preserve">Joyce, J. (1922). </w:t>
      </w:r>
      <w:r w:rsidR="002257C4" w:rsidRPr="002257C4">
        <w:rPr>
          <w:rFonts w:ascii="Arial" w:hAnsi="Arial" w:cs="Arial"/>
          <w:i/>
          <w:iCs/>
          <w:sz w:val="24"/>
          <w:szCs w:val="24"/>
        </w:rPr>
        <w:t>Ulysses</w:t>
      </w:r>
      <w:r w:rsidR="002257C4" w:rsidRPr="002257C4">
        <w:rPr>
          <w:rFonts w:ascii="Arial" w:hAnsi="Arial" w:cs="Arial"/>
          <w:iCs/>
          <w:sz w:val="24"/>
          <w:szCs w:val="24"/>
        </w:rPr>
        <w:t>. London: Penguin.</w:t>
      </w:r>
    </w:p>
    <w:p w14:paraId="51F25CF3" w14:textId="4F2C320A" w:rsidR="006B41B3" w:rsidRDefault="006B41B3" w:rsidP="006B41B3">
      <w:pPr>
        <w:spacing w:after="120" w:line="240" w:lineRule="auto"/>
        <w:ind w:left="426" w:right="543"/>
        <w:rPr>
          <w:rFonts w:ascii="Arial" w:hAnsi="Arial" w:cs="Arial"/>
          <w:iCs/>
          <w:sz w:val="24"/>
          <w:szCs w:val="24"/>
        </w:rPr>
      </w:pPr>
      <w:r w:rsidRPr="006B41B3">
        <w:rPr>
          <w:rFonts w:ascii="Arial" w:hAnsi="Arial" w:cs="Arial"/>
          <w:iCs/>
          <w:sz w:val="24"/>
          <w:szCs w:val="24"/>
        </w:rPr>
        <w:t xml:space="preserve">Rainey, L. (ed.), (2005). </w:t>
      </w:r>
      <w:r w:rsidRPr="006B41B3">
        <w:rPr>
          <w:rFonts w:ascii="Arial" w:hAnsi="Arial" w:cs="Arial"/>
          <w:i/>
          <w:iCs/>
          <w:sz w:val="24"/>
          <w:szCs w:val="24"/>
        </w:rPr>
        <w:t>Modernism, An Anthology.</w:t>
      </w:r>
      <w:r w:rsidRPr="006B41B3">
        <w:rPr>
          <w:rFonts w:ascii="Arial" w:hAnsi="Arial" w:cs="Arial"/>
          <w:iCs/>
          <w:sz w:val="24"/>
          <w:szCs w:val="24"/>
        </w:rPr>
        <w:t xml:space="preserve"> Oxford: Blackwell.</w:t>
      </w:r>
    </w:p>
    <w:p w14:paraId="6D88887D" w14:textId="654F5108" w:rsidR="002257C4" w:rsidRPr="006B41B3" w:rsidRDefault="002257C4" w:rsidP="00E9798D">
      <w:pPr>
        <w:spacing w:after="120" w:line="240" w:lineRule="auto"/>
        <w:ind w:left="426" w:right="543"/>
        <w:rPr>
          <w:rFonts w:ascii="Arial" w:hAnsi="Arial" w:cs="Arial"/>
          <w:iCs/>
          <w:sz w:val="24"/>
          <w:szCs w:val="24"/>
        </w:rPr>
      </w:pPr>
      <w:r w:rsidRPr="006B41B3">
        <w:rPr>
          <w:rFonts w:ascii="Arial" w:hAnsi="Arial" w:cs="Arial"/>
          <w:iCs/>
          <w:sz w:val="24"/>
          <w:szCs w:val="24"/>
        </w:rPr>
        <w:t xml:space="preserve">Rhys, J. (2000). </w:t>
      </w:r>
      <w:r w:rsidRPr="006B41B3">
        <w:rPr>
          <w:rFonts w:ascii="Arial" w:hAnsi="Arial" w:cs="Arial"/>
          <w:i/>
          <w:iCs/>
          <w:sz w:val="24"/>
          <w:szCs w:val="24"/>
        </w:rPr>
        <w:t>Good Morning, Midnight</w:t>
      </w:r>
      <w:r w:rsidRPr="006B41B3">
        <w:rPr>
          <w:rFonts w:ascii="Arial" w:hAnsi="Arial" w:cs="Arial"/>
          <w:iCs/>
          <w:sz w:val="24"/>
          <w:szCs w:val="24"/>
        </w:rPr>
        <w:t>. London: Penguin.</w:t>
      </w:r>
    </w:p>
    <w:p w14:paraId="3827FF56" w14:textId="77777777" w:rsidR="006B41B3" w:rsidRPr="006B41B3" w:rsidRDefault="006B41B3" w:rsidP="006B41B3">
      <w:pPr>
        <w:spacing w:after="120" w:line="240" w:lineRule="auto"/>
        <w:ind w:left="426" w:right="543"/>
        <w:rPr>
          <w:rFonts w:ascii="Arial" w:hAnsi="Arial" w:cs="Arial"/>
          <w:iCs/>
          <w:sz w:val="24"/>
          <w:szCs w:val="24"/>
        </w:rPr>
      </w:pPr>
      <w:r w:rsidRPr="006B41B3">
        <w:rPr>
          <w:rFonts w:ascii="Arial" w:hAnsi="Arial" w:cs="Arial"/>
          <w:iCs/>
          <w:sz w:val="24"/>
          <w:szCs w:val="24"/>
        </w:rPr>
        <w:t xml:space="preserve">Woolf, V. (2014). </w:t>
      </w:r>
      <w:r w:rsidRPr="006B41B3">
        <w:rPr>
          <w:rFonts w:ascii="Arial" w:hAnsi="Arial" w:cs="Arial"/>
          <w:i/>
          <w:iCs/>
          <w:sz w:val="24"/>
          <w:szCs w:val="24"/>
        </w:rPr>
        <w:t>To The Lighthouse</w:t>
      </w:r>
      <w:r w:rsidRPr="006B41B3">
        <w:rPr>
          <w:rFonts w:ascii="Arial" w:hAnsi="Arial" w:cs="Arial"/>
          <w:iCs/>
          <w:sz w:val="24"/>
          <w:szCs w:val="24"/>
        </w:rPr>
        <w:t>. Oxford: Oxford University Press.</w:t>
      </w:r>
    </w:p>
    <w:p w14:paraId="0879139C" w14:textId="77777777" w:rsidR="006B41B3" w:rsidRPr="006B41B3" w:rsidRDefault="006B41B3" w:rsidP="006B41B3">
      <w:pPr>
        <w:spacing w:after="120" w:line="240" w:lineRule="auto"/>
        <w:ind w:right="543"/>
        <w:rPr>
          <w:rFonts w:ascii="Arial" w:hAnsi="Arial" w:cs="Arial"/>
          <w:iCs/>
          <w:sz w:val="24"/>
          <w:szCs w:val="24"/>
        </w:rPr>
      </w:pPr>
    </w:p>
    <w:p w14:paraId="27F1ECC3" w14:textId="77777777" w:rsidR="006B41B3" w:rsidRPr="006B41B3" w:rsidRDefault="006B41B3" w:rsidP="006B41B3">
      <w:pPr>
        <w:numPr>
          <w:ilvl w:val="0"/>
          <w:numId w:val="1"/>
        </w:numPr>
        <w:spacing w:after="120" w:line="240" w:lineRule="auto"/>
        <w:ind w:right="543"/>
        <w:rPr>
          <w:rFonts w:ascii="Arial" w:hAnsi="Arial" w:cs="Arial"/>
          <w:i/>
          <w:iCs/>
          <w:sz w:val="24"/>
          <w:szCs w:val="24"/>
        </w:rPr>
      </w:pPr>
      <w:r w:rsidRPr="006B41B3">
        <w:rPr>
          <w:rFonts w:ascii="Arial" w:hAnsi="Arial" w:cs="Arial"/>
          <w:b/>
          <w:iCs/>
          <w:sz w:val="24"/>
          <w:szCs w:val="24"/>
        </w:rPr>
        <w:t>Learning and teaching methods</w:t>
      </w:r>
    </w:p>
    <w:p w14:paraId="0714CB50" w14:textId="77777777" w:rsidR="006B41B3" w:rsidRPr="006B41B3" w:rsidRDefault="006B41B3" w:rsidP="0085566E">
      <w:pPr>
        <w:spacing w:after="120" w:line="240" w:lineRule="auto"/>
        <w:ind w:left="426" w:right="543" w:firstLine="294"/>
        <w:rPr>
          <w:rFonts w:ascii="Arial" w:hAnsi="Arial" w:cs="Arial"/>
          <w:iCs/>
          <w:sz w:val="24"/>
          <w:szCs w:val="24"/>
        </w:rPr>
      </w:pPr>
      <w:r w:rsidRPr="006B41B3">
        <w:rPr>
          <w:rFonts w:ascii="Arial" w:hAnsi="Arial" w:cs="Arial"/>
          <w:iCs/>
          <w:sz w:val="24"/>
          <w:szCs w:val="24"/>
        </w:rPr>
        <w:t>Total contact hours:</w:t>
      </w:r>
      <w:r w:rsidRPr="006B41B3">
        <w:rPr>
          <w:rFonts w:ascii="Arial" w:hAnsi="Arial" w:cs="Arial"/>
          <w:iCs/>
          <w:sz w:val="24"/>
          <w:szCs w:val="24"/>
        </w:rPr>
        <w:tab/>
      </w:r>
      <w:r w:rsidRPr="006B41B3">
        <w:rPr>
          <w:rFonts w:ascii="Arial" w:hAnsi="Arial" w:cs="Arial"/>
          <w:iCs/>
          <w:sz w:val="24"/>
          <w:szCs w:val="24"/>
        </w:rPr>
        <w:tab/>
        <w:t>32</w:t>
      </w:r>
    </w:p>
    <w:p w14:paraId="43C860B4" w14:textId="77777777" w:rsidR="006B41B3" w:rsidRPr="006B41B3" w:rsidRDefault="006B41B3" w:rsidP="0085566E">
      <w:pPr>
        <w:spacing w:after="120" w:line="240" w:lineRule="auto"/>
        <w:ind w:left="426" w:right="543" w:firstLine="294"/>
        <w:rPr>
          <w:rFonts w:ascii="Arial" w:hAnsi="Arial" w:cs="Arial"/>
          <w:iCs/>
          <w:sz w:val="24"/>
          <w:szCs w:val="24"/>
        </w:rPr>
      </w:pPr>
      <w:r w:rsidRPr="006B41B3">
        <w:rPr>
          <w:rFonts w:ascii="Arial" w:hAnsi="Arial" w:cs="Arial"/>
          <w:iCs/>
          <w:sz w:val="24"/>
          <w:szCs w:val="24"/>
        </w:rPr>
        <w:t>Private study hours:</w:t>
      </w:r>
      <w:r w:rsidRPr="006B41B3">
        <w:rPr>
          <w:rFonts w:ascii="Arial" w:hAnsi="Arial" w:cs="Arial"/>
          <w:iCs/>
          <w:sz w:val="24"/>
          <w:szCs w:val="24"/>
        </w:rPr>
        <w:tab/>
      </w:r>
      <w:r w:rsidRPr="006B41B3">
        <w:rPr>
          <w:rFonts w:ascii="Arial" w:hAnsi="Arial" w:cs="Arial"/>
          <w:iCs/>
          <w:sz w:val="24"/>
          <w:szCs w:val="24"/>
        </w:rPr>
        <w:tab/>
        <w:t>268</w:t>
      </w:r>
    </w:p>
    <w:p w14:paraId="7932AC68" w14:textId="77777777" w:rsidR="006B41B3" w:rsidRPr="006B41B3" w:rsidRDefault="006B41B3" w:rsidP="0085566E">
      <w:pPr>
        <w:spacing w:after="120" w:line="240" w:lineRule="auto"/>
        <w:ind w:left="426" w:right="543" w:firstLine="294"/>
        <w:rPr>
          <w:rFonts w:ascii="Arial" w:hAnsi="Arial" w:cs="Arial"/>
          <w:iCs/>
          <w:sz w:val="24"/>
          <w:szCs w:val="24"/>
        </w:rPr>
      </w:pPr>
      <w:r w:rsidRPr="006B41B3">
        <w:rPr>
          <w:rFonts w:ascii="Arial" w:hAnsi="Arial" w:cs="Arial"/>
          <w:iCs/>
          <w:sz w:val="24"/>
          <w:szCs w:val="24"/>
        </w:rPr>
        <w:t>Total study hours:</w:t>
      </w:r>
      <w:r w:rsidRPr="006B41B3">
        <w:rPr>
          <w:rFonts w:ascii="Arial" w:hAnsi="Arial" w:cs="Arial"/>
          <w:iCs/>
          <w:sz w:val="24"/>
          <w:szCs w:val="24"/>
        </w:rPr>
        <w:tab/>
      </w:r>
      <w:r w:rsidRPr="006B41B3">
        <w:rPr>
          <w:rFonts w:ascii="Arial" w:hAnsi="Arial" w:cs="Arial"/>
          <w:iCs/>
          <w:sz w:val="24"/>
          <w:szCs w:val="24"/>
        </w:rPr>
        <w:tab/>
        <w:t>300</w:t>
      </w:r>
    </w:p>
    <w:p w14:paraId="280D1BE0" w14:textId="77777777" w:rsidR="006B41B3" w:rsidRPr="006B41B3" w:rsidRDefault="006B41B3" w:rsidP="006B41B3">
      <w:pPr>
        <w:spacing w:after="120" w:line="240" w:lineRule="auto"/>
        <w:ind w:left="426" w:right="543"/>
        <w:rPr>
          <w:rFonts w:ascii="Arial" w:hAnsi="Arial" w:cs="Arial"/>
          <w:i/>
          <w:iCs/>
          <w:sz w:val="24"/>
          <w:szCs w:val="24"/>
        </w:rPr>
      </w:pPr>
    </w:p>
    <w:p w14:paraId="19F3313A" w14:textId="77777777" w:rsidR="006B41B3" w:rsidRPr="006B41B3" w:rsidRDefault="006B41B3" w:rsidP="006B41B3">
      <w:pPr>
        <w:numPr>
          <w:ilvl w:val="0"/>
          <w:numId w:val="1"/>
        </w:numPr>
        <w:spacing w:after="120" w:line="240" w:lineRule="auto"/>
        <w:ind w:right="543"/>
        <w:rPr>
          <w:rFonts w:ascii="Arial" w:hAnsi="Arial" w:cs="Arial"/>
          <w:i/>
          <w:iCs/>
          <w:sz w:val="24"/>
          <w:szCs w:val="24"/>
        </w:rPr>
      </w:pPr>
      <w:r w:rsidRPr="006B41B3">
        <w:rPr>
          <w:rFonts w:ascii="Arial" w:hAnsi="Arial" w:cs="Arial"/>
          <w:b/>
          <w:iCs/>
          <w:sz w:val="24"/>
          <w:szCs w:val="24"/>
        </w:rPr>
        <w:t>Assessment methods</w:t>
      </w:r>
    </w:p>
    <w:p w14:paraId="21B4312C" w14:textId="77777777" w:rsidR="006B41B3" w:rsidRPr="006B41B3" w:rsidRDefault="006B41B3" w:rsidP="006B41B3">
      <w:pPr>
        <w:numPr>
          <w:ilvl w:val="1"/>
          <w:numId w:val="9"/>
        </w:numPr>
        <w:spacing w:after="120" w:line="240" w:lineRule="auto"/>
        <w:ind w:right="543"/>
        <w:rPr>
          <w:rFonts w:ascii="Arial" w:hAnsi="Arial" w:cs="Arial"/>
          <w:iCs/>
          <w:sz w:val="24"/>
          <w:szCs w:val="24"/>
        </w:rPr>
      </w:pPr>
      <w:r w:rsidRPr="006B41B3">
        <w:rPr>
          <w:rFonts w:ascii="Arial" w:hAnsi="Arial" w:cs="Arial"/>
          <w:iCs/>
          <w:sz w:val="24"/>
          <w:szCs w:val="24"/>
        </w:rPr>
        <w:t>Main assessment methods</w:t>
      </w:r>
    </w:p>
    <w:p w14:paraId="18CF3A2E" w14:textId="6C16E06F" w:rsidR="006B41B3" w:rsidRPr="006B41B3" w:rsidRDefault="00E25193" w:rsidP="0085566E">
      <w:pPr>
        <w:spacing w:after="120" w:line="240" w:lineRule="auto"/>
        <w:ind w:left="426" w:right="543" w:firstLine="294"/>
        <w:rPr>
          <w:rFonts w:ascii="Arial" w:hAnsi="Arial" w:cs="Arial"/>
          <w:iCs/>
          <w:sz w:val="24"/>
          <w:szCs w:val="24"/>
        </w:rPr>
      </w:pPr>
      <w:r>
        <w:rPr>
          <w:rFonts w:ascii="Arial" w:hAnsi="Arial" w:cs="Arial"/>
          <w:iCs/>
          <w:sz w:val="24"/>
          <w:szCs w:val="24"/>
        </w:rPr>
        <w:t>Critical Essay (</w:t>
      </w:r>
      <w:r w:rsidR="006B41B3" w:rsidRPr="006B41B3">
        <w:rPr>
          <w:rFonts w:ascii="Arial" w:hAnsi="Arial" w:cs="Arial"/>
          <w:iCs/>
          <w:sz w:val="24"/>
          <w:szCs w:val="24"/>
        </w:rPr>
        <w:t>2,000 words</w:t>
      </w:r>
      <w:r>
        <w:rPr>
          <w:rFonts w:ascii="Arial" w:hAnsi="Arial" w:cs="Arial"/>
          <w:iCs/>
          <w:sz w:val="24"/>
          <w:szCs w:val="24"/>
        </w:rPr>
        <w:t>) (</w:t>
      </w:r>
      <w:r w:rsidR="006B41B3" w:rsidRPr="006B41B3">
        <w:rPr>
          <w:rFonts w:ascii="Arial" w:hAnsi="Arial" w:cs="Arial"/>
          <w:iCs/>
          <w:sz w:val="24"/>
          <w:szCs w:val="24"/>
        </w:rPr>
        <w:t>30%</w:t>
      </w:r>
      <w:r>
        <w:rPr>
          <w:rFonts w:ascii="Arial" w:hAnsi="Arial" w:cs="Arial"/>
          <w:iCs/>
          <w:sz w:val="24"/>
          <w:szCs w:val="24"/>
        </w:rPr>
        <w:t>)</w:t>
      </w:r>
    </w:p>
    <w:p w14:paraId="60F7BE57" w14:textId="2A090238" w:rsidR="006B41B3" w:rsidRPr="006B41B3" w:rsidRDefault="00E25193" w:rsidP="0085566E">
      <w:pPr>
        <w:spacing w:after="120" w:line="240" w:lineRule="auto"/>
        <w:ind w:left="426" w:right="543" w:firstLine="294"/>
        <w:rPr>
          <w:rFonts w:ascii="Arial" w:hAnsi="Arial" w:cs="Arial"/>
          <w:iCs/>
          <w:sz w:val="24"/>
          <w:szCs w:val="24"/>
        </w:rPr>
      </w:pPr>
      <w:r>
        <w:rPr>
          <w:rFonts w:ascii="Arial" w:hAnsi="Arial" w:cs="Arial"/>
          <w:iCs/>
          <w:sz w:val="24"/>
          <w:szCs w:val="24"/>
        </w:rPr>
        <w:t>Research Essay (</w:t>
      </w:r>
      <w:r w:rsidR="006B41B3" w:rsidRPr="006B41B3">
        <w:rPr>
          <w:rFonts w:ascii="Arial" w:hAnsi="Arial" w:cs="Arial"/>
          <w:iCs/>
          <w:sz w:val="24"/>
          <w:szCs w:val="24"/>
        </w:rPr>
        <w:t>3,000 words</w:t>
      </w:r>
      <w:r>
        <w:rPr>
          <w:rFonts w:ascii="Arial" w:hAnsi="Arial" w:cs="Arial"/>
          <w:iCs/>
          <w:sz w:val="24"/>
          <w:szCs w:val="24"/>
        </w:rPr>
        <w:t>) (</w:t>
      </w:r>
      <w:r w:rsidR="006B41B3" w:rsidRPr="006B41B3">
        <w:rPr>
          <w:rFonts w:ascii="Arial" w:hAnsi="Arial" w:cs="Arial"/>
          <w:iCs/>
          <w:sz w:val="24"/>
          <w:szCs w:val="24"/>
        </w:rPr>
        <w:t>50%</w:t>
      </w:r>
      <w:r>
        <w:rPr>
          <w:rFonts w:ascii="Arial" w:hAnsi="Arial" w:cs="Arial"/>
          <w:iCs/>
          <w:sz w:val="24"/>
          <w:szCs w:val="24"/>
        </w:rPr>
        <w:t>)</w:t>
      </w:r>
    </w:p>
    <w:p w14:paraId="1B4E0253" w14:textId="78BCE268" w:rsidR="006B41B3" w:rsidRPr="006B41B3" w:rsidRDefault="006B41B3" w:rsidP="0085566E">
      <w:pPr>
        <w:spacing w:after="120" w:line="240" w:lineRule="auto"/>
        <w:ind w:left="426" w:right="543" w:firstLine="294"/>
        <w:rPr>
          <w:rFonts w:ascii="Arial" w:hAnsi="Arial" w:cs="Arial"/>
          <w:iCs/>
          <w:sz w:val="24"/>
          <w:szCs w:val="24"/>
        </w:rPr>
      </w:pPr>
      <w:r w:rsidRPr="006B41B3">
        <w:rPr>
          <w:rFonts w:ascii="Arial" w:hAnsi="Arial" w:cs="Arial"/>
          <w:iCs/>
          <w:sz w:val="24"/>
          <w:szCs w:val="24"/>
        </w:rPr>
        <w:t>Seminar participation</w:t>
      </w:r>
      <w:r w:rsidR="00E25193">
        <w:rPr>
          <w:rFonts w:ascii="Arial" w:hAnsi="Arial" w:cs="Arial"/>
          <w:iCs/>
          <w:sz w:val="24"/>
          <w:szCs w:val="24"/>
        </w:rPr>
        <w:t xml:space="preserve"> (</w:t>
      </w:r>
      <w:r w:rsidRPr="006B41B3">
        <w:rPr>
          <w:rFonts w:ascii="Arial" w:hAnsi="Arial" w:cs="Arial"/>
          <w:iCs/>
          <w:sz w:val="24"/>
          <w:szCs w:val="24"/>
        </w:rPr>
        <w:t>20%</w:t>
      </w:r>
      <w:r w:rsidR="00E25193">
        <w:rPr>
          <w:rFonts w:ascii="Arial" w:hAnsi="Arial" w:cs="Arial"/>
          <w:iCs/>
          <w:sz w:val="24"/>
          <w:szCs w:val="24"/>
        </w:rPr>
        <w:t>)</w:t>
      </w:r>
    </w:p>
    <w:p w14:paraId="1ABBE127" w14:textId="77777777" w:rsidR="006B41B3" w:rsidRPr="006B41B3" w:rsidRDefault="006B41B3" w:rsidP="0085566E">
      <w:pPr>
        <w:spacing w:after="120" w:line="240" w:lineRule="auto"/>
        <w:ind w:left="426" w:right="543" w:firstLine="294"/>
        <w:rPr>
          <w:rFonts w:ascii="Arial" w:hAnsi="Arial" w:cs="Arial"/>
          <w:iCs/>
          <w:sz w:val="24"/>
          <w:szCs w:val="24"/>
        </w:rPr>
      </w:pPr>
      <w:r w:rsidRPr="006B41B3">
        <w:rPr>
          <w:rFonts w:ascii="Arial" w:hAnsi="Arial" w:cs="Arial"/>
          <w:iCs/>
          <w:sz w:val="24"/>
          <w:szCs w:val="24"/>
        </w:rPr>
        <w:t>13.2</w:t>
      </w:r>
      <w:r w:rsidRPr="006B41B3">
        <w:rPr>
          <w:rFonts w:ascii="Arial" w:hAnsi="Arial" w:cs="Arial"/>
          <w:iCs/>
          <w:sz w:val="24"/>
          <w:szCs w:val="24"/>
        </w:rPr>
        <w:tab/>
        <w:t xml:space="preserve">Reassessment methods </w:t>
      </w:r>
    </w:p>
    <w:p w14:paraId="34B95515" w14:textId="77777777" w:rsidR="006B41B3" w:rsidRPr="006B41B3" w:rsidRDefault="006B41B3" w:rsidP="0085566E">
      <w:pPr>
        <w:spacing w:after="120" w:line="240" w:lineRule="auto"/>
        <w:ind w:left="426" w:right="543" w:firstLine="294"/>
        <w:rPr>
          <w:rFonts w:ascii="Arial" w:hAnsi="Arial" w:cs="Arial"/>
          <w:i/>
          <w:iCs/>
          <w:sz w:val="24"/>
          <w:szCs w:val="24"/>
        </w:rPr>
      </w:pPr>
      <w:r w:rsidRPr="006B41B3">
        <w:rPr>
          <w:rFonts w:ascii="Arial" w:hAnsi="Arial" w:cs="Arial"/>
          <w:iCs/>
          <w:sz w:val="24"/>
          <w:szCs w:val="24"/>
        </w:rPr>
        <w:t>Alternative Assessment: 100% coursework</w:t>
      </w:r>
      <w:r w:rsidRPr="006B41B3">
        <w:rPr>
          <w:rFonts w:ascii="Arial" w:hAnsi="Arial" w:cs="Arial"/>
          <w:i/>
          <w:iCs/>
          <w:sz w:val="24"/>
          <w:szCs w:val="24"/>
        </w:rPr>
        <w:t xml:space="preserve"> </w:t>
      </w:r>
      <w:r w:rsidRPr="006B41B3">
        <w:rPr>
          <w:rFonts w:ascii="Arial" w:hAnsi="Arial" w:cs="Arial"/>
          <w:iCs/>
          <w:sz w:val="24"/>
          <w:szCs w:val="24"/>
        </w:rPr>
        <w:t>(4,000 words)</w:t>
      </w:r>
    </w:p>
    <w:p w14:paraId="388985EA" w14:textId="77777777" w:rsidR="008D4447" w:rsidRPr="008D4447" w:rsidRDefault="008D4447" w:rsidP="006B41B3">
      <w:pPr>
        <w:spacing w:after="120" w:line="240" w:lineRule="auto"/>
        <w:ind w:right="543"/>
        <w:rPr>
          <w:rFonts w:ascii="Arial" w:hAnsi="Arial" w:cs="Arial"/>
          <w:iCs/>
          <w:sz w:val="24"/>
          <w:szCs w:val="24"/>
        </w:rPr>
      </w:pPr>
    </w:p>
    <w:p w14:paraId="0EE3223A"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0D626452" w14:textId="2C3DF2A9" w:rsidR="006B41B3" w:rsidRDefault="006B41B3" w:rsidP="006B41B3">
      <w:pPr>
        <w:spacing w:after="120" w:line="240" w:lineRule="auto"/>
        <w:ind w:right="543"/>
        <w:rPr>
          <w:rFonts w:ascii="Arial" w:hAnsi="Arial" w:cs="Arial"/>
          <w:b/>
          <w:iCs/>
          <w:sz w:val="24"/>
          <w:szCs w:val="24"/>
        </w:rPr>
      </w:pPr>
    </w:p>
    <w:tbl>
      <w:tblPr>
        <w:tblStyle w:val="TableGrid3"/>
        <w:tblW w:w="9689" w:type="dxa"/>
        <w:tblInd w:w="108" w:type="dxa"/>
        <w:tblLayout w:type="fixed"/>
        <w:tblLook w:val="04A0" w:firstRow="1" w:lastRow="0" w:firstColumn="1" w:lastColumn="0" w:noHBand="0" w:noVBand="1"/>
      </w:tblPr>
      <w:tblGrid>
        <w:gridCol w:w="3168"/>
        <w:gridCol w:w="567"/>
        <w:gridCol w:w="567"/>
        <w:gridCol w:w="567"/>
        <w:gridCol w:w="567"/>
        <w:gridCol w:w="567"/>
        <w:gridCol w:w="567"/>
        <w:gridCol w:w="567"/>
        <w:gridCol w:w="567"/>
        <w:gridCol w:w="567"/>
        <w:gridCol w:w="709"/>
        <w:gridCol w:w="709"/>
      </w:tblGrid>
      <w:tr w:rsidR="00715478" w:rsidRPr="00FC39E2" w14:paraId="1A586757" w14:textId="77777777" w:rsidTr="00E25193">
        <w:tc>
          <w:tcPr>
            <w:tcW w:w="3168" w:type="dxa"/>
            <w:shd w:val="clear" w:color="auto" w:fill="D9D9D9" w:themeFill="background1" w:themeFillShade="D9"/>
          </w:tcPr>
          <w:p w14:paraId="12AF45F4" w14:textId="77777777" w:rsidR="00715478" w:rsidRPr="00FC39E2" w:rsidRDefault="00715478" w:rsidP="003F0286">
            <w:pPr>
              <w:spacing w:after="120"/>
              <w:ind w:left="33"/>
              <w:rPr>
                <w:rFonts w:ascii="Arial" w:hAnsi="Arial" w:cs="Arial"/>
                <w:b/>
              </w:rPr>
            </w:pPr>
            <w:r w:rsidRPr="00FC39E2">
              <w:rPr>
                <w:rFonts w:ascii="Arial" w:hAnsi="Arial" w:cs="Arial"/>
                <w:b/>
              </w:rPr>
              <w:t>Module learning outcome</w:t>
            </w:r>
          </w:p>
        </w:tc>
        <w:tc>
          <w:tcPr>
            <w:tcW w:w="567" w:type="dxa"/>
          </w:tcPr>
          <w:p w14:paraId="691B62E7" w14:textId="77777777" w:rsidR="00715478" w:rsidRPr="00FC39E2" w:rsidRDefault="00715478" w:rsidP="003F0286">
            <w:pPr>
              <w:spacing w:after="120"/>
              <w:rPr>
                <w:rFonts w:ascii="Arial" w:hAnsi="Arial" w:cs="Arial"/>
                <w:i/>
              </w:rPr>
            </w:pPr>
            <w:r w:rsidRPr="00FC39E2">
              <w:rPr>
                <w:rFonts w:ascii="Arial" w:hAnsi="Arial" w:cs="Arial"/>
                <w:i/>
              </w:rPr>
              <w:t>8.1</w:t>
            </w:r>
          </w:p>
        </w:tc>
        <w:tc>
          <w:tcPr>
            <w:tcW w:w="567" w:type="dxa"/>
          </w:tcPr>
          <w:p w14:paraId="5AAE19C6" w14:textId="77777777" w:rsidR="00715478" w:rsidRPr="00FC39E2" w:rsidRDefault="00715478" w:rsidP="003F0286">
            <w:pPr>
              <w:spacing w:after="120"/>
              <w:rPr>
                <w:rFonts w:ascii="Arial" w:hAnsi="Arial" w:cs="Arial"/>
                <w:i/>
              </w:rPr>
            </w:pPr>
            <w:r w:rsidRPr="00FC39E2">
              <w:rPr>
                <w:rFonts w:ascii="Arial" w:hAnsi="Arial" w:cs="Arial"/>
                <w:i/>
              </w:rPr>
              <w:t>8.2</w:t>
            </w:r>
          </w:p>
        </w:tc>
        <w:tc>
          <w:tcPr>
            <w:tcW w:w="567" w:type="dxa"/>
          </w:tcPr>
          <w:p w14:paraId="641FA34F" w14:textId="77777777" w:rsidR="00715478" w:rsidRPr="00FC39E2" w:rsidRDefault="00715478" w:rsidP="003F0286">
            <w:pPr>
              <w:spacing w:after="120"/>
              <w:rPr>
                <w:rFonts w:ascii="Arial" w:hAnsi="Arial" w:cs="Arial"/>
                <w:i/>
              </w:rPr>
            </w:pPr>
            <w:r w:rsidRPr="00FC39E2">
              <w:rPr>
                <w:rFonts w:ascii="Arial" w:hAnsi="Arial" w:cs="Arial"/>
                <w:i/>
              </w:rPr>
              <w:t>8.3</w:t>
            </w:r>
          </w:p>
        </w:tc>
        <w:tc>
          <w:tcPr>
            <w:tcW w:w="567" w:type="dxa"/>
          </w:tcPr>
          <w:p w14:paraId="2CC8FA7F" w14:textId="77777777" w:rsidR="00715478" w:rsidRPr="00FC39E2" w:rsidRDefault="00715478" w:rsidP="003F0286">
            <w:pPr>
              <w:spacing w:after="120"/>
              <w:rPr>
                <w:rFonts w:ascii="Arial" w:hAnsi="Arial" w:cs="Arial"/>
                <w:i/>
              </w:rPr>
            </w:pPr>
            <w:r w:rsidRPr="00FC39E2">
              <w:rPr>
                <w:rFonts w:ascii="Arial" w:hAnsi="Arial" w:cs="Arial"/>
                <w:i/>
              </w:rPr>
              <w:t>8.4</w:t>
            </w:r>
          </w:p>
        </w:tc>
        <w:tc>
          <w:tcPr>
            <w:tcW w:w="567" w:type="dxa"/>
          </w:tcPr>
          <w:p w14:paraId="353EAA16" w14:textId="77777777" w:rsidR="00715478" w:rsidRPr="00FC39E2" w:rsidRDefault="00715478" w:rsidP="003F0286">
            <w:pPr>
              <w:spacing w:after="120"/>
              <w:rPr>
                <w:rFonts w:ascii="Arial" w:hAnsi="Arial" w:cs="Arial"/>
                <w:i/>
              </w:rPr>
            </w:pPr>
            <w:r w:rsidRPr="00FC39E2">
              <w:rPr>
                <w:rFonts w:ascii="Arial" w:hAnsi="Arial" w:cs="Arial"/>
                <w:i/>
              </w:rPr>
              <w:t>8.5</w:t>
            </w:r>
          </w:p>
        </w:tc>
        <w:tc>
          <w:tcPr>
            <w:tcW w:w="567" w:type="dxa"/>
          </w:tcPr>
          <w:p w14:paraId="400FE090" w14:textId="77777777" w:rsidR="00715478" w:rsidRPr="00FC39E2" w:rsidRDefault="00715478" w:rsidP="003F0286">
            <w:pPr>
              <w:spacing w:after="120"/>
              <w:rPr>
                <w:rFonts w:ascii="Arial" w:hAnsi="Arial" w:cs="Arial"/>
                <w:i/>
              </w:rPr>
            </w:pPr>
            <w:r w:rsidRPr="00FC39E2">
              <w:rPr>
                <w:rFonts w:ascii="Arial" w:hAnsi="Arial" w:cs="Arial"/>
                <w:i/>
              </w:rPr>
              <w:t>9.1</w:t>
            </w:r>
          </w:p>
        </w:tc>
        <w:tc>
          <w:tcPr>
            <w:tcW w:w="567" w:type="dxa"/>
          </w:tcPr>
          <w:p w14:paraId="3C26D499" w14:textId="77777777" w:rsidR="00715478" w:rsidRPr="00FC39E2" w:rsidRDefault="00715478" w:rsidP="003F0286">
            <w:pPr>
              <w:spacing w:after="120"/>
              <w:rPr>
                <w:rFonts w:ascii="Arial" w:hAnsi="Arial" w:cs="Arial"/>
                <w:i/>
              </w:rPr>
            </w:pPr>
            <w:r w:rsidRPr="00FC39E2">
              <w:rPr>
                <w:rFonts w:ascii="Arial" w:hAnsi="Arial" w:cs="Arial"/>
                <w:i/>
              </w:rPr>
              <w:t>9.2</w:t>
            </w:r>
          </w:p>
        </w:tc>
        <w:tc>
          <w:tcPr>
            <w:tcW w:w="567" w:type="dxa"/>
          </w:tcPr>
          <w:p w14:paraId="38B6B4B8" w14:textId="77777777" w:rsidR="00715478" w:rsidRPr="00FC39E2" w:rsidRDefault="00715478" w:rsidP="003F0286">
            <w:pPr>
              <w:spacing w:after="120"/>
              <w:rPr>
                <w:rFonts w:ascii="Arial" w:hAnsi="Arial" w:cs="Arial"/>
                <w:i/>
              </w:rPr>
            </w:pPr>
            <w:r w:rsidRPr="00FC39E2">
              <w:rPr>
                <w:rFonts w:ascii="Arial" w:hAnsi="Arial" w:cs="Arial"/>
                <w:i/>
              </w:rPr>
              <w:t>9.3</w:t>
            </w:r>
          </w:p>
        </w:tc>
        <w:tc>
          <w:tcPr>
            <w:tcW w:w="567" w:type="dxa"/>
          </w:tcPr>
          <w:p w14:paraId="2DC5ABCD" w14:textId="77777777" w:rsidR="00715478" w:rsidRPr="00FC39E2" w:rsidRDefault="00715478" w:rsidP="003F0286">
            <w:pPr>
              <w:spacing w:after="120"/>
              <w:rPr>
                <w:rFonts w:ascii="Arial" w:hAnsi="Arial" w:cs="Arial"/>
                <w:i/>
              </w:rPr>
            </w:pPr>
            <w:r w:rsidRPr="00FC39E2">
              <w:rPr>
                <w:rFonts w:ascii="Arial" w:hAnsi="Arial" w:cs="Arial"/>
                <w:i/>
              </w:rPr>
              <w:t>9.</w:t>
            </w:r>
            <w:r>
              <w:rPr>
                <w:rFonts w:ascii="Arial" w:hAnsi="Arial" w:cs="Arial"/>
                <w:i/>
              </w:rPr>
              <w:t>4</w:t>
            </w:r>
          </w:p>
        </w:tc>
        <w:tc>
          <w:tcPr>
            <w:tcW w:w="709" w:type="dxa"/>
          </w:tcPr>
          <w:p w14:paraId="135CA746" w14:textId="77777777" w:rsidR="00715478" w:rsidRPr="00FC39E2" w:rsidRDefault="00715478" w:rsidP="003F0286">
            <w:pPr>
              <w:spacing w:after="120"/>
              <w:rPr>
                <w:rFonts w:ascii="Arial" w:hAnsi="Arial" w:cs="Arial"/>
                <w:i/>
              </w:rPr>
            </w:pPr>
            <w:r w:rsidRPr="00FC39E2">
              <w:rPr>
                <w:rFonts w:ascii="Arial" w:hAnsi="Arial" w:cs="Arial"/>
                <w:i/>
              </w:rPr>
              <w:t>9.</w:t>
            </w:r>
            <w:r>
              <w:rPr>
                <w:rFonts w:ascii="Arial" w:hAnsi="Arial" w:cs="Arial"/>
                <w:i/>
              </w:rPr>
              <w:t>5</w:t>
            </w:r>
          </w:p>
        </w:tc>
        <w:tc>
          <w:tcPr>
            <w:tcW w:w="709" w:type="dxa"/>
          </w:tcPr>
          <w:p w14:paraId="6489ED10" w14:textId="77777777" w:rsidR="00715478" w:rsidRPr="00FC39E2" w:rsidRDefault="00715478" w:rsidP="003F0286">
            <w:pPr>
              <w:spacing w:after="120"/>
              <w:rPr>
                <w:rFonts w:ascii="Arial" w:hAnsi="Arial" w:cs="Arial"/>
                <w:i/>
              </w:rPr>
            </w:pPr>
            <w:r w:rsidRPr="00FC39E2">
              <w:rPr>
                <w:rFonts w:ascii="Arial" w:hAnsi="Arial" w:cs="Arial"/>
                <w:i/>
              </w:rPr>
              <w:t>9.</w:t>
            </w:r>
            <w:r>
              <w:rPr>
                <w:rFonts w:ascii="Arial" w:hAnsi="Arial" w:cs="Arial"/>
                <w:i/>
              </w:rPr>
              <w:t>6</w:t>
            </w:r>
          </w:p>
        </w:tc>
      </w:tr>
      <w:tr w:rsidR="00715478" w:rsidRPr="00FC39E2" w14:paraId="13ABE593" w14:textId="77777777" w:rsidTr="00E25193">
        <w:tc>
          <w:tcPr>
            <w:tcW w:w="3168" w:type="dxa"/>
            <w:shd w:val="clear" w:color="auto" w:fill="D9D9D9" w:themeFill="background1" w:themeFillShade="D9"/>
          </w:tcPr>
          <w:p w14:paraId="4C8136FE" w14:textId="77777777" w:rsidR="00715478" w:rsidRPr="00FC39E2" w:rsidRDefault="00715478" w:rsidP="003F0286">
            <w:pPr>
              <w:spacing w:after="120"/>
              <w:rPr>
                <w:rFonts w:ascii="Arial" w:hAnsi="Arial" w:cs="Arial"/>
                <w:b/>
              </w:rPr>
            </w:pPr>
            <w:r w:rsidRPr="00FC39E2">
              <w:rPr>
                <w:rFonts w:ascii="Arial" w:hAnsi="Arial" w:cs="Arial"/>
                <w:b/>
              </w:rPr>
              <w:t>Learning/ teaching method</w:t>
            </w:r>
          </w:p>
        </w:tc>
        <w:tc>
          <w:tcPr>
            <w:tcW w:w="567" w:type="dxa"/>
          </w:tcPr>
          <w:p w14:paraId="14278591" w14:textId="77777777" w:rsidR="00715478" w:rsidRPr="00FC39E2" w:rsidRDefault="00715478" w:rsidP="003F0286">
            <w:pPr>
              <w:spacing w:after="120"/>
              <w:rPr>
                <w:rFonts w:ascii="Arial" w:hAnsi="Arial" w:cs="Arial"/>
                <w:b/>
              </w:rPr>
            </w:pPr>
          </w:p>
        </w:tc>
        <w:tc>
          <w:tcPr>
            <w:tcW w:w="567" w:type="dxa"/>
          </w:tcPr>
          <w:p w14:paraId="4B3BD69B" w14:textId="77777777" w:rsidR="00715478" w:rsidRPr="00FC39E2" w:rsidRDefault="00715478" w:rsidP="003F0286">
            <w:pPr>
              <w:spacing w:after="120"/>
              <w:rPr>
                <w:rFonts w:ascii="Arial" w:hAnsi="Arial" w:cs="Arial"/>
                <w:b/>
              </w:rPr>
            </w:pPr>
          </w:p>
        </w:tc>
        <w:tc>
          <w:tcPr>
            <w:tcW w:w="567" w:type="dxa"/>
          </w:tcPr>
          <w:p w14:paraId="51A4C45C" w14:textId="77777777" w:rsidR="00715478" w:rsidRPr="00FC39E2" w:rsidRDefault="00715478" w:rsidP="003F0286">
            <w:pPr>
              <w:spacing w:after="120"/>
              <w:rPr>
                <w:rFonts w:ascii="Arial" w:hAnsi="Arial" w:cs="Arial"/>
                <w:b/>
              </w:rPr>
            </w:pPr>
          </w:p>
        </w:tc>
        <w:tc>
          <w:tcPr>
            <w:tcW w:w="567" w:type="dxa"/>
          </w:tcPr>
          <w:p w14:paraId="390DE546" w14:textId="77777777" w:rsidR="00715478" w:rsidRPr="00FC39E2" w:rsidRDefault="00715478" w:rsidP="003F0286">
            <w:pPr>
              <w:spacing w:after="120"/>
              <w:rPr>
                <w:rFonts w:ascii="Arial" w:hAnsi="Arial" w:cs="Arial"/>
                <w:b/>
              </w:rPr>
            </w:pPr>
          </w:p>
        </w:tc>
        <w:tc>
          <w:tcPr>
            <w:tcW w:w="567" w:type="dxa"/>
          </w:tcPr>
          <w:p w14:paraId="65217ED3" w14:textId="77777777" w:rsidR="00715478" w:rsidRPr="00FC39E2" w:rsidRDefault="00715478" w:rsidP="003F0286">
            <w:pPr>
              <w:spacing w:after="120"/>
              <w:rPr>
                <w:rFonts w:ascii="Arial" w:hAnsi="Arial" w:cs="Arial"/>
                <w:b/>
              </w:rPr>
            </w:pPr>
          </w:p>
        </w:tc>
        <w:tc>
          <w:tcPr>
            <w:tcW w:w="567" w:type="dxa"/>
          </w:tcPr>
          <w:p w14:paraId="510B6108" w14:textId="77777777" w:rsidR="00715478" w:rsidRPr="00FC39E2" w:rsidRDefault="00715478" w:rsidP="003F0286">
            <w:pPr>
              <w:spacing w:after="120"/>
              <w:rPr>
                <w:rFonts w:ascii="Arial" w:hAnsi="Arial" w:cs="Arial"/>
                <w:b/>
              </w:rPr>
            </w:pPr>
          </w:p>
        </w:tc>
        <w:tc>
          <w:tcPr>
            <w:tcW w:w="567" w:type="dxa"/>
          </w:tcPr>
          <w:p w14:paraId="3C965DD4" w14:textId="77777777" w:rsidR="00715478" w:rsidRPr="00FC39E2" w:rsidRDefault="00715478" w:rsidP="003F0286">
            <w:pPr>
              <w:spacing w:after="120"/>
              <w:rPr>
                <w:rFonts w:ascii="Arial" w:hAnsi="Arial" w:cs="Arial"/>
                <w:b/>
              </w:rPr>
            </w:pPr>
          </w:p>
        </w:tc>
        <w:tc>
          <w:tcPr>
            <w:tcW w:w="567" w:type="dxa"/>
          </w:tcPr>
          <w:p w14:paraId="6F9A5366" w14:textId="77777777" w:rsidR="00715478" w:rsidRPr="00FC39E2" w:rsidRDefault="00715478" w:rsidP="003F0286">
            <w:pPr>
              <w:spacing w:after="120"/>
              <w:rPr>
                <w:rFonts w:ascii="Arial" w:hAnsi="Arial" w:cs="Arial"/>
                <w:b/>
              </w:rPr>
            </w:pPr>
          </w:p>
        </w:tc>
        <w:tc>
          <w:tcPr>
            <w:tcW w:w="567" w:type="dxa"/>
          </w:tcPr>
          <w:p w14:paraId="1F0ADAC0" w14:textId="77777777" w:rsidR="00715478" w:rsidRPr="00FC39E2" w:rsidRDefault="00715478" w:rsidP="003F0286">
            <w:pPr>
              <w:spacing w:after="120"/>
              <w:rPr>
                <w:rFonts w:ascii="Arial" w:hAnsi="Arial" w:cs="Arial"/>
                <w:b/>
              </w:rPr>
            </w:pPr>
          </w:p>
        </w:tc>
        <w:tc>
          <w:tcPr>
            <w:tcW w:w="709" w:type="dxa"/>
          </w:tcPr>
          <w:p w14:paraId="7E76B364" w14:textId="77777777" w:rsidR="00715478" w:rsidRPr="00FC39E2" w:rsidRDefault="00715478" w:rsidP="003F0286">
            <w:pPr>
              <w:spacing w:after="120"/>
              <w:rPr>
                <w:rFonts w:ascii="Arial" w:hAnsi="Arial" w:cs="Arial"/>
                <w:b/>
              </w:rPr>
            </w:pPr>
          </w:p>
        </w:tc>
        <w:tc>
          <w:tcPr>
            <w:tcW w:w="709" w:type="dxa"/>
          </w:tcPr>
          <w:p w14:paraId="2ACCF3A6" w14:textId="77777777" w:rsidR="00715478" w:rsidRPr="00FC39E2" w:rsidRDefault="00715478" w:rsidP="003F0286">
            <w:pPr>
              <w:spacing w:after="120"/>
              <w:rPr>
                <w:rFonts w:ascii="Arial" w:hAnsi="Arial" w:cs="Arial"/>
                <w:b/>
              </w:rPr>
            </w:pPr>
          </w:p>
        </w:tc>
      </w:tr>
      <w:tr w:rsidR="00715478" w:rsidRPr="00FC39E2" w14:paraId="72B8C160" w14:textId="77777777" w:rsidTr="00E25193">
        <w:tc>
          <w:tcPr>
            <w:tcW w:w="3168" w:type="dxa"/>
          </w:tcPr>
          <w:p w14:paraId="4492E9B5" w14:textId="77777777" w:rsidR="00715478" w:rsidRPr="00FC39E2" w:rsidRDefault="00715478" w:rsidP="003F0286">
            <w:pPr>
              <w:spacing w:after="120"/>
              <w:rPr>
                <w:rFonts w:ascii="Arial" w:hAnsi="Arial" w:cs="Arial"/>
                <w:b/>
              </w:rPr>
            </w:pPr>
            <w:r w:rsidRPr="00FC39E2">
              <w:rPr>
                <w:rFonts w:ascii="Arial" w:hAnsi="Arial" w:cs="Arial"/>
                <w:b/>
              </w:rPr>
              <w:t>Private Study</w:t>
            </w:r>
          </w:p>
        </w:tc>
        <w:tc>
          <w:tcPr>
            <w:tcW w:w="567" w:type="dxa"/>
          </w:tcPr>
          <w:p w14:paraId="531C8C29"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0939DEB5"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0C21891E"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7D9602AF"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7EF1FC04"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245E1CD1"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49843F0A"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7173368D" w14:textId="77777777" w:rsidR="00715478" w:rsidRPr="00FC39E2" w:rsidRDefault="00715478" w:rsidP="003F0286">
            <w:pPr>
              <w:spacing w:after="120"/>
              <w:rPr>
                <w:rFonts w:ascii="Arial" w:hAnsi="Arial" w:cs="Arial"/>
                <w:b/>
              </w:rPr>
            </w:pPr>
          </w:p>
        </w:tc>
        <w:tc>
          <w:tcPr>
            <w:tcW w:w="567" w:type="dxa"/>
          </w:tcPr>
          <w:p w14:paraId="7080AF96" w14:textId="77777777" w:rsidR="00715478" w:rsidRPr="00FC39E2" w:rsidRDefault="00715478" w:rsidP="003F0286">
            <w:pPr>
              <w:spacing w:after="120"/>
              <w:rPr>
                <w:rFonts w:ascii="Arial" w:hAnsi="Arial" w:cs="Arial"/>
                <w:b/>
              </w:rPr>
            </w:pPr>
            <w:r w:rsidRPr="00FC39E2">
              <w:rPr>
                <w:rFonts w:ascii="Arial" w:hAnsi="Arial" w:cs="Arial"/>
                <w:b/>
              </w:rPr>
              <w:t>x</w:t>
            </w:r>
          </w:p>
        </w:tc>
        <w:tc>
          <w:tcPr>
            <w:tcW w:w="709" w:type="dxa"/>
          </w:tcPr>
          <w:p w14:paraId="13DD11E5" w14:textId="77777777" w:rsidR="00715478" w:rsidRPr="00FC39E2" w:rsidRDefault="00715478" w:rsidP="003F0286">
            <w:pPr>
              <w:spacing w:after="120"/>
              <w:rPr>
                <w:rFonts w:ascii="Arial" w:hAnsi="Arial" w:cs="Arial"/>
                <w:b/>
              </w:rPr>
            </w:pPr>
            <w:r w:rsidRPr="00FC39E2">
              <w:rPr>
                <w:rFonts w:ascii="Arial" w:hAnsi="Arial" w:cs="Arial"/>
                <w:b/>
              </w:rPr>
              <w:t>x</w:t>
            </w:r>
          </w:p>
        </w:tc>
        <w:tc>
          <w:tcPr>
            <w:tcW w:w="709" w:type="dxa"/>
          </w:tcPr>
          <w:p w14:paraId="2304302C" w14:textId="77777777" w:rsidR="00715478" w:rsidRPr="00FC39E2" w:rsidRDefault="00715478" w:rsidP="003F0286">
            <w:pPr>
              <w:spacing w:after="120"/>
              <w:rPr>
                <w:rFonts w:ascii="Arial" w:hAnsi="Arial" w:cs="Arial"/>
                <w:b/>
              </w:rPr>
            </w:pPr>
            <w:r w:rsidRPr="00FC39E2">
              <w:rPr>
                <w:rFonts w:ascii="Arial" w:hAnsi="Arial" w:cs="Arial"/>
                <w:b/>
              </w:rPr>
              <w:t>X</w:t>
            </w:r>
          </w:p>
        </w:tc>
      </w:tr>
      <w:tr w:rsidR="00715478" w:rsidRPr="00FC39E2" w14:paraId="0F6FC5C9" w14:textId="77777777" w:rsidTr="00E25193">
        <w:tc>
          <w:tcPr>
            <w:tcW w:w="3168" w:type="dxa"/>
          </w:tcPr>
          <w:p w14:paraId="34DF8553" w14:textId="77777777" w:rsidR="00715478" w:rsidRPr="00D50BCE" w:rsidRDefault="00715478" w:rsidP="003F0286">
            <w:pPr>
              <w:spacing w:after="120"/>
              <w:rPr>
                <w:rFonts w:ascii="Arial" w:hAnsi="Arial" w:cs="Arial"/>
              </w:rPr>
            </w:pPr>
            <w:r w:rsidRPr="00D50BCE">
              <w:rPr>
                <w:rFonts w:ascii="Arial" w:hAnsi="Arial" w:cs="Arial"/>
              </w:rPr>
              <w:t>Lectures</w:t>
            </w:r>
          </w:p>
        </w:tc>
        <w:tc>
          <w:tcPr>
            <w:tcW w:w="567" w:type="dxa"/>
          </w:tcPr>
          <w:p w14:paraId="7E0A87F5"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750EB4CB"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503AB413"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771B1F21"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66863A35"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467401F5"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6B7BF3C3" w14:textId="77777777" w:rsidR="00715478" w:rsidRPr="00FC39E2" w:rsidRDefault="00715478" w:rsidP="003F0286">
            <w:pPr>
              <w:spacing w:after="120"/>
              <w:rPr>
                <w:rFonts w:ascii="Arial" w:hAnsi="Arial" w:cs="Arial"/>
                <w:b/>
              </w:rPr>
            </w:pPr>
          </w:p>
        </w:tc>
        <w:tc>
          <w:tcPr>
            <w:tcW w:w="567" w:type="dxa"/>
          </w:tcPr>
          <w:p w14:paraId="0D435EED" w14:textId="77777777" w:rsidR="00715478" w:rsidRPr="00FC39E2" w:rsidRDefault="00715478" w:rsidP="003F0286">
            <w:pPr>
              <w:spacing w:after="120"/>
              <w:rPr>
                <w:rFonts w:ascii="Arial" w:hAnsi="Arial" w:cs="Arial"/>
                <w:b/>
              </w:rPr>
            </w:pPr>
          </w:p>
        </w:tc>
        <w:tc>
          <w:tcPr>
            <w:tcW w:w="567" w:type="dxa"/>
          </w:tcPr>
          <w:p w14:paraId="6F0140B5" w14:textId="77777777" w:rsidR="00715478" w:rsidRPr="00FC39E2" w:rsidRDefault="00715478" w:rsidP="003F0286">
            <w:pPr>
              <w:spacing w:after="120"/>
              <w:rPr>
                <w:rFonts w:ascii="Arial" w:hAnsi="Arial" w:cs="Arial"/>
                <w:b/>
              </w:rPr>
            </w:pPr>
            <w:r w:rsidRPr="00FC39E2">
              <w:rPr>
                <w:rFonts w:ascii="Arial" w:hAnsi="Arial" w:cs="Arial"/>
                <w:b/>
              </w:rPr>
              <w:t>x</w:t>
            </w:r>
          </w:p>
        </w:tc>
        <w:tc>
          <w:tcPr>
            <w:tcW w:w="709" w:type="dxa"/>
          </w:tcPr>
          <w:p w14:paraId="1E1C4416" w14:textId="77777777" w:rsidR="00715478" w:rsidRPr="00FC39E2" w:rsidRDefault="00715478" w:rsidP="003F0286">
            <w:pPr>
              <w:spacing w:after="120"/>
              <w:rPr>
                <w:rFonts w:ascii="Arial" w:hAnsi="Arial" w:cs="Arial"/>
                <w:b/>
              </w:rPr>
            </w:pPr>
            <w:r w:rsidRPr="00FC39E2">
              <w:rPr>
                <w:rFonts w:ascii="Arial" w:hAnsi="Arial" w:cs="Arial"/>
                <w:b/>
              </w:rPr>
              <w:t>x</w:t>
            </w:r>
          </w:p>
        </w:tc>
        <w:tc>
          <w:tcPr>
            <w:tcW w:w="709" w:type="dxa"/>
          </w:tcPr>
          <w:p w14:paraId="3D6CBBDC" w14:textId="77777777" w:rsidR="00715478" w:rsidRPr="00FC39E2" w:rsidRDefault="00715478" w:rsidP="003F0286">
            <w:pPr>
              <w:spacing w:after="120"/>
              <w:rPr>
                <w:rFonts w:ascii="Arial" w:hAnsi="Arial" w:cs="Arial"/>
                <w:b/>
              </w:rPr>
            </w:pPr>
            <w:r w:rsidRPr="00FC39E2">
              <w:rPr>
                <w:rFonts w:ascii="Arial" w:hAnsi="Arial" w:cs="Arial"/>
                <w:b/>
              </w:rPr>
              <w:t>x</w:t>
            </w:r>
          </w:p>
        </w:tc>
      </w:tr>
      <w:tr w:rsidR="00715478" w:rsidRPr="00FC39E2" w14:paraId="4C6DE06D" w14:textId="77777777" w:rsidTr="00E25193">
        <w:tc>
          <w:tcPr>
            <w:tcW w:w="3168" w:type="dxa"/>
          </w:tcPr>
          <w:p w14:paraId="4E0361D9" w14:textId="77777777" w:rsidR="00715478" w:rsidRPr="00D50BCE" w:rsidRDefault="00715478" w:rsidP="003F0286">
            <w:pPr>
              <w:spacing w:after="120"/>
              <w:rPr>
                <w:rFonts w:ascii="Arial" w:hAnsi="Arial" w:cs="Arial"/>
              </w:rPr>
            </w:pPr>
            <w:r w:rsidRPr="00D50BCE">
              <w:rPr>
                <w:rFonts w:ascii="Arial" w:hAnsi="Arial" w:cs="Arial"/>
              </w:rPr>
              <w:t>Seminars</w:t>
            </w:r>
          </w:p>
        </w:tc>
        <w:tc>
          <w:tcPr>
            <w:tcW w:w="567" w:type="dxa"/>
          </w:tcPr>
          <w:p w14:paraId="72CD93A7"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53A654FE"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2F1780B2"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33B10023"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285EFF88"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5F7DBC73" w14:textId="77777777" w:rsidR="00715478" w:rsidRPr="00FC39E2" w:rsidRDefault="00715478" w:rsidP="003F0286">
            <w:pPr>
              <w:spacing w:after="120"/>
              <w:rPr>
                <w:rFonts w:ascii="Arial" w:hAnsi="Arial" w:cs="Arial"/>
                <w:b/>
              </w:rPr>
            </w:pPr>
          </w:p>
        </w:tc>
        <w:tc>
          <w:tcPr>
            <w:tcW w:w="567" w:type="dxa"/>
          </w:tcPr>
          <w:p w14:paraId="75B382E2" w14:textId="77777777" w:rsidR="00715478" w:rsidRPr="00FC39E2" w:rsidRDefault="00715478" w:rsidP="003F0286">
            <w:pPr>
              <w:spacing w:after="120"/>
              <w:rPr>
                <w:rFonts w:ascii="Arial" w:hAnsi="Arial" w:cs="Arial"/>
                <w:b/>
              </w:rPr>
            </w:pPr>
          </w:p>
        </w:tc>
        <w:tc>
          <w:tcPr>
            <w:tcW w:w="567" w:type="dxa"/>
          </w:tcPr>
          <w:p w14:paraId="02B102A7"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tcPr>
          <w:p w14:paraId="5C8C6D75" w14:textId="77777777" w:rsidR="00715478" w:rsidRPr="00FC39E2" w:rsidRDefault="00715478" w:rsidP="003F0286">
            <w:pPr>
              <w:spacing w:after="120"/>
              <w:rPr>
                <w:rFonts w:ascii="Arial" w:hAnsi="Arial" w:cs="Arial"/>
                <w:b/>
              </w:rPr>
            </w:pPr>
            <w:r w:rsidRPr="00FC39E2">
              <w:rPr>
                <w:rFonts w:ascii="Arial" w:hAnsi="Arial" w:cs="Arial"/>
                <w:b/>
              </w:rPr>
              <w:t>x</w:t>
            </w:r>
          </w:p>
        </w:tc>
        <w:tc>
          <w:tcPr>
            <w:tcW w:w="709" w:type="dxa"/>
          </w:tcPr>
          <w:p w14:paraId="12500550" w14:textId="77777777" w:rsidR="00715478" w:rsidRPr="00FC39E2" w:rsidRDefault="00715478" w:rsidP="003F0286">
            <w:pPr>
              <w:spacing w:after="120"/>
              <w:rPr>
                <w:rFonts w:ascii="Arial" w:hAnsi="Arial" w:cs="Arial"/>
                <w:b/>
              </w:rPr>
            </w:pPr>
          </w:p>
        </w:tc>
        <w:tc>
          <w:tcPr>
            <w:tcW w:w="709" w:type="dxa"/>
          </w:tcPr>
          <w:p w14:paraId="22E87F71" w14:textId="77777777" w:rsidR="00715478" w:rsidRPr="00FC39E2" w:rsidRDefault="00715478" w:rsidP="003F0286">
            <w:pPr>
              <w:spacing w:after="120"/>
              <w:rPr>
                <w:rFonts w:ascii="Arial" w:hAnsi="Arial" w:cs="Arial"/>
                <w:b/>
              </w:rPr>
            </w:pPr>
            <w:r w:rsidRPr="00FC39E2">
              <w:rPr>
                <w:rFonts w:ascii="Arial" w:hAnsi="Arial" w:cs="Arial"/>
                <w:b/>
              </w:rPr>
              <w:t>x</w:t>
            </w:r>
          </w:p>
        </w:tc>
      </w:tr>
      <w:tr w:rsidR="00715478" w:rsidRPr="00FC39E2" w14:paraId="53299C2A" w14:textId="77777777" w:rsidTr="00E25193">
        <w:tc>
          <w:tcPr>
            <w:tcW w:w="3168" w:type="dxa"/>
            <w:shd w:val="clear" w:color="auto" w:fill="D9D9D9" w:themeFill="background1" w:themeFillShade="D9"/>
          </w:tcPr>
          <w:p w14:paraId="2E478F4A" w14:textId="77777777" w:rsidR="00715478" w:rsidRPr="00FC39E2" w:rsidRDefault="00715478" w:rsidP="003F0286">
            <w:pPr>
              <w:spacing w:after="120"/>
              <w:rPr>
                <w:rFonts w:ascii="Arial" w:hAnsi="Arial" w:cs="Arial"/>
                <w:b/>
              </w:rPr>
            </w:pPr>
            <w:r w:rsidRPr="00FC39E2">
              <w:rPr>
                <w:rFonts w:ascii="Arial" w:hAnsi="Arial" w:cs="Arial"/>
                <w:b/>
              </w:rPr>
              <w:t>Assessment method</w:t>
            </w:r>
          </w:p>
        </w:tc>
        <w:tc>
          <w:tcPr>
            <w:tcW w:w="567" w:type="dxa"/>
          </w:tcPr>
          <w:p w14:paraId="0A50CD9F" w14:textId="77777777" w:rsidR="00715478" w:rsidRPr="00FC39E2" w:rsidRDefault="00715478" w:rsidP="003F0286">
            <w:pPr>
              <w:spacing w:after="120"/>
              <w:rPr>
                <w:rFonts w:ascii="Arial" w:hAnsi="Arial" w:cs="Arial"/>
                <w:b/>
              </w:rPr>
            </w:pPr>
          </w:p>
        </w:tc>
        <w:tc>
          <w:tcPr>
            <w:tcW w:w="567" w:type="dxa"/>
          </w:tcPr>
          <w:p w14:paraId="58ED0807" w14:textId="77777777" w:rsidR="00715478" w:rsidRPr="00FC39E2" w:rsidRDefault="00715478" w:rsidP="003F0286">
            <w:pPr>
              <w:spacing w:after="120"/>
              <w:rPr>
                <w:rFonts w:ascii="Arial" w:hAnsi="Arial" w:cs="Arial"/>
                <w:b/>
              </w:rPr>
            </w:pPr>
          </w:p>
        </w:tc>
        <w:tc>
          <w:tcPr>
            <w:tcW w:w="567" w:type="dxa"/>
          </w:tcPr>
          <w:p w14:paraId="1859E863" w14:textId="77777777" w:rsidR="00715478" w:rsidRPr="00FC39E2" w:rsidRDefault="00715478" w:rsidP="003F0286">
            <w:pPr>
              <w:spacing w:after="120"/>
              <w:rPr>
                <w:rFonts w:ascii="Arial" w:hAnsi="Arial" w:cs="Arial"/>
                <w:b/>
              </w:rPr>
            </w:pPr>
          </w:p>
        </w:tc>
        <w:tc>
          <w:tcPr>
            <w:tcW w:w="567" w:type="dxa"/>
          </w:tcPr>
          <w:p w14:paraId="4C34CA66" w14:textId="77777777" w:rsidR="00715478" w:rsidRPr="00FC39E2" w:rsidRDefault="00715478" w:rsidP="003F0286">
            <w:pPr>
              <w:spacing w:after="120"/>
              <w:rPr>
                <w:rFonts w:ascii="Arial" w:hAnsi="Arial" w:cs="Arial"/>
                <w:b/>
              </w:rPr>
            </w:pPr>
          </w:p>
        </w:tc>
        <w:tc>
          <w:tcPr>
            <w:tcW w:w="567" w:type="dxa"/>
          </w:tcPr>
          <w:p w14:paraId="204579E2" w14:textId="77777777" w:rsidR="00715478" w:rsidRPr="00FC39E2" w:rsidRDefault="00715478" w:rsidP="003F0286">
            <w:pPr>
              <w:spacing w:after="120"/>
              <w:rPr>
                <w:rFonts w:ascii="Arial" w:hAnsi="Arial" w:cs="Arial"/>
                <w:b/>
              </w:rPr>
            </w:pPr>
          </w:p>
        </w:tc>
        <w:tc>
          <w:tcPr>
            <w:tcW w:w="567" w:type="dxa"/>
          </w:tcPr>
          <w:p w14:paraId="246189E0" w14:textId="77777777" w:rsidR="00715478" w:rsidRPr="00FC39E2" w:rsidRDefault="00715478" w:rsidP="003F0286">
            <w:pPr>
              <w:spacing w:after="120"/>
              <w:rPr>
                <w:rFonts w:ascii="Arial" w:hAnsi="Arial" w:cs="Arial"/>
                <w:b/>
              </w:rPr>
            </w:pPr>
          </w:p>
        </w:tc>
        <w:tc>
          <w:tcPr>
            <w:tcW w:w="567" w:type="dxa"/>
          </w:tcPr>
          <w:p w14:paraId="4CF327BF" w14:textId="77777777" w:rsidR="00715478" w:rsidRPr="00FC39E2" w:rsidRDefault="00715478" w:rsidP="003F0286">
            <w:pPr>
              <w:spacing w:after="120"/>
              <w:rPr>
                <w:rFonts w:ascii="Arial" w:hAnsi="Arial" w:cs="Arial"/>
                <w:b/>
              </w:rPr>
            </w:pPr>
          </w:p>
        </w:tc>
        <w:tc>
          <w:tcPr>
            <w:tcW w:w="567" w:type="dxa"/>
          </w:tcPr>
          <w:p w14:paraId="2748AE45" w14:textId="77777777" w:rsidR="00715478" w:rsidRPr="00FC39E2" w:rsidRDefault="00715478" w:rsidP="003F0286">
            <w:pPr>
              <w:spacing w:after="120"/>
              <w:rPr>
                <w:rFonts w:ascii="Arial" w:hAnsi="Arial" w:cs="Arial"/>
                <w:b/>
              </w:rPr>
            </w:pPr>
          </w:p>
        </w:tc>
        <w:tc>
          <w:tcPr>
            <w:tcW w:w="567" w:type="dxa"/>
          </w:tcPr>
          <w:p w14:paraId="313DBDC3" w14:textId="77777777" w:rsidR="00715478" w:rsidRPr="00FC39E2" w:rsidRDefault="00715478" w:rsidP="003F0286">
            <w:pPr>
              <w:spacing w:after="120"/>
              <w:rPr>
                <w:rFonts w:ascii="Arial" w:hAnsi="Arial" w:cs="Arial"/>
                <w:b/>
              </w:rPr>
            </w:pPr>
          </w:p>
        </w:tc>
        <w:tc>
          <w:tcPr>
            <w:tcW w:w="709" w:type="dxa"/>
          </w:tcPr>
          <w:p w14:paraId="28A5BBE8" w14:textId="77777777" w:rsidR="00715478" w:rsidRPr="00FC39E2" w:rsidRDefault="00715478" w:rsidP="003F0286">
            <w:pPr>
              <w:spacing w:after="120"/>
              <w:rPr>
                <w:rFonts w:ascii="Arial" w:hAnsi="Arial" w:cs="Arial"/>
                <w:b/>
              </w:rPr>
            </w:pPr>
          </w:p>
        </w:tc>
        <w:tc>
          <w:tcPr>
            <w:tcW w:w="709" w:type="dxa"/>
          </w:tcPr>
          <w:p w14:paraId="7926737E" w14:textId="77777777" w:rsidR="00715478" w:rsidRPr="00FC39E2" w:rsidRDefault="00715478" w:rsidP="003F0286">
            <w:pPr>
              <w:spacing w:after="120"/>
              <w:rPr>
                <w:rFonts w:ascii="Arial" w:hAnsi="Arial" w:cs="Arial"/>
                <w:b/>
              </w:rPr>
            </w:pPr>
          </w:p>
        </w:tc>
      </w:tr>
      <w:tr w:rsidR="00715478" w:rsidRPr="00FC39E2" w14:paraId="514624AC" w14:textId="77777777" w:rsidTr="00E25193">
        <w:tc>
          <w:tcPr>
            <w:tcW w:w="3168" w:type="dxa"/>
          </w:tcPr>
          <w:p w14:paraId="7E58C69A" w14:textId="77777777" w:rsidR="00715478" w:rsidRPr="00D50BCE" w:rsidRDefault="00715478" w:rsidP="003F0286">
            <w:pPr>
              <w:spacing w:after="120"/>
              <w:rPr>
                <w:rFonts w:ascii="Arial" w:hAnsi="Arial" w:cs="Arial"/>
              </w:rPr>
            </w:pPr>
            <w:r>
              <w:rPr>
                <w:rFonts w:ascii="Arial" w:hAnsi="Arial" w:cs="Arial"/>
              </w:rPr>
              <w:t xml:space="preserve">Critical </w:t>
            </w:r>
            <w:r w:rsidRPr="00D50BCE">
              <w:rPr>
                <w:rFonts w:ascii="Arial" w:hAnsi="Arial" w:cs="Arial"/>
              </w:rPr>
              <w:t>Essay (</w:t>
            </w:r>
            <w:r>
              <w:rPr>
                <w:rFonts w:ascii="Arial" w:hAnsi="Arial" w:cs="Arial"/>
              </w:rPr>
              <w:t>2</w:t>
            </w:r>
            <w:r w:rsidRPr="00D50BCE">
              <w:rPr>
                <w:rFonts w:ascii="Arial" w:hAnsi="Arial" w:cs="Arial"/>
              </w:rPr>
              <w:t>,000 words)</w:t>
            </w:r>
          </w:p>
        </w:tc>
        <w:tc>
          <w:tcPr>
            <w:tcW w:w="567" w:type="dxa"/>
            <w:shd w:val="clear" w:color="auto" w:fill="auto"/>
          </w:tcPr>
          <w:p w14:paraId="2EC80FDC"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shd w:val="clear" w:color="auto" w:fill="auto"/>
          </w:tcPr>
          <w:p w14:paraId="4C1545F6"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shd w:val="clear" w:color="auto" w:fill="auto"/>
          </w:tcPr>
          <w:p w14:paraId="6729BC71"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shd w:val="clear" w:color="auto" w:fill="auto"/>
          </w:tcPr>
          <w:p w14:paraId="472F1F3B"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shd w:val="clear" w:color="auto" w:fill="auto"/>
          </w:tcPr>
          <w:p w14:paraId="75CDEEA6"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shd w:val="clear" w:color="auto" w:fill="auto"/>
          </w:tcPr>
          <w:p w14:paraId="78495CCC"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shd w:val="clear" w:color="auto" w:fill="auto"/>
          </w:tcPr>
          <w:p w14:paraId="317A001C"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shd w:val="clear" w:color="auto" w:fill="auto"/>
          </w:tcPr>
          <w:p w14:paraId="306311B5" w14:textId="188A8F0D" w:rsidR="00715478" w:rsidRPr="00FC39E2" w:rsidRDefault="00715478" w:rsidP="003F0286">
            <w:pPr>
              <w:spacing w:after="120"/>
              <w:rPr>
                <w:rFonts w:ascii="Arial" w:hAnsi="Arial" w:cs="Arial"/>
                <w:b/>
              </w:rPr>
            </w:pPr>
            <w:r>
              <w:rPr>
                <w:rFonts w:ascii="Arial" w:hAnsi="Arial" w:cs="Arial"/>
                <w:b/>
              </w:rPr>
              <w:t>x</w:t>
            </w:r>
          </w:p>
        </w:tc>
        <w:tc>
          <w:tcPr>
            <w:tcW w:w="567" w:type="dxa"/>
            <w:shd w:val="clear" w:color="auto" w:fill="auto"/>
          </w:tcPr>
          <w:p w14:paraId="359BA1EC" w14:textId="77777777" w:rsidR="00715478" w:rsidRPr="00FC39E2" w:rsidRDefault="00715478" w:rsidP="003F0286">
            <w:pPr>
              <w:spacing w:after="120"/>
              <w:rPr>
                <w:rFonts w:ascii="Arial" w:hAnsi="Arial" w:cs="Arial"/>
                <w:b/>
              </w:rPr>
            </w:pPr>
            <w:r w:rsidRPr="00FC39E2">
              <w:rPr>
                <w:rFonts w:ascii="Arial" w:hAnsi="Arial" w:cs="Arial"/>
                <w:b/>
              </w:rPr>
              <w:t>x</w:t>
            </w:r>
          </w:p>
        </w:tc>
        <w:tc>
          <w:tcPr>
            <w:tcW w:w="709" w:type="dxa"/>
            <w:shd w:val="clear" w:color="auto" w:fill="auto"/>
          </w:tcPr>
          <w:p w14:paraId="2E9F9F12" w14:textId="77777777" w:rsidR="00715478" w:rsidRPr="00FC39E2" w:rsidRDefault="00715478" w:rsidP="003F0286">
            <w:pPr>
              <w:spacing w:after="120"/>
              <w:rPr>
                <w:rFonts w:ascii="Arial" w:hAnsi="Arial" w:cs="Arial"/>
                <w:b/>
              </w:rPr>
            </w:pPr>
            <w:r w:rsidRPr="00FC39E2">
              <w:rPr>
                <w:rFonts w:ascii="Arial" w:hAnsi="Arial" w:cs="Arial"/>
                <w:b/>
              </w:rPr>
              <w:t>x</w:t>
            </w:r>
          </w:p>
        </w:tc>
        <w:tc>
          <w:tcPr>
            <w:tcW w:w="709" w:type="dxa"/>
            <w:shd w:val="clear" w:color="auto" w:fill="auto"/>
          </w:tcPr>
          <w:p w14:paraId="3CA64231" w14:textId="77777777" w:rsidR="00715478" w:rsidRPr="00FC39E2" w:rsidRDefault="00715478" w:rsidP="003F0286">
            <w:pPr>
              <w:spacing w:after="120"/>
              <w:rPr>
                <w:rFonts w:ascii="Arial" w:hAnsi="Arial" w:cs="Arial"/>
                <w:b/>
              </w:rPr>
            </w:pPr>
          </w:p>
        </w:tc>
      </w:tr>
      <w:tr w:rsidR="00715478" w:rsidRPr="00FC39E2" w14:paraId="4860B43C" w14:textId="77777777" w:rsidTr="00E25193">
        <w:tc>
          <w:tcPr>
            <w:tcW w:w="3168" w:type="dxa"/>
          </w:tcPr>
          <w:p w14:paraId="0AF9B048" w14:textId="77777777" w:rsidR="00715478" w:rsidRPr="00D50BCE" w:rsidRDefault="00715478" w:rsidP="003F0286">
            <w:pPr>
              <w:spacing w:after="120"/>
              <w:rPr>
                <w:rFonts w:ascii="Arial" w:hAnsi="Arial" w:cs="Arial"/>
              </w:rPr>
            </w:pPr>
            <w:r>
              <w:rPr>
                <w:rFonts w:ascii="Arial" w:hAnsi="Arial" w:cs="Arial"/>
              </w:rPr>
              <w:t>Research Essay (3,000 words)</w:t>
            </w:r>
          </w:p>
        </w:tc>
        <w:tc>
          <w:tcPr>
            <w:tcW w:w="567" w:type="dxa"/>
            <w:shd w:val="clear" w:color="auto" w:fill="auto"/>
          </w:tcPr>
          <w:p w14:paraId="27EC6CCF" w14:textId="77777777" w:rsidR="00715478" w:rsidRPr="00FC39E2" w:rsidRDefault="00715478" w:rsidP="003F0286">
            <w:pPr>
              <w:spacing w:after="120"/>
              <w:rPr>
                <w:rFonts w:ascii="Arial" w:hAnsi="Arial" w:cs="Arial"/>
                <w:b/>
              </w:rPr>
            </w:pPr>
            <w:r>
              <w:rPr>
                <w:rFonts w:ascii="Arial" w:hAnsi="Arial" w:cs="Arial"/>
                <w:b/>
              </w:rPr>
              <w:t>x</w:t>
            </w:r>
          </w:p>
        </w:tc>
        <w:tc>
          <w:tcPr>
            <w:tcW w:w="567" w:type="dxa"/>
            <w:shd w:val="clear" w:color="auto" w:fill="auto"/>
          </w:tcPr>
          <w:p w14:paraId="341712F2" w14:textId="77777777" w:rsidR="00715478" w:rsidRPr="00FC39E2" w:rsidRDefault="00715478" w:rsidP="003F0286">
            <w:pPr>
              <w:spacing w:after="120"/>
              <w:rPr>
                <w:rFonts w:ascii="Arial" w:hAnsi="Arial" w:cs="Arial"/>
                <w:b/>
              </w:rPr>
            </w:pPr>
            <w:r>
              <w:rPr>
                <w:rFonts w:ascii="Arial" w:hAnsi="Arial" w:cs="Arial"/>
                <w:b/>
              </w:rPr>
              <w:t>x</w:t>
            </w:r>
          </w:p>
        </w:tc>
        <w:tc>
          <w:tcPr>
            <w:tcW w:w="567" w:type="dxa"/>
            <w:shd w:val="clear" w:color="auto" w:fill="auto"/>
          </w:tcPr>
          <w:p w14:paraId="743EAE45" w14:textId="77777777" w:rsidR="00715478" w:rsidRPr="00FC39E2" w:rsidRDefault="00715478" w:rsidP="003F0286">
            <w:pPr>
              <w:spacing w:after="120"/>
              <w:rPr>
                <w:rFonts w:ascii="Arial" w:hAnsi="Arial" w:cs="Arial"/>
                <w:b/>
              </w:rPr>
            </w:pPr>
            <w:r>
              <w:rPr>
                <w:rFonts w:ascii="Arial" w:hAnsi="Arial" w:cs="Arial"/>
                <w:b/>
              </w:rPr>
              <w:t>x</w:t>
            </w:r>
          </w:p>
        </w:tc>
        <w:tc>
          <w:tcPr>
            <w:tcW w:w="567" w:type="dxa"/>
            <w:shd w:val="clear" w:color="auto" w:fill="auto"/>
          </w:tcPr>
          <w:p w14:paraId="23B07D89" w14:textId="77777777" w:rsidR="00715478" w:rsidRPr="00FC39E2" w:rsidRDefault="00715478" w:rsidP="003F0286">
            <w:pPr>
              <w:spacing w:after="120"/>
              <w:rPr>
                <w:rFonts w:ascii="Arial" w:hAnsi="Arial" w:cs="Arial"/>
                <w:b/>
              </w:rPr>
            </w:pPr>
            <w:r>
              <w:rPr>
                <w:rFonts w:ascii="Arial" w:hAnsi="Arial" w:cs="Arial"/>
                <w:b/>
              </w:rPr>
              <w:t>x</w:t>
            </w:r>
          </w:p>
        </w:tc>
        <w:tc>
          <w:tcPr>
            <w:tcW w:w="567" w:type="dxa"/>
            <w:shd w:val="clear" w:color="auto" w:fill="auto"/>
          </w:tcPr>
          <w:p w14:paraId="44CCBCF9" w14:textId="77777777" w:rsidR="00715478" w:rsidRPr="00FC39E2" w:rsidRDefault="00715478" w:rsidP="003F0286">
            <w:pPr>
              <w:spacing w:after="120"/>
              <w:rPr>
                <w:rFonts w:ascii="Arial" w:hAnsi="Arial" w:cs="Arial"/>
                <w:b/>
              </w:rPr>
            </w:pPr>
            <w:r>
              <w:rPr>
                <w:rFonts w:ascii="Arial" w:hAnsi="Arial" w:cs="Arial"/>
                <w:b/>
              </w:rPr>
              <w:t>x</w:t>
            </w:r>
          </w:p>
        </w:tc>
        <w:tc>
          <w:tcPr>
            <w:tcW w:w="567" w:type="dxa"/>
            <w:shd w:val="clear" w:color="auto" w:fill="auto"/>
          </w:tcPr>
          <w:p w14:paraId="7D7A6BE1" w14:textId="77777777" w:rsidR="00715478" w:rsidRPr="00FC39E2" w:rsidRDefault="00715478" w:rsidP="003F0286">
            <w:pPr>
              <w:spacing w:after="120"/>
              <w:rPr>
                <w:rFonts w:ascii="Arial" w:hAnsi="Arial" w:cs="Arial"/>
                <w:b/>
              </w:rPr>
            </w:pPr>
            <w:r>
              <w:rPr>
                <w:rFonts w:ascii="Arial" w:hAnsi="Arial" w:cs="Arial"/>
                <w:b/>
              </w:rPr>
              <w:t>x</w:t>
            </w:r>
          </w:p>
        </w:tc>
        <w:tc>
          <w:tcPr>
            <w:tcW w:w="567" w:type="dxa"/>
            <w:shd w:val="clear" w:color="auto" w:fill="auto"/>
          </w:tcPr>
          <w:p w14:paraId="5C898542" w14:textId="77777777" w:rsidR="00715478" w:rsidRPr="00FC39E2" w:rsidRDefault="00715478" w:rsidP="003F0286">
            <w:pPr>
              <w:spacing w:after="120"/>
              <w:rPr>
                <w:rFonts w:ascii="Arial" w:hAnsi="Arial" w:cs="Arial"/>
                <w:b/>
              </w:rPr>
            </w:pPr>
            <w:r>
              <w:rPr>
                <w:rFonts w:ascii="Arial" w:hAnsi="Arial" w:cs="Arial"/>
                <w:b/>
              </w:rPr>
              <w:t>x</w:t>
            </w:r>
          </w:p>
        </w:tc>
        <w:tc>
          <w:tcPr>
            <w:tcW w:w="567" w:type="dxa"/>
            <w:shd w:val="clear" w:color="auto" w:fill="auto"/>
          </w:tcPr>
          <w:p w14:paraId="22CA0BD2" w14:textId="2394A4FF" w:rsidR="00715478" w:rsidRPr="00FC39E2" w:rsidRDefault="00715478" w:rsidP="003F0286">
            <w:pPr>
              <w:spacing w:after="120"/>
              <w:rPr>
                <w:rFonts w:ascii="Arial" w:hAnsi="Arial" w:cs="Arial"/>
                <w:b/>
              </w:rPr>
            </w:pPr>
            <w:r>
              <w:rPr>
                <w:rFonts w:ascii="Arial" w:hAnsi="Arial" w:cs="Arial"/>
                <w:b/>
              </w:rPr>
              <w:t>x</w:t>
            </w:r>
          </w:p>
        </w:tc>
        <w:tc>
          <w:tcPr>
            <w:tcW w:w="567" w:type="dxa"/>
            <w:shd w:val="clear" w:color="auto" w:fill="auto"/>
          </w:tcPr>
          <w:p w14:paraId="3B58F058" w14:textId="77777777" w:rsidR="00715478" w:rsidRPr="00FC39E2" w:rsidRDefault="00715478" w:rsidP="003F0286">
            <w:pPr>
              <w:spacing w:after="120"/>
              <w:rPr>
                <w:rFonts w:ascii="Arial" w:hAnsi="Arial" w:cs="Arial"/>
                <w:b/>
              </w:rPr>
            </w:pPr>
            <w:r>
              <w:rPr>
                <w:rFonts w:ascii="Arial" w:hAnsi="Arial" w:cs="Arial"/>
                <w:b/>
              </w:rPr>
              <w:t>x</w:t>
            </w:r>
          </w:p>
        </w:tc>
        <w:tc>
          <w:tcPr>
            <w:tcW w:w="709" w:type="dxa"/>
            <w:shd w:val="clear" w:color="auto" w:fill="auto"/>
          </w:tcPr>
          <w:p w14:paraId="5E094592" w14:textId="77777777" w:rsidR="00715478" w:rsidRPr="00FC39E2" w:rsidRDefault="00715478" w:rsidP="003F0286">
            <w:pPr>
              <w:spacing w:after="120"/>
              <w:rPr>
                <w:rFonts w:ascii="Arial" w:hAnsi="Arial" w:cs="Arial"/>
                <w:b/>
              </w:rPr>
            </w:pPr>
            <w:r>
              <w:rPr>
                <w:rFonts w:ascii="Arial" w:hAnsi="Arial" w:cs="Arial"/>
                <w:b/>
              </w:rPr>
              <w:t>x</w:t>
            </w:r>
          </w:p>
        </w:tc>
        <w:tc>
          <w:tcPr>
            <w:tcW w:w="709" w:type="dxa"/>
            <w:shd w:val="clear" w:color="auto" w:fill="auto"/>
          </w:tcPr>
          <w:p w14:paraId="24BED792" w14:textId="77777777" w:rsidR="00715478" w:rsidRPr="00FC39E2" w:rsidRDefault="00715478" w:rsidP="003F0286">
            <w:pPr>
              <w:spacing w:after="120"/>
              <w:rPr>
                <w:rFonts w:ascii="Arial" w:hAnsi="Arial" w:cs="Arial"/>
                <w:b/>
              </w:rPr>
            </w:pPr>
            <w:r>
              <w:rPr>
                <w:rFonts w:ascii="Arial" w:hAnsi="Arial" w:cs="Arial"/>
                <w:b/>
              </w:rPr>
              <w:t>x</w:t>
            </w:r>
          </w:p>
        </w:tc>
      </w:tr>
      <w:tr w:rsidR="00715478" w:rsidRPr="00FC39E2" w14:paraId="6FAA1CB4" w14:textId="77777777" w:rsidTr="00E25193">
        <w:tc>
          <w:tcPr>
            <w:tcW w:w="3168" w:type="dxa"/>
          </w:tcPr>
          <w:p w14:paraId="40EF447A" w14:textId="77777777" w:rsidR="00715478" w:rsidRPr="00D50BCE" w:rsidRDefault="00715478" w:rsidP="003F0286">
            <w:pPr>
              <w:spacing w:after="120"/>
              <w:rPr>
                <w:rFonts w:ascii="Arial" w:hAnsi="Arial" w:cs="Arial"/>
              </w:rPr>
            </w:pPr>
            <w:r w:rsidRPr="00D50BCE">
              <w:rPr>
                <w:rFonts w:ascii="Arial" w:hAnsi="Arial" w:cs="Arial"/>
              </w:rPr>
              <w:t>Seminar participation</w:t>
            </w:r>
          </w:p>
        </w:tc>
        <w:tc>
          <w:tcPr>
            <w:tcW w:w="567" w:type="dxa"/>
            <w:shd w:val="clear" w:color="auto" w:fill="auto"/>
          </w:tcPr>
          <w:p w14:paraId="3622DEA1"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shd w:val="clear" w:color="auto" w:fill="auto"/>
          </w:tcPr>
          <w:p w14:paraId="72C385F3"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shd w:val="clear" w:color="auto" w:fill="auto"/>
          </w:tcPr>
          <w:p w14:paraId="51F6B5B6"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shd w:val="clear" w:color="auto" w:fill="auto"/>
          </w:tcPr>
          <w:p w14:paraId="00A5D978"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shd w:val="clear" w:color="auto" w:fill="auto"/>
          </w:tcPr>
          <w:p w14:paraId="7594759B"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shd w:val="clear" w:color="auto" w:fill="auto"/>
          </w:tcPr>
          <w:p w14:paraId="5B70B12C"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shd w:val="clear" w:color="auto" w:fill="auto"/>
          </w:tcPr>
          <w:p w14:paraId="0D49BFBA"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shd w:val="clear" w:color="auto" w:fill="auto"/>
          </w:tcPr>
          <w:p w14:paraId="614CF4C5" w14:textId="77777777" w:rsidR="00715478" w:rsidRPr="00FC39E2" w:rsidRDefault="00715478" w:rsidP="003F0286">
            <w:pPr>
              <w:spacing w:after="120"/>
              <w:rPr>
                <w:rFonts w:ascii="Arial" w:hAnsi="Arial" w:cs="Arial"/>
                <w:b/>
              </w:rPr>
            </w:pPr>
            <w:r w:rsidRPr="00FC39E2">
              <w:rPr>
                <w:rFonts w:ascii="Arial" w:hAnsi="Arial" w:cs="Arial"/>
                <w:b/>
              </w:rPr>
              <w:t>x</w:t>
            </w:r>
          </w:p>
        </w:tc>
        <w:tc>
          <w:tcPr>
            <w:tcW w:w="567" w:type="dxa"/>
            <w:shd w:val="clear" w:color="auto" w:fill="auto"/>
          </w:tcPr>
          <w:p w14:paraId="092F9028" w14:textId="77777777" w:rsidR="00715478" w:rsidRPr="00FC39E2" w:rsidRDefault="00715478" w:rsidP="003F0286">
            <w:pPr>
              <w:spacing w:after="120"/>
              <w:rPr>
                <w:rFonts w:ascii="Arial" w:hAnsi="Arial" w:cs="Arial"/>
                <w:b/>
              </w:rPr>
            </w:pPr>
            <w:r w:rsidRPr="00FC39E2">
              <w:rPr>
                <w:rFonts w:ascii="Arial" w:hAnsi="Arial" w:cs="Arial"/>
                <w:b/>
              </w:rPr>
              <w:t>x</w:t>
            </w:r>
          </w:p>
        </w:tc>
        <w:tc>
          <w:tcPr>
            <w:tcW w:w="709" w:type="dxa"/>
            <w:shd w:val="clear" w:color="auto" w:fill="auto"/>
          </w:tcPr>
          <w:p w14:paraId="00BA1664" w14:textId="77777777" w:rsidR="00715478" w:rsidRPr="00FC39E2" w:rsidRDefault="00715478" w:rsidP="003F0286">
            <w:pPr>
              <w:spacing w:after="120"/>
              <w:rPr>
                <w:rFonts w:ascii="Arial" w:hAnsi="Arial" w:cs="Arial"/>
                <w:b/>
              </w:rPr>
            </w:pPr>
          </w:p>
        </w:tc>
        <w:tc>
          <w:tcPr>
            <w:tcW w:w="709" w:type="dxa"/>
            <w:shd w:val="clear" w:color="auto" w:fill="auto"/>
          </w:tcPr>
          <w:p w14:paraId="7DF9B538" w14:textId="77777777" w:rsidR="00715478" w:rsidRPr="00FC39E2" w:rsidRDefault="00715478" w:rsidP="003F0286">
            <w:pPr>
              <w:spacing w:after="120"/>
              <w:rPr>
                <w:rFonts w:ascii="Arial" w:hAnsi="Arial" w:cs="Arial"/>
                <w:b/>
              </w:rPr>
            </w:pPr>
            <w:r w:rsidRPr="00FC39E2">
              <w:rPr>
                <w:rFonts w:ascii="Arial" w:hAnsi="Arial" w:cs="Arial"/>
                <w:b/>
              </w:rPr>
              <w:t>x</w:t>
            </w:r>
          </w:p>
        </w:tc>
      </w:tr>
    </w:tbl>
    <w:p w14:paraId="5F2FFF75" w14:textId="42C1518D" w:rsidR="007A6245" w:rsidRDefault="007A6245" w:rsidP="009D52D0">
      <w:pPr>
        <w:spacing w:after="120" w:line="240" w:lineRule="auto"/>
        <w:ind w:left="426" w:right="543"/>
        <w:rPr>
          <w:rFonts w:ascii="Arial" w:hAnsi="Arial" w:cs="Arial"/>
          <w:b/>
          <w:iCs/>
          <w:sz w:val="24"/>
          <w:szCs w:val="24"/>
        </w:rPr>
      </w:pPr>
    </w:p>
    <w:p w14:paraId="4F6805DE"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64B5F1BC" w14:textId="38C0B441"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00E25193">
        <w:rPr>
          <w:rFonts w:ascii="Arial" w:hAnsi="Arial" w:cs="Arial"/>
          <w:sz w:val="24"/>
          <w:szCs w:val="24"/>
        </w:rPr>
        <w:t xml:space="preserve"> </w:t>
      </w:r>
      <w:bookmarkStart w:id="0" w:name="_GoBack"/>
      <w:bookmarkEnd w:id="0"/>
      <w:r w:rsidRPr="009D52D0">
        <w:rPr>
          <w:rFonts w:ascii="Arial" w:hAnsi="Arial" w:cs="Arial"/>
          <w:sz w:val="24"/>
          <w:szCs w:val="24"/>
        </w:rPr>
        <w:t>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w:t>
      </w:r>
      <w:r w:rsidRPr="009D52D0">
        <w:rPr>
          <w:rFonts w:ascii="Arial" w:hAnsi="Arial" w:cs="Arial"/>
          <w:sz w:val="24"/>
          <w:szCs w:val="24"/>
        </w:rPr>
        <w:lastRenderedPageBreak/>
        <w:t>disabilities will be made on an individual basis, in consultation with the relevant policies and support services.</w:t>
      </w:r>
    </w:p>
    <w:p w14:paraId="33079C34"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460047BD"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13CCF721"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9315BD2" w14:textId="77777777" w:rsidR="00883204" w:rsidRPr="009D52D0" w:rsidRDefault="00883204" w:rsidP="009D52D0">
      <w:pPr>
        <w:spacing w:after="120" w:line="240" w:lineRule="auto"/>
        <w:ind w:left="567" w:right="543"/>
        <w:rPr>
          <w:rFonts w:ascii="Arial" w:hAnsi="Arial" w:cs="Arial"/>
          <w:i/>
          <w:iCs/>
          <w:sz w:val="24"/>
          <w:szCs w:val="24"/>
        </w:rPr>
      </w:pPr>
    </w:p>
    <w:p w14:paraId="359C4EEC" w14:textId="77777777" w:rsidR="00096DA4" w:rsidRPr="009D52D0" w:rsidRDefault="00096DA4" w:rsidP="009D52D0">
      <w:pPr>
        <w:spacing w:after="120" w:line="240" w:lineRule="auto"/>
        <w:ind w:left="426" w:right="543"/>
        <w:rPr>
          <w:rFonts w:ascii="Arial" w:hAnsi="Arial" w:cs="Arial"/>
          <w:i/>
          <w:iCs/>
          <w:sz w:val="24"/>
          <w:szCs w:val="24"/>
        </w:rPr>
      </w:pPr>
    </w:p>
    <w:p w14:paraId="488C8016"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511AA95A" w14:textId="2119A241" w:rsidR="009A2D37" w:rsidRDefault="006B41B3" w:rsidP="0085566E">
      <w:pPr>
        <w:spacing w:after="120" w:line="240" w:lineRule="auto"/>
        <w:ind w:left="426" w:right="543" w:firstLine="141"/>
        <w:rPr>
          <w:rFonts w:ascii="Arial" w:hAnsi="Arial" w:cs="Arial"/>
          <w:sz w:val="24"/>
          <w:szCs w:val="24"/>
        </w:rPr>
      </w:pPr>
      <w:r>
        <w:rPr>
          <w:rFonts w:ascii="Arial" w:hAnsi="Arial" w:cs="Arial"/>
          <w:sz w:val="24"/>
          <w:szCs w:val="24"/>
        </w:rPr>
        <w:t>Canterbury</w:t>
      </w:r>
    </w:p>
    <w:p w14:paraId="06DFC7FA" w14:textId="77777777" w:rsidR="008D4447" w:rsidRPr="008D4447" w:rsidRDefault="008D4447" w:rsidP="009D52D0">
      <w:pPr>
        <w:spacing w:after="120" w:line="240" w:lineRule="auto"/>
        <w:ind w:left="426" w:right="543"/>
        <w:rPr>
          <w:rFonts w:ascii="Arial" w:hAnsi="Arial" w:cs="Arial"/>
          <w:iCs/>
          <w:sz w:val="24"/>
          <w:szCs w:val="24"/>
        </w:rPr>
      </w:pPr>
    </w:p>
    <w:p w14:paraId="520772F9"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0F5FFAB8" w14:textId="70220CDA" w:rsidR="006B41B3" w:rsidRPr="00FC39E2" w:rsidRDefault="006B41B3" w:rsidP="006B41B3">
      <w:pPr>
        <w:spacing w:after="120" w:line="240" w:lineRule="auto"/>
        <w:ind w:left="567" w:right="260"/>
        <w:jc w:val="both"/>
        <w:rPr>
          <w:rFonts w:ascii="Arial" w:hAnsi="Arial" w:cs="Arial"/>
          <w:i/>
          <w:iCs/>
        </w:rPr>
      </w:pPr>
      <w:r w:rsidRPr="00FC39E2">
        <w:rPr>
          <w:rFonts w:ascii="Arial" w:hAnsi="Arial" w:cs="Arial"/>
        </w:rPr>
        <w:t>As this is a core module taught in English exploring a particular period in literature in a methodical way, it is perfect for incoming Erasmus or overseas students. The visiting students who go home before the exam takes place in May/June, will be given a takeaway exam instead</w:t>
      </w:r>
      <w:r w:rsidRPr="00FC39E2">
        <w:rPr>
          <w:rFonts w:ascii="Arial" w:hAnsi="Arial" w:cs="Arial"/>
          <w:i/>
          <w:iCs/>
        </w:rPr>
        <w:t xml:space="preserve">. </w:t>
      </w:r>
    </w:p>
    <w:p w14:paraId="13B03454" w14:textId="77777777" w:rsidR="00883204" w:rsidRDefault="00883204" w:rsidP="009D52D0">
      <w:pPr>
        <w:spacing w:after="120" w:line="240" w:lineRule="auto"/>
        <w:ind w:right="543"/>
        <w:rPr>
          <w:rFonts w:ascii="Arial" w:hAnsi="Arial" w:cs="Arial"/>
          <w:sz w:val="24"/>
          <w:szCs w:val="24"/>
        </w:rPr>
      </w:pPr>
    </w:p>
    <w:p w14:paraId="012423A7" w14:textId="2ECA9189" w:rsidR="00641D6D" w:rsidRPr="009D52D0" w:rsidRDefault="00641D6D" w:rsidP="006B41B3">
      <w:pPr>
        <w:rPr>
          <w:rFonts w:ascii="Arial" w:hAnsi="Arial" w:cs="Arial"/>
          <w:sz w:val="24"/>
          <w:szCs w:val="24"/>
        </w:rPr>
      </w:pPr>
    </w:p>
    <w:p w14:paraId="62787FC1"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43C9F0E5"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tbl>
      <w:tblPr>
        <w:tblStyle w:val="TableGrid2"/>
        <w:tblW w:w="10682" w:type="dxa"/>
        <w:tblLook w:val="04A0" w:firstRow="1" w:lastRow="0" w:firstColumn="1" w:lastColumn="0" w:noHBand="0" w:noVBand="1"/>
      </w:tblPr>
      <w:tblGrid>
        <w:gridCol w:w="1526"/>
        <w:gridCol w:w="1701"/>
        <w:gridCol w:w="2410"/>
        <w:gridCol w:w="2448"/>
        <w:gridCol w:w="2597"/>
      </w:tblGrid>
      <w:tr w:rsidR="006B41B3" w:rsidRPr="00FC39E2" w14:paraId="6C0B0A17" w14:textId="77777777" w:rsidTr="003F0286">
        <w:trPr>
          <w:trHeight w:val="317"/>
        </w:trPr>
        <w:tc>
          <w:tcPr>
            <w:tcW w:w="1526" w:type="dxa"/>
          </w:tcPr>
          <w:p w14:paraId="0ACC6EF1" w14:textId="77777777" w:rsidR="006B41B3" w:rsidRPr="00FC39E2" w:rsidRDefault="006B41B3" w:rsidP="003F0286">
            <w:pPr>
              <w:spacing w:after="120"/>
              <w:ind w:right="-330"/>
              <w:rPr>
                <w:rFonts w:ascii="Arial" w:hAnsi="Arial" w:cs="Arial"/>
                <w:sz w:val="18"/>
              </w:rPr>
            </w:pPr>
            <w:r w:rsidRPr="00FC39E2">
              <w:rPr>
                <w:rFonts w:ascii="Arial" w:hAnsi="Arial" w:cs="Arial"/>
                <w:sz w:val="18"/>
              </w:rPr>
              <w:t>Date approved</w:t>
            </w:r>
          </w:p>
        </w:tc>
        <w:tc>
          <w:tcPr>
            <w:tcW w:w="1701" w:type="dxa"/>
          </w:tcPr>
          <w:p w14:paraId="5FC8C65A" w14:textId="77777777" w:rsidR="006B41B3" w:rsidRPr="00FC39E2" w:rsidRDefault="006B41B3" w:rsidP="003F0286">
            <w:pPr>
              <w:spacing w:after="120"/>
              <w:rPr>
                <w:rFonts w:ascii="Arial" w:hAnsi="Arial" w:cs="Arial"/>
                <w:sz w:val="18"/>
              </w:rPr>
            </w:pPr>
            <w:r w:rsidRPr="00FC39E2">
              <w:rPr>
                <w:rFonts w:ascii="Arial" w:hAnsi="Arial" w:cs="Arial"/>
                <w:sz w:val="18"/>
              </w:rPr>
              <w:t>Major/minor revision</w:t>
            </w:r>
          </w:p>
        </w:tc>
        <w:tc>
          <w:tcPr>
            <w:tcW w:w="2410" w:type="dxa"/>
          </w:tcPr>
          <w:p w14:paraId="346E4A61" w14:textId="77777777" w:rsidR="006B41B3" w:rsidRPr="00FC39E2" w:rsidRDefault="006B41B3" w:rsidP="003F0286">
            <w:pPr>
              <w:spacing w:after="120"/>
              <w:ind w:right="-34"/>
              <w:rPr>
                <w:rFonts w:ascii="Arial" w:hAnsi="Arial" w:cs="Arial"/>
                <w:sz w:val="18"/>
              </w:rPr>
            </w:pPr>
            <w:r w:rsidRPr="00FC39E2">
              <w:rPr>
                <w:rFonts w:ascii="Arial" w:hAnsi="Arial" w:cs="Arial"/>
                <w:sz w:val="18"/>
              </w:rPr>
              <w:t>Start date of the delivery of  revised version</w:t>
            </w:r>
          </w:p>
        </w:tc>
        <w:tc>
          <w:tcPr>
            <w:tcW w:w="2448" w:type="dxa"/>
          </w:tcPr>
          <w:p w14:paraId="0628435C" w14:textId="77777777" w:rsidR="006B41B3" w:rsidRPr="00FC39E2" w:rsidRDefault="006B41B3" w:rsidP="003F0286">
            <w:pPr>
              <w:spacing w:after="120"/>
              <w:ind w:right="-330"/>
              <w:rPr>
                <w:rFonts w:ascii="Arial" w:hAnsi="Arial" w:cs="Arial"/>
                <w:sz w:val="18"/>
              </w:rPr>
            </w:pPr>
            <w:r w:rsidRPr="00FC39E2">
              <w:rPr>
                <w:rFonts w:ascii="Arial" w:hAnsi="Arial" w:cs="Arial"/>
                <w:sz w:val="18"/>
              </w:rPr>
              <w:t>Section revised</w:t>
            </w:r>
          </w:p>
        </w:tc>
        <w:tc>
          <w:tcPr>
            <w:tcW w:w="2597" w:type="dxa"/>
          </w:tcPr>
          <w:p w14:paraId="51ACC4E9" w14:textId="77777777" w:rsidR="006B41B3" w:rsidRPr="00FC39E2" w:rsidRDefault="006B41B3" w:rsidP="003F0286">
            <w:pPr>
              <w:spacing w:after="120"/>
              <w:ind w:right="-330"/>
              <w:rPr>
                <w:rFonts w:ascii="Arial" w:hAnsi="Arial" w:cs="Arial"/>
                <w:sz w:val="18"/>
              </w:rPr>
            </w:pPr>
            <w:r w:rsidRPr="00FC39E2">
              <w:rPr>
                <w:rFonts w:ascii="Arial" w:hAnsi="Arial" w:cs="Arial"/>
                <w:sz w:val="18"/>
              </w:rPr>
              <w:t>Impacts PLOs (Q6&amp;7 cover sheet)</w:t>
            </w:r>
          </w:p>
        </w:tc>
      </w:tr>
      <w:tr w:rsidR="006B41B3" w:rsidRPr="00FC39E2" w14:paraId="112F983A" w14:textId="77777777" w:rsidTr="003F0286">
        <w:trPr>
          <w:trHeight w:val="305"/>
        </w:trPr>
        <w:tc>
          <w:tcPr>
            <w:tcW w:w="1526" w:type="dxa"/>
          </w:tcPr>
          <w:p w14:paraId="7E8F0053" w14:textId="77777777" w:rsidR="006B41B3" w:rsidRPr="00FC39E2" w:rsidRDefault="006B41B3" w:rsidP="003F0286">
            <w:pPr>
              <w:spacing w:after="120"/>
              <w:ind w:right="-330"/>
              <w:rPr>
                <w:rFonts w:ascii="Arial" w:hAnsi="Arial" w:cs="Arial"/>
                <w:sz w:val="18"/>
              </w:rPr>
            </w:pPr>
            <w:r w:rsidRPr="00FC39E2">
              <w:rPr>
                <w:rFonts w:ascii="Arial" w:hAnsi="Arial" w:cs="Arial"/>
                <w:sz w:val="18"/>
              </w:rPr>
              <w:t>16/02/17</w:t>
            </w:r>
          </w:p>
        </w:tc>
        <w:tc>
          <w:tcPr>
            <w:tcW w:w="1701" w:type="dxa"/>
          </w:tcPr>
          <w:p w14:paraId="4F0C669D" w14:textId="77777777" w:rsidR="006B41B3" w:rsidRPr="00FC39E2" w:rsidRDefault="006B41B3" w:rsidP="003F0286">
            <w:pPr>
              <w:spacing w:after="120"/>
              <w:ind w:right="-330"/>
              <w:rPr>
                <w:rFonts w:ascii="Arial" w:hAnsi="Arial" w:cs="Arial"/>
                <w:sz w:val="18"/>
              </w:rPr>
            </w:pPr>
            <w:r w:rsidRPr="00FC39E2">
              <w:rPr>
                <w:rFonts w:ascii="Arial" w:hAnsi="Arial" w:cs="Arial"/>
                <w:sz w:val="18"/>
              </w:rPr>
              <w:t>Minor</w:t>
            </w:r>
          </w:p>
        </w:tc>
        <w:tc>
          <w:tcPr>
            <w:tcW w:w="2410" w:type="dxa"/>
          </w:tcPr>
          <w:p w14:paraId="29C9759F" w14:textId="77777777" w:rsidR="006B41B3" w:rsidRPr="00FC39E2" w:rsidRDefault="006B41B3" w:rsidP="003F0286">
            <w:pPr>
              <w:spacing w:after="120"/>
              <w:ind w:right="-330"/>
              <w:rPr>
                <w:rFonts w:ascii="Arial" w:hAnsi="Arial" w:cs="Arial"/>
                <w:sz w:val="18"/>
              </w:rPr>
            </w:pPr>
          </w:p>
        </w:tc>
        <w:tc>
          <w:tcPr>
            <w:tcW w:w="2448" w:type="dxa"/>
          </w:tcPr>
          <w:p w14:paraId="30B20D69" w14:textId="77777777" w:rsidR="006B41B3" w:rsidRPr="00FC39E2" w:rsidRDefault="006B41B3" w:rsidP="003F0286">
            <w:pPr>
              <w:spacing w:after="120"/>
              <w:ind w:right="44"/>
              <w:rPr>
                <w:rFonts w:ascii="Arial" w:hAnsi="Arial" w:cs="Arial"/>
                <w:sz w:val="18"/>
              </w:rPr>
            </w:pPr>
            <w:r w:rsidRPr="00FC39E2">
              <w:rPr>
                <w:rFonts w:ascii="Arial" w:hAnsi="Arial" w:cs="Arial"/>
                <w:sz w:val="18"/>
              </w:rPr>
              <w:t>7, 10, 11, 13, 14 + withdrawal of Level 6 version</w:t>
            </w:r>
          </w:p>
        </w:tc>
        <w:tc>
          <w:tcPr>
            <w:tcW w:w="2597" w:type="dxa"/>
          </w:tcPr>
          <w:p w14:paraId="39B934E9" w14:textId="77777777" w:rsidR="006B41B3" w:rsidRPr="00FC39E2" w:rsidRDefault="006B41B3" w:rsidP="003F0286">
            <w:pPr>
              <w:spacing w:after="120"/>
              <w:ind w:right="-330"/>
              <w:rPr>
                <w:rFonts w:ascii="Arial" w:hAnsi="Arial" w:cs="Arial"/>
                <w:sz w:val="18"/>
              </w:rPr>
            </w:pPr>
          </w:p>
        </w:tc>
      </w:tr>
      <w:tr w:rsidR="006B41B3" w:rsidRPr="00FC39E2" w14:paraId="16345AD7" w14:textId="77777777" w:rsidTr="003F0286">
        <w:trPr>
          <w:trHeight w:val="305"/>
        </w:trPr>
        <w:tc>
          <w:tcPr>
            <w:tcW w:w="1526" w:type="dxa"/>
          </w:tcPr>
          <w:p w14:paraId="69EFAAC8" w14:textId="77777777" w:rsidR="006B41B3" w:rsidRPr="00D50BCE" w:rsidRDefault="006B41B3" w:rsidP="003F0286">
            <w:pPr>
              <w:spacing w:after="120"/>
              <w:ind w:right="-330"/>
              <w:rPr>
                <w:rFonts w:ascii="Arial" w:hAnsi="Arial" w:cs="Arial"/>
                <w:sz w:val="18"/>
              </w:rPr>
            </w:pPr>
            <w:r w:rsidRPr="00D50BCE">
              <w:rPr>
                <w:rFonts w:ascii="Arial" w:hAnsi="Arial" w:cs="Arial"/>
                <w:sz w:val="18"/>
              </w:rPr>
              <w:t>19/12/18</w:t>
            </w:r>
          </w:p>
        </w:tc>
        <w:tc>
          <w:tcPr>
            <w:tcW w:w="1701" w:type="dxa"/>
          </w:tcPr>
          <w:p w14:paraId="2A779FF6" w14:textId="77777777" w:rsidR="006B41B3" w:rsidRPr="00D50BCE" w:rsidRDefault="006B41B3" w:rsidP="003F0286">
            <w:pPr>
              <w:spacing w:after="120"/>
              <w:ind w:right="-330"/>
              <w:rPr>
                <w:rFonts w:ascii="Arial" w:hAnsi="Arial" w:cs="Arial"/>
                <w:sz w:val="18"/>
              </w:rPr>
            </w:pPr>
            <w:r w:rsidRPr="00D50BCE">
              <w:rPr>
                <w:rFonts w:ascii="Arial" w:hAnsi="Arial" w:cs="Arial"/>
                <w:sz w:val="18"/>
              </w:rPr>
              <w:t>Minor</w:t>
            </w:r>
          </w:p>
        </w:tc>
        <w:tc>
          <w:tcPr>
            <w:tcW w:w="2410" w:type="dxa"/>
          </w:tcPr>
          <w:p w14:paraId="4A406A05" w14:textId="77777777" w:rsidR="006B41B3" w:rsidRPr="00D50BCE" w:rsidRDefault="006B41B3" w:rsidP="003F0286">
            <w:pPr>
              <w:spacing w:after="120"/>
              <w:ind w:right="-330"/>
              <w:rPr>
                <w:rFonts w:ascii="Arial" w:hAnsi="Arial" w:cs="Arial"/>
                <w:sz w:val="18"/>
              </w:rPr>
            </w:pPr>
            <w:r w:rsidRPr="00D50BCE">
              <w:rPr>
                <w:rFonts w:ascii="Arial" w:hAnsi="Arial" w:cs="Arial"/>
                <w:sz w:val="18"/>
              </w:rPr>
              <w:t>Jan</w:t>
            </w:r>
            <w:r>
              <w:rPr>
                <w:rFonts w:ascii="Arial" w:hAnsi="Arial" w:cs="Arial"/>
                <w:sz w:val="18"/>
              </w:rPr>
              <w:t xml:space="preserve"> </w:t>
            </w:r>
            <w:r w:rsidRPr="00D50BCE">
              <w:rPr>
                <w:rFonts w:ascii="Arial" w:hAnsi="Arial" w:cs="Arial"/>
                <w:sz w:val="18"/>
              </w:rPr>
              <w:t>2020</w:t>
            </w:r>
          </w:p>
        </w:tc>
        <w:tc>
          <w:tcPr>
            <w:tcW w:w="2448" w:type="dxa"/>
          </w:tcPr>
          <w:p w14:paraId="243030DD" w14:textId="77777777" w:rsidR="006B41B3" w:rsidRPr="00D50BCE" w:rsidRDefault="006B41B3" w:rsidP="003F0286">
            <w:pPr>
              <w:spacing w:after="120"/>
              <w:ind w:right="-330"/>
              <w:rPr>
                <w:rFonts w:ascii="Arial" w:hAnsi="Arial" w:cs="Arial"/>
                <w:sz w:val="18"/>
              </w:rPr>
            </w:pPr>
            <w:r w:rsidRPr="00D50BCE">
              <w:rPr>
                <w:rFonts w:ascii="Arial" w:hAnsi="Arial" w:cs="Arial"/>
                <w:sz w:val="18"/>
              </w:rPr>
              <w:t>11</w:t>
            </w:r>
          </w:p>
        </w:tc>
        <w:tc>
          <w:tcPr>
            <w:tcW w:w="2597" w:type="dxa"/>
          </w:tcPr>
          <w:p w14:paraId="67CF491A" w14:textId="77777777" w:rsidR="006B41B3" w:rsidRPr="00D50BCE" w:rsidRDefault="006B41B3" w:rsidP="003F0286">
            <w:pPr>
              <w:spacing w:after="120"/>
              <w:ind w:right="-330"/>
              <w:rPr>
                <w:rFonts w:ascii="Arial" w:hAnsi="Arial" w:cs="Arial"/>
                <w:sz w:val="18"/>
              </w:rPr>
            </w:pPr>
            <w:r>
              <w:rPr>
                <w:rFonts w:ascii="Arial" w:hAnsi="Arial" w:cs="Arial"/>
                <w:sz w:val="18"/>
              </w:rPr>
              <w:t>No</w:t>
            </w:r>
          </w:p>
        </w:tc>
      </w:tr>
      <w:tr w:rsidR="006B41B3" w:rsidRPr="00FC39E2" w14:paraId="32549246" w14:textId="77777777" w:rsidTr="003F0286">
        <w:trPr>
          <w:trHeight w:val="305"/>
        </w:trPr>
        <w:tc>
          <w:tcPr>
            <w:tcW w:w="1526" w:type="dxa"/>
          </w:tcPr>
          <w:p w14:paraId="718DAF43" w14:textId="77777777" w:rsidR="006B41B3" w:rsidRPr="00D50BCE" w:rsidRDefault="006B41B3" w:rsidP="003F0286">
            <w:pPr>
              <w:spacing w:after="120"/>
              <w:ind w:right="-330"/>
              <w:rPr>
                <w:rFonts w:ascii="Arial" w:hAnsi="Arial" w:cs="Arial"/>
                <w:sz w:val="18"/>
              </w:rPr>
            </w:pPr>
            <w:r>
              <w:rPr>
                <w:rFonts w:ascii="Arial" w:hAnsi="Arial" w:cs="Arial"/>
                <w:sz w:val="18"/>
              </w:rPr>
              <w:t>09/12/19</w:t>
            </w:r>
          </w:p>
        </w:tc>
        <w:tc>
          <w:tcPr>
            <w:tcW w:w="1701" w:type="dxa"/>
          </w:tcPr>
          <w:p w14:paraId="63899047" w14:textId="77777777" w:rsidR="006B41B3" w:rsidRPr="00D50BCE" w:rsidRDefault="006B41B3" w:rsidP="003F0286">
            <w:pPr>
              <w:spacing w:after="120"/>
              <w:ind w:right="-330"/>
              <w:rPr>
                <w:rFonts w:ascii="Arial" w:hAnsi="Arial" w:cs="Arial"/>
                <w:sz w:val="18"/>
              </w:rPr>
            </w:pPr>
            <w:r>
              <w:rPr>
                <w:rFonts w:ascii="Arial" w:hAnsi="Arial" w:cs="Arial"/>
                <w:sz w:val="18"/>
              </w:rPr>
              <w:t>Minor</w:t>
            </w:r>
          </w:p>
        </w:tc>
        <w:tc>
          <w:tcPr>
            <w:tcW w:w="2410" w:type="dxa"/>
          </w:tcPr>
          <w:p w14:paraId="2F70E636" w14:textId="77777777" w:rsidR="006B41B3" w:rsidRPr="00D50BCE" w:rsidRDefault="006B41B3" w:rsidP="003F0286">
            <w:pPr>
              <w:spacing w:after="120"/>
              <w:ind w:right="-330"/>
              <w:rPr>
                <w:rFonts w:ascii="Arial" w:hAnsi="Arial" w:cs="Arial"/>
                <w:sz w:val="18"/>
              </w:rPr>
            </w:pPr>
            <w:r>
              <w:rPr>
                <w:rFonts w:ascii="Arial" w:hAnsi="Arial" w:cs="Arial"/>
                <w:sz w:val="18"/>
              </w:rPr>
              <w:t>Jan 2021</w:t>
            </w:r>
          </w:p>
        </w:tc>
        <w:tc>
          <w:tcPr>
            <w:tcW w:w="2448" w:type="dxa"/>
          </w:tcPr>
          <w:p w14:paraId="193C671B" w14:textId="77777777" w:rsidR="006B41B3" w:rsidRPr="00D50BCE" w:rsidRDefault="006B41B3" w:rsidP="003F0286">
            <w:pPr>
              <w:spacing w:after="120"/>
              <w:ind w:right="-330"/>
              <w:rPr>
                <w:rFonts w:ascii="Arial" w:hAnsi="Arial" w:cs="Arial"/>
                <w:sz w:val="18"/>
              </w:rPr>
            </w:pPr>
            <w:r w:rsidRPr="00D50BCE">
              <w:rPr>
                <w:rFonts w:ascii="Arial" w:hAnsi="Arial" w:cs="Arial"/>
                <w:sz w:val="18"/>
              </w:rPr>
              <w:t>10-12</w:t>
            </w:r>
          </w:p>
        </w:tc>
        <w:tc>
          <w:tcPr>
            <w:tcW w:w="2597" w:type="dxa"/>
          </w:tcPr>
          <w:p w14:paraId="3D4C4735" w14:textId="77777777" w:rsidR="006B41B3" w:rsidRPr="00D50BCE" w:rsidRDefault="006B41B3" w:rsidP="003F0286">
            <w:pPr>
              <w:spacing w:after="120"/>
              <w:ind w:right="-330"/>
              <w:rPr>
                <w:rFonts w:ascii="Arial" w:hAnsi="Arial" w:cs="Arial"/>
                <w:sz w:val="18"/>
              </w:rPr>
            </w:pPr>
            <w:r>
              <w:rPr>
                <w:rFonts w:ascii="Arial" w:hAnsi="Arial" w:cs="Arial"/>
                <w:sz w:val="18"/>
              </w:rPr>
              <w:t>No</w:t>
            </w:r>
          </w:p>
        </w:tc>
      </w:tr>
      <w:tr w:rsidR="0085566E" w:rsidRPr="00FC39E2" w14:paraId="01FB63B4" w14:textId="77777777" w:rsidTr="003F0286">
        <w:trPr>
          <w:trHeight w:val="305"/>
        </w:trPr>
        <w:tc>
          <w:tcPr>
            <w:tcW w:w="1526" w:type="dxa"/>
          </w:tcPr>
          <w:p w14:paraId="430C72BD" w14:textId="5F23C91F" w:rsidR="0085566E" w:rsidRDefault="0085566E" w:rsidP="003F0286">
            <w:pPr>
              <w:spacing w:after="120"/>
              <w:ind w:right="-330"/>
              <w:rPr>
                <w:rFonts w:ascii="Arial" w:hAnsi="Arial" w:cs="Arial"/>
                <w:sz w:val="18"/>
              </w:rPr>
            </w:pPr>
            <w:r>
              <w:rPr>
                <w:rFonts w:ascii="Arial" w:hAnsi="Arial" w:cs="Arial"/>
                <w:sz w:val="18"/>
              </w:rPr>
              <w:t>25/01/2021</w:t>
            </w:r>
          </w:p>
        </w:tc>
        <w:tc>
          <w:tcPr>
            <w:tcW w:w="1701" w:type="dxa"/>
          </w:tcPr>
          <w:p w14:paraId="4F9A8869" w14:textId="0F187DC0" w:rsidR="0085566E" w:rsidRDefault="0085566E" w:rsidP="003F0286">
            <w:pPr>
              <w:spacing w:after="120"/>
              <w:ind w:right="-330"/>
              <w:rPr>
                <w:rFonts w:ascii="Arial" w:hAnsi="Arial" w:cs="Arial"/>
                <w:sz w:val="18"/>
              </w:rPr>
            </w:pPr>
            <w:r>
              <w:rPr>
                <w:rFonts w:ascii="Arial" w:hAnsi="Arial" w:cs="Arial"/>
                <w:sz w:val="18"/>
              </w:rPr>
              <w:t>Major</w:t>
            </w:r>
          </w:p>
        </w:tc>
        <w:tc>
          <w:tcPr>
            <w:tcW w:w="2410" w:type="dxa"/>
          </w:tcPr>
          <w:p w14:paraId="7670167B" w14:textId="56B34365" w:rsidR="0085566E" w:rsidRDefault="0085566E" w:rsidP="003F0286">
            <w:pPr>
              <w:spacing w:after="120"/>
              <w:ind w:right="-330"/>
              <w:rPr>
                <w:rFonts w:ascii="Arial" w:hAnsi="Arial" w:cs="Arial"/>
                <w:sz w:val="18"/>
              </w:rPr>
            </w:pPr>
            <w:r>
              <w:rPr>
                <w:rFonts w:ascii="Arial" w:hAnsi="Arial" w:cs="Arial"/>
                <w:sz w:val="18"/>
              </w:rPr>
              <w:t>2021/22</w:t>
            </w:r>
          </w:p>
        </w:tc>
        <w:tc>
          <w:tcPr>
            <w:tcW w:w="2448" w:type="dxa"/>
          </w:tcPr>
          <w:p w14:paraId="451B73EE" w14:textId="0F730717" w:rsidR="0085566E" w:rsidRPr="00D50BCE" w:rsidRDefault="0085566E" w:rsidP="003F0286">
            <w:pPr>
              <w:spacing w:after="120"/>
              <w:ind w:right="-330"/>
              <w:rPr>
                <w:rFonts w:ascii="Arial" w:hAnsi="Arial" w:cs="Arial"/>
                <w:sz w:val="18"/>
              </w:rPr>
            </w:pPr>
            <w:r>
              <w:rPr>
                <w:rFonts w:ascii="Arial" w:hAnsi="Arial" w:cs="Arial"/>
                <w:sz w:val="18"/>
              </w:rPr>
              <w:t>7,13-14</w:t>
            </w:r>
          </w:p>
        </w:tc>
        <w:tc>
          <w:tcPr>
            <w:tcW w:w="2597" w:type="dxa"/>
          </w:tcPr>
          <w:p w14:paraId="493B460E" w14:textId="4EE27283" w:rsidR="0085566E" w:rsidRDefault="0085566E" w:rsidP="003F0286">
            <w:pPr>
              <w:spacing w:after="120"/>
              <w:ind w:right="-330"/>
              <w:rPr>
                <w:rFonts w:ascii="Arial" w:hAnsi="Arial" w:cs="Arial"/>
                <w:sz w:val="18"/>
              </w:rPr>
            </w:pPr>
            <w:r>
              <w:rPr>
                <w:rFonts w:ascii="Arial" w:hAnsi="Arial" w:cs="Arial"/>
                <w:sz w:val="18"/>
              </w:rPr>
              <w:t>No</w:t>
            </w:r>
          </w:p>
        </w:tc>
      </w:tr>
    </w:tbl>
    <w:p w14:paraId="45DA0A95"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B89F3" w14:textId="77777777" w:rsidR="005106A4" w:rsidRDefault="005106A4" w:rsidP="009A2D37">
      <w:pPr>
        <w:spacing w:after="0" w:line="240" w:lineRule="auto"/>
      </w:pPr>
      <w:r>
        <w:separator/>
      </w:r>
    </w:p>
  </w:endnote>
  <w:endnote w:type="continuationSeparator" w:id="0">
    <w:p w14:paraId="73FB3B55" w14:textId="77777777" w:rsidR="005106A4" w:rsidRDefault="005106A4" w:rsidP="009A2D37">
      <w:pPr>
        <w:spacing w:after="0" w:line="240" w:lineRule="auto"/>
      </w:pPr>
      <w:r>
        <w:continuationSeparator/>
      </w:r>
    </w:p>
  </w:endnote>
  <w:endnote w:type="continuationNotice" w:id="1">
    <w:p w14:paraId="51935E0D" w14:textId="77777777" w:rsidR="005106A4" w:rsidRDefault="005106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17AF20F" w14:textId="7FCF86A9" w:rsidR="008B2543" w:rsidRDefault="0019787E" w:rsidP="009A2D37">
        <w:pPr>
          <w:pStyle w:val="Footer"/>
          <w:jc w:val="center"/>
        </w:pPr>
        <w:r>
          <w:fldChar w:fldCharType="begin"/>
        </w:r>
        <w:r>
          <w:instrText xml:space="preserve"> PAGE   \* MERGEFORMAT </w:instrText>
        </w:r>
        <w:r>
          <w:fldChar w:fldCharType="separate"/>
        </w:r>
        <w:r w:rsidR="00E25193">
          <w:rPr>
            <w:noProof/>
          </w:rPr>
          <w:t>2</w:t>
        </w:r>
        <w:r>
          <w:rPr>
            <w:noProof/>
          </w:rPr>
          <w:fldChar w:fldCharType="end"/>
        </w:r>
      </w:p>
    </w:sdtContent>
  </w:sdt>
  <w:p w14:paraId="34F1995C" w14:textId="310B2F92" w:rsidR="006B41B3" w:rsidRPr="0085566E" w:rsidRDefault="0085566E" w:rsidP="0085566E">
    <w:pPr>
      <w:pStyle w:val="Footer"/>
      <w:spacing w:after="120"/>
      <w:ind w:right="-330"/>
      <w:jc w:val="center"/>
      <w:rPr>
        <w:rFonts w:ascii="Arial" w:hAnsi="Arial" w:cs="Arial"/>
        <w:sz w:val="18"/>
        <w:szCs w:val="18"/>
      </w:rPr>
    </w:pPr>
    <w:r w:rsidRPr="0085566E">
      <w:rPr>
        <w:rFonts w:ascii="Arial" w:hAnsi="Arial" w:cs="Arial"/>
        <w:sz w:val="18"/>
        <w:szCs w:val="18"/>
      </w:rPr>
      <w:t>Modernism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40B72676" w14:textId="2ACEA6DC" w:rsidR="00EB41D1" w:rsidRDefault="00EB41D1" w:rsidP="00EB41D1">
        <w:pPr>
          <w:pStyle w:val="Footer"/>
          <w:jc w:val="center"/>
        </w:pPr>
        <w:r>
          <w:fldChar w:fldCharType="begin"/>
        </w:r>
        <w:r>
          <w:instrText xml:space="preserve"> PAGE   \* MERGEFORMAT </w:instrText>
        </w:r>
        <w:r>
          <w:fldChar w:fldCharType="separate"/>
        </w:r>
        <w:r w:rsidR="00E25193">
          <w:rPr>
            <w:noProof/>
          </w:rPr>
          <w:t>1</w:t>
        </w:r>
        <w:r>
          <w:rPr>
            <w:noProof/>
          </w:rPr>
          <w:fldChar w:fldCharType="end"/>
        </w:r>
      </w:p>
    </w:sdtContent>
  </w:sdt>
  <w:p w14:paraId="5F44442C" w14:textId="7B7F32B1" w:rsidR="00F17B94" w:rsidRPr="0085566E" w:rsidRDefault="0085566E" w:rsidP="0085566E">
    <w:pPr>
      <w:pStyle w:val="Footer"/>
      <w:jc w:val="center"/>
      <w:rPr>
        <w:rFonts w:ascii="Arial" w:hAnsi="Arial" w:cs="Arial"/>
        <w:sz w:val="18"/>
        <w:szCs w:val="18"/>
      </w:rPr>
    </w:pPr>
    <w:r w:rsidRPr="0085566E">
      <w:rPr>
        <w:rFonts w:ascii="Arial" w:hAnsi="Arial" w:cs="Arial"/>
        <w:sz w:val="18"/>
        <w:szCs w:val="18"/>
      </w:rPr>
      <w:t>Modernism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E4F54" w14:textId="77777777" w:rsidR="005106A4" w:rsidRDefault="005106A4" w:rsidP="009A2D37">
      <w:pPr>
        <w:spacing w:after="0" w:line="240" w:lineRule="auto"/>
      </w:pPr>
      <w:r>
        <w:separator/>
      </w:r>
    </w:p>
  </w:footnote>
  <w:footnote w:type="continuationSeparator" w:id="0">
    <w:p w14:paraId="62DB65C8" w14:textId="77777777" w:rsidR="005106A4" w:rsidRDefault="005106A4" w:rsidP="009A2D37">
      <w:pPr>
        <w:spacing w:after="0" w:line="240" w:lineRule="auto"/>
      </w:pPr>
      <w:r>
        <w:continuationSeparator/>
      </w:r>
    </w:p>
  </w:footnote>
  <w:footnote w:type="continuationNotice" w:id="1">
    <w:p w14:paraId="47F26DB4" w14:textId="77777777" w:rsidR="005106A4" w:rsidRDefault="005106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526C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4821C91" wp14:editId="3E8EE36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CCBCF1" w14:textId="77777777" w:rsidR="008B2543" w:rsidRPr="008C00F8" w:rsidRDefault="008B2543" w:rsidP="005E6D38">
    <w:pPr>
      <w:pStyle w:val="Heading1"/>
      <w:spacing w:before="60" w:after="60"/>
      <w:rPr>
        <w:rFonts w:ascii="Arial" w:hAnsi="Arial" w:cs="Arial"/>
      </w:rPr>
    </w:pPr>
  </w:p>
  <w:p w14:paraId="6A7922B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AD55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AB7DD70" wp14:editId="4AB6C96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C0899A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BB92089"/>
    <w:multiLevelType w:val="hybridMultilevel"/>
    <w:tmpl w:val="6FCC5DE4"/>
    <w:lvl w:ilvl="0" w:tplc="62D29BDA">
      <w:start w:val="1"/>
      <w:numFmt w:val="decimal"/>
      <w:lvlText w:val="9.%1"/>
      <w:lvlJc w:val="righ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85351AC"/>
    <w:multiLevelType w:val="hybridMultilevel"/>
    <w:tmpl w:val="C89A5ECA"/>
    <w:lvl w:ilvl="0" w:tplc="CF5EBEAE">
      <w:start w:val="1"/>
      <w:numFmt w:val="decimal"/>
      <w:lvlText w:val="8.%1"/>
      <w:lvlJc w:val="right"/>
      <w:pPr>
        <w:ind w:left="1080" w:hanging="360"/>
      </w:pPr>
      <w:rPr>
        <w:rFonts w:hint="default"/>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10"/>
  </w:num>
  <w:num w:numId="8">
    <w:abstractNumId w:val="6"/>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79B9"/>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C4"/>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613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4E33"/>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06A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B41B3"/>
    <w:rsid w:val="006C2A9A"/>
    <w:rsid w:val="006C423D"/>
    <w:rsid w:val="006C46EF"/>
    <w:rsid w:val="006C4C67"/>
    <w:rsid w:val="006C67FF"/>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15478"/>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566E"/>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21CF6"/>
    <w:rsid w:val="00922E9E"/>
    <w:rsid w:val="00924EF0"/>
    <w:rsid w:val="00934D7B"/>
    <w:rsid w:val="00942877"/>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27DC"/>
    <w:rsid w:val="00C16DEF"/>
    <w:rsid w:val="00C2492F"/>
    <w:rsid w:val="00C3744A"/>
    <w:rsid w:val="00C4002A"/>
    <w:rsid w:val="00C46912"/>
    <w:rsid w:val="00C503F5"/>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25193"/>
    <w:rsid w:val="00E51404"/>
    <w:rsid w:val="00E574C9"/>
    <w:rsid w:val="00E610DE"/>
    <w:rsid w:val="00E66167"/>
    <w:rsid w:val="00E71F2F"/>
    <w:rsid w:val="00E77786"/>
    <w:rsid w:val="00E806FB"/>
    <w:rsid w:val="00E9798D"/>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E8F09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3">
    <w:name w:val="Table Grid3"/>
    <w:basedOn w:val="TableNormal"/>
    <w:next w:val="TableGrid"/>
    <w:uiPriority w:val="59"/>
    <w:rsid w:val="006B41B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41B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8B53BA-63AC-441A-BDA7-05AD801EA5B6}">
  <ds:schemaRefs>
    <ds:schemaRef ds:uri="http://schemas.openxmlformats.org/officeDocument/2006/bibliography"/>
  </ds:schemaRefs>
</ds:datastoreItem>
</file>

<file path=customXml/itemProps2.xml><?xml version="1.0" encoding="utf-8"?>
<ds:datastoreItem xmlns:ds="http://schemas.openxmlformats.org/officeDocument/2006/customXml" ds:itemID="{79FBDAA3-EE9E-47A3-BFF4-C5B1F295C18B}"/>
</file>

<file path=customXml/itemProps3.xml><?xml version="1.0" encoding="utf-8"?>
<ds:datastoreItem xmlns:ds="http://schemas.openxmlformats.org/officeDocument/2006/customXml" ds:itemID="{7597AE11-41F0-4170-B5C5-B7E08A7744A6}"/>
</file>

<file path=customXml/itemProps4.xml><?xml version="1.0" encoding="utf-8"?>
<ds:datastoreItem xmlns:ds="http://schemas.openxmlformats.org/officeDocument/2006/customXml" ds:itemID="{0057AB61-2062-40CC-B213-11B456E46D32}"/>
</file>

<file path=docProps/app.xml><?xml version="1.0" encoding="utf-8"?>
<Properties xmlns="http://schemas.openxmlformats.org/officeDocument/2006/extended-properties" xmlns:vt="http://schemas.openxmlformats.org/officeDocument/2006/docPropsVTypes">
  <Template>Normal.dotm</Template>
  <TotalTime>4</TotalTime>
  <Pages>4</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2021-01-25T17:35:00Z</dcterms:created>
  <dcterms:modified xsi:type="dcterms:W3CDTF">2021-01-25T17:40:00Z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