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BECAF" w14:textId="77777777" w:rsidR="009A2D37" w:rsidRPr="00D65DAF" w:rsidRDefault="009A2D37" w:rsidP="00696FF5">
      <w:pPr>
        <w:numPr>
          <w:ilvl w:val="0"/>
          <w:numId w:val="1"/>
        </w:numPr>
        <w:spacing w:after="120" w:line="240" w:lineRule="auto"/>
        <w:ind w:left="567" w:right="260" w:hanging="567"/>
        <w:jc w:val="both"/>
        <w:rPr>
          <w:rFonts w:ascii="Arial" w:hAnsi="Arial" w:cs="Arial"/>
          <w:b/>
        </w:rPr>
      </w:pPr>
      <w:r w:rsidRPr="00D65DAF">
        <w:rPr>
          <w:rFonts w:ascii="Arial" w:hAnsi="Arial" w:cs="Arial"/>
          <w:b/>
        </w:rPr>
        <w:t>Title of the module</w:t>
      </w:r>
    </w:p>
    <w:p w14:paraId="02D3C261" w14:textId="57BE5DE7" w:rsidR="0083074C" w:rsidRPr="00D65DAF" w:rsidRDefault="009B14C3" w:rsidP="00696FF5">
      <w:pPr>
        <w:spacing w:after="120" w:line="240" w:lineRule="auto"/>
        <w:ind w:left="567" w:right="260"/>
        <w:jc w:val="both"/>
        <w:rPr>
          <w:rFonts w:ascii="Arial" w:hAnsi="Arial" w:cs="Arial"/>
          <w:iCs/>
        </w:rPr>
      </w:pPr>
      <w:r w:rsidRPr="00D65DAF">
        <w:rPr>
          <w:rFonts w:ascii="Arial" w:hAnsi="Arial" w:cs="Arial"/>
        </w:rPr>
        <w:t>EENG5700 (EL570) Communications Principles</w:t>
      </w:r>
    </w:p>
    <w:p w14:paraId="10D4BDB0" w14:textId="77777777" w:rsidR="009A2D37" w:rsidRPr="00D65DAF" w:rsidRDefault="009A2D37" w:rsidP="00302082">
      <w:pPr>
        <w:spacing w:after="120" w:line="240" w:lineRule="auto"/>
        <w:ind w:left="426" w:right="260"/>
        <w:jc w:val="both"/>
        <w:rPr>
          <w:rFonts w:ascii="Arial" w:hAnsi="Arial" w:cs="Arial"/>
        </w:rPr>
      </w:pPr>
    </w:p>
    <w:p w14:paraId="4C7DB020" w14:textId="59B421A3" w:rsidR="009A2D37" w:rsidRPr="00D65DAF" w:rsidRDefault="767836C5" w:rsidP="4C51AA05">
      <w:pPr>
        <w:numPr>
          <w:ilvl w:val="0"/>
          <w:numId w:val="1"/>
        </w:numPr>
        <w:spacing w:after="120" w:line="240" w:lineRule="auto"/>
        <w:ind w:left="567" w:right="260" w:hanging="567"/>
        <w:jc w:val="both"/>
        <w:rPr>
          <w:rFonts w:ascii="Arial" w:hAnsi="Arial" w:cs="Arial"/>
          <w:b/>
          <w:bCs/>
        </w:rPr>
      </w:pPr>
      <w:r w:rsidRPr="4C51AA05">
        <w:rPr>
          <w:rFonts w:ascii="Arial" w:hAnsi="Arial" w:cs="Arial"/>
          <w:b/>
          <w:bCs/>
        </w:rPr>
        <w:t xml:space="preserve">Division </w:t>
      </w:r>
      <w:r w:rsidR="009A2D37" w:rsidRPr="4C51AA05">
        <w:rPr>
          <w:rFonts w:ascii="Arial" w:hAnsi="Arial" w:cs="Arial"/>
          <w:b/>
          <w:bCs/>
        </w:rPr>
        <w:t>or partner institution which will be responsible for management of the module</w:t>
      </w:r>
    </w:p>
    <w:p w14:paraId="0CDAAC65" w14:textId="6E7B4507" w:rsidR="009A2D37" w:rsidRPr="00D65DAF" w:rsidRDefault="408DDE0C" w:rsidP="4C51AA05">
      <w:pPr>
        <w:spacing w:after="120" w:line="240" w:lineRule="auto"/>
        <w:ind w:left="567" w:right="260"/>
        <w:rPr>
          <w:rFonts w:ascii="Arial" w:hAnsi="Arial" w:cs="Arial"/>
        </w:rPr>
      </w:pPr>
      <w:r w:rsidRPr="4C51AA05">
        <w:rPr>
          <w:rFonts w:ascii="Arial" w:hAnsi="Arial" w:cs="Arial"/>
        </w:rPr>
        <w:t>Computing, Engineering and Mathematical Sciences</w:t>
      </w:r>
      <w:r w:rsidR="006029D9" w:rsidRPr="4C51AA05">
        <w:rPr>
          <w:rFonts w:ascii="Arial" w:hAnsi="Arial" w:cs="Arial"/>
        </w:rPr>
        <w:t xml:space="preserve"> </w:t>
      </w:r>
    </w:p>
    <w:p w14:paraId="3C146054" w14:textId="77777777" w:rsidR="009A2D37" w:rsidRPr="00D65DAF" w:rsidRDefault="009A2D37" w:rsidP="00302082">
      <w:pPr>
        <w:spacing w:after="120" w:line="240" w:lineRule="auto"/>
        <w:ind w:left="426" w:right="260"/>
        <w:rPr>
          <w:rFonts w:ascii="Arial" w:hAnsi="Arial" w:cs="Arial"/>
          <w:iCs/>
        </w:rPr>
      </w:pPr>
    </w:p>
    <w:p w14:paraId="74C054D9" w14:textId="77777777" w:rsidR="009A2D37" w:rsidRPr="00D65DAF" w:rsidRDefault="00883204" w:rsidP="00696FF5">
      <w:pPr>
        <w:numPr>
          <w:ilvl w:val="0"/>
          <w:numId w:val="1"/>
        </w:numPr>
        <w:spacing w:after="120" w:line="240" w:lineRule="auto"/>
        <w:ind w:left="567" w:right="260" w:hanging="567"/>
        <w:jc w:val="both"/>
        <w:rPr>
          <w:rFonts w:ascii="Arial" w:hAnsi="Arial" w:cs="Arial"/>
          <w:b/>
        </w:rPr>
      </w:pPr>
      <w:r w:rsidRPr="00D65DAF">
        <w:rPr>
          <w:rFonts w:ascii="Arial" w:hAnsi="Arial" w:cs="Arial"/>
          <w:b/>
        </w:rPr>
        <w:t>The level of the module (</w:t>
      </w:r>
      <w:r w:rsidR="00D83563" w:rsidRPr="00D65DAF">
        <w:rPr>
          <w:rFonts w:ascii="Arial" w:hAnsi="Arial" w:cs="Arial"/>
          <w:b/>
        </w:rPr>
        <w:t>Level</w:t>
      </w:r>
      <w:r w:rsidR="00441E76" w:rsidRPr="00D65DAF">
        <w:rPr>
          <w:rFonts w:ascii="Arial" w:hAnsi="Arial" w:cs="Arial"/>
          <w:b/>
        </w:rPr>
        <w:t xml:space="preserve"> 4</w:t>
      </w:r>
      <w:r w:rsidR="001D0C7D" w:rsidRPr="00D65DAF">
        <w:rPr>
          <w:rFonts w:ascii="Arial" w:hAnsi="Arial" w:cs="Arial"/>
          <w:b/>
        </w:rPr>
        <w:t xml:space="preserve">, </w:t>
      </w:r>
      <w:r w:rsidR="00441E76" w:rsidRPr="00D65DAF">
        <w:rPr>
          <w:rFonts w:ascii="Arial" w:hAnsi="Arial" w:cs="Arial"/>
          <w:b/>
        </w:rPr>
        <w:t>Level 5</w:t>
      </w:r>
      <w:r w:rsidR="001D0C7D" w:rsidRPr="00D65DAF">
        <w:rPr>
          <w:rFonts w:ascii="Arial" w:hAnsi="Arial" w:cs="Arial"/>
          <w:b/>
        </w:rPr>
        <w:t xml:space="preserve">, </w:t>
      </w:r>
      <w:r w:rsidR="00441E76" w:rsidRPr="00D65DAF">
        <w:rPr>
          <w:rFonts w:ascii="Arial" w:hAnsi="Arial" w:cs="Arial"/>
          <w:b/>
        </w:rPr>
        <w:t>Level 6</w:t>
      </w:r>
      <w:r w:rsidR="001D0C7D" w:rsidRPr="00D65DAF">
        <w:rPr>
          <w:rFonts w:ascii="Arial" w:hAnsi="Arial" w:cs="Arial"/>
          <w:b/>
        </w:rPr>
        <w:t xml:space="preserve"> or </w:t>
      </w:r>
      <w:r w:rsidR="00C612A8" w:rsidRPr="00D65DAF">
        <w:rPr>
          <w:rFonts w:ascii="Arial" w:hAnsi="Arial" w:cs="Arial"/>
          <w:b/>
        </w:rPr>
        <w:t>L</w:t>
      </w:r>
      <w:r w:rsidR="00441E76" w:rsidRPr="00D65DAF">
        <w:rPr>
          <w:rFonts w:ascii="Arial" w:hAnsi="Arial" w:cs="Arial"/>
          <w:b/>
        </w:rPr>
        <w:t>evel 7</w:t>
      </w:r>
      <w:r w:rsidR="009A2D37" w:rsidRPr="00D65DAF">
        <w:rPr>
          <w:rFonts w:ascii="Arial" w:hAnsi="Arial" w:cs="Arial"/>
          <w:b/>
        </w:rPr>
        <w:t>)</w:t>
      </w:r>
    </w:p>
    <w:p w14:paraId="1183FCF9" w14:textId="77777777" w:rsidR="009A2D37" w:rsidRPr="00D65DAF" w:rsidRDefault="006029D9" w:rsidP="00696FF5">
      <w:pPr>
        <w:spacing w:after="120" w:line="240" w:lineRule="auto"/>
        <w:ind w:left="567" w:right="260"/>
        <w:jc w:val="both"/>
        <w:rPr>
          <w:rFonts w:ascii="Arial" w:hAnsi="Arial" w:cs="Arial"/>
        </w:rPr>
      </w:pPr>
      <w:r w:rsidRPr="00D65DAF">
        <w:rPr>
          <w:rFonts w:ascii="Arial" w:hAnsi="Arial" w:cs="Arial"/>
        </w:rPr>
        <w:t>Level 5</w:t>
      </w:r>
    </w:p>
    <w:p w14:paraId="0F8CA4EA" w14:textId="77777777" w:rsidR="009A2D37" w:rsidRPr="00D65DAF" w:rsidRDefault="009A2D37" w:rsidP="00302082">
      <w:pPr>
        <w:spacing w:after="120" w:line="240" w:lineRule="auto"/>
        <w:ind w:left="426" w:right="260"/>
        <w:rPr>
          <w:rFonts w:ascii="Arial" w:hAnsi="Arial" w:cs="Arial"/>
          <w:iCs/>
        </w:rPr>
      </w:pPr>
    </w:p>
    <w:p w14:paraId="219F7149" w14:textId="77777777" w:rsidR="009A2D37" w:rsidRPr="00D65DAF" w:rsidRDefault="009A2D37" w:rsidP="00696FF5">
      <w:pPr>
        <w:numPr>
          <w:ilvl w:val="0"/>
          <w:numId w:val="1"/>
        </w:numPr>
        <w:spacing w:after="120" w:line="240" w:lineRule="auto"/>
        <w:ind w:left="567" w:right="260" w:hanging="567"/>
        <w:jc w:val="both"/>
        <w:rPr>
          <w:rFonts w:ascii="Arial" w:hAnsi="Arial" w:cs="Arial"/>
          <w:b/>
        </w:rPr>
      </w:pPr>
      <w:r w:rsidRPr="00D65DAF">
        <w:rPr>
          <w:rFonts w:ascii="Arial" w:hAnsi="Arial" w:cs="Arial"/>
          <w:b/>
        </w:rPr>
        <w:t xml:space="preserve">The number of credits and the ECTS value which the module represents </w:t>
      </w:r>
    </w:p>
    <w:p w14:paraId="7CC9D3E9" w14:textId="77777777" w:rsidR="009A2D37" w:rsidRPr="00D65DAF" w:rsidRDefault="009A2D37" w:rsidP="00696FF5">
      <w:pPr>
        <w:pStyle w:val="NormalWeb"/>
        <w:spacing w:before="0" w:beforeAutospacing="0" w:after="120" w:afterAutospacing="0"/>
        <w:ind w:left="567" w:right="260"/>
        <w:rPr>
          <w:rFonts w:ascii="Arial" w:hAnsi="Arial" w:cs="Arial"/>
          <w:sz w:val="22"/>
          <w:szCs w:val="22"/>
        </w:rPr>
      </w:pPr>
      <w:r w:rsidRPr="00D65DAF">
        <w:rPr>
          <w:rFonts w:ascii="Arial" w:hAnsi="Arial" w:cs="Arial"/>
          <w:sz w:val="22"/>
          <w:szCs w:val="22"/>
        </w:rPr>
        <w:t>15 credits (7.5 ECTS)</w:t>
      </w:r>
    </w:p>
    <w:p w14:paraId="65D37C0A" w14:textId="77777777" w:rsidR="009A2D37" w:rsidRPr="00D65DAF" w:rsidRDefault="009A2D37" w:rsidP="00302082">
      <w:pPr>
        <w:spacing w:after="120" w:line="240" w:lineRule="auto"/>
        <w:ind w:left="426" w:right="260"/>
        <w:rPr>
          <w:rFonts w:ascii="Arial" w:hAnsi="Arial" w:cs="Arial"/>
        </w:rPr>
      </w:pPr>
    </w:p>
    <w:p w14:paraId="7D4A8922" w14:textId="77777777" w:rsidR="009A2D37" w:rsidRPr="00D65DAF" w:rsidRDefault="009A2D37" w:rsidP="00696FF5">
      <w:pPr>
        <w:numPr>
          <w:ilvl w:val="0"/>
          <w:numId w:val="1"/>
        </w:numPr>
        <w:spacing w:after="120" w:line="240" w:lineRule="auto"/>
        <w:ind w:left="567" w:right="260" w:hanging="567"/>
        <w:jc w:val="both"/>
        <w:rPr>
          <w:rFonts w:ascii="Arial" w:hAnsi="Arial" w:cs="Arial"/>
          <w:b/>
        </w:rPr>
      </w:pPr>
      <w:r w:rsidRPr="00D65DAF">
        <w:rPr>
          <w:rFonts w:ascii="Arial" w:hAnsi="Arial" w:cs="Arial"/>
          <w:b/>
        </w:rPr>
        <w:t>Which term(s) the module is to be taught in (or other teaching pattern)</w:t>
      </w:r>
    </w:p>
    <w:p w14:paraId="2F7BE712" w14:textId="0A13FD15" w:rsidR="009A2D37" w:rsidRPr="00D65DAF" w:rsidRDefault="0869E60E" w:rsidP="00696FF5">
      <w:pPr>
        <w:spacing w:after="120" w:line="240" w:lineRule="auto"/>
        <w:ind w:left="567" w:right="260"/>
        <w:jc w:val="both"/>
        <w:rPr>
          <w:rFonts w:ascii="Arial" w:hAnsi="Arial" w:cs="Arial"/>
          <w:iCs/>
        </w:rPr>
      </w:pPr>
      <w:r w:rsidRPr="00D65DAF">
        <w:rPr>
          <w:rFonts w:ascii="Arial" w:eastAsia="Arial" w:hAnsi="Arial" w:cs="Arial"/>
        </w:rPr>
        <w:t>Spring</w:t>
      </w:r>
      <w:r w:rsidR="365D5FE4" w:rsidRPr="00D65DAF">
        <w:rPr>
          <w:rFonts w:ascii="Arial" w:eastAsia="Arial" w:hAnsi="Arial" w:cs="Arial"/>
        </w:rPr>
        <w:t xml:space="preserve"> </w:t>
      </w:r>
    </w:p>
    <w:p w14:paraId="3F5C71FC" w14:textId="77777777" w:rsidR="009A2D37" w:rsidRPr="00D65DAF" w:rsidRDefault="009A2D37" w:rsidP="00302082">
      <w:pPr>
        <w:spacing w:after="120" w:line="240" w:lineRule="auto"/>
        <w:ind w:left="426" w:right="260"/>
        <w:rPr>
          <w:rFonts w:ascii="Arial" w:hAnsi="Arial" w:cs="Arial"/>
          <w:iCs/>
        </w:rPr>
      </w:pPr>
    </w:p>
    <w:p w14:paraId="588D9F38" w14:textId="77777777" w:rsidR="009A2D37" w:rsidRPr="00D65DAF" w:rsidRDefault="009A2D37" w:rsidP="00696FF5">
      <w:pPr>
        <w:numPr>
          <w:ilvl w:val="0"/>
          <w:numId w:val="1"/>
        </w:numPr>
        <w:spacing w:after="120" w:line="240" w:lineRule="auto"/>
        <w:ind w:left="567" w:right="260" w:hanging="567"/>
        <w:jc w:val="both"/>
        <w:rPr>
          <w:rFonts w:ascii="Arial" w:hAnsi="Arial" w:cs="Arial"/>
          <w:b/>
        </w:rPr>
      </w:pPr>
      <w:r w:rsidRPr="00D65DAF">
        <w:rPr>
          <w:rFonts w:ascii="Arial" w:hAnsi="Arial" w:cs="Arial"/>
          <w:b/>
        </w:rPr>
        <w:t>Prerequisite and co-requisite modules</w:t>
      </w:r>
    </w:p>
    <w:p w14:paraId="55CCE48A" w14:textId="0AC4E4EC" w:rsidR="009A2D37" w:rsidRDefault="00C53BB4" w:rsidP="00382A29">
      <w:pPr>
        <w:spacing w:after="120" w:line="240" w:lineRule="auto"/>
        <w:ind w:left="567" w:right="260"/>
        <w:rPr>
          <w:rFonts w:ascii="Arial" w:eastAsia="Arial" w:hAnsi="Arial" w:cs="Arial"/>
        </w:rPr>
      </w:pPr>
      <w:r>
        <w:rPr>
          <w:rFonts w:ascii="Arial" w:eastAsia="Arial" w:hAnsi="Arial" w:cs="Arial"/>
        </w:rPr>
        <w:t>None</w:t>
      </w:r>
    </w:p>
    <w:p w14:paraId="33790A04" w14:textId="77777777" w:rsidR="00382A29" w:rsidRPr="00D65DAF" w:rsidRDefault="00382A29" w:rsidP="00302082">
      <w:pPr>
        <w:spacing w:after="120" w:line="240" w:lineRule="auto"/>
        <w:ind w:left="426" w:right="260"/>
        <w:rPr>
          <w:rFonts w:ascii="Arial" w:hAnsi="Arial" w:cs="Arial"/>
          <w:iCs/>
        </w:rPr>
      </w:pPr>
      <w:bookmarkStart w:id="0" w:name="_GoBack"/>
      <w:bookmarkEnd w:id="0"/>
    </w:p>
    <w:p w14:paraId="30687599" w14:textId="013C7B99" w:rsidR="009A2D37" w:rsidRPr="00D65DAF" w:rsidRDefault="009A2D37" w:rsidP="4C51AA05">
      <w:pPr>
        <w:numPr>
          <w:ilvl w:val="0"/>
          <w:numId w:val="1"/>
        </w:numPr>
        <w:spacing w:after="120" w:line="240" w:lineRule="auto"/>
        <w:ind w:left="567" w:right="260" w:hanging="567"/>
        <w:jc w:val="both"/>
        <w:rPr>
          <w:rFonts w:ascii="Arial" w:hAnsi="Arial" w:cs="Arial"/>
          <w:b/>
          <w:bCs/>
        </w:rPr>
      </w:pPr>
      <w:r w:rsidRPr="4C51AA05">
        <w:rPr>
          <w:rFonts w:ascii="Arial" w:hAnsi="Arial" w:cs="Arial"/>
          <w:b/>
          <w:bCs/>
        </w:rPr>
        <w:t xml:space="preserve">The </w:t>
      </w:r>
      <w:proofErr w:type="spellStart"/>
      <w:r w:rsidR="5E2F1F65" w:rsidRPr="4C51AA05">
        <w:rPr>
          <w:rFonts w:ascii="Arial" w:hAnsi="Arial" w:cs="Arial"/>
          <w:b/>
          <w:bCs/>
        </w:rPr>
        <w:t>courses</w:t>
      </w:r>
      <w:r w:rsidRPr="4C51AA05">
        <w:rPr>
          <w:rFonts w:ascii="Arial" w:hAnsi="Arial" w:cs="Arial"/>
          <w:b/>
          <w:bCs/>
        </w:rPr>
        <w:t>of</w:t>
      </w:r>
      <w:proofErr w:type="spellEnd"/>
      <w:r w:rsidRPr="4C51AA05">
        <w:rPr>
          <w:rFonts w:ascii="Arial" w:hAnsi="Arial" w:cs="Arial"/>
          <w:b/>
          <w:bCs/>
        </w:rPr>
        <w:t xml:space="preserve"> study to which the module contributes</w:t>
      </w:r>
    </w:p>
    <w:p w14:paraId="327444E7" w14:textId="77777777" w:rsidR="00BF7D7E" w:rsidRPr="00D65DAF" w:rsidRDefault="00BF7D7E" w:rsidP="00BF7D7E">
      <w:pPr>
        <w:spacing w:after="120" w:line="240" w:lineRule="auto"/>
        <w:ind w:left="426" w:right="260"/>
        <w:rPr>
          <w:rFonts w:ascii="Arial" w:hAnsi="Arial" w:cs="Arial"/>
          <w:iCs/>
        </w:rPr>
      </w:pPr>
      <w:r w:rsidRPr="00D65DAF">
        <w:rPr>
          <w:rFonts w:ascii="Arial" w:hAnsi="Arial" w:cs="Arial"/>
          <w:iCs/>
        </w:rPr>
        <w:t>BEng Computer Systems Engineering</w:t>
      </w:r>
    </w:p>
    <w:p w14:paraId="31840EFC" w14:textId="77777777" w:rsidR="00BF7D7E" w:rsidRPr="00D65DAF" w:rsidRDefault="00BF7D7E" w:rsidP="00BF7D7E">
      <w:pPr>
        <w:spacing w:after="120" w:line="240" w:lineRule="auto"/>
        <w:ind w:left="426" w:right="260"/>
        <w:rPr>
          <w:rFonts w:ascii="Arial" w:hAnsi="Arial" w:cs="Arial"/>
          <w:iCs/>
        </w:rPr>
      </w:pPr>
      <w:r w:rsidRPr="00D65DAF">
        <w:rPr>
          <w:rFonts w:ascii="Arial" w:hAnsi="Arial" w:cs="Arial"/>
          <w:iCs/>
        </w:rPr>
        <w:t>BEng Computer Systems Engineering with a Year in Industry</w:t>
      </w:r>
    </w:p>
    <w:p w14:paraId="323FB4D0" w14:textId="77777777" w:rsidR="00BF7D7E" w:rsidRPr="00D65DAF" w:rsidRDefault="00BF7D7E" w:rsidP="00BF7D7E">
      <w:pPr>
        <w:spacing w:after="120" w:line="240" w:lineRule="auto"/>
        <w:ind w:left="426" w:right="260"/>
        <w:rPr>
          <w:rFonts w:ascii="Arial" w:hAnsi="Arial" w:cs="Arial"/>
          <w:iCs/>
        </w:rPr>
      </w:pPr>
      <w:r w:rsidRPr="00D65DAF">
        <w:rPr>
          <w:rFonts w:ascii="Arial" w:hAnsi="Arial" w:cs="Arial"/>
          <w:iCs/>
        </w:rPr>
        <w:t>BEng Electronic and Communications Engineering</w:t>
      </w:r>
    </w:p>
    <w:p w14:paraId="51084C2E" w14:textId="77777777" w:rsidR="00BF7D7E" w:rsidRPr="00D65DAF" w:rsidRDefault="00BF7D7E" w:rsidP="00BF7D7E">
      <w:pPr>
        <w:spacing w:after="120" w:line="240" w:lineRule="auto"/>
        <w:ind w:left="426" w:right="260"/>
        <w:rPr>
          <w:rFonts w:ascii="Arial" w:hAnsi="Arial" w:cs="Arial"/>
          <w:iCs/>
        </w:rPr>
      </w:pPr>
      <w:r w:rsidRPr="00D65DAF">
        <w:rPr>
          <w:rFonts w:ascii="Arial" w:hAnsi="Arial" w:cs="Arial"/>
          <w:iCs/>
        </w:rPr>
        <w:t>BEng Electronic and Communications Engineering with a Year in Industry</w:t>
      </w:r>
    </w:p>
    <w:p w14:paraId="465F5887" w14:textId="77777777" w:rsidR="00BF7D7E" w:rsidRPr="00D65DAF" w:rsidRDefault="00BF7D7E" w:rsidP="00BF7D7E">
      <w:pPr>
        <w:spacing w:after="120" w:line="240" w:lineRule="auto"/>
        <w:ind w:left="426" w:right="260"/>
        <w:rPr>
          <w:rFonts w:ascii="Arial" w:hAnsi="Arial" w:cs="Arial"/>
          <w:iCs/>
        </w:rPr>
      </w:pPr>
      <w:r w:rsidRPr="00D65DAF">
        <w:rPr>
          <w:rFonts w:ascii="Arial" w:hAnsi="Arial" w:cs="Arial"/>
          <w:iCs/>
        </w:rPr>
        <w:t>MEng in Computer Systems Engineering</w:t>
      </w:r>
    </w:p>
    <w:p w14:paraId="52D40863" w14:textId="77777777" w:rsidR="00BF7D7E" w:rsidRPr="00D65DAF" w:rsidRDefault="00BF7D7E" w:rsidP="00BF7D7E">
      <w:pPr>
        <w:spacing w:after="120" w:line="240" w:lineRule="auto"/>
        <w:ind w:left="426" w:right="260"/>
        <w:rPr>
          <w:rFonts w:ascii="Arial" w:hAnsi="Arial" w:cs="Arial"/>
          <w:iCs/>
        </w:rPr>
      </w:pPr>
      <w:r w:rsidRPr="00D65DAF">
        <w:rPr>
          <w:rFonts w:ascii="Arial" w:hAnsi="Arial" w:cs="Arial"/>
          <w:iCs/>
        </w:rPr>
        <w:t>MEng in Computer Systems Engineering with a Year in Industry</w:t>
      </w:r>
    </w:p>
    <w:p w14:paraId="2B529389" w14:textId="77777777" w:rsidR="00BF7D7E" w:rsidRPr="00D65DAF" w:rsidRDefault="00BF7D7E" w:rsidP="00BF7D7E">
      <w:pPr>
        <w:spacing w:after="120" w:line="240" w:lineRule="auto"/>
        <w:ind w:left="426" w:right="260"/>
        <w:rPr>
          <w:rFonts w:ascii="Arial" w:hAnsi="Arial" w:cs="Arial"/>
          <w:iCs/>
        </w:rPr>
      </w:pPr>
      <w:r w:rsidRPr="00D65DAF">
        <w:rPr>
          <w:rFonts w:ascii="Arial" w:hAnsi="Arial" w:cs="Arial"/>
          <w:iCs/>
        </w:rPr>
        <w:t>MEng Electronic and Communications Engineering</w:t>
      </w:r>
    </w:p>
    <w:p w14:paraId="19F2B2E2" w14:textId="77777777" w:rsidR="009A2D37" w:rsidRPr="00D65DAF" w:rsidRDefault="00BF7D7E" w:rsidP="00BF7D7E">
      <w:pPr>
        <w:spacing w:after="120" w:line="240" w:lineRule="auto"/>
        <w:ind w:left="426" w:right="260"/>
        <w:rPr>
          <w:rFonts w:ascii="Arial" w:hAnsi="Arial" w:cs="Arial"/>
          <w:iCs/>
        </w:rPr>
      </w:pPr>
      <w:r w:rsidRPr="00D65DAF">
        <w:rPr>
          <w:rFonts w:ascii="Arial" w:hAnsi="Arial" w:cs="Arial"/>
          <w:iCs/>
        </w:rPr>
        <w:t>MEng Electronic and Communications Engineering with a Year in Industry</w:t>
      </w:r>
    </w:p>
    <w:p w14:paraId="6FBA1787" w14:textId="6B593669" w:rsidR="00B60421" w:rsidRPr="00D65DAF" w:rsidRDefault="00B60421" w:rsidP="00B60421">
      <w:pPr>
        <w:spacing w:after="120" w:line="240" w:lineRule="auto"/>
        <w:ind w:left="426" w:right="260"/>
        <w:rPr>
          <w:rFonts w:ascii="Arial" w:hAnsi="Arial" w:cs="Arial"/>
          <w:iCs/>
        </w:rPr>
      </w:pPr>
      <w:r w:rsidRPr="00D65DAF">
        <w:rPr>
          <w:rFonts w:ascii="Arial" w:hAnsi="Arial" w:cs="Arial"/>
          <w:iCs/>
        </w:rPr>
        <w:t xml:space="preserve">BEng Electronic and </w:t>
      </w:r>
      <w:r>
        <w:rPr>
          <w:rFonts w:ascii="Arial" w:hAnsi="Arial" w:cs="Arial"/>
          <w:iCs/>
        </w:rPr>
        <w:t>Computer</w:t>
      </w:r>
      <w:r w:rsidRPr="00D65DAF">
        <w:rPr>
          <w:rFonts w:ascii="Arial" w:hAnsi="Arial" w:cs="Arial"/>
          <w:iCs/>
        </w:rPr>
        <w:t xml:space="preserve"> Engineering with a </w:t>
      </w:r>
      <w:r>
        <w:rPr>
          <w:rFonts w:ascii="Arial" w:hAnsi="Arial" w:cs="Arial"/>
          <w:iCs/>
        </w:rPr>
        <w:t>Foundation</w:t>
      </w:r>
      <w:r w:rsidRPr="00D65DAF">
        <w:rPr>
          <w:rFonts w:ascii="Arial" w:hAnsi="Arial" w:cs="Arial"/>
          <w:iCs/>
        </w:rPr>
        <w:t xml:space="preserve"> Year</w:t>
      </w:r>
    </w:p>
    <w:p w14:paraId="1673ACBF" w14:textId="6E097E13" w:rsidR="000D67E2" w:rsidRPr="00D65DAF" w:rsidRDefault="000D67E2" w:rsidP="000D67E2">
      <w:pPr>
        <w:spacing w:after="120" w:line="240" w:lineRule="auto"/>
        <w:ind w:left="426" w:right="260"/>
        <w:rPr>
          <w:rFonts w:ascii="Arial" w:hAnsi="Arial" w:cs="Arial"/>
          <w:iCs/>
        </w:rPr>
      </w:pPr>
      <w:r w:rsidRPr="00D65DAF">
        <w:rPr>
          <w:rFonts w:ascii="Arial" w:hAnsi="Arial" w:cs="Arial"/>
          <w:iCs/>
        </w:rPr>
        <w:t>BEng</w:t>
      </w:r>
      <w:r>
        <w:rPr>
          <w:rFonts w:ascii="Arial" w:hAnsi="Arial" w:cs="Arial"/>
          <w:iCs/>
        </w:rPr>
        <w:t>/MEng</w:t>
      </w:r>
      <w:r w:rsidRPr="00D65DAF">
        <w:rPr>
          <w:rFonts w:ascii="Arial" w:hAnsi="Arial" w:cs="Arial"/>
          <w:iCs/>
        </w:rPr>
        <w:t xml:space="preserve"> Electronic and </w:t>
      </w:r>
      <w:r>
        <w:rPr>
          <w:rFonts w:ascii="Arial" w:hAnsi="Arial" w:cs="Arial"/>
          <w:iCs/>
        </w:rPr>
        <w:t>Computer</w:t>
      </w:r>
      <w:r w:rsidRPr="00D65DAF">
        <w:rPr>
          <w:rFonts w:ascii="Arial" w:hAnsi="Arial" w:cs="Arial"/>
          <w:iCs/>
        </w:rPr>
        <w:t xml:space="preserve"> Engineering</w:t>
      </w:r>
    </w:p>
    <w:p w14:paraId="6EB6D634" w14:textId="5E64D4BB" w:rsidR="000D67E2" w:rsidRPr="00D65DAF" w:rsidRDefault="000D67E2" w:rsidP="000D67E2">
      <w:pPr>
        <w:spacing w:after="120" w:line="240" w:lineRule="auto"/>
        <w:ind w:left="426" w:right="260"/>
        <w:rPr>
          <w:rFonts w:ascii="Arial" w:hAnsi="Arial" w:cs="Arial"/>
          <w:iCs/>
        </w:rPr>
      </w:pPr>
      <w:r w:rsidRPr="00D65DAF">
        <w:rPr>
          <w:rFonts w:ascii="Arial" w:hAnsi="Arial" w:cs="Arial"/>
          <w:iCs/>
        </w:rPr>
        <w:t>BEng</w:t>
      </w:r>
      <w:r>
        <w:rPr>
          <w:rFonts w:ascii="Arial" w:hAnsi="Arial" w:cs="Arial"/>
          <w:iCs/>
        </w:rPr>
        <w:t>/MEng</w:t>
      </w:r>
      <w:r w:rsidRPr="00D65DAF">
        <w:rPr>
          <w:rFonts w:ascii="Arial" w:hAnsi="Arial" w:cs="Arial"/>
          <w:iCs/>
        </w:rPr>
        <w:t xml:space="preserve"> Electronic and </w:t>
      </w:r>
      <w:r>
        <w:rPr>
          <w:rFonts w:ascii="Arial" w:hAnsi="Arial" w:cs="Arial"/>
          <w:iCs/>
        </w:rPr>
        <w:t>Computer</w:t>
      </w:r>
      <w:r w:rsidRPr="00D65DAF">
        <w:rPr>
          <w:rFonts w:ascii="Arial" w:hAnsi="Arial" w:cs="Arial"/>
          <w:iCs/>
        </w:rPr>
        <w:t xml:space="preserve"> Engineering with a Year in Industry</w:t>
      </w:r>
    </w:p>
    <w:p w14:paraId="0EC53FDA" w14:textId="77777777" w:rsidR="00BF7D7E" w:rsidRPr="00D65DAF" w:rsidRDefault="00BF7D7E" w:rsidP="00BF7D7E">
      <w:pPr>
        <w:spacing w:after="120" w:line="240" w:lineRule="auto"/>
        <w:ind w:left="426" w:right="260"/>
        <w:rPr>
          <w:rFonts w:ascii="Arial" w:hAnsi="Arial" w:cs="Arial"/>
          <w:iCs/>
        </w:rPr>
      </w:pPr>
    </w:p>
    <w:p w14:paraId="402F4711" w14:textId="77777777" w:rsidR="009A2D37" w:rsidRPr="00D65DAF" w:rsidRDefault="009A2D37" w:rsidP="00696FF5">
      <w:pPr>
        <w:numPr>
          <w:ilvl w:val="0"/>
          <w:numId w:val="1"/>
        </w:numPr>
        <w:spacing w:after="120" w:line="240" w:lineRule="auto"/>
        <w:ind w:left="567" w:right="260" w:hanging="567"/>
        <w:rPr>
          <w:rFonts w:ascii="Arial" w:hAnsi="Arial" w:cs="Arial"/>
          <w:b/>
        </w:rPr>
      </w:pPr>
      <w:r w:rsidRPr="00D65DAF">
        <w:rPr>
          <w:rFonts w:ascii="Arial" w:hAnsi="Arial" w:cs="Arial"/>
          <w:b/>
        </w:rPr>
        <w:t>The intended subject specific learning outcomes</w:t>
      </w:r>
      <w:r w:rsidR="00C729D7" w:rsidRPr="00D65DAF">
        <w:rPr>
          <w:rFonts w:ascii="Arial" w:hAnsi="Arial" w:cs="Arial"/>
          <w:b/>
        </w:rPr>
        <w:t>.</w:t>
      </w:r>
      <w:r w:rsidR="00C729D7" w:rsidRPr="00D65DAF">
        <w:rPr>
          <w:rFonts w:ascii="Arial" w:hAnsi="Arial" w:cs="Arial"/>
          <w:b/>
        </w:rPr>
        <w:br/>
        <w:t>On successfully completing the module students will be able to:</w:t>
      </w:r>
    </w:p>
    <w:p w14:paraId="70C62BD8" w14:textId="22FBDA9A" w:rsidR="00BF7D7E" w:rsidRPr="00D65DAF" w:rsidRDefault="00BF7D7E" w:rsidP="00BF7D7E">
      <w:pPr>
        <w:spacing w:after="120" w:line="240" w:lineRule="auto"/>
        <w:ind w:left="567" w:right="260"/>
        <w:rPr>
          <w:rFonts w:ascii="Arial" w:hAnsi="Arial" w:cs="Arial"/>
          <w:iCs/>
        </w:rPr>
      </w:pPr>
      <w:r w:rsidRPr="00D65DAF">
        <w:rPr>
          <w:rFonts w:ascii="Arial" w:hAnsi="Arial" w:cs="Arial"/>
          <w:iCs/>
        </w:rPr>
        <w:t xml:space="preserve">1. Demonstrate </w:t>
      </w:r>
      <w:r w:rsidR="00B23D86">
        <w:rPr>
          <w:rFonts w:ascii="Arial" w:eastAsia="Arial" w:hAnsi="Arial" w:cs="Arial"/>
        </w:rPr>
        <w:t>ability to apply</w:t>
      </w:r>
      <w:r w:rsidRPr="00D65DAF">
        <w:rPr>
          <w:rFonts w:ascii="Arial" w:eastAsia="Arial" w:hAnsi="Arial" w:cs="Arial"/>
        </w:rPr>
        <w:t xml:space="preserve"> different modulation </w:t>
      </w:r>
      <w:r w:rsidR="6A6458D7" w:rsidRPr="00D65DAF">
        <w:rPr>
          <w:rFonts w:ascii="Arial" w:eastAsia="Arial" w:hAnsi="Arial" w:cs="Arial"/>
        </w:rPr>
        <w:t xml:space="preserve">and demodulation </w:t>
      </w:r>
      <w:r w:rsidRPr="00D65DAF">
        <w:rPr>
          <w:rFonts w:ascii="Arial" w:eastAsia="Arial" w:hAnsi="Arial" w:cs="Arial"/>
        </w:rPr>
        <w:t>techniques</w:t>
      </w:r>
      <w:proofErr w:type="gramStart"/>
      <w:r w:rsidRPr="00D65DAF">
        <w:rPr>
          <w:rFonts w:ascii="Arial" w:hAnsi="Arial" w:cs="Arial"/>
          <w:iCs/>
        </w:rPr>
        <w:t>;</w:t>
      </w:r>
      <w:proofErr w:type="gramEnd"/>
      <w:r w:rsidRPr="00D65DAF">
        <w:rPr>
          <w:rFonts w:ascii="Arial" w:hAnsi="Arial" w:cs="Arial"/>
          <w:iCs/>
        </w:rPr>
        <w:t xml:space="preserve"> </w:t>
      </w:r>
    </w:p>
    <w:p w14:paraId="7D8CE10C" w14:textId="5E5C7678" w:rsidR="00BF7D7E" w:rsidRPr="00D65DAF" w:rsidRDefault="00BF7D7E" w:rsidP="00BF7D7E">
      <w:pPr>
        <w:spacing w:after="120" w:line="240" w:lineRule="auto"/>
        <w:ind w:left="567" w:right="260"/>
        <w:rPr>
          <w:rFonts w:ascii="Arial" w:hAnsi="Arial" w:cs="Arial"/>
          <w:iCs/>
        </w:rPr>
      </w:pPr>
      <w:r w:rsidRPr="00D65DAF">
        <w:rPr>
          <w:rFonts w:ascii="Arial" w:hAnsi="Arial" w:cs="Arial"/>
          <w:iCs/>
        </w:rPr>
        <w:t>2. Demonstrate a</w:t>
      </w:r>
      <w:r w:rsidR="00B23D86">
        <w:rPr>
          <w:rFonts w:ascii="Arial" w:hAnsi="Arial" w:cs="Arial"/>
          <w:iCs/>
        </w:rPr>
        <w:t xml:space="preserve"> </w:t>
      </w:r>
      <w:r w:rsidR="00EA6FDC">
        <w:rPr>
          <w:rFonts w:ascii="Arial" w:hAnsi="Arial" w:cs="Arial"/>
          <w:iCs/>
        </w:rPr>
        <w:t>critical</w:t>
      </w:r>
      <w:r w:rsidRPr="00D65DAF">
        <w:rPr>
          <w:rFonts w:ascii="Arial" w:hAnsi="Arial" w:cs="Arial"/>
          <w:iCs/>
        </w:rPr>
        <w:t xml:space="preserve"> understanding of digital transmission and the effects of </w:t>
      </w:r>
      <w:r w:rsidR="00022BD4">
        <w:rPr>
          <w:rFonts w:ascii="Arial" w:hAnsi="Arial" w:cs="Arial"/>
          <w:iCs/>
        </w:rPr>
        <w:t xml:space="preserve">channel and </w:t>
      </w:r>
      <w:r w:rsidRPr="00D65DAF">
        <w:rPr>
          <w:rFonts w:ascii="Arial" w:hAnsi="Arial" w:cs="Arial"/>
          <w:iCs/>
        </w:rPr>
        <w:t>noise</w:t>
      </w:r>
      <w:proofErr w:type="gramStart"/>
      <w:r w:rsidRPr="00D65DAF">
        <w:rPr>
          <w:rFonts w:ascii="Arial" w:hAnsi="Arial" w:cs="Arial"/>
          <w:iCs/>
        </w:rPr>
        <w:t>;</w:t>
      </w:r>
      <w:proofErr w:type="gramEnd"/>
    </w:p>
    <w:p w14:paraId="20A272A3" w14:textId="0AC5929F" w:rsidR="00BF7D7E" w:rsidRPr="00D65DAF" w:rsidRDefault="00BF7D7E" w:rsidP="00BF7D7E">
      <w:pPr>
        <w:spacing w:after="120" w:line="240" w:lineRule="auto"/>
        <w:ind w:left="567" w:right="260"/>
        <w:rPr>
          <w:rFonts w:ascii="Arial" w:hAnsi="Arial" w:cs="Arial"/>
          <w:iCs/>
        </w:rPr>
      </w:pPr>
      <w:r w:rsidRPr="00D65DAF">
        <w:rPr>
          <w:rFonts w:ascii="Arial" w:hAnsi="Arial" w:cs="Arial"/>
          <w:iCs/>
        </w:rPr>
        <w:t xml:space="preserve">3. Demonstrate </w:t>
      </w:r>
      <w:r w:rsidR="006822E8" w:rsidRPr="00D65DAF">
        <w:rPr>
          <w:rFonts w:ascii="Arial" w:hAnsi="Arial" w:cs="Arial"/>
          <w:iCs/>
        </w:rPr>
        <w:t>an understanding of</w:t>
      </w:r>
      <w:r w:rsidR="006822E8">
        <w:rPr>
          <w:rFonts w:ascii="Arial" w:hAnsi="Arial" w:cs="Arial"/>
          <w:iCs/>
        </w:rPr>
        <w:t xml:space="preserve"> </w:t>
      </w:r>
      <w:r w:rsidR="009F156A" w:rsidRPr="00B10EF3">
        <w:rPr>
          <w:rFonts w:ascii="Arial" w:hAnsi="Arial" w:cs="Arial"/>
          <w:iCs/>
        </w:rPr>
        <w:t>information theory</w:t>
      </w:r>
      <w:r w:rsidR="00E62ED0">
        <w:rPr>
          <w:rFonts w:ascii="Arial" w:hAnsi="Arial" w:cs="Arial"/>
          <w:iCs/>
        </w:rPr>
        <w:t xml:space="preserve"> and</w:t>
      </w:r>
      <w:r w:rsidR="009F156A" w:rsidRPr="00B10EF3">
        <w:rPr>
          <w:rFonts w:ascii="Arial" w:hAnsi="Arial" w:cs="Arial"/>
          <w:iCs/>
        </w:rPr>
        <w:t xml:space="preserve"> error coding</w:t>
      </w:r>
      <w:r w:rsidR="00E62ED0">
        <w:rPr>
          <w:rFonts w:ascii="Arial" w:hAnsi="Arial" w:cs="Arial"/>
          <w:iCs/>
        </w:rPr>
        <w:t>,</w:t>
      </w:r>
      <w:r w:rsidR="009F156A" w:rsidRPr="00B10EF3">
        <w:rPr>
          <w:rFonts w:ascii="Arial" w:hAnsi="Arial" w:cs="Arial"/>
          <w:iCs/>
        </w:rPr>
        <w:t xml:space="preserve"> and its application in modern communication systems</w:t>
      </w:r>
      <w:proofErr w:type="gramStart"/>
      <w:r w:rsidRPr="00D65DAF">
        <w:rPr>
          <w:rFonts w:ascii="Arial" w:hAnsi="Arial" w:cs="Arial"/>
          <w:iCs/>
        </w:rPr>
        <w:t>;</w:t>
      </w:r>
      <w:proofErr w:type="gramEnd"/>
    </w:p>
    <w:p w14:paraId="131492A3" w14:textId="77777777" w:rsidR="00BF7D7E" w:rsidRPr="00D65DAF" w:rsidRDefault="00BF7D7E" w:rsidP="00BF7D7E">
      <w:pPr>
        <w:spacing w:after="120" w:line="240" w:lineRule="auto"/>
        <w:ind w:left="567" w:right="260"/>
        <w:rPr>
          <w:rFonts w:ascii="Arial" w:hAnsi="Arial" w:cs="Arial"/>
        </w:rPr>
      </w:pPr>
    </w:p>
    <w:p w14:paraId="174A2C44" w14:textId="77777777" w:rsidR="00C729D7" w:rsidRPr="00D65DAF" w:rsidRDefault="009A2D37" w:rsidP="00696FF5">
      <w:pPr>
        <w:numPr>
          <w:ilvl w:val="0"/>
          <w:numId w:val="1"/>
        </w:numPr>
        <w:spacing w:after="120" w:line="240" w:lineRule="auto"/>
        <w:ind w:left="567" w:right="260" w:hanging="567"/>
        <w:rPr>
          <w:rFonts w:ascii="Arial" w:hAnsi="Arial" w:cs="Arial"/>
          <w:b/>
        </w:rPr>
      </w:pPr>
      <w:r w:rsidRPr="00D65DAF">
        <w:rPr>
          <w:rFonts w:ascii="Arial" w:hAnsi="Arial" w:cs="Arial"/>
          <w:b/>
        </w:rPr>
        <w:t>The intended generic learning outcomes</w:t>
      </w:r>
      <w:r w:rsidR="00C729D7" w:rsidRPr="00D65DAF">
        <w:rPr>
          <w:rFonts w:ascii="Arial" w:hAnsi="Arial" w:cs="Arial"/>
          <w:b/>
        </w:rPr>
        <w:t>.</w:t>
      </w:r>
      <w:r w:rsidR="00C729D7" w:rsidRPr="00D65DAF">
        <w:rPr>
          <w:rFonts w:ascii="Arial" w:hAnsi="Arial" w:cs="Arial"/>
          <w:b/>
        </w:rPr>
        <w:br/>
        <w:t>On successfully completing the module students will be able to:</w:t>
      </w:r>
    </w:p>
    <w:p w14:paraId="208F9822" w14:textId="589694C2" w:rsidR="000241AB" w:rsidRPr="00D65DAF" w:rsidRDefault="000241AB" w:rsidP="000241AB">
      <w:pPr>
        <w:pStyle w:val="Default"/>
        <w:spacing w:after="120"/>
        <w:ind w:left="720" w:right="260"/>
        <w:rPr>
          <w:color w:val="auto"/>
          <w:sz w:val="22"/>
          <w:szCs w:val="22"/>
        </w:rPr>
      </w:pPr>
      <w:r w:rsidRPr="506CC197">
        <w:rPr>
          <w:color w:val="auto"/>
          <w:sz w:val="22"/>
          <w:szCs w:val="22"/>
        </w:rPr>
        <w:t>1.</w:t>
      </w:r>
      <w:r w:rsidR="6A6458D7" w:rsidRPr="506CC197">
        <w:rPr>
          <w:color w:val="auto"/>
          <w:sz w:val="22"/>
          <w:szCs w:val="22"/>
        </w:rPr>
        <w:t xml:space="preserve"> </w:t>
      </w:r>
      <w:proofErr w:type="gramStart"/>
      <w:r w:rsidR="596103E8" w:rsidRPr="506CC197">
        <w:rPr>
          <w:color w:val="auto"/>
          <w:sz w:val="22"/>
          <w:szCs w:val="22"/>
        </w:rPr>
        <w:t>demonstrate</w:t>
      </w:r>
      <w:proofErr w:type="gramEnd"/>
      <w:r w:rsidR="596103E8" w:rsidRPr="506CC197">
        <w:rPr>
          <w:color w:val="auto"/>
          <w:sz w:val="22"/>
          <w:szCs w:val="22"/>
        </w:rPr>
        <w:t xml:space="preserve"> </w:t>
      </w:r>
      <w:r w:rsidRPr="506CC197">
        <w:rPr>
          <w:color w:val="auto"/>
          <w:sz w:val="22"/>
          <w:szCs w:val="22"/>
        </w:rPr>
        <w:t>ICT</w:t>
      </w:r>
      <w:r w:rsidR="07640747" w:rsidRPr="506CC197">
        <w:rPr>
          <w:color w:val="auto"/>
          <w:sz w:val="22"/>
          <w:szCs w:val="22"/>
        </w:rPr>
        <w:t xml:space="preserve"> </w:t>
      </w:r>
      <w:r w:rsidR="02C06C63" w:rsidRPr="506CC197">
        <w:rPr>
          <w:color w:val="auto"/>
          <w:sz w:val="22"/>
          <w:szCs w:val="22"/>
        </w:rPr>
        <w:t xml:space="preserve">skills </w:t>
      </w:r>
      <w:r w:rsidR="07640747" w:rsidRPr="506CC197">
        <w:rPr>
          <w:color w:val="auto"/>
          <w:sz w:val="22"/>
          <w:szCs w:val="22"/>
        </w:rPr>
        <w:t xml:space="preserve">appropriate for </w:t>
      </w:r>
      <w:r w:rsidR="2ED98D57" w:rsidRPr="506CC197">
        <w:rPr>
          <w:color w:val="auto"/>
          <w:sz w:val="22"/>
          <w:szCs w:val="22"/>
        </w:rPr>
        <w:t xml:space="preserve">graduate </w:t>
      </w:r>
      <w:r w:rsidR="07640747" w:rsidRPr="506CC197">
        <w:rPr>
          <w:color w:val="auto"/>
          <w:sz w:val="22"/>
          <w:szCs w:val="22"/>
        </w:rPr>
        <w:t>employment</w:t>
      </w:r>
      <w:r w:rsidRPr="506CC197">
        <w:rPr>
          <w:color w:val="auto"/>
          <w:sz w:val="22"/>
          <w:szCs w:val="22"/>
        </w:rPr>
        <w:t>,</w:t>
      </w:r>
    </w:p>
    <w:p w14:paraId="3FCC0B2C" w14:textId="59B70FA1" w:rsidR="000241AB" w:rsidRPr="00D65DAF" w:rsidRDefault="000241AB" w:rsidP="000241AB">
      <w:pPr>
        <w:pStyle w:val="Default"/>
        <w:spacing w:after="120"/>
        <w:ind w:left="720" w:right="260"/>
        <w:rPr>
          <w:color w:val="auto"/>
          <w:sz w:val="22"/>
          <w:szCs w:val="22"/>
        </w:rPr>
      </w:pPr>
      <w:r w:rsidRPr="506CC197">
        <w:rPr>
          <w:color w:val="auto"/>
          <w:sz w:val="22"/>
          <w:szCs w:val="22"/>
        </w:rPr>
        <w:t xml:space="preserve">2. </w:t>
      </w:r>
      <w:proofErr w:type="gramStart"/>
      <w:r w:rsidR="0B9455C8" w:rsidRPr="506CC197">
        <w:rPr>
          <w:color w:val="auto"/>
          <w:sz w:val="22"/>
          <w:szCs w:val="22"/>
        </w:rPr>
        <w:t>show</w:t>
      </w:r>
      <w:proofErr w:type="gramEnd"/>
      <w:r w:rsidR="0B9455C8" w:rsidRPr="506CC197">
        <w:rPr>
          <w:color w:val="auto"/>
          <w:sz w:val="22"/>
          <w:szCs w:val="22"/>
        </w:rPr>
        <w:t xml:space="preserve"> </w:t>
      </w:r>
      <w:r w:rsidR="6B94C952" w:rsidRPr="506CC197">
        <w:rPr>
          <w:color w:val="auto"/>
          <w:sz w:val="22"/>
          <w:szCs w:val="22"/>
        </w:rPr>
        <w:t xml:space="preserve">an understanding of the limits of their knowledge, and how this influences analyses and interpretations based on that knowledge. </w:t>
      </w:r>
      <w:r w:rsidR="2A9F0EE5" w:rsidRPr="506CC197">
        <w:rPr>
          <w:color w:val="auto"/>
          <w:sz w:val="22"/>
          <w:szCs w:val="22"/>
        </w:rPr>
        <w:t xml:space="preserve"> </w:t>
      </w:r>
    </w:p>
    <w:p w14:paraId="11D56104" w14:textId="5EDF7352" w:rsidR="000241AB" w:rsidRPr="00D65DAF" w:rsidRDefault="000241AB" w:rsidP="000241AB">
      <w:pPr>
        <w:pStyle w:val="Default"/>
        <w:spacing w:after="120"/>
        <w:ind w:left="720" w:right="260"/>
        <w:rPr>
          <w:color w:val="auto"/>
          <w:sz w:val="22"/>
          <w:szCs w:val="22"/>
        </w:rPr>
      </w:pPr>
      <w:r w:rsidRPr="506CC197">
        <w:rPr>
          <w:color w:val="auto"/>
          <w:sz w:val="22"/>
          <w:szCs w:val="22"/>
        </w:rPr>
        <w:t xml:space="preserve">3. </w:t>
      </w:r>
      <w:r w:rsidR="303142B2" w:rsidRPr="506CC197">
        <w:rPr>
          <w:color w:val="auto"/>
          <w:sz w:val="22"/>
          <w:szCs w:val="22"/>
        </w:rPr>
        <w:t xml:space="preserve"> </w:t>
      </w:r>
      <w:proofErr w:type="gramStart"/>
      <w:r w:rsidR="303142B2" w:rsidRPr="506CC197">
        <w:rPr>
          <w:color w:val="auto"/>
          <w:sz w:val="22"/>
          <w:szCs w:val="22"/>
        </w:rPr>
        <w:t>use</w:t>
      </w:r>
      <w:proofErr w:type="gramEnd"/>
      <w:r w:rsidR="303142B2" w:rsidRPr="506CC197">
        <w:rPr>
          <w:color w:val="auto"/>
          <w:sz w:val="22"/>
          <w:szCs w:val="22"/>
        </w:rPr>
        <w:t xml:space="preserve"> techniques to undertake critical analysis of information, and to propose solutions to problems</w:t>
      </w:r>
    </w:p>
    <w:p w14:paraId="3B6A6E8D" w14:textId="13AE98A8" w:rsidR="009A2D37" w:rsidRPr="00D65DAF" w:rsidRDefault="000241AB" w:rsidP="000241AB">
      <w:pPr>
        <w:pStyle w:val="Default"/>
        <w:spacing w:after="120"/>
        <w:ind w:left="720" w:right="260"/>
        <w:rPr>
          <w:color w:val="auto"/>
          <w:sz w:val="22"/>
          <w:szCs w:val="22"/>
        </w:rPr>
      </w:pPr>
      <w:r w:rsidRPr="506CC197">
        <w:rPr>
          <w:color w:val="auto"/>
          <w:sz w:val="22"/>
          <w:szCs w:val="22"/>
        </w:rPr>
        <w:t xml:space="preserve">4. </w:t>
      </w:r>
      <w:r w:rsidR="11FF3B29" w:rsidRPr="506CC197">
        <w:rPr>
          <w:color w:val="auto"/>
          <w:sz w:val="22"/>
          <w:szCs w:val="22"/>
        </w:rPr>
        <w:t xml:space="preserve">demonstrate effective </w:t>
      </w:r>
      <w:r w:rsidRPr="506CC197">
        <w:rPr>
          <w:color w:val="auto"/>
          <w:sz w:val="22"/>
          <w:szCs w:val="22"/>
        </w:rPr>
        <w:t>time management.</w:t>
      </w:r>
    </w:p>
    <w:p w14:paraId="4BEB3128" w14:textId="77777777" w:rsidR="000241AB" w:rsidRPr="00D65DAF" w:rsidRDefault="000241AB" w:rsidP="000241AB">
      <w:pPr>
        <w:pStyle w:val="Default"/>
        <w:spacing w:after="120"/>
        <w:ind w:left="720" w:right="260"/>
        <w:rPr>
          <w:color w:val="auto"/>
          <w:sz w:val="22"/>
          <w:szCs w:val="22"/>
        </w:rPr>
      </w:pPr>
    </w:p>
    <w:p w14:paraId="7D1FED50" w14:textId="77777777" w:rsidR="009A2D37" w:rsidRPr="00D65DAF" w:rsidRDefault="009A2D37" w:rsidP="00696FF5">
      <w:pPr>
        <w:numPr>
          <w:ilvl w:val="0"/>
          <w:numId w:val="1"/>
        </w:numPr>
        <w:spacing w:after="120" w:line="240" w:lineRule="auto"/>
        <w:ind w:left="567" w:right="260" w:hanging="567"/>
        <w:jc w:val="both"/>
        <w:rPr>
          <w:rFonts w:ascii="Arial" w:hAnsi="Arial" w:cs="Arial"/>
          <w:b/>
        </w:rPr>
      </w:pPr>
      <w:r w:rsidRPr="00D65DAF">
        <w:rPr>
          <w:rFonts w:ascii="Arial" w:hAnsi="Arial" w:cs="Arial"/>
          <w:b/>
        </w:rPr>
        <w:t>A synopsis of the curriculum</w:t>
      </w:r>
    </w:p>
    <w:p w14:paraId="0769C6C7" w14:textId="55B305DF" w:rsidR="009A2D37" w:rsidRPr="00D65DAF" w:rsidRDefault="000241AB" w:rsidP="00302082">
      <w:pPr>
        <w:spacing w:after="120" w:line="240" w:lineRule="auto"/>
        <w:ind w:left="426" w:right="260"/>
        <w:rPr>
          <w:rFonts w:ascii="Arial" w:hAnsi="Arial" w:cs="Arial"/>
          <w:iCs/>
        </w:rPr>
      </w:pPr>
      <w:r w:rsidRPr="00D65DAF">
        <w:rPr>
          <w:rFonts w:ascii="Arial" w:eastAsia="Arial" w:hAnsi="Arial" w:cs="Arial"/>
        </w:rPr>
        <w:t>This module introduces fundamental concepts of communication systems</w:t>
      </w:r>
      <w:r w:rsidR="001238B2">
        <w:rPr>
          <w:rFonts w:ascii="Arial" w:eastAsia="Arial" w:hAnsi="Arial" w:cs="Arial"/>
        </w:rPr>
        <w:t>,</w:t>
      </w:r>
      <w:r w:rsidRPr="00D65DAF">
        <w:rPr>
          <w:rFonts w:ascii="Arial" w:eastAsia="Arial" w:hAnsi="Arial" w:cs="Arial"/>
        </w:rPr>
        <w:t xml:space="preserve"> </w:t>
      </w:r>
      <w:r w:rsidR="0076129E">
        <w:rPr>
          <w:rFonts w:ascii="Arial" w:eastAsia="Arial" w:hAnsi="Arial" w:cs="Arial"/>
        </w:rPr>
        <w:t>information theory</w:t>
      </w:r>
      <w:r w:rsidR="001238B2">
        <w:rPr>
          <w:rFonts w:ascii="Arial" w:eastAsia="Arial" w:hAnsi="Arial" w:cs="Arial"/>
        </w:rPr>
        <w:t xml:space="preserve"> &amp; coding</w:t>
      </w:r>
      <w:r w:rsidRPr="00D65DAF">
        <w:rPr>
          <w:rFonts w:ascii="Arial" w:eastAsia="Arial" w:hAnsi="Arial" w:cs="Arial"/>
        </w:rPr>
        <w:t>, including baseband signal</w:t>
      </w:r>
      <w:r w:rsidR="388A1888" w:rsidRPr="00D65DAF">
        <w:rPr>
          <w:rFonts w:ascii="Arial" w:eastAsia="Arial" w:hAnsi="Arial" w:cs="Arial"/>
        </w:rPr>
        <w:t>s</w:t>
      </w:r>
      <w:r w:rsidRPr="00D65DAF">
        <w:rPr>
          <w:rFonts w:ascii="Arial" w:eastAsia="Arial" w:hAnsi="Arial" w:cs="Arial"/>
        </w:rPr>
        <w:t xml:space="preserve"> and noise, analogue modulation/demodulation, sampling and digitisation,</w:t>
      </w:r>
      <w:r w:rsidR="388A1888" w:rsidRPr="00D65DAF">
        <w:rPr>
          <w:rFonts w:ascii="Arial" w:eastAsia="Arial" w:hAnsi="Arial" w:cs="Arial"/>
        </w:rPr>
        <w:t xml:space="preserve"> digi</w:t>
      </w:r>
      <w:r w:rsidRPr="00D65DAF">
        <w:rPr>
          <w:rFonts w:ascii="Arial" w:eastAsia="Arial" w:hAnsi="Arial" w:cs="Arial"/>
        </w:rPr>
        <w:t>tal modulation/demodulation</w:t>
      </w:r>
      <w:r w:rsidR="55F45E64" w:rsidRPr="00D65DAF">
        <w:rPr>
          <w:rFonts w:ascii="Arial" w:eastAsia="Arial" w:hAnsi="Arial" w:cs="Arial"/>
        </w:rPr>
        <w:t xml:space="preserve">, </w:t>
      </w:r>
      <w:r w:rsidR="0076129E">
        <w:rPr>
          <w:rFonts w:ascii="Arial" w:eastAsia="Arial" w:hAnsi="Arial" w:cs="Arial"/>
        </w:rPr>
        <w:t xml:space="preserve">information theory and </w:t>
      </w:r>
      <w:r w:rsidR="005950F3">
        <w:rPr>
          <w:rFonts w:ascii="Arial" w:eastAsia="Arial" w:hAnsi="Arial" w:cs="Arial"/>
        </w:rPr>
        <w:t>Shannon</w:t>
      </w:r>
      <w:r w:rsidR="0076129E">
        <w:rPr>
          <w:rFonts w:ascii="Arial" w:eastAsia="Arial" w:hAnsi="Arial" w:cs="Arial"/>
        </w:rPr>
        <w:t xml:space="preserve"> capacity</w:t>
      </w:r>
      <w:r w:rsidR="005950F3">
        <w:rPr>
          <w:rFonts w:ascii="Arial" w:eastAsia="Arial" w:hAnsi="Arial" w:cs="Arial"/>
        </w:rPr>
        <w:t xml:space="preserve">, </w:t>
      </w:r>
      <w:r w:rsidR="005950F3" w:rsidRPr="00B10EF3">
        <w:rPr>
          <w:rFonts w:ascii="Arial" w:eastAsia="Arial" w:hAnsi="Arial" w:cs="Arial"/>
        </w:rPr>
        <w:t>information measure and mutual information, source coding and channel coding/decoding</w:t>
      </w:r>
      <w:r w:rsidRPr="00D65DAF">
        <w:rPr>
          <w:rFonts w:ascii="Arial" w:eastAsia="Arial" w:hAnsi="Arial" w:cs="Arial"/>
        </w:rPr>
        <w:t>. Extensive practical work is included. Examples classes also support student learning.</w:t>
      </w:r>
    </w:p>
    <w:p w14:paraId="21EABE23" w14:textId="77777777" w:rsidR="000241AB" w:rsidRPr="00D65DAF" w:rsidRDefault="000241AB" w:rsidP="00302082">
      <w:pPr>
        <w:spacing w:after="120" w:line="240" w:lineRule="auto"/>
        <w:ind w:left="426" w:right="260"/>
        <w:rPr>
          <w:rFonts w:ascii="Arial" w:hAnsi="Arial" w:cs="Arial"/>
          <w:iCs/>
        </w:rPr>
      </w:pPr>
    </w:p>
    <w:p w14:paraId="7FFB7C4F" w14:textId="77777777" w:rsidR="009A2D37" w:rsidRPr="00D65DAF" w:rsidRDefault="00883204" w:rsidP="00696FF5">
      <w:pPr>
        <w:numPr>
          <w:ilvl w:val="0"/>
          <w:numId w:val="1"/>
        </w:numPr>
        <w:spacing w:after="120" w:line="240" w:lineRule="auto"/>
        <w:ind w:left="567" w:right="260" w:hanging="567"/>
        <w:jc w:val="both"/>
        <w:rPr>
          <w:rFonts w:ascii="Arial" w:hAnsi="Arial" w:cs="Arial"/>
          <w:b/>
        </w:rPr>
      </w:pPr>
      <w:r w:rsidRPr="00D65DAF">
        <w:rPr>
          <w:rFonts w:ascii="Arial" w:hAnsi="Arial" w:cs="Arial"/>
          <w:b/>
        </w:rPr>
        <w:t>Reading l</w:t>
      </w:r>
      <w:r w:rsidR="009A2D37" w:rsidRPr="00D65DAF">
        <w:rPr>
          <w:rFonts w:ascii="Arial" w:hAnsi="Arial" w:cs="Arial"/>
          <w:b/>
        </w:rPr>
        <w:t xml:space="preserve">ist </w:t>
      </w:r>
      <w:r w:rsidR="00274ED7" w:rsidRPr="00D65DAF">
        <w:rPr>
          <w:rFonts w:ascii="Arial" w:hAnsi="Arial" w:cs="Arial"/>
          <w:b/>
        </w:rPr>
        <w:t>(Indicative list, current at time of publication. Reading lists will be published annually)</w:t>
      </w:r>
    </w:p>
    <w:p w14:paraId="0378ECD3" w14:textId="0378ECD3" w:rsidR="0378ECD3" w:rsidRPr="00D65DAF" w:rsidRDefault="0378ECD3" w:rsidP="0378ECD3">
      <w:pPr>
        <w:pStyle w:val="ListParagraph"/>
        <w:numPr>
          <w:ilvl w:val="0"/>
          <w:numId w:val="10"/>
        </w:numPr>
        <w:spacing w:after="120" w:line="240" w:lineRule="auto"/>
        <w:ind w:right="260"/>
        <w:jc w:val="both"/>
      </w:pPr>
      <w:r w:rsidRPr="00D65DAF">
        <w:rPr>
          <w:rFonts w:ascii="Arial" w:eastAsia="Arial" w:hAnsi="Arial" w:cs="Arial"/>
        </w:rPr>
        <w:t xml:space="preserve">S. </w:t>
      </w:r>
      <w:proofErr w:type="spellStart"/>
      <w:r w:rsidRPr="00D65DAF">
        <w:rPr>
          <w:rFonts w:ascii="Arial" w:eastAsia="Arial" w:hAnsi="Arial" w:cs="Arial"/>
        </w:rPr>
        <w:t>Haykin</w:t>
      </w:r>
      <w:proofErr w:type="spellEnd"/>
      <w:r w:rsidRPr="00D65DAF">
        <w:rPr>
          <w:rFonts w:ascii="Arial" w:eastAsia="Arial" w:hAnsi="Arial" w:cs="Arial"/>
        </w:rPr>
        <w:t>, Communication Systems, Wiley, 5th Edition, 2010.</w:t>
      </w:r>
    </w:p>
    <w:p w14:paraId="3DFF97EC" w14:textId="26838915" w:rsidR="000241AB" w:rsidRPr="00D65DAF" w:rsidRDefault="000241AB" w:rsidP="000241AB">
      <w:pPr>
        <w:pStyle w:val="ListParagraph"/>
        <w:numPr>
          <w:ilvl w:val="0"/>
          <w:numId w:val="10"/>
        </w:numPr>
        <w:spacing w:after="120" w:line="240" w:lineRule="auto"/>
        <w:ind w:right="260"/>
        <w:jc w:val="both"/>
        <w:rPr>
          <w:rFonts w:ascii="Arial" w:hAnsi="Arial" w:cs="Arial"/>
        </w:rPr>
      </w:pPr>
      <w:proofErr w:type="spellStart"/>
      <w:r w:rsidRPr="00D65DAF">
        <w:rPr>
          <w:rFonts w:ascii="Arial" w:hAnsi="Arial" w:cs="Arial"/>
        </w:rPr>
        <w:t>Proakis</w:t>
      </w:r>
      <w:proofErr w:type="spellEnd"/>
      <w:r w:rsidRPr="00D65DAF">
        <w:rPr>
          <w:rFonts w:ascii="Arial" w:hAnsi="Arial" w:cs="Arial"/>
        </w:rPr>
        <w:t>, John G., Salehi, Masoud (2002) Communication systems engineering, Prentice Hall, New Jersey</w:t>
      </w:r>
    </w:p>
    <w:p w14:paraId="2AC8DC4B" w14:textId="77777777" w:rsidR="000241AB" w:rsidRPr="00D65DAF" w:rsidRDefault="000241AB" w:rsidP="000241AB">
      <w:pPr>
        <w:pStyle w:val="ListParagraph"/>
        <w:numPr>
          <w:ilvl w:val="0"/>
          <w:numId w:val="10"/>
        </w:numPr>
        <w:spacing w:after="120" w:line="240" w:lineRule="auto"/>
        <w:ind w:right="260"/>
        <w:jc w:val="both"/>
        <w:rPr>
          <w:rFonts w:ascii="Arial" w:hAnsi="Arial" w:cs="Arial"/>
        </w:rPr>
      </w:pPr>
      <w:proofErr w:type="spellStart"/>
      <w:r w:rsidRPr="00D65DAF">
        <w:rPr>
          <w:rFonts w:ascii="Arial" w:hAnsi="Arial" w:cs="Arial"/>
        </w:rPr>
        <w:t>Ziemer</w:t>
      </w:r>
      <w:proofErr w:type="spellEnd"/>
      <w:r w:rsidRPr="00D65DAF">
        <w:rPr>
          <w:rFonts w:ascii="Arial" w:hAnsi="Arial" w:cs="Arial"/>
        </w:rPr>
        <w:t>, Rodger E, Tranter, William H (2014) Principles of Communications, John Wiley &amp; Sons</w:t>
      </w:r>
    </w:p>
    <w:p w14:paraId="76B8009C" w14:textId="77777777" w:rsidR="000241AB" w:rsidRPr="00D65DAF" w:rsidRDefault="000241AB" w:rsidP="000241AB">
      <w:pPr>
        <w:pStyle w:val="ListParagraph"/>
        <w:numPr>
          <w:ilvl w:val="0"/>
          <w:numId w:val="10"/>
        </w:numPr>
        <w:spacing w:after="120" w:line="240" w:lineRule="auto"/>
        <w:ind w:right="260"/>
        <w:jc w:val="both"/>
        <w:rPr>
          <w:rFonts w:ascii="Arial" w:hAnsi="Arial" w:cs="Arial"/>
        </w:rPr>
      </w:pPr>
      <w:proofErr w:type="spellStart"/>
      <w:r w:rsidRPr="00D65DAF">
        <w:rPr>
          <w:rFonts w:ascii="Arial" w:hAnsi="Arial" w:cs="Arial"/>
        </w:rPr>
        <w:t>Sklar</w:t>
      </w:r>
      <w:proofErr w:type="spellEnd"/>
      <w:r w:rsidRPr="00D65DAF">
        <w:rPr>
          <w:rFonts w:ascii="Arial" w:hAnsi="Arial" w:cs="Arial"/>
        </w:rPr>
        <w:t>, Bernard (2013) Digital Communications: Fundamentals and Applications, Pearson Education Limited, Harlow</w:t>
      </w:r>
    </w:p>
    <w:p w14:paraId="508C5DD2" w14:textId="77777777" w:rsidR="000241AB" w:rsidRPr="00D65DAF" w:rsidRDefault="000241AB" w:rsidP="000241AB">
      <w:pPr>
        <w:spacing w:after="120" w:line="240" w:lineRule="auto"/>
        <w:ind w:right="260"/>
        <w:jc w:val="both"/>
        <w:rPr>
          <w:rFonts w:ascii="Arial" w:hAnsi="Arial" w:cs="Arial"/>
          <w:b/>
        </w:rPr>
      </w:pPr>
    </w:p>
    <w:p w14:paraId="67E31DA3" w14:textId="77777777" w:rsidR="00883204" w:rsidRPr="00D65DAF" w:rsidRDefault="009A2D37" w:rsidP="00696FF5">
      <w:pPr>
        <w:numPr>
          <w:ilvl w:val="0"/>
          <w:numId w:val="1"/>
        </w:numPr>
        <w:spacing w:after="120" w:line="240" w:lineRule="auto"/>
        <w:ind w:left="567" w:right="260" w:hanging="567"/>
        <w:rPr>
          <w:rFonts w:ascii="Arial" w:hAnsi="Arial" w:cs="Arial"/>
          <w:iCs/>
        </w:rPr>
      </w:pPr>
      <w:r w:rsidRPr="00D65DAF">
        <w:rPr>
          <w:rFonts w:ascii="Arial" w:hAnsi="Arial" w:cs="Arial"/>
          <w:b/>
        </w:rPr>
        <w:t>Learning</w:t>
      </w:r>
      <w:r w:rsidR="00883204" w:rsidRPr="00D65DAF">
        <w:rPr>
          <w:rFonts w:ascii="Arial" w:hAnsi="Arial" w:cs="Arial"/>
          <w:b/>
        </w:rPr>
        <w:t xml:space="preserve"> and t</w:t>
      </w:r>
      <w:r w:rsidR="006F3F8B" w:rsidRPr="00D65DAF">
        <w:rPr>
          <w:rFonts w:ascii="Arial" w:hAnsi="Arial" w:cs="Arial"/>
          <w:b/>
        </w:rPr>
        <w:t>eaching m</w:t>
      </w:r>
      <w:r w:rsidRPr="00D65DAF">
        <w:rPr>
          <w:rFonts w:ascii="Arial" w:hAnsi="Arial" w:cs="Arial"/>
          <w:b/>
        </w:rPr>
        <w:t>ethods</w:t>
      </w:r>
    </w:p>
    <w:p w14:paraId="0EF4DD78" w14:textId="4FF52656" w:rsidR="009A2D37" w:rsidRPr="00D65DAF" w:rsidRDefault="00C57028" w:rsidP="00696FF5">
      <w:pPr>
        <w:spacing w:after="120" w:line="240" w:lineRule="auto"/>
        <w:ind w:left="567" w:right="260"/>
        <w:jc w:val="both"/>
        <w:rPr>
          <w:rFonts w:ascii="Arial" w:hAnsi="Arial" w:cs="Arial"/>
          <w:iCs/>
        </w:rPr>
      </w:pPr>
      <w:r w:rsidRPr="00D65DAF">
        <w:rPr>
          <w:rFonts w:ascii="Arial" w:hAnsi="Arial" w:cs="Arial"/>
          <w:iCs/>
        </w:rPr>
        <w:t>Total contact hours:</w:t>
      </w:r>
      <w:r w:rsidR="000241AB" w:rsidRPr="00D65DAF">
        <w:rPr>
          <w:rFonts w:ascii="Arial" w:hAnsi="Arial" w:cs="Arial"/>
          <w:iCs/>
        </w:rPr>
        <w:t xml:space="preserve"> </w:t>
      </w:r>
      <w:r w:rsidR="007F0C2A" w:rsidRPr="00D65DAF">
        <w:rPr>
          <w:rFonts w:ascii="Arial" w:hAnsi="Arial" w:cs="Arial"/>
          <w:iCs/>
        </w:rPr>
        <w:t>3</w:t>
      </w:r>
      <w:r w:rsidR="007F0C2A">
        <w:rPr>
          <w:rFonts w:ascii="Arial" w:hAnsi="Arial" w:cs="Arial"/>
          <w:iCs/>
        </w:rPr>
        <w:t>4</w:t>
      </w:r>
    </w:p>
    <w:p w14:paraId="62E1039B" w14:textId="2346DABC" w:rsidR="00C57028" w:rsidRPr="00D65DAF" w:rsidRDefault="00C57028" w:rsidP="00C57028">
      <w:pPr>
        <w:spacing w:after="120" w:line="240" w:lineRule="auto"/>
        <w:ind w:left="567" w:right="260"/>
        <w:jc w:val="both"/>
        <w:rPr>
          <w:rFonts w:ascii="Arial" w:hAnsi="Arial" w:cs="Arial"/>
          <w:iCs/>
        </w:rPr>
      </w:pPr>
      <w:r w:rsidRPr="00D65DAF">
        <w:rPr>
          <w:rFonts w:ascii="Arial" w:hAnsi="Arial" w:cs="Arial"/>
          <w:iCs/>
        </w:rPr>
        <w:t>Private study hours:</w:t>
      </w:r>
      <w:r w:rsidR="000241AB" w:rsidRPr="00D65DAF">
        <w:rPr>
          <w:rFonts w:ascii="Arial" w:hAnsi="Arial" w:cs="Arial"/>
          <w:iCs/>
        </w:rPr>
        <w:t xml:space="preserve"> 11</w:t>
      </w:r>
      <w:r w:rsidR="00F50676">
        <w:rPr>
          <w:rFonts w:ascii="Arial" w:hAnsi="Arial" w:cs="Arial"/>
          <w:iCs/>
        </w:rPr>
        <w:t>6</w:t>
      </w:r>
    </w:p>
    <w:p w14:paraId="6D54484B" w14:textId="6CF7D39F" w:rsidR="00C57028" w:rsidRPr="00D65DAF" w:rsidRDefault="00C57028" w:rsidP="00C57028">
      <w:pPr>
        <w:spacing w:after="120" w:line="240" w:lineRule="auto"/>
        <w:ind w:left="567" w:right="260"/>
        <w:jc w:val="both"/>
        <w:rPr>
          <w:rFonts w:ascii="Arial" w:hAnsi="Arial" w:cs="Arial"/>
          <w:iCs/>
        </w:rPr>
      </w:pPr>
      <w:r w:rsidRPr="00D65DAF">
        <w:rPr>
          <w:rFonts w:ascii="Arial" w:hAnsi="Arial" w:cs="Arial"/>
          <w:iCs/>
        </w:rPr>
        <w:t>Total study hours:</w:t>
      </w:r>
      <w:r w:rsidR="000241AB" w:rsidRPr="00D65DAF">
        <w:rPr>
          <w:rFonts w:ascii="Arial" w:hAnsi="Arial" w:cs="Arial"/>
          <w:iCs/>
        </w:rPr>
        <w:t xml:space="preserve"> 150</w:t>
      </w:r>
    </w:p>
    <w:p w14:paraId="5566502B" w14:textId="77777777" w:rsidR="009A2D37" w:rsidRPr="00D65DAF" w:rsidRDefault="009A2D37" w:rsidP="00302082">
      <w:pPr>
        <w:spacing w:after="120" w:line="240" w:lineRule="auto"/>
        <w:ind w:left="426" w:right="260"/>
        <w:rPr>
          <w:rFonts w:ascii="Arial" w:hAnsi="Arial" w:cs="Arial"/>
          <w:iCs/>
        </w:rPr>
      </w:pPr>
    </w:p>
    <w:p w14:paraId="511E6340" w14:textId="77777777" w:rsidR="00883204" w:rsidRPr="00D65DAF" w:rsidRDefault="00EF4933" w:rsidP="00696FF5">
      <w:pPr>
        <w:numPr>
          <w:ilvl w:val="0"/>
          <w:numId w:val="1"/>
        </w:numPr>
        <w:spacing w:after="120" w:line="240" w:lineRule="auto"/>
        <w:ind w:left="567" w:right="260" w:hanging="567"/>
        <w:rPr>
          <w:rFonts w:ascii="Arial" w:hAnsi="Arial" w:cs="Arial"/>
          <w:iCs/>
        </w:rPr>
      </w:pPr>
      <w:r w:rsidRPr="00D65DAF">
        <w:rPr>
          <w:rFonts w:ascii="Arial" w:hAnsi="Arial" w:cs="Arial"/>
          <w:b/>
        </w:rPr>
        <w:t>Assessment methods</w:t>
      </w:r>
    </w:p>
    <w:p w14:paraId="15D28218" w14:textId="77777777" w:rsidR="00696FF5" w:rsidRPr="00D65DAF" w:rsidRDefault="00696FF5" w:rsidP="00696FF5">
      <w:pPr>
        <w:pStyle w:val="ListParagraph"/>
        <w:numPr>
          <w:ilvl w:val="1"/>
          <w:numId w:val="9"/>
        </w:numPr>
        <w:spacing w:after="120"/>
        <w:ind w:left="567" w:hanging="567"/>
        <w:rPr>
          <w:rFonts w:ascii="Arial" w:hAnsi="Arial" w:cs="Arial"/>
          <w:iCs/>
        </w:rPr>
      </w:pPr>
      <w:r w:rsidRPr="00D65DAF">
        <w:rPr>
          <w:rFonts w:ascii="Arial" w:hAnsi="Arial" w:cs="Arial"/>
          <w:iCs/>
        </w:rPr>
        <w:t>Main assessment methods</w:t>
      </w:r>
    </w:p>
    <w:p w14:paraId="3CE519FA" w14:textId="364D6F27" w:rsidR="00EE17AF" w:rsidRPr="00D65DAF" w:rsidRDefault="00211A3E" w:rsidP="506CC197">
      <w:pPr>
        <w:pStyle w:val="ListParagraph"/>
        <w:numPr>
          <w:ilvl w:val="0"/>
          <w:numId w:val="11"/>
        </w:numPr>
        <w:spacing w:after="120" w:line="240" w:lineRule="auto"/>
        <w:ind w:right="260"/>
        <w:rPr>
          <w:rFonts w:ascii="Arial" w:hAnsi="Arial" w:cs="Arial"/>
        </w:rPr>
      </w:pPr>
      <w:r w:rsidRPr="506CC197">
        <w:rPr>
          <w:rFonts w:ascii="Arial" w:eastAsia="Arial" w:hAnsi="Arial" w:cs="Arial"/>
        </w:rPr>
        <w:t>1</w:t>
      </w:r>
      <w:r w:rsidR="00EE17AF" w:rsidRPr="506CC197">
        <w:rPr>
          <w:rFonts w:ascii="Arial" w:eastAsia="Arial" w:hAnsi="Arial" w:cs="Arial"/>
        </w:rPr>
        <w:t xml:space="preserve"> </w:t>
      </w:r>
      <w:r w:rsidR="00382A29">
        <w:rPr>
          <w:rFonts w:ascii="Arial" w:eastAsia="Arial" w:hAnsi="Arial" w:cs="Arial"/>
        </w:rPr>
        <w:t>Assignment</w:t>
      </w:r>
      <w:r w:rsidR="6BD6D6B0" w:rsidRPr="506CC197">
        <w:rPr>
          <w:rFonts w:ascii="Arial" w:eastAsia="Arial" w:hAnsi="Arial" w:cs="Arial"/>
        </w:rPr>
        <w:t xml:space="preserve"> </w:t>
      </w:r>
      <w:r w:rsidR="00382A29">
        <w:rPr>
          <w:rFonts w:ascii="Arial" w:eastAsia="Arial" w:hAnsi="Arial" w:cs="Arial"/>
        </w:rPr>
        <w:t xml:space="preserve">-10% </w:t>
      </w:r>
    </w:p>
    <w:p w14:paraId="647BC9FE" w14:textId="616F4C6C" w:rsidR="006043FC" w:rsidRPr="00D65DAF" w:rsidRDefault="00382A29" w:rsidP="506CC197">
      <w:pPr>
        <w:pStyle w:val="ListParagraph"/>
        <w:numPr>
          <w:ilvl w:val="0"/>
          <w:numId w:val="11"/>
        </w:numPr>
        <w:spacing w:after="120" w:line="240" w:lineRule="auto"/>
        <w:ind w:right="260"/>
        <w:rPr>
          <w:rFonts w:ascii="Arial" w:hAnsi="Arial" w:cs="Arial"/>
        </w:rPr>
      </w:pPr>
      <w:r>
        <w:rPr>
          <w:rFonts w:ascii="Arial" w:eastAsia="Arial" w:hAnsi="Arial" w:cs="Arial"/>
        </w:rPr>
        <w:t>2</w:t>
      </w:r>
      <w:r w:rsidR="00EE17AF" w:rsidRPr="506CC197">
        <w:rPr>
          <w:rFonts w:ascii="Arial" w:eastAsia="Arial" w:hAnsi="Arial" w:cs="Arial"/>
        </w:rPr>
        <w:t xml:space="preserve"> </w:t>
      </w:r>
      <w:r w:rsidR="000241AB" w:rsidRPr="506CC197">
        <w:rPr>
          <w:rFonts w:ascii="Arial" w:eastAsia="Arial" w:hAnsi="Arial" w:cs="Arial"/>
        </w:rPr>
        <w:t>Laboratory Report (</w:t>
      </w:r>
      <w:r w:rsidR="007F0C2A" w:rsidRPr="506CC197">
        <w:rPr>
          <w:rFonts w:ascii="Arial" w:eastAsia="Arial" w:hAnsi="Arial" w:cs="Arial"/>
        </w:rPr>
        <w:t>1</w:t>
      </w:r>
      <w:r>
        <w:rPr>
          <w:rFonts w:ascii="Arial" w:eastAsia="Arial" w:hAnsi="Arial" w:cs="Arial"/>
        </w:rPr>
        <w:t>0</w:t>
      </w:r>
      <w:r w:rsidR="000241AB" w:rsidRPr="506CC197">
        <w:rPr>
          <w:rFonts w:ascii="Arial" w:eastAsia="Arial" w:hAnsi="Arial" w:cs="Arial"/>
        </w:rPr>
        <w:t>%</w:t>
      </w:r>
      <w:r w:rsidR="33399622" w:rsidRPr="506CC197">
        <w:rPr>
          <w:rFonts w:ascii="Arial" w:eastAsia="Arial" w:hAnsi="Arial" w:cs="Arial"/>
        </w:rPr>
        <w:t xml:space="preserve"> each</w:t>
      </w:r>
      <w:r w:rsidR="000241AB" w:rsidRPr="506CC197">
        <w:rPr>
          <w:rFonts w:ascii="Arial" w:eastAsia="Arial" w:hAnsi="Arial" w:cs="Arial"/>
        </w:rPr>
        <w:t>)</w:t>
      </w:r>
      <w:r>
        <w:rPr>
          <w:rFonts w:ascii="Arial" w:eastAsia="Arial" w:hAnsi="Arial" w:cs="Arial"/>
        </w:rPr>
        <w:t xml:space="preserve"> - 20%</w:t>
      </w:r>
    </w:p>
    <w:p w14:paraId="6010B83D" w14:textId="54D50E4D" w:rsidR="000241AB" w:rsidRPr="00D65DAF" w:rsidRDefault="00382A29" w:rsidP="000241AB">
      <w:pPr>
        <w:pStyle w:val="ListParagraph"/>
        <w:numPr>
          <w:ilvl w:val="0"/>
          <w:numId w:val="11"/>
        </w:numPr>
        <w:spacing w:after="120" w:line="240" w:lineRule="auto"/>
        <w:ind w:right="260"/>
        <w:rPr>
          <w:rFonts w:ascii="Arial" w:hAnsi="Arial" w:cs="Arial"/>
          <w:iCs/>
        </w:rPr>
      </w:pPr>
      <w:r>
        <w:rPr>
          <w:rFonts w:ascii="Arial" w:hAnsi="Arial" w:cs="Arial"/>
          <w:iCs/>
        </w:rPr>
        <w:t>Examination 3 hours -70%</w:t>
      </w:r>
    </w:p>
    <w:p w14:paraId="33399622" w14:textId="7ADF338E" w:rsidR="33399622" w:rsidRPr="00D65DAF" w:rsidRDefault="33399622">
      <w:r w:rsidRPr="00D65DAF">
        <w:rPr>
          <w:color w:val="1F497D" w:themeColor="text2"/>
        </w:rPr>
        <w:t xml:space="preserve"> </w:t>
      </w:r>
    </w:p>
    <w:p w14:paraId="519B9364" w14:textId="77777777" w:rsidR="000241AB" w:rsidRPr="00D65DAF" w:rsidRDefault="000241AB" w:rsidP="000241AB">
      <w:pPr>
        <w:spacing w:after="120" w:line="240" w:lineRule="auto"/>
        <w:ind w:left="426" w:right="260"/>
        <w:rPr>
          <w:rFonts w:ascii="Arial" w:hAnsi="Arial" w:cs="Arial"/>
          <w:b/>
          <w:iCs/>
        </w:rPr>
      </w:pPr>
    </w:p>
    <w:p w14:paraId="7C00F268" w14:textId="77777777" w:rsidR="00696FF5" w:rsidRPr="00D65DAF" w:rsidRDefault="00696FF5" w:rsidP="00696FF5">
      <w:pPr>
        <w:spacing w:after="120"/>
        <w:ind w:left="567" w:hanging="567"/>
        <w:rPr>
          <w:rFonts w:ascii="Arial" w:hAnsi="Arial" w:cs="Arial"/>
          <w:iCs/>
        </w:rPr>
      </w:pPr>
      <w:r w:rsidRPr="00D65DAF">
        <w:rPr>
          <w:rFonts w:ascii="Arial" w:hAnsi="Arial" w:cs="Arial"/>
          <w:iCs/>
        </w:rPr>
        <w:t>13.2</w:t>
      </w:r>
      <w:r w:rsidRPr="00D65DAF">
        <w:rPr>
          <w:rFonts w:ascii="Arial" w:hAnsi="Arial" w:cs="Arial"/>
          <w:iCs/>
        </w:rPr>
        <w:tab/>
        <w:t xml:space="preserve">Reassessment methods </w:t>
      </w:r>
    </w:p>
    <w:p w14:paraId="6F7BC591" w14:textId="0D5356A0" w:rsidR="00001FFC" w:rsidRPr="00D65DAF" w:rsidRDefault="00001FFC" w:rsidP="506CC197">
      <w:pPr>
        <w:spacing w:after="120" w:line="240" w:lineRule="auto"/>
        <w:ind w:left="567" w:right="260"/>
        <w:jc w:val="both"/>
        <w:rPr>
          <w:rFonts w:ascii="Arial" w:hAnsi="Arial" w:cs="Arial"/>
          <w:b/>
          <w:bCs/>
        </w:rPr>
      </w:pPr>
      <w:proofErr w:type="gramStart"/>
      <w:r w:rsidRPr="506CC197">
        <w:rPr>
          <w:rFonts w:ascii="Arial" w:hAnsi="Arial" w:cs="Arial"/>
        </w:rPr>
        <w:t>like-for-like</w:t>
      </w:r>
      <w:proofErr w:type="gramEnd"/>
    </w:p>
    <w:p w14:paraId="4ED5E6FB" w14:textId="77777777" w:rsidR="00696FF5" w:rsidRPr="00D65DAF" w:rsidRDefault="00696FF5" w:rsidP="00302082">
      <w:pPr>
        <w:spacing w:after="120" w:line="240" w:lineRule="auto"/>
        <w:ind w:left="426" w:right="260"/>
        <w:rPr>
          <w:rFonts w:ascii="Arial" w:hAnsi="Arial" w:cs="Arial"/>
          <w:b/>
          <w:iCs/>
        </w:rPr>
      </w:pPr>
    </w:p>
    <w:p w14:paraId="7F0B17D3" w14:textId="77777777" w:rsidR="00274ED7" w:rsidRPr="00D65DAF" w:rsidRDefault="006F3F8B" w:rsidP="00696FF5">
      <w:pPr>
        <w:numPr>
          <w:ilvl w:val="0"/>
          <w:numId w:val="1"/>
        </w:numPr>
        <w:spacing w:after="120" w:line="240" w:lineRule="auto"/>
        <w:ind w:left="567" w:right="261" w:hanging="567"/>
        <w:jc w:val="both"/>
        <w:rPr>
          <w:rFonts w:ascii="Arial" w:hAnsi="Arial" w:cs="Arial"/>
          <w:b/>
          <w:iCs/>
        </w:rPr>
      </w:pPr>
      <w:r w:rsidRPr="00D65DAF">
        <w:rPr>
          <w:rFonts w:ascii="Arial" w:hAnsi="Arial" w:cs="Arial"/>
          <w:b/>
          <w:iCs/>
        </w:rPr>
        <w:lastRenderedPageBreak/>
        <w:t xml:space="preserve">Map of </w:t>
      </w:r>
      <w:r w:rsidR="00883204" w:rsidRPr="00D65DAF">
        <w:rPr>
          <w:rFonts w:ascii="Arial" w:hAnsi="Arial" w:cs="Arial"/>
          <w:b/>
          <w:iCs/>
        </w:rPr>
        <w:t xml:space="preserve">module learning outcomes </w:t>
      </w:r>
      <w:r w:rsidR="00B30E07" w:rsidRPr="00D65DAF">
        <w:rPr>
          <w:rFonts w:ascii="Arial" w:hAnsi="Arial" w:cs="Arial"/>
          <w:b/>
          <w:iCs/>
        </w:rPr>
        <w:t>(sections 8 &amp; 9)</w:t>
      </w:r>
      <w:r w:rsidR="00883204" w:rsidRPr="00D65DAF">
        <w:rPr>
          <w:rFonts w:ascii="Arial" w:hAnsi="Arial" w:cs="Arial"/>
          <w:b/>
          <w:iCs/>
        </w:rPr>
        <w:t xml:space="preserve"> to l</w:t>
      </w:r>
      <w:r w:rsidRPr="00D65DAF">
        <w:rPr>
          <w:rFonts w:ascii="Arial" w:hAnsi="Arial" w:cs="Arial"/>
          <w:b/>
          <w:iCs/>
        </w:rPr>
        <w:t>earning</w:t>
      </w:r>
      <w:r w:rsidR="00B30E07" w:rsidRPr="00D65DAF">
        <w:rPr>
          <w:rFonts w:ascii="Arial" w:hAnsi="Arial" w:cs="Arial"/>
          <w:b/>
          <w:iCs/>
        </w:rPr>
        <w:t xml:space="preserve"> and </w:t>
      </w:r>
      <w:r w:rsidR="00883204" w:rsidRPr="00D65DAF">
        <w:rPr>
          <w:rFonts w:ascii="Arial" w:hAnsi="Arial" w:cs="Arial"/>
          <w:b/>
          <w:iCs/>
        </w:rPr>
        <w:t>teaching m</w:t>
      </w:r>
      <w:r w:rsidR="00B30E07" w:rsidRPr="00D65DAF">
        <w:rPr>
          <w:rFonts w:ascii="Arial" w:hAnsi="Arial" w:cs="Arial"/>
          <w:b/>
          <w:iCs/>
        </w:rPr>
        <w:t>ethods (section12</w:t>
      </w:r>
      <w:r w:rsidRPr="00D65DAF">
        <w:rPr>
          <w:rFonts w:ascii="Arial" w:hAnsi="Arial" w:cs="Arial"/>
          <w:b/>
          <w:iCs/>
        </w:rPr>
        <w:t>) and m</w:t>
      </w:r>
      <w:r w:rsidR="00883204" w:rsidRPr="00D65DAF">
        <w:rPr>
          <w:rFonts w:ascii="Arial" w:hAnsi="Arial" w:cs="Arial"/>
          <w:b/>
          <w:iCs/>
        </w:rPr>
        <w:t>ethods of a</w:t>
      </w:r>
      <w:r w:rsidR="00B30E07" w:rsidRPr="00D65DAF">
        <w:rPr>
          <w:rFonts w:ascii="Arial" w:hAnsi="Arial" w:cs="Arial"/>
          <w:b/>
          <w:iCs/>
        </w:rPr>
        <w:t>ssessment (section 13</w:t>
      </w:r>
      <w:r w:rsidR="00EF4933" w:rsidRPr="00D65DAF">
        <w:rPr>
          <w:rFonts w:ascii="Arial" w:hAnsi="Arial" w:cs="Arial"/>
          <w:b/>
          <w:iCs/>
        </w:rPr>
        <w:t>)</w:t>
      </w:r>
    </w:p>
    <w:p w14:paraId="34B4BF38" w14:textId="722B9483" w:rsidR="00C57028" w:rsidRPr="00D65DAF" w:rsidRDefault="00C57028" w:rsidP="00C57028">
      <w:pPr>
        <w:spacing w:after="120" w:line="240" w:lineRule="auto"/>
        <w:ind w:left="567" w:right="261"/>
        <w:jc w:val="both"/>
        <w:rPr>
          <w:rFonts w:ascii="Arial" w:hAnsi="Arial" w:cs="Arial"/>
          <w:iCs/>
        </w:rPr>
      </w:pPr>
    </w:p>
    <w:tbl>
      <w:tblPr>
        <w:tblStyle w:val="TableGrid"/>
        <w:tblW w:w="7689" w:type="dxa"/>
        <w:jc w:val="center"/>
        <w:tblLayout w:type="fixed"/>
        <w:tblLook w:val="04A0" w:firstRow="1" w:lastRow="0" w:firstColumn="1" w:lastColumn="0" w:noHBand="0" w:noVBand="1"/>
      </w:tblPr>
      <w:tblGrid>
        <w:gridCol w:w="3720"/>
        <w:gridCol w:w="567"/>
        <w:gridCol w:w="567"/>
        <w:gridCol w:w="567"/>
        <w:gridCol w:w="567"/>
        <w:gridCol w:w="567"/>
        <w:gridCol w:w="567"/>
        <w:gridCol w:w="567"/>
      </w:tblGrid>
      <w:tr w:rsidR="000241AB" w:rsidRPr="00D65DAF" w14:paraId="5B9F2777" w14:textId="77777777" w:rsidTr="506CC197">
        <w:trPr>
          <w:jc w:val="center"/>
        </w:trPr>
        <w:tc>
          <w:tcPr>
            <w:tcW w:w="3720" w:type="dxa"/>
            <w:shd w:val="clear" w:color="auto" w:fill="D9D9D9" w:themeFill="background1" w:themeFillShade="D9"/>
          </w:tcPr>
          <w:p w14:paraId="1518877C" w14:textId="77777777" w:rsidR="000241AB" w:rsidRPr="00D65DAF" w:rsidRDefault="000241AB" w:rsidP="00302082">
            <w:pPr>
              <w:spacing w:after="120"/>
              <w:ind w:left="33"/>
              <w:rPr>
                <w:rFonts w:ascii="Arial" w:hAnsi="Arial" w:cs="Arial"/>
                <w:b/>
              </w:rPr>
            </w:pPr>
            <w:r w:rsidRPr="00D65DAF">
              <w:rPr>
                <w:rFonts w:ascii="Arial" w:hAnsi="Arial" w:cs="Arial"/>
                <w:b/>
              </w:rPr>
              <w:t>Module learning outcome</w:t>
            </w:r>
          </w:p>
        </w:tc>
        <w:tc>
          <w:tcPr>
            <w:tcW w:w="567" w:type="dxa"/>
          </w:tcPr>
          <w:p w14:paraId="6912661A" w14:textId="77777777" w:rsidR="000241AB" w:rsidRPr="00D65DAF" w:rsidRDefault="000241AB" w:rsidP="00302082">
            <w:pPr>
              <w:spacing w:after="120"/>
              <w:rPr>
                <w:rFonts w:ascii="Arial" w:hAnsi="Arial" w:cs="Arial"/>
              </w:rPr>
            </w:pPr>
            <w:r w:rsidRPr="00D65DAF">
              <w:rPr>
                <w:rFonts w:ascii="Arial" w:hAnsi="Arial" w:cs="Arial"/>
              </w:rPr>
              <w:t>8.1</w:t>
            </w:r>
          </w:p>
        </w:tc>
        <w:tc>
          <w:tcPr>
            <w:tcW w:w="567" w:type="dxa"/>
          </w:tcPr>
          <w:p w14:paraId="01E3ED48" w14:textId="77777777" w:rsidR="000241AB" w:rsidRPr="00D65DAF" w:rsidRDefault="000241AB" w:rsidP="00302082">
            <w:pPr>
              <w:spacing w:after="120"/>
              <w:rPr>
                <w:rFonts w:ascii="Arial" w:hAnsi="Arial" w:cs="Arial"/>
              </w:rPr>
            </w:pPr>
            <w:r w:rsidRPr="00D65DAF">
              <w:rPr>
                <w:rFonts w:ascii="Arial" w:hAnsi="Arial" w:cs="Arial"/>
              </w:rPr>
              <w:t>8.2</w:t>
            </w:r>
          </w:p>
        </w:tc>
        <w:tc>
          <w:tcPr>
            <w:tcW w:w="567" w:type="dxa"/>
          </w:tcPr>
          <w:p w14:paraId="2012A3F9" w14:textId="77777777" w:rsidR="000241AB" w:rsidRPr="00D65DAF" w:rsidRDefault="000241AB" w:rsidP="00302082">
            <w:pPr>
              <w:spacing w:after="120"/>
              <w:rPr>
                <w:rFonts w:ascii="Arial" w:hAnsi="Arial" w:cs="Arial"/>
              </w:rPr>
            </w:pPr>
            <w:r w:rsidRPr="00D65DAF">
              <w:rPr>
                <w:rFonts w:ascii="Arial" w:hAnsi="Arial" w:cs="Arial"/>
              </w:rPr>
              <w:t>8.3</w:t>
            </w:r>
          </w:p>
        </w:tc>
        <w:tc>
          <w:tcPr>
            <w:tcW w:w="567" w:type="dxa"/>
          </w:tcPr>
          <w:p w14:paraId="79A33324" w14:textId="77777777" w:rsidR="000241AB" w:rsidRPr="00D65DAF" w:rsidRDefault="000241AB" w:rsidP="00302082">
            <w:pPr>
              <w:spacing w:after="120"/>
              <w:rPr>
                <w:rFonts w:ascii="Arial" w:hAnsi="Arial" w:cs="Arial"/>
              </w:rPr>
            </w:pPr>
            <w:r w:rsidRPr="00D65DAF">
              <w:rPr>
                <w:rFonts w:ascii="Arial" w:hAnsi="Arial" w:cs="Arial"/>
              </w:rPr>
              <w:t>9.1</w:t>
            </w:r>
          </w:p>
        </w:tc>
        <w:tc>
          <w:tcPr>
            <w:tcW w:w="567" w:type="dxa"/>
          </w:tcPr>
          <w:p w14:paraId="04EDF474" w14:textId="77777777" w:rsidR="000241AB" w:rsidRPr="00D65DAF" w:rsidRDefault="000241AB" w:rsidP="00302082">
            <w:pPr>
              <w:spacing w:after="120"/>
              <w:rPr>
                <w:rFonts w:ascii="Arial" w:hAnsi="Arial" w:cs="Arial"/>
              </w:rPr>
            </w:pPr>
            <w:r w:rsidRPr="00D65DAF">
              <w:rPr>
                <w:rFonts w:ascii="Arial" w:hAnsi="Arial" w:cs="Arial"/>
              </w:rPr>
              <w:t>9.2</w:t>
            </w:r>
          </w:p>
        </w:tc>
        <w:tc>
          <w:tcPr>
            <w:tcW w:w="567" w:type="dxa"/>
          </w:tcPr>
          <w:p w14:paraId="37C7A9BB" w14:textId="77777777" w:rsidR="000241AB" w:rsidRPr="00D65DAF" w:rsidRDefault="000241AB" w:rsidP="00302082">
            <w:pPr>
              <w:spacing w:after="120"/>
              <w:rPr>
                <w:rFonts w:ascii="Arial" w:hAnsi="Arial" w:cs="Arial"/>
              </w:rPr>
            </w:pPr>
            <w:r w:rsidRPr="00D65DAF">
              <w:rPr>
                <w:rFonts w:ascii="Arial" w:hAnsi="Arial" w:cs="Arial"/>
              </w:rPr>
              <w:t>9.3</w:t>
            </w:r>
          </w:p>
        </w:tc>
        <w:tc>
          <w:tcPr>
            <w:tcW w:w="567" w:type="dxa"/>
          </w:tcPr>
          <w:p w14:paraId="01C74F7E" w14:textId="77777777" w:rsidR="000241AB" w:rsidRPr="00D65DAF" w:rsidRDefault="000241AB" w:rsidP="00302082">
            <w:pPr>
              <w:spacing w:after="120"/>
              <w:rPr>
                <w:rFonts w:ascii="Arial" w:hAnsi="Arial" w:cs="Arial"/>
              </w:rPr>
            </w:pPr>
            <w:r w:rsidRPr="00D65DAF">
              <w:rPr>
                <w:rFonts w:ascii="Arial" w:hAnsi="Arial" w:cs="Arial"/>
              </w:rPr>
              <w:t>9.4</w:t>
            </w:r>
          </w:p>
        </w:tc>
      </w:tr>
      <w:tr w:rsidR="000241AB" w:rsidRPr="00D65DAF" w14:paraId="42FED5E0" w14:textId="77777777" w:rsidTr="506CC197">
        <w:trPr>
          <w:jc w:val="center"/>
        </w:trPr>
        <w:tc>
          <w:tcPr>
            <w:tcW w:w="3720" w:type="dxa"/>
            <w:shd w:val="clear" w:color="auto" w:fill="D9D9D9" w:themeFill="background1" w:themeFillShade="D9"/>
          </w:tcPr>
          <w:p w14:paraId="03B9E46A" w14:textId="77777777" w:rsidR="000241AB" w:rsidRPr="00D65DAF" w:rsidRDefault="000241AB" w:rsidP="00302082">
            <w:pPr>
              <w:spacing w:after="120"/>
              <w:rPr>
                <w:rFonts w:ascii="Arial" w:hAnsi="Arial" w:cs="Arial"/>
                <w:b/>
              </w:rPr>
            </w:pPr>
            <w:r w:rsidRPr="00D65DAF">
              <w:rPr>
                <w:rFonts w:ascii="Arial" w:hAnsi="Arial" w:cs="Arial"/>
                <w:b/>
              </w:rPr>
              <w:t>Learning/ teaching method</w:t>
            </w:r>
          </w:p>
        </w:tc>
        <w:tc>
          <w:tcPr>
            <w:tcW w:w="567" w:type="dxa"/>
            <w:shd w:val="clear" w:color="auto" w:fill="D9D9D9" w:themeFill="background1" w:themeFillShade="D9"/>
          </w:tcPr>
          <w:p w14:paraId="0D7C645E" w14:textId="77777777" w:rsidR="000241AB" w:rsidRPr="00D65DAF" w:rsidRDefault="000241AB" w:rsidP="00302082">
            <w:pPr>
              <w:spacing w:after="120"/>
              <w:rPr>
                <w:rFonts w:ascii="Arial" w:hAnsi="Arial" w:cs="Arial"/>
                <w:b/>
              </w:rPr>
            </w:pPr>
          </w:p>
        </w:tc>
        <w:tc>
          <w:tcPr>
            <w:tcW w:w="567" w:type="dxa"/>
            <w:shd w:val="clear" w:color="auto" w:fill="D9D9D9" w:themeFill="background1" w:themeFillShade="D9"/>
          </w:tcPr>
          <w:p w14:paraId="782323EA" w14:textId="77777777" w:rsidR="000241AB" w:rsidRPr="00D65DAF" w:rsidRDefault="000241AB" w:rsidP="00302082">
            <w:pPr>
              <w:spacing w:after="120"/>
              <w:rPr>
                <w:rFonts w:ascii="Arial" w:hAnsi="Arial" w:cs="Arial"/>
                <w:b/>
              </w:rPr>
            </w:pPr>
          </w:p>
        </w:tc>
        <w:tc>
          <w:tcPr>
            <w:tcW w:w="567" w:type="dxa"/>
            <w:shd w:val="clear" w:color="auto" w:fill="D9D9D9" w:themeFill="background1" w:themeFillShade="D9"/>
          </w:tcPr>
          <w:p w14:paraId="7725C9EE" w14:textId="77777777" w:rsidR="000241AB" w:rsidRPr="00D65DAF" w:rsidRDefault="000241AB" w:rsidP="00302082">
            <w:pPr>
              <w:spacing w:after="120"/>
              <w:rPr>
                <w:rFonts w:ascii="Arial" w:hAnsi="Arial" w:cs="Arial"/>
                <w:b/>
              </w:rPr>
            </w:pPr>
          </w:p>
        </w:tc>
        <w:tc>
          <w:tcPr>
            <w:tcW w:w="567" w:type="dxa"/>
            <w:shd w:val="clear" w:color="auto" w:fill="D9D9D9" w:themeFill="background1" w:themeFillShade="D9"/>
          </w:tcPr>
          <w:p w14:paraId="58CFC070" w14:textId="77777777" w:rsidR="000241AB" w:rsidRPr="00D65DAF" w:rsidRDefault="000241AB" w:rsidP="00302082">
            <w:pPr>
              <w:spacing w:after="120"/>
              <w:rPr>
                <w:rFonts w:ascii="Arial" w:hAnsi="Arial" w:cs="Arial"/>
                <w:b/>
              </w:rPr>
            </w:pPr>
          </w:p>
        </w:tc>
        <w:tc>
          <w:tcPr>
            <w:tcW w:w="567" w:type="dxa"/>
            <w:shd w:val="clear" w:color="auto" w:fill="D9D9D9" w:themeFill="background1" w:themeFillShade="D9"/>
          </w:tcPr>
          <w:p w14:paraId="351662AD" w14:textId="77777777" w:rsidR="000241AB" w:rsidRPr="00D65DAF" w:rsidRDefault="000241AB" w:rsidP="00302082">
            <w:pPr>
              <w:spacing w:after="120"/>
              <w:rPr>
                <w:rFonts w:ascii="Arial" w:hAnsi="Arial" w:cs="Arial"/>
                <w:b/>
              </w:rPr>
            </w:pPr>
          </w:p>
        </w:tc>
        <w:tc>
          <w:tcPr>
            <w:tcW w:w="567" w:type="dxa"/>
            <w:shd w:val="clear" w:color="auto" w:fill="D9D9D9" w:themeFill="background1" w:themeFillShade="D9"/>
          </w:tcPr>
          <w:p w14:paraId="36D46675" w14:textId="77777777" w:rsidR="000241AB" w:rsidRPr="00D65DAF" w:rsidRDefault="000241AB" w:rsidP="00302082">
            <w:pPr>
              <w:spacing w:after="120"/>
              <w:rPr>
                <w:rFonts w:ascii="Arial" w:hAnsi="Arial" w:cs="Arial"/>
                <w:b/>
              </w:rPr>
            </w:pPr>
          </w:p>
        </w:tc>
        <w:tc>
          <w:tcPr>
            <w:tcW w:w="567" w:type="dxa"/>
            <w:shd w:val="clear" w:color="auto" w:fill="D9D9D9" w:themeFill="background1" w:themeFillShade="D9"/>
          </w:tcPr>
          <w:p w14:paraId="0D6B67A8" w14:textId="77777777" w:rsidR="000241AB" w:rsidRPr="00D65DAF" w:rsidRDefault="000241AB" w:rsidP="00302082">
            <w:pPr>
              <w:spacing w:after="120"/>
              <w:rPr>
                <w:rFonts w:ascii="Arial" w:hAnsi="Arial" w:cs="Arial"/>
                <w:b/>
              </w:rPr>
            </w:pPr>
          </w:p>
        </w:tc>
      </w:tr>
      <w:tr w:rsidR="000241AB" w:rsidRPr="00D65DAF" w14:paraId="7701CEF0" w14:textId="77777777" w:rsidTr="506CC197">
        <w:trPr>
          <w:jc w:val="center"/>
        </w:trPr>
        <w:tc>
          <w:tcPr>
            <w:tcW w:w="3720" w:type="dxa"/>
          </w:tcPr>
          <w:p w14:paraId="455FB79C" w14:textId="77777777" w:rsidR="000241AB" w:rsidRPr="00D65DAF" w:rsidRDefault="000241AB" w:rsidP="00302082">
            <w:pPr>
              <w:spacing w:after="120"/>
              <w:rPr>
                <w:rFonts w:ascii="Arial" w:hAnsi="Arial" w:cs="Arial"/>
              </w:rPr>
            </w:pPr>
            <w:r w:rsidRPr="00D65DAF">
              <w:rPr>
                <w:rFonts w:ascii="Arial" w:hAnsi="Arial" w:cs="Arial"/>
              </w:rPr>
              <w:t>Private Study</w:t>
            </w:r>
          </w:p>
        </w:tc>
        <w:tc>
          <w:tcPr>
            <w:tcW w:w="567" w:type="dxa"/>
          </w:tcPr>
          <w:p w14:paraId="0413AF39" w14:textId="22D6A28A" w:rsidR="000241AB" w:rsidRPr="00D65DAF" w:rsidRDefault="00182BE7" w:rsidP="00302082">
            <w:pPr>
              <w:spacing w:after="120"/>
              <w:rPr>
                <w:rFonts w:ascii="Arial" w:hAnsi="Arial" w:cs="Arial"/>
                <w:b/>
              </w:rPr>
            </w:pPr>
            <w:r w:rsidRPr="00D65DAF">
              <w:rPr>
                <w:rFonts w:ascii="Arial" w:hAnsi="Arial" w:cs="Arial"/>
                <w:b/>
              </w:rPr>
              <w:t>x</w:t>
            </w:r>
          </w:p>
        </w:tc>
        <w:tc>
          <w:tcPr>
            <w:tcW w:w="567" w:type="dxa"/>
          </w:tcPr>
          <w:p w14:paraId="0235BF21" w14:textId="76655ACA" w:rsidR="000241AB" w:rsidRPr="00D65DAF" w:rsidRDefault="00182BE7" w:rsidP="00302082">
            <w:pPr>
              <w:spacing w:after="120"/>
              <w:rPr>
                <w:rFonts w:ascii="Arial" w:hAnsi="Arial" w:cs="Arial"/>
                <w:b/>
              </w:rPr>
            </w:pPr>
            <w:r w:rsidRPr="00D65DAF">
              <w:rPr>
                <w:rFonts w:ascii="Arial" w:hAnsi="Arial" w:cs="Arial"/>
                <w:b/>
              </w:rPr>
              <w:t>x</w:t>
            </w:r>
          </w:p>
        </w:tc>
        <w:tc>
          <w:tcPr>
            <w:tcW w:w="567" w:type="dxa"/>
          </w:tcPr>
          <w:p w14:paraId="62F208E9" w14:textId="3D55898B" w:rsidR="000241AB" w:rsidRPr="00D65DAF" w:rsidRDefault="00182BE7" w:rsidP="00302082">
            <w:pPr>
              <w:spacing w:after="120"/>
              <w:rPr>
                <w:rFonts w:ascii="Arial" w:hAnsi="Arial" w:cs="Arial"/>
                <w:b/>
              </w:rPr>
            </w:pPr>
            <w:r w:rsidRPr="00D65DAF">
              <w:rPr>
                <w:rFonts w:ascii="Arial" w:hAnsi="Arial" w:cs="Arial"/>
                <w:b/>
              </w:rPr>
              <w:t>x</w:t>
            </w:r>
          </w:p>
        </w:tc>
        <w:tc>
          <w:tcPr>
            <w:tcW w:w="567" w:type="dxa"/>
          </w:tcPr>
          <w:p w14:paraId="21F0E151" w14:textId="20D53529" w:rsidR="000241AB" w:rsidRPr="00D65DAF" w:rsidRDefault="00182BE7" w:rsidP="00302082">
            <w:pPr>
              <w:spacing w:after="120"/>
              <w:rPr>
                <w:rFonts w:ascii="Arial" w:hAnsi="Arial" w:cs="Arial"/>
                <w:b/>
              </w:rPr>
            </w:pPr>
            <w:r w:rsidRPr="00D65DAF">
              <w:rPr>
                <w:rFonts w:ascii="Arial" w:hAnsi="Arial" w:cs="Arial"/>
                <w:b/>
              </w:rPr>
              <w:t>x</w:t>
            </w:r>
          </w:p>
        </w:tc>
        <w:tc>
          <w:tcPr>
            <w:tcW w:w="567" w:type="dxa"/>
          </w:tcPr>
          <w:p w14:paraId="3100A284" w14:textId="49108D89" w:rsidR="000241AB" w:rsidRPr="00D65DAF" w:rsidRDefault="00182BE7" w:rsidP="00302082">
            <w:pPr>
              <w:spacing w:after="120"/>
              <w:rPr>
                <w:rFonts w:ascii="Arial" w:hAnsi="Arial" w:cs="Arial"/>
                <w:b/>
              </w:rPr>
            </w:pPr>
            <w:r w:rsidRPr="00D65DAF">
              <w:rPr>
                <w:rFonts w:ascii="Arial" w:hAnsi="Arial" w:cs="Arial"/>
                <w:b/>
              </w:rPr>
              <w:t>x</w:t>
            </w:r>
          </w:p>
        </w:tc>
        <w:tc>
          <w:tcPr>
            <w:tcW w:w="567" w:type="dxa"/>
          </w:tcPr>
          <w:p w14:paraId="006768E1" w14:textId="3BDC1F8A" w:rsidR="000241AB" w:rsidRPr="00D65DAF" w:rsidRDefault="00182BE7" w:rsidP="00302082">
            <w:pPr>
              <w:spacing w:after="120"/>
              <w:rPr>
                <w:rFonts w:ascii="Arial" w:hAnsi="Arial" w:cs="Arial"/>
                <w:b/>
              </w:rPr>
            </w:pPr>
            <w:r w:rsidRPr="00D65DAF">
              <w:rPr>
                <w:rFonts w:ascii="Arial" w:hAnsi="Arial" w:cs="Arial"/>
                <w:b/>
              </w:rPr>
              <w:t>x</w:t>
            </w:r>
          </w:p>
        </w:tc>
        <w:tc>
          <w:tcPr>
            <w:tcW w:w="567" w:type="dxa"/>
          </w:tcPr>
          <w:p w14:paraId="1A2F1D13" w14:textId="7DCCFFC2" w:rsidR="000241AB" w:rsidRPr="00D65DAF" w:rsidRDefault="00182BE7" w:rsidP="00302082">
            <w:pPr>
              <w:spacing w:after="120"/>
              <w:rPr>
                <w:rFonts w:ascii="Arial" w:hAnsi="Arial" w:cs="Arial"/>
                <w:b/>
              </w:rPr>
            </w:pPr>
            <w:r w:rsidRPr="00D65DAF">
              <w:rPr>
                <w:rFonts w:ascii="Arial" w:hAnsi="Arial" w:cs="Arial"/>
                <w:b/>
              </w:rPr>
              <w:t>x</w:t>
            </w:r>
          </w:p>
        </w:tc>
      </w:tr>
      <w:tr w:rsidR="000241AB" w:rsidRPr="00D65DAF" w14:paraId="556C5579" w14:textId="77777777" w:rsidTr="506CC197">
        <w:trPr>
          <w:jc w:val="center"/>
        </w:trPr>
        <w:tc>
          <w:tcPr>
            <w:tcW w:w="3720" w:type="dxa"/>
          </w:tcPr>
          <w:p w14:paraId="1B6CBEA2" w14:textId="09F4578C" w:rsidR="000241AB" w:rsidRPr="00D65DAF" w:rsidRDefault="00D64817" w:rsidP="00302082">
            <w:pPr>
              <w:spacing w:after="120"/>
              <w:rPr>
                <w:rFonts w:ascii="Arial" w:hAnsi="Arial" w:cs="Arial"/>
              </w:rPr>
            </w:pPr>
            <w:r w:rsidRPr="00D65DAF">
              <w:rPr>
                <w:rFonts w:ascii="Arial" w:hAnsi="Arial" w:cs="Arial"/>
              </w:rPr>
              <w:t xml:space="preserve">Lectures </w:t>
            </w:r>
          </w:p>
        </w:tc>
        <w:tc>
          <w:tcPr>
            <w:tcW w:w="567" w:type="dxa"/>
          </w:tcPr>
          <w:p w14:paraId="35DA00A1" w14:textId="6F9EEF89"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0756E7AD" w14:textId="16C7420A"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2C027A64" w14:textId="42399ED2"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165B3104" w14:textId="77777777" w:rsidR="000241AB" w:rsidRPr="00D65DAF" w:rsidRDefault="000241AB" w:rsidP="00302082">
            <w:pPr>
              <w:spacing w:after="120"/>
              <w:rPr>
                <w:rFonts w:ascii="Arial" w:hAnsi="Arial" w:cs="Arial"/>
                <w:b/>
              </w:rPr>
            </w:pPr>
          </w:p>
        </w:tc>
        <w:tc>
          <w:tcPr>
            <w:tcW w:w="567" w:type="dxa"/>
          </w:tcPr>
          <w:p w14:paraId="43741DD3" w14:textId="4804CBC1"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58A90A68" w14:textId="115BF609"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6801210E" w14:textId="59A3CCE7" w:rsidR="000241AB" w:rsidRPr="00D65DAF" w:rsidRDefault="00D64817" w:rsidP="00302082">
            <w:pPr>
              <w:spacing w:after="120"/>
              <w:rPr>
                <w:rFonts w:ascii="Arial" w:hAnsi="Arial" w:cs="Arial"/>
                <w:b/>
              </w:rPr>
            </w:pPr>
            <w:r w:rsidRPr="00D65DAF">
              <w:rPr>
                <w:rFonts w:ascii="Arial" w:hAnsi="Arial" w:cs="Arial"/>
                <w:b/>
              </w:rPr>
              <w:t>x</w:t>
            </w:r>
          </w:p>
        </w:tc>
      </w:tr>
      <w:tr w:rsidR="000241AB" w:rsidRPr="00D65DAF" w14:paraId="6E3CABD2" w14:textId="77777777" w:rsidTr="506CC197">
        <w:trPr>
          <w:jc w:val="center"/>
        </w:trPr>
        <w:tc>
          <w:tcPr>
            <w:tcW w:w="3720" w:type="dxa"/>
          </w:tcPr>
          <w:p w14:paraId="3817F885" w14:textId="05FDD39A" w:rsidR="000241AB" w:rsidRPr="00D65DAF" w:rsidRDefault="00D64817" w:rsidP="00302082">
            <w:pPr>
              <w:spacing w:after="120"/>
              <w:rPr>
                <w:rFonts w:ascii="Arial" w:hAnsi="Arial" w:cs="Arial"/>
              </w:rPr>
            </w:pPr>
            <w:r w:rsidRPr="00D65DAF">
              <w:rPr>
                <w:rFonts w:ascii="Arial" w:hAnsi="Arial" w:cs="Arial"/>
              </w:rPr>
              <w:t>Experimental work</w:t>
            </w:r>
          </w:p>
        </w:tc>
        <w:tc>
          <w:tcPr>
            <w:tcW w:w="567" w:type="dxa"/>
          </w:tcPr>
          <w:p w14:paraId="0AA5DFEF" w14:textId="44517D28" w:rsidR="44517D28" w:rsidRPr="00D65DAF" w:rsidRDefault="44517D28" w:rsidP="00D65DAF">
            <w:pPr>
              <w:spacing w:after="120"/>
            </w:pPr>
            <w:r w:rsidRPr="00D65DAF">
              <w:rPr>
                <w:rFonts w:ascii="Arial" w:eastAsia="Arial" w:hAnsi="Arial" w:cs="Arial"/>
                <w:b/>
                <w:bCs/>
              </w:rPr>
              <w:t>x</w:t>
            </w:r>
          </w:p>
        </w:tc>
        <w:tc>
          <w:tcPr>
            <w:tcW w:w="567" w:type="dxa"/>
          </w:tcPr>
          <w:p w14:paraId="188C9098" w14:textId="49B70D67"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6393D69B" w14:textId="512F018E" w:rsidR="000241AB" w:rsidRPr="00D65DAF" w:rsidRDefault="000241AB" w:rsidP="00302082">
            <w:pPr>
              <w:spacing w:after="120"/>
              <w:rPr>
                <w:rFonts w:ascii="Arial" w:hAnsi="Arial" w:cs="Arial"/>
                <w:b/>
              </w:rPr>
            </w:pPr>
          </w:p>
        </w:tc>
        <w:tc>
          <w:tcPr>
            <w:tcW w:w="567" w:type="dxa"/>
          </w:tcPr>
          <w:p w14:paraId="5FB02BB0" w14:textId="35F9A147"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0488E1EC" w14:textId="77777777" w:rsidR="000241AB" w:rsidRPr="00D65DAF" w:rsidRDefault="25CC0A49" w:rsidP="00302082">
            <w:pPr>
              <w:spacing w:after="120"/>
              <w:rPr>
                <w:rFonts w:ascii="Arial" w:hAnsi="Arial" w:cs="Arial"/>
                <w:b/>
              </w:rPr>
            </w:pPr>
            <w:r w:rsidRPr="00D65DAF">
              <w:rPr>
                <w:rFonts w:ascii="Arial" w:eastAsia="Arial" w:hAnsi="Arial" w:cs="Arial"/>
                <w:b/>
                <w:bCs/>
              </w:rPr>
              <w:t>x</w:t>
            </w:r>
          </w:p>
        </w:tc>
        <w:tc>
          <w:tcPr>
            <w:tcW w:w="567" w:type="dxa"/>
          </w:tcPr>
          <w:p w14:paraId="124FCC31" w14:textId="6FCB0F8F"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1A5922C9" w14:textId="1BF96E50" w:rsidR="000241AB" w:rsidRPr="00D65DAF" w:rsidRDefault="00D64817" w:rsidP="00302082">
            <w:pPr>
              <w:spacing w:after="120"/>
              <w:rPr>
                <w:rFonts w:ascii="Arial" w:hAnsi="Arial" w:cs="Arial"/>
                <w:b/>
              </w:rPr>
            </w:pPr>
            <w:r w:rsidRPr="00D65DAF">
              <w:rPr>
                <w:rFonts w:ascii="Arial" w:hAnsi="Arial" w:cs="Arial"/>
                <w:b/>
              </w:rPr>
              <w:t>x</w:t>
            </w:r>
          </w:p>
        </w:tc>
      </w:tr>
      <w:tr w:rsidR="000241AB" w:rsidRPr="00D65DAF" w14:paraId="3829BDD8" w14:textId="77777777" w:rsidTr="506CC197">
        <w:trPr>
          <w:jc w:val="center"/>
        </w:trPr>
        <w:tc>
          <w:tcPr>
            <w:tcW w:w="3720" w:type="dxa"/>
          </w:tcPr>
          <w:p w14:paraId="28987686" w14:textId="7B8B0C85" w:rsidR="000241AB" w:rsidRPr="00D65DAF" w:rsidRDefault="00D64817" w:rsidP="00302082">
            <w:pPr>
              <w:spacing w:after="120"/>
              <w:rPr>
                <w:rFonts w:ascii="Arial" w:hAnsi="Arial" w:cs="Arial"/>
              </w:rPr>
            </w:pPr>
            <w:r w:rsidRPr="00D65DAF">
              <w:rPr>
                <w:rFonts w:ascii="Arial" w:hAnsi="Arial" w:cs="Arial"/>
              </w:rPr>
              <w:t>Example classes</w:t>
            </w:r>
          </w:p>
        </w:tc>
        <w:tc>
          <w:tcPr>
            <w:tcW w:w="567" w:type="dxa"/>
          </w:tcPr>
          <w:p w14:paraId="7C07C76C" w14:textId="717D7E6A"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517A64C8" w14:textId="47A902E5"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5F7931E2" w14:textId="3AB5EECF" w:rsidR="000241AB" w:rsidRPr="00D65DAF" w:rsidRDefault="00F74706" w:rsidP="00302082">
            <w:pPr>
              <w:spacing w:after="120"/>
              <w:rPr>
                <w:rFonts w:ascii="Arial" w:hAnsi="Arial" w:cs="Arial"/>
                <w:b/>
              </w:rPr>
            </w:pPr>
            <w:r w:rsidRPr="00D65DAF">
              <w:rPr>
                <w:rFonts w:ascii="Arial" w:hAnsi="Arial" w:cs="Arial"/>
                <w:b/>
              </w:rPr>
              <w:t>x</w:t>
            </w:r>
          </w:p>
        </w:tc>
        <w:tc>
          <w:tcPr>
            <w:tcW w:w="567" w:type="dxa"/>
          </w:tcPr>
          <w:p w14:paraId="3799B578" w14:textId="77777777" w:rsidR="000241AB" w:rsidRPr="00D65DAF" w:rsidRDefault="000241AB" w:rsidP="00302082">
            <w:pPr>
              <w:spacing w:after="120"/>
              <w:rPr>
                <w:rFonts w:ascii="Arial" w:hAnsi="Arial" w:cs="Arial"/>
                <w:b/>
              </w:rPr>
            </w:pPr>
          </w:p>
        </w:tc>
        <w:tc>
          <w:tcPr>
            <w:tcW w:w="567" w:type="dxa"/>
          </w:tcPr>
          <w:p w14:paraId="1ED3966F" w14:textId="2FCF95BF"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363EF1FF" w14:textId="0E65E26E"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27D69D07" w14:textId="16C5F1BD" w:rsidR="000241AB" w:rsidRPr="00D65DAF" w:rsidRDefault="00D64817" w:rsidP="00302082">
            <w:pPr>
              <w:spacing w:after="120"/>
              <w:rPr>
                <w:rFonts w:ascii="Arial" w:hAnsi="Arial" w:cs="Arial"/>
                <w:b/>
              </w:rPr>
            </w:pPr>
            <w:r w:rsidRPr="00D65DAF">
              <w:rPr>
                <w:rFonts w:ascii="Arial" w:hAnsi="Arial" w:cs="Arial"/>
                <w:b/>
              </w:rPr>
              <w:t>x</w:t>
            </w:r>
          </w:p>
        </w:tc>
      </w:tr>
      <w:tr w:rsidR="000241AB" w:rsidRPr="00D65DAF" w14:paraId="50575392" w14:textId="77777777" w:rsidTr="506CC197">
        <w:trPr>
          <w:jc w:val="center"/>
        </w:trPr>
        <w:tc>
          <w:tcPr>
            <w:tcW w:w="3720" w:type="dxa"/>
            <w:shd w:val="clear" w:color="auto" w:fill="D9D9D9" w:themeFill="background1" w:themeFillShade="D9"/>
          </w:tcPr>
          <w:p w14:paraId="3464C8F5" w14:textId="77777777" w:rsidR="000241AB" w:rsidRPr="00D65DAF" w:rsidRDefault="000241AB" w:rsidP="00302082">
            <w:pPr>
              <w:spacing w:after="120"/>
              <w:rPr>
                <w:rFonts w:ascii="Arial" w:hAnsi="Arial" w:cs="Arial"/>
                <w:b/>
              </w:rPr>
            </w:pPr>
            <w:r w:rsidRPr="00D65DAF">
              <w:rPr>
                <w:rFonts w:ascii="Arial" w:hAnsi="Arial" w:cs="Arial"/>
                <w:b/>
              </w:rPr>
              <w:t>Assessment method</w:t>
            </w:r>
          </w:p>
        </w:tc>
        <w:tc>
          <w:tcPr>
            <w:tcW w:w="567" w:type="dxa"/>
            <w:shd w:val="clear" w:color="auto" w:fill="D9D9D9" w:themeFill="background1" w:themeFillShade="D9"/>
          </w:tcPr>
          <w:p w14:paraId="197E2F68" w14:textId="77777777" w:rsidR="000241AB" w:rsidRPr="00D65DAF" w:rsidRDefault="000241AB" w:rsidP="00302082">
            <w:pPr>
              <w:spacing w:after="120"/>
              <w:rPr>
                <w:rFonts w:ascii="Arial" w:hAnsi="Arial" w:cs="Arial"/>
                <w:b/>
              </w:rPr>
            </w:pPr>
          </w:p>
        </w:tc>
        <w:tc>
          <w:tcPr>
            <w:tcW w:w="567" w:type="dxa"/>
            <w:shd w:val="clear" w:color="auto" w:fill="D9D9D9" w:themeFill="background1" w:themeFillShade="D9"/>
          </w:tcPr>
          <w:p w14:paraId="18ED5870" w14:textId="77777777" w:rsidR="000241AB" w:rsidRPr="00D65DAF" w:rsidRDefault="000241AB" w:rsidP="00302082">
            <w:pPr>
              <w:spacing w:after="120"/>
              <w:rPr>
                <w:rFonts w:ascii="Arial" w:hAnsi="Arial" w:cs="Arial"/>
                <w:b/>
              </w:rPr>
            </w:pPr>
          </w:p>
        </w:tc>
        <w:tc>
          <w:tcPr>
            <w:tcW w:w="567" w:type="dxa"/>
            <w:shd w:val="clear" w:color="auto" w:fill="D9D9D9" w:themeFill="background1" w:themeFillShade="D9"/>
          </w:tcPr>
          <w:p w14:paraId="6466883E" w14:textId="77777777" w:rsidR="000241AB" w:rsidRPr="00D65DAF" w:rsidRDefault="000241AB" w:rsidP="00302082">
            <w:pPr>
              <w:spacing w:after="120"/>
              <w:rPr>
                <w:rFonts w:ascii="Arial" w:hAnsi="Arial" w:cs="Arial"/>
                <w:b/>
              </w:rPr>
            </w:pPr>
          </w:p>
        </w:tc>
        <w:tc>
          <w:tcPr>
            <w:tcW w:w="567" w:type="dxa"/>
            <w:shd w:val="clear" w:color="auto" w:fill="D9D9D9" w:themeFill="background1" w:themeFillShade="D9"/>
          </w:tcPr>
          <w:p w14:paraId="4B5781E1" w14:textId="77777777" w:rsidR="000241AB" w:rsidRPr="00D65DAF" w:rsidRDefault="000241AB" w:rsidP="00302082">
            <w:pPr>
              <w:spacing w:after="120"/>
              <w:rPr>
                <w:rFonts w:ascii="Arial" w:hAnsi="Arial" w:cs="Arial"/>
                <w:b/>
              </w:rPr>
            </w:pPr>
          </w:p>
        </w:tc>
        <w:tc>
          <w:tcPr>
            <w:tcW w:w="567" w:type="dxa"/>
            <w:shd w:val="clear" w:color="auto" w:fill="D9D9D9" w:themeFill="background1" w:themeFillShade="D9"/>
          </w:tcPr>
          <w:p w14:paraId="771E62D0" w14:textId="77777777" w:rsidR="000241AB" w:rsidRPr="00D65DAF" w:rsidRDefault="000241AB" w:rsidP="00302082">
            <w:pPr>
              <w:spacing w:after="120"/>
              <w:rPr>
                <w:rFonts w:ascii="Arial" w:hAnsi="Arial" w:cs="Arial"/>
                <w:b/>
              </w:rPr>
            </w:pPr>
          </w:p>
        </w:tc>
        <w:tc>
          <w:tcPr>
            <w:tcW w:w="567" w:type="dxa"/>
            <w:shd w:val="clear" w:color="auto" w:fill="D9D9D9" w:themeFill="background1" w:themeFillShade="D9"/>
          </w:tcPr>
          <w:p w14:paraId="63C1B534" w14:textId="77777777" w:rsidR="000241AB" w:rsidRPr="00D65DAF" w:rsidRDefault="000241AB" w:rsidP="00302082">
            <w:pPr>
              <w:spacing w:after="120"/>
              <w:rPr>
                <w:rFonts w:ascii="Arial" w:hAnsi="Arial" w:cs="Arial"/>
                <w:b/>
              </w:rPr>
            </w:pPr>
          </w:p>
        </w:tc>
        <w:tc>
          <w:tcPr>
            <w:tcW w:w="567" w:type="dxa"/>
            <w:shd w:val="clear" w:color="auto" w:fill="D9D9D9" w:themeFill="background1" w:themeFillShade="D9"/>
          </w:tcPr>
          <w:p w14:paraId="19517E9C" w14:textId="77777777" w:rsidR="000241AB" w:rsidRPr="00D65DAF" w:rsidRDefault="000241AB" w:rsidP="00302082">
            <w:pPr>
              <w:spacing w:after="120"/>
              <w:rPr>
                <w:rFonts w:ascii="Arial" w:hAnsi="Arial" w:cs="Arial"/>
                <w:b/>
              </w:rPr>
            </w:pPr>
          </w:p>
        </w:tc>
      </w:tr>
      <w:tr w:rsidR="000241AB" w:rsidRPr="00D65DAF" w14:paraId="4AC82193" w14:textId="77777777" w:rsidTr="506CC197">
        <w:trPr>
          <w:jc w:val="center"/>
        </w:trPr>
        <w:tc>
          <w:tcPr>
            <w:tcW w:w="3720" w:type="dxa"/>
          </w:tcPr>
          <w:p w14:paraId="412DE7DF" w14:textId="3EC7A81D" w:rsidR="000241AB" w:rsidRPr="00D65DAF" w:rsidRDefault="00382A29" w:rsidP="00D67898">
            <w:pPr>
              <w:spacing w:after="120"/>
              <w:rPr>
                <w:rFonts w:ascii="Arial" w:hAnsi="Arial" w:cs="Arial"/>
              </w:rPr>
            </w:pPr>
            <w:r>
              <w:rPr>
                <w:rFonts w:ascii="Arial" w:hAnsi="Arial" w:cs="Arial"/>
              </w:rPr>
              <w:t>Assignment</w:t>
            </w:r>
          </w:p>
        </w:tc>
        <w:tc>
          <w:tcPr>
            <w:tcW w:w="567" w:type="dxa"/>
          </w:tcPr>
          <w:p w14:paraId="19253C11" w14:textId="43988BAB"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447E1AC9" w14:textId="552557DD"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34D67D38" w14:textId="60852480" w:rsidR="000241AB" w:rsidRPr="00D65DAF" w:rsidRDefault="00442CEE" w:rsidP="00302082">
            <w:pPr>
              <w:spacing w:after="120"/>
              <w:rPr>
                <w:rFonts w:ascii="Arial" w:hAnsi="Arial" w:cs="Arial"/>
                <w:b/>
              </w:rPr>
            </w:pPr>
            <w:r w:rsidRPr="00D65DAF">
              <w:rPr>
                <w:rFonts w:ascii="Arial" w:hAnsi="Arial" w:cs="Arial"/>
                <w:b/>
              </w:rPr>
              <w:t>x</w:t>
            </w:r>
          </w:p>
        </w:tc>
        <w:tc>
          <w:tcPr>
            <w:tcW w:w="567" w:type="dxa"/>
          </w:tcPr>
          <w:p w14:paraId="49CE2DB6" w14:textId="77777777" w:rsidR="000241AB" w:rsidRPr="00D65DAF" w:rsidRDefault="000241AB" w:rsidP="00302082">
            <w:pPr>
              <w:spacing w:after="120"/>
              <w:rPr>
                <w:rFonts w:ascii="Arial" w:hAnsi="Arial" w:cs="Arial"/>
                <w:b/>
              </w:rPr>
            </w:pPr>
          </w:p>
        </w:tc>
        <w:tc>
          <w:tcPr>
            <w:tcW w:w="567" w:type="dxa"/>
          </w:tcPr>
          <w:p w14:paraId="05BC7AC2" w14:textId="4FE9BE85"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2ABE1D93" w14:textId="089AA7AF"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5A81539D" w14:textId="77777777" w:rsidR="000241AB" w:rsidRPr="00D65DAF" w:rsidRDefault="000241AB" w:rsidP="00302082">
            <w:pPr>
              <w:spacing w:after="120"/>
              <w:rPr>
                <w:rFonts w:ascii="Arial" w:hAnsi="Arial" w:cs="Arial"/>
                <w:b/>
              </w:rPr>
            </w:pPr>
          </w:p>
        </w:tc>
      </w:tr>
      <w:tr w:rsidR="000241AB" w:rsidRPr="00D65DAF" w14:paraId="7912E2B5" w14:textId="77777777" w:rsidTr="506CC197">
        <w:trPr>
          <w:jc w:val="center"/>
        </w:trPr>
        <w:tc>
          <w:tcPr>
            <w:tcW w:w="3720" w:type="dxa"/>
          </w:tcPr>
          <w:p w14:paraId="7ABCEBE0" w14:textId="5D6EF182" w:rsidR="000241AB" w:rsidRPr="00D65DAF" w:rsidRDefault="00D64817" w:rsidP="00302082">
            <w:pPr>
              <w:spacing w:after="120"/>
              <w:rPr>
                <w:rFonts w:ascii="Arial" w:hAnsi="Arial" w:cs="Arial"/>
              </w:rPr>
            </w:pPr>
            <w:r w:rsidRPr="506CC197">
              <w:rPr>
                <w:rFonts w:ascii="Arial" w:hAnsi="Arial" w:cs="Arial"/>
              </w:rPr>
              <w:t>Lab report</w:t>
            </w:r>
          </w:p>
        </w:tc>
        <w:tc>
          <w:tcPr>
            <w:tcW w:w="567" w:type="dxa"/>
          </w:tcPr>
          <w:p w14:paraId="3CB1EAA9" w14:textId="7B770D79" w:rsidR="44517D28" w:rsidRPr="00D65DAF" w:rsidRDefault="44517D28" w:rsidP="00D65DAF">
            <w:pPr>
              <w:spacing w:after="120"/>
            </w:pPr>
            <w:r w:rsidRPr="00D65DAF">
              <w:rPr>
                <w:rFonts w:ascii="Arial" w:eastAsia="Arial" w:hAnsi="Arial" w:cs="Arial"/>
                <w:b/>
                <w:bCs/>
              </w:rPr>
              <w:t>x</w:t>
            </w:r>
          </w:p>
        </w:tc>
        <w:tc>
          <w:tcPr>
            <w:tcW w:w="567" w:type="dxa"/>
          </w:tcPr>
          <w:p w14:paraId="108419A8" w14:textId="5DC9C003"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36D907B7" w14:textId="0433E30B" w:rsidR="000241AB" w:rsidRPr="00D65DAF" w:rsidRDefault="000241AB" w:rsidP="00302082">
            <w:pPr>
              <w:spacing w:after="120"/>
              <w:rPr>
                <w:rFonts w:ascii="Arial" w:hAnsi="Arial" w:cs="Arial"/>
                <w:b/>
              </w:rPr>
            </w:pPr>
          </w:p>
        </w:tc>
        <w:tc>
          <w:tcPr>
            <w:tcW w:w="567" w:type="dxa"/>
          </w:tcPr>
          <w:p w14:paraId="1E287A93" w14:textId="7A250706"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11F31892" w14:textId="77777777" w:rsidR="000241AB" w:rsidRPr="00D65DAF" w:rsidRDefault="25CC0A49" w:rsidP="00302082">
            <w:pPr>
              <w:spacing w:after="120"/>
              <w:rPr>
                <w:rFonts w:ascii="Arial" w:hAnsi="Arial" w:cs="Arial"/>
                <w:b/>
              </w:rPr>
            </w:pPr>
            <w:r w:rsidRPr="00D65DAF">
              <w:rPr>
                <w:rFonts w:ascii="Arial" w:eastAsia="Arial" w:hAnsi="Arial" w:cs="Arial"/>
                <w:b/>
                <w:bCs/>
              </w:rPr>
              <w:t>x</w:t>
            </w:r>
          </w:p>
        </w:tc>
        <w:tc>
          <w:tcPr>
            <w:tcW w:w="567" w:type="dxa"/>
          </w:tcPr>
          <w:p w14:paraId="3602513C" w14:textId="4BDB4894"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11F34D7B" w14:textId="54F17AF3" w:rsidR="000241AB" w:rsidRPr="00D65DAF" w:rsidRDefault="00D64817" w:rsidP="00302082">
            <w:pPr>
              <w:spacing w:after="120"/>
              <w:rPr>
                <w:rFonts w:ascii="Arial" w:hAnsi="Arial" w:cs="Arial"/>
                <w:b/>
              </w:rPr>
            </w:pPr>
            <w:r w:rsidRPr="00D65DAF">
              <w:rPr>
                <w:rFonts w:ascii="Arial" w:hAnsi="Arial" w:cs="Arial"/>
                <w:b/>
              </w:rPr>
              <w:t>x</w:t>
            </w:r>
          </w:p>
        </w:tc>
      </w:tr>
      <w:tr w:rsidR="000241AB" w:rsidRPr="00D65DAF" w14:paraId="488E106D" w14:textId="77777777" w:rsidTr="506CC197">
        <w:trPr>
          <w:jc w:val="center"/>
        </w:trPr>
        <w:tc>
          <w:tcPr>
            <w:tcW w:w="3720" w:type="dxa"/>
          </w:tcPr>
          <w:p w14:paraId="64903250" w14:textId="21BC52F8" w:rsidR="000241AB" w:rsidRPr="00D65DAF" w:rsidRDefault="00D64817" w:rsidP="00302082">
            <w:pPr>
              <w:spacing w:after="120"/>
              <w:rPr>
                <w:rFonts w:ascii="Arial" w:hAnsi="Arial" w:cs="Arial"/>
              </w:rPr>
            </w:pPr>
            <w:r w:rsidRPr="00D65DAF">
              <w:rPr>
                <w:rFonts w:ascii="Arial" w:hAnsi="Arial" w:cs="Arial"/>
              </w:rPr>
              <w:t xml:space="preserve">Exam </w:t>
            </w:r>
          </w:p>
        </w:tc>
        <w:tc>
          <w:tcPr>
            <w:tcW w:w="567" w:type="dxa"/>
          </w:tcPr>
          <w:p w14:paraId="0AE70AF2" w14:textId="47FFA94D"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5C9B9E42" w14:textId="1985AE67"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59133A98" w14:textId="6F704B28"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65FD6380" w14:textId="77777777" w:rsidR="000241AB" w:rsidRPr="00D65DAF" w:rsidRDefault="000241AB" w:rsidP="00302082">
            <w:pPr>
              <w:spacing w:after="120"/>
              <w:rPr>
                <w:rFonts w:ascii="Arial" w:hAnsi="Arial" w:cs="Arial"/>
                <w:b/>
              </w:rPr>
            </w:pPr>
          </w:p>
        </w:tc>
        <w:tc>
          <w:tcPr>
            <w:tcW w:w="567" w:type="dxa"/>
          </w:tcPr>
          <w:p w14:paraId="44DF0D0D" w14:textId="60C67228"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3C04869C" w14:textId="7DBF5676"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14ACF52D" w14:textId="77777777" w:rsidR="000241AB" w:rsidRPr="00D65DAF" w:rsidRDefault="000241AB" w:rsidP="00302082">
            <w:pPr>
              <w:spacing w:after="120"/>
              <w:rPr>
                <w:rFonts w:ascii="Arial" w:hAnsi="Arial" w:cs="Arial"/>
                <w:b/>
              </w:rPr>
            </w:pPr>
          </w:p>
        </w:tc>
      </w:tr>
    </w:tbl>
    <w:p w14:paraId="4DE7A5C5" w14:textId="77777777" w:rsidR="007A6245" w:rsidRPr="00D65DAF" w:rsidRDefault="007A6245" w:rsidP="00302082">
      <w:pPr>
        <w:spacing w:after="120" w:line="240" w:lineRule="auto"/>
        <w:ind w:left="426" w:right="260"/>
        <w:rPr>
          <w:rFonts w:ascii="Arial" w:hAnsi="Arial" w:cs="Arial"/>
          <w:b/>
          <w:iCs/>
        </w:rPr>
      </w:pPr>
    </w:p>
    <w:p w14:paraId="4ACF5DF8" w14:textId="77777777" w:rsidR="00883204" w:rsidRPr="00D65DAF" w:rsidRDefault="00883204" w:rsidP="00696FF5">
      <w:pPr>
        <w:numPr>
          <w:ilvl w:val="0"/>
          <w:numId w:val="1"/>
        </w:numPr>
        <w:spacing w:after="120" w:line="240" w:lineRule="auto"/>
        <w:ind w:left="567" w:right="260" w:hanging="567"/>
        <w:jc w:val="both"/>
        <w:rPr>
          <w:rFonts w:ascii="Arial" w:hAnsi="Arial" w:cs="Arial"/>
          <w:iCs/>
        </w:rPr>
      </w:pPr>
      <w:r w:rsidRPr="00D65DAF">
        <w:rPr>
          <w:rFonts w:ascii="Arial" w:hAnsi="Arial" w:cs="Arial"/>
          <w:b/>
          <w:bCs/>
        </w:rPr>
        <w:t xml:space="preserve">Inclusive module design </w:t>
      </w:r>
    </w:p>
    <w:p w14:paraId="1054C00C" w14:textId="09B9F9CE" w:rsidR="00883204" w:rsidRPr="00D65DAF" w:rsidRDefault="00883204" w:rsidP="00696FF5">
      <w:pPr>
        <w:autoSpaceDE w:val="0"/>
        <w:autoSpaceDN w:val="0"/>
        <w:adjustRightInd w:val="0"/>
        <w:spacing w:after="120" w:line="240" w:lineRule="auto"/>
        <w:ind w:left="567" w:right="260"/>
        <w:jc w:val="both"/>
        <w:rPr>
          <w:rFonts w:ascii="Arial" w:hAnsi="Arial" w:cs="Arial"/>
        </w:rPr>
      </w:pPr>
      <w:proofErr w:type="gramStart"/>
      <w:r w:rsidRPr="4C51AA05">
        <w:rPr>
          <w:rFonts w:ascii="Arial" w:hAnsi="Arial" w:cs="Arial"/>
        </w:rPr>
        <w:t xml:space="preserve">The </w:t>
      </w:r>
      <w:r w:rsidR="19EBB439" w:rsidRPr="4C51AA05">
        <w:rPr>
          <w:rFonts w:ascii="Arial" w:hAnsi="Arial" w:cs="Arial"/>
        </w:rPr>
        <w:t xml:space="preserve">Division </w:t>
      </w:r>
      <w:r w:rsidRPr="4C51AA05">
        <w:rPr>
          <w:rFonts w:ascii="Arial" w:hAnsi="Arial" w:cs="Arial"/>
        </w:rPr>
        <w:t>recognises and has embedded the expectations of current equality legislation, by ensuring that the module is as accessible as possible by design.</w:t>
      </w:r>
      <w:proofErr w:type="gramEnd"/>
      <w:r w:rsidRPr="4C51AA05">
        <w:rPr>
          <w:rFonts w:ascii="Arial" w:hAnsi="Arial" w:cs="Arial"/>
        </w:rPr>
        <w:t xml:space="preserve"> Additional alternative arrangements for students with Inclusive Learning Plans (ILPs)/declared disabilities will be made on an individual basis, in consultation with the relevant policies and support services.</w:t>
      </w:r>
    </w:p>
    <w:p w14:paraId="1E5854BE" w14:textId="77777777" w:rsidR="00883204" w:rsidRPr="00D65DAF" w:rsidRDefault="00883204" w:rsidP="00696FF5">
      <w:pPr>
        <w:autoSpaceDE w:val="0"/>
        <w:autoSpaceDN w:val="0"/>
        <w:adjustRightInd w:val="0"/>
        <w:spacing w:after="120" w:line="240" w:lineRule="auto"/>
        <w:ind w:left="567" w:right="260"/>
        <w:jc w:val="both"/>
        <w:rPr>
          <w:rFonts w:ascii="Arial" w:hAnsi="Arial" w:cs="Arial"/>
        </w:rPr>
      </w:pPr>
      <w:r w:rsidRPr="00D65DAF">
        <w:rPr>
          <w:rFonts w:ascii="Arial" w:hAnsi="Arial" w:cs="Arial"/>
        </w:rPr>
        <w:t>The inclusive practices in the guidance (see Annex B Appendix A) have been considered in order to support all students in the following areas:</w:t>
      </w:r>
    </w:p>
    <w:p w14:paraId="3DB7C255" w14:textId="77777777" w:rsidR="00883204" w:rsidRPr="00D65DAF" w:rsidRDefault="00883204" w:rsidP="00696FF5">
      <w:pPr>
        <w:autoSpaceDE w:val="0"/>
        <w:autoSpaceDN w:val="0"/>
        <w:adjustRightInd w:val="0"/>
        <w:spacing w:after="120" w:line="240" w:lineRule="auto"/>
        <w:ind w:left="567" w:right="260"/>
        <w:jc w:val="both"/>
        <w:rPr>
          <w:rFonts w:ascii="Arial" w:hAnsi="Arial" w:cs="Arial"/>
          <w:bCs/>
        </w:rPr>
      </w:pPr>
      <w:r w:rsidRPr="00D65DAF">
        <w:rPr>
          <w:rFonts w:ascii="Arial" w:hAnsi="Arial" w:cs="Arial"/>
        </w:rPr>
        <w:t xml:space="preserve">a) </w:t>
      </w:r>
      <w:r w:rsidRPr="00D65DAF">
        <w:rPr>
          <w:rFonts w:ascii="Arial" w:hAnsi="Arial" w:cs="Arial"/>
          <w:bCs/>
        </w:rPr>
        <w:t>Accessible resources and curriculum</w:t>
      </w:r>
    </w:p>
    <w:p w14:paraId="4DA71164" w14:textId="77777777" w:rsidR="00883204" w:rsidRPr="00D65DAF"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65DAF">
        <w:rPr>
          <w:rFonts w:ascii="Arial" w:hAnsi="Arial" w:cs="Arial"/>
        </w:rPr>
        <w:t xml:space="preserve">b) </w:t>
      </w:r>
      <w:r w:rsidRPr="00D65DAF">
        <w:rPr>
          <w:rFonts w:ascii="Arial" w:hAnsi="Arial" w:cs="Arial"/>
          <w:bCs/>
        </w:rPr>
        <w:t>Learning</w:t>
      </w:r>
      <w:r w:rsidR="00BB2045" w:rsidRPr="00D65DAF">
        <w:rPr>
          <w:rFonts w:ascii="Arial" w:hAnsi="Arial" w:cs="Arial"/>
          <w:bCs/>
        </w:rPr>
        <w:t>,</w:t>
      </w:r>
      <w:r w:rsidRPr="00D65DAF">
        <w:rPr>
          <w:rFonts w:ascii="Arial" w:hAnsi="Arial" w:cs="Arial"/>
          <w:bCs/>
        </w:rPr>
        <w:t xml:space="preserve"> teaching and assessment methods</w:t>
      </w:r>
    </w:p>
    <w:p w14:paraId="1D53135B" w14:textId="77777777" w:rsidR="00096DA4" w:rsidRPr="00D65DAF" w:rsidRDefault="00096DA4" w:rsidP="00302082">
      <w:pPr>
        <w:spacing w:after="120" w:line="240" w:lineRule="auto"/>
        <w:ind w:left="426" w:right="260"/>
        <w:rPr>
          <w:rFonts w:ascii="Arial" w:hAnsi="Arial" w:cs="Arial"/>
          <w:iCs/>
        </w:rPr>
      </w:pPr>
    </w:p>
    <w:p w14:paraId="171A3E5D" w14:textId="77777777" w:rsidR="009A2D37" w:rsidRPr="00D65DAF" w:rsidRDefault="00883204" w:rsidP="00696FF5">
      <w:pPr>
        <w:numPr>
          <w:ilvl w:val="0"/>
          <w:numId w:val="1"/>
        </w:numPr>
        <w:spacing w:after="120" w:line="240" w:lineRule="auto"/>
        <w:ind w:left="567" w:right="260" w:hanging="567"/>
        <w:jc w:val="both"/>
        <w:rPr>
          <w:rFonts w:ascii="Arial" w:hAnsi="Arial" w:cs="Arial"/>
          <w:b/>
        </w:rPr>
      </w:pPr>
      <w:r w:rsidRPr="00D65DAF">
        <w:rPr>
          <w:rFonts w:ascii="Arial" w:hAnsi="Arial" w:cs="Arial"/>
          <w:b/>
        </w:rPr>
        <w:t>Campus(es) or c</w:t>
      </w:r>
      <w:r w:rsidR="009A2D37" w:rsidRPr="00D65DAF">
        <w:rPr>
          <w:rFonts w:ascii="Arial" w:hAnsi="Arial" w:cs="Arial"/>
          <w:b/>
        </w:rPr>
        <w:t>entre(s)</w:t>
      </w:r>
      <w:r w:rsidRPr="00D65DAF">
        <w:rPr>
          <w:rFonts w:ascii="Arial" w:hAnsi="Arial" w:cs="Arial"/>
          <w:b/>
        </w:rPr>
        <w:t xml:space="preserve"> where module will be delivered</w:t>
      </w:r>
    </w:p>
    <w:p w14:paraId="64D72104" w14:textId="1DE8F657" w:rsidR="009A2D37" w:rsidRPr="00D65DAF" w:rsidRDefault="00185A38" w:rsidP="00696FF5">
      <w:pPr>
        <w:spacing w:after="120" w:line="240" w:lineRule="auto"/>
        <w:ind w:left="567" w:right="260"/>
        <w:jc w:val="both"/>
        <w:rPr>
          <w:rFonts w:ascii="Arial" w:hAnsi="Arial" w:cs="Arial"/>
          <w:b/>
        </w:rPr>
      </w:pPr>
      <w:r w:rsidRPr="00D65DAF">
        <w:rPr>
          <w:rFonts w:ascii="Arial" w:hAnsi="Arial" w:cs="Arial"/>
        </w:rPr>
        <w:t xml:space="preserve">Canterbury </w:t>
      </w:r>
    </w:p>
    <w:p w14:paraId="2C1A8F3D" w14:textId="77777777" w:rsidR="009A2D37" w:rsidRPr="00D65DAF" w:rsidRDefault="009A2D37" w:rsidP="00302082">
      <w:pPr>
        <w:spacing w:after="120" w:line="240" w:lineRule="auto"/>
        <w:ind w:left="426" w:right="260"/>
        <w:rPr>
          <w:rFonts w:ascii="Arial" w:hAnsi="Arial" w:cs="Arial"/>
          <w:iCs/>
        </w:rPr>
      </w:pPr>
    </w:p>
    <w:p w14:paraId="11F5E982" w14:textId="77777777" w:rsidR="00883204" w:rsidRPr="00D65DAF" w:rsidRDefault="00883204" w:rsidP="00696FF5">
      <w:pPr>
        <w:numPr>
          <w:ilvl w:val="0"/>
          <w:numId w:val="1"/>
        </w:numPr>
        <w:spacing w:after="120" w:line="240" w:lineRule="auto"/>
        <w:ind w:left="567" w:right="261" w:hanging="568"/>
        <w:jc w:val="both"/>
        <w:rPr>
          <w:rFonts w:ascii="Arial" w:hAnsi="Arial" w:cs="Arial"/>
          <w:b/>
        </w:rPr>
      </w:pPr>
      <w:r w:rsidRPr="00D65DAF">
        <w:rPr>
          <w:rFonts w:ascii="Arial" w:hAnsi="Arial" w:cs="Arial"/>
          <w:b/>
        </w:rPr>
        <w:t xml:space="preserve">Internationalisation </w:t>
      </w:r>
    </w:p>
    <w:p w14:paraId="355E14F3" w14:textId="62517478" w:rsidR="00883204" w:rsidRPr="00D65DAF" w:rsidRDefault="009068B6" w:rsidP="00696FF5">
      <w:pPr>
        <w:autoSpaceDE w:val="0"/>
        <w:autoSpaceDN w:val="0"/>
        <w:adjustRightInd w:val="0"/>
        <w:spacing w:after="120" w:line="240" w:lineRule="auto"/>
        <w:ind w:left="567" w:right="261"/>
        <w:jc w:val="both"/>
        <w:rPr>
          <w:rFonts w:ascii="Arial" w:hAnsi="Arial" w:cs="Arial"/>
          <w:b/>
        </w:rPr>
      </w:pPr>
      <w:r>
        <w:rPr>
          <w:rFonts w:ascii="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388A1888" w:rsidRPr="00D65DAF">
        <w:rPr>
          <w:rFonts w:ascii="Arial" w:eastAsia="Arial" w:hAnsi="Arial" w:cs="Arial"/>
        </w:rPr>
        <w:t xml:space="preserve">Communications technologies are based on internationally developed standards which are overviewed. </w:t>
      </w:r>
      <w:r>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7556705C" w14:textId="2DA888C2" w:rsidR="00883204" w:rsidRDefault="00883204" w:rsidP="00883204">
      <w:pPr>
        <w:spacing w:after="120" w:line="240" w:lineRule="auto"/>
        <w:ind w:right="260"/>
        <w:rPr>
          <w:rFonts w:ascii="Arial" w:hAnsi="Arial" w:cs="Arial"/>
          <w:b/>
        </w:rPr>
      </w:pPr>
    </w:p>
    <w:p w14:paraId="35934EFF" w14:textId="77777777" w:rsidR="00382A29" w:rsidRPr="009B14C3" w:rsidRDefault="00382A29" w:rsidP="00883204">
      <w:pPr>
        <w:spacing w:after="120" w:line="240" w:lineRule="auto"/>
        <w:ind w:right="260"/>
        <w:rPr>
          <w:rFonts w:ascii="Arial" w:hAnsi="Arial" w:cs="Arial"/>
          <w:b/>
        </w:rPr>
      </w:pPr>
    </w:p>
    <w:p w14:paraId="10218192" w14:textId="77777777" w:rsidR="00641D6D" w:rsidRPr="009B14C3" w:rsidRDefault="00641D6D" w:rsidP="00302082">
      <w:pPr>
        <w:pBdr>
          <w:bottom w:val="single" w:sz="6" w:space="1" w:color="auto"/>
        </w:pBdr>
        <w:spacing w:after="120" w:line="240" w:lineRule="auto"/>
        <w:ind w:right="260"/>
        <w:rPr>
          <w:rFonts w:ascii="Arial" w:hAnsi="Arial" w:cs="Arial"/>
        </w:rPr>
      </w:pPr>
    </w:p>
    <w:p w14:paraId="70747329" w14:textId="3EB10092" w:rsidR="00441E76" w:rsidRPr="009B14C3" w:rsidRDefault="5ADAFB5B" w:rsidP="4C51AA05">
      <w:pPr>
        <w:spacing w:after="120" w:line="240" w:lineRule="auto"/>
        <w:ind w:right="260"/>
        <w:rPr>
          <w:rFonts w:ascii="Arial" w:hAnsi="Arial" w:cs="Arial"/>
          <w:b/>
          <w:bCs/>
          <w:sz w:val="20"/>
          <w:szCs w:val="20"/>
        </w:rPr>
      </w:pPr>
      <w:r w:rsidRPr="4C51AA05">
        <w:rPr>
          <w:rFonts w:ascii="Arial" w:hAnsi="Arial" w:cs="Arial"/>
          <w:b/>
          <w:bCs/>
          <w:sz w:val="20"/>
          <w:szCs w:val="20"/>
        </w:rPr>
        <w:lastRenderedPageBreak/>
        <w:t>DIVISION</w:t>
      </w:r>
      <w:r w:rsidR="00441E76" w:rsidRPr="4C51AA05">
        <w:rPr>
          <w:rFonts w:ascii="Arial" w:hAnsi="Arial" w:cs="Arial"/>
          <w:b/>
          <w:bCs/>
          <w:sz w:val="20"/>
          <w:szCs w:val="20"/>
        </w:rPr>
        <w:t xml:space="preserve"> USE ONLY</w:t>
      </w:r>
      <w:r w:rsidR="00C612A8" w:rsidRPr="4C51AA05">
        <w:rPr>
          <w:rFonts w:ascii="Arial" w:hAnsi="Arial" w:cs="Arial"/>
          <w:b/>
          <w:bCs/>
          <w:sz w:val="20"/>
          <w:szCs w:val="20"/>
        </w:rPr>
        <w:t xml:space="preserve"> </w:t>
      </w:r>
    </w:p>
    <w:p w14:paraId="3E72E3C8" w14:textId="77777777" w:rsidR="00D83563" w:rsidRPr="009B14C3" w:rsidRDefault="00D83563" w:rsidP="00302082">
      <w:pPr>
        <w:spacing w:after="120" w:line="240" w:lineRule="auto"/>
        <w:ind w:right="260"/>
        <w:rPr>
          <w:rFonts w:ascii="Arial" w:hAnsi="Arial" w:cs="Arial"/>
          <w:b/>
          <w:sz w:val="20"/>
        </w:rPr>
      </w:pPr>
      <w:r w:rsidRPr="009B14C3">
        <w:rPr>
          <w:rFonts w:ascii="Arial" w:hAnsi="Arial" w:cs="Arial"/>
          <w:b/>
          <w:sz w:val="20"/>
        </w:rPr>
        <w:t>Revision record – all revisions must be recorded in the grid and full details of the change retained in the appropriate committee records.</w:t>
      </w:r>
    </w:p>
    <w:p w14:paraId="58993B1C" w14:textId="77777777" w:rsidR="00422B69" w:rsidRPr="009B14C3"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9B14C3" w14:paraId="71ED47FE" w14:textId="77777777" w:rsidTr="00694309">
        <w:trPr>
          <w:trHeight w:val="317"/>
        </w:trPr>
        <w:tc>
          <w:tcPr>
            <w:tcW w:w="1526" w:type="dxa"/>
          </w:tcPr>
          <w:p w14:paraId="097D77A5" w14:textId="77777777" w:rsidR="00422B69" w:rsidRPr="009B14C3" w:rsidRDefault="00422B69" w:rsidP="00302082">
            <w:pPr>
              <w:spacing w:after="120"/>
              <w:ind w:right="-330"/>
              <w:rPr>
                <w:rFonts w:ascii="Arial" w:hAnsi="Arial" w:cs="Arial"/>
                <w:sz w:val="18"/>
              </w:rPr>
            </w:pPr>
            <w:r w:rsidRPr="009B14C3">
              <w:rPr>
                <w:rFonts w:ascii="Arial" w:hAnsi="Arial" w:cs="Arial"/>
                <w:sz w:val="18"/>
              </w:rPr>
              <w:t>Date approved</w:t>
            </w:r>
          </w:p>
        </w:tc>
        <w:tc>
          <w:tcPr>
            <w:tcW w:w="1701" w:type="dxa"/>
          </w:tcPr>
          <w:p w14:paraId="2D639995" w14:textId="77777777" w:rsidR="00422B69" w:rsidRPr="009B14C3" w:rsidRDefault="00422B69" w:rsidP="00302082">
            <w:pPr>
              <w:spacing w:after="120"/>
              <w:rPr>
                <w:rFonts w:ascii="Arial" w:hAnsi="Arial" w:cs="Arial"/>
                <w:sz w:val="18"/>
              </w:rPr>
            </w:pPr>
            <w:r w:rsidRPr="009B14C3">
              <w:rPr>
                <w:rFonts w:ascii="Arial" w:hAnsi="Arial" w:cs="Arial"/>
                <w:sz w:val="18"/>
              </w:rPr>
              <w:t>Major/minor revision</w:t>
            </w:r>
          </w:p>
        </w:tc>
        <w:tc>
          <w:tcPr>
            <w:tcW w:w="2410" w:type="dxa"/>
          </w:tcPr>
          <w:p w14:paraId="6107BC26" w14:textId="77777777" w:rsidR="00422B69" w:rsidRPr="009B14C3" w:rsidRDefault="00422B69" w:rsidP="00302082">
            <w:pPr>
              <w:spacing w:after="120"/>
              <w:ind w:right="-34"/>
              <w:rPr>
                <w:rFonts w:ascii="Arial" w:hAnsi="Arial" w:cs="Arial"/>
                <w:sz w:val="18"/>
              </w:rPr>
            </w:pPr>
            <w:r w:rsidRPr="009B14C3">
              <w:rPr>
                <w:rFonts w:ascii="Arial" w:hAnsi="Arial" w:cs="Arial"/>
                <w:sz w:val="18"/>
              </w:rPr>
              <w:t>Start date of the delivery of  revised version</w:t>
            </w:r>
          </w:p>
        </w:tc>
        <w:tc>
          <w:tcPr>
            <w:tcW w:w="2448" w:type="dxa"/>
          </w:tcPr>
          <w:p w14:paraId="00C9E18A" w14:textId="77777777" w:rsidR="00422B69" w:rsidRPr="009B14C3" w:rsidRDefault="00422B69" w:rsidP="00302082">
            <w:pPr>
              <w:spacing w:after="120"/>
              <w:ind w:right="-330"/>
              <w:rPr>
                <w:rFonts w:ascii="Arial" w:hAnsi="Arial" w:cs="Arial"/>
                <w:sz w:val="18"/>
              </w:rPr>
            </w:pPr>
            <w:r w:rsidRPr="009B14C3">
              <w:rPr>
                <w:rFonts w:ascii="Arial" w:hAnsi="Arial" w:cs="Arial"/>
                <w:sz w:val="18"/>
              </w:rPr>
              <w:t>Section revised</w:t>
            </w:r>
          </w:p>
        </w:tc>
        <w:tc>
          <w:tcPr>
            <w:tcW w:w="2597" w:type="dxa"/>
          </w:tcPr>
          <w:p w14:paraId="5BDE158A" w14:textId="77777777" w:rsidR="00422B69" w:rsidRPr="009B14C3" w:rsidRDefault="00422B69" w:rsidP="00302082">
            <w:pPr>
              <w:spacing w:after="120"/>
              <w:ind w:right="-330"/>
              <w:rPr>
                <w:rFonts w:ascii="Arial" w:hAnsi="Arial" w:cs="Arial"/>
                <w:sz w:val="18"/>
              </w:rPr>
            </w:pPr>
            <w:r w:rsidRPr="009B14C3">
              <w:rPr>
                <w:rFonts w:ascii="Arial" w:hAnsi="Arial" w:cs="Arial"/>
                <w:sz w:val="18"/>
              </w:rPr>
              <w:t>Impacts PLOs</w:t>
            </w:r>
            <w:r w:rsidR="00694309" w:rsidRPr="009B14C3">
              <w:rPr>
                <w:rFonts w:ascii="Arial" w:hAnsi="Arial" w:cs="Arial"/>
                <w:sz w:val="18"/>
              </w:rPr>
              <w:t xml:space="preserve"> (</w:t>
            </w:r>
            <w:r w:rsidR="001A425B" w:rsidRPr="009B14C3">
              <w:rPr>
                <w:rFonts w:ascii="Arial" w:hAnsi="Arial" w:cs="Arial"/>
                <w:sz w:val="18"/>
              </w:rPr>
              <w:t>Q6&amp;7 cover sheet)</w:t>
            </w:r>
          </w:p>
        </w:tc>
      </w:tr>
      <w:tr w:rsidR="00302082" w:rsidRPr="009B14C3" w14:paraId="09F0EC91" w14:textId="77777777" w:rsidTr="00694309">
        <w:trPr>
          <w:trHeight w:val="305"/>
        </w:trPr>
        <w:tc>
          <w:tcPr>
            <w:tcW w:w="1526" w:type="dxa"/>
          </w:tcPr>
          <w:p w14:paraId="36EFC00E" w14:textId="7F914B31" w:rsidR="00422B69" w:rsidRPr="00A0659C" w:rsidRDefault="00A0659C" w:rsidP="00302082">
            <w:pPr>
              <w:spacing w:after="120"/>
              <w:ind w:right="-330"/>
              <w:rPr>
                <w:rFonts w:ascii="Arial" w:hAnsi="Arial" w:cs="Arial"/>
                <w:sz w:val="20"/>
                <w:szCs w:val="20"/>
              </w:rPr>
            </w:pPr>
            <w:r w:rsidRPr="00A0659C">
              <w:rPr>
                <w:rFonts w:ascii="Arial" w:hAnsi="Arial" w:cs="Arial"/>
                <w:sz w:val="20"/>
                <w:szCs w:val="20"/>
              </w:rPr>
              <w:t>15/10/2020</w:t>
            </w:r>
          </w:p>
        </w:tc>
        <w:tc>
          <w:tcPr>
            <w:tcW w:w="1701" w:type="dxa"/>
          </w:tcPr>
          <w:p w14:paraId="26A79867" w14:textId="035C84C8" w:rsidR="00422B69" w:rsidRPr="00A0659C" w:rsidRDefault="00A0659C" w:rsidP="00302082">
            <w:pPr>
              <w:spacing w:after="120"/>
              <w:ind w:right="-330"/>
              <w:rPr>
                <w:rFonts w:ascii="Arial" w:hAnsi="Arial" w:cs="Arial"/>
                <w:sz w:val="20"/>
                <w:szCs w:val="20"/>
              </w:rPr>
            </w:pPr>
            <w:r w:rsidRPr="00A0659C">
              <w:rPr>
                <w:rFonts w:ascii="Arial" w:hAnsi="Arial" w:cs="Arial"/>
                <w:sz w:val="20"/>
                <w:szCs w:val="20"/>
              </w:rPr>
              <w:t>Minor</w:t>
            </w:r>
          </w:p>
        </w:tc>
        <w:tc>
          <w:tcPr>
            <w:tcW w:w="2410" w:type="dxa"/>
          </w:tcPr>
          <w:p w14:paraId="068E6D8E" w14:textId="55467EE0" w:rsidR="00422B69" w:rsidRPr="00A0659C" w:rsidRDefault="00A0659C" w:rsidP="00302082">
            <w:pPr>
              <w:spacing w:after="120"/>
              <w:ind w:right="-330"/>
              <w:rPr>
                <w:rFonts w:ascii="Arial" w:hAnsi="Arial" w:cs="Arial"/>
                <w:sz w:val="20"/>
                <w:szCs w:val="20"/>
              </w:rPr>
            </w:pPr>
            <w:r w:rsidRPr="00A0659C">
              <w:rPr>
                <w:rFonts w:ascii="Arial" w:hAnsi="Arial" w:cs="Arial"/>
                <w:sz w:val="20"/>
                <w:szCs w:val="20"/>
              </w:rPr>
              <w:t>Spring 2021/22</w:t>
            </w:r>
          </w:p>
        </w:tc>
        <w:tc>
          <w:tcPr>
            <w:tcW w:w="2448" w:type="dxa"/>
          </w:tcPr>
          <w:p w14:paraId="210D94AA" w14:textId="6FE0FD6A" w:rsidR="00422B69" w:rsidRPr="00A0659C" w:rsidRDefault="00A0659C" w:rsidP="00302082">
            <w:pPr>
              <w:spacing w:after="120"/>
              <w:ind w:right="-330"/>
              <w:rPr>
                <w:rFonts w:ascii="Arial" w:hAnsi="Arial" w:cs="Arial"/>
                <w:sz w:val="20"/>
                <w:szCs w:val="20"/>
              </w:rPr>
            </w:pPr>
            <w:r w:rsidRPr="00A0659C">
              <w:rPr>
                <w:rFonts w:ascii="Arial" w:hAnsi="Arial" w:cs="Arial"/>
                <w:sz w:val="20"/>
                <w:szCs w:val="20"/>
              </w:rPr>
              <w:t>5, 6, 7, 8, 9, 10, 12, 13, 14, 17</w:t>
            </w:r>
          </w:p>
        </w:tc>
        <w:tc>
          <w:tcPr>
            <w:tcW w:w="2597" w:type="dxa"/>
          </w:tcPr>
          <w:p w14:paraId="210CFA74" w14:textId="16AFB533" w:rsidR="00422B69" w:rsidRPr="00A0659C" w:rsidRDefault="00A0659C" w:rsidP="00302082">
            <w:pPr>
              <w:spacing w:after="120"/>
              <w:ind w:right="-330"/>
              <w:rPr>
                <w:rFonts w:ascii="Arial" w:hAnsi="Arial" w:cs="Arial"/>
                <w:sz w:val="20"/>
                <w:szCs w:val="20"/>
              </w:rPr>
            </w:pPr>
            <w:r w:rsidRPr="00A0659C">
              <w:rPr>
                <w:rFonts w:ascii="Arial" w:hAnsi="Arial" w:cs="Arial"/>
                <w:sz w:val="20"/>
                <w:szCs w:val="20"/>
              </w:rPr>
              <w:t>No</w:t>
            </w:r>
          </w:p>
        </w:tc>
      </w:tr>
      <w:tr w:rsidR="00302082" w:rsidRPr="009B14C3" w14:paraId="5C45E125" w14:textId="77777777" w:rsidTr="00694309">
        <w:trPr>
          <w:trHeight w:val="305"/>
        </w:trPr>
        <w:tc>
          <w:tcPr>
            <w:tcW w:w="1526" w:type="dxa"/>
          </w:tcPr>
          <w:p w14:paraId="7AB02188" w14:textId="77777777" w:rsidR="00422B69" w:rsidRPr="009B14C3" w:rsidRDefault="00422B69" w:rsidP="00302082">
            <w:pPr>
              <w:spacing w:after="120"/>
              <w:ind w:right="-330"/>
              <w:rPr>
                <w:rFonts w:ascii="Arial" w:hAnsi="Arial" w:cs="Arial"/>
              </w:rPr>
            </w:pPr>
          </w:p>
        </w:tc>
        <w:tc>
          <w:tcPr>
            <w:tcW w:w="1701" w:type="dxa"/>
          </w:tcPr>
          <w:p w14:paraId="52035AB6" w14:textId="77777777" w:rsidR="00422B69" w:rsidRPr="009B14C3" w:rsidRDefault="00422B69" w:rsidP="00302082">
            <w:pPr>
              <w:spacing w:after="120"/>
              <w:ind w:right="-330"/>
              <w:rPr>
                <w:rFonts w:ascii="Arial" w:hAnsi="Arial" w:cs="Arial"/>
              </w:rPr>
            </w:pPr>
          </w:p>
        </w:tc>
        <w:tc>
          <w:tcPr>
            <w:tcW w:w="2410" w:type="dxa"/>
          </w:tcPr>
          <w:p w14:paraId="65BBDF24" w14:textId="77777777" w:rsidR="00422B69" w:rsidRPr="009B14C3" w:rsidRDefault="00422B69" w:rsidP="00302082">
            <w:pPr>
              <w:spacing w:after="120"/>
              <w:ind w:right="-330"/>
              <w:rPr>
                <w:rFonts w:ascii="Arial" w:hAnsi="Arial" w:cs="Arial"/>
              </w:rPr>
            </w:pPr>
          </w:p>
        </w:tc>
        <w:tc>
          <w:tcPr>
            <w:tcW w:w="2448" w:type="dxa"/>
          </w:tcPr>
          <w:p w14:paraId="736C5EE9" w14:textId="77777777" w:rsidR="00422B69" w:rsidRPr="009B14C3" w:rsidRDefault="00422B69" w:rsidP="00302082">
            <w:pPr>
              <w:spacing w:after="120"/>
              <w:ind w:right="-330"/>
              <w:rPr>
                <w:rFonts w:ascii="Arial" w:hAnsi="Arial" w:cs="Arial"/>
              </w:rPr>
            </w:pPr>
          </w:p>
        </w:tc>
        <w:tc>
          <w:tcPr>
            <w:tcW w:w="2597" w:type="dxa"/>
          </w:tcPr>
          <w:p w14:paraId="1F8213FF" w14:textId="77777777" w:rsidR="00422B69" w:rsidRPr="009B14C3" w:rsidRDefault="00422B69" w:rsidP="00302082">
            <w:pPr>
              <w:spacing w:after="120"/>
              <w:ind w:right="-330"/>
              <w:rPr>
                <w:rFonts w:ascii="Arial" w:hAnsi="Arial" w:cs="Arial"/>
              </w:rPr>
            </w:pPr>
          </w:p>
        </w:tc>
      </w:tr>
    </w:tbl>
    <w:p w14:paraId="7FDB3B87" w14:textId="77777777" w:rsidR="00D83563" w:rsidRPr="009B14C3" w:rsidRDefault="00D83563" w:rsidP="00302082">
      <w:pPr>
        <w:spacing w:after="120" w:line="240" w:lineRule="auto"/>
        <w:ind w:right="-330"/>
        <w:rPr>
          <w:rFonts w:ascii="Arial" w:hAnsi="Arial" w:cs="Arial"/>
        </w:rPr>
      </w:pPr>
    </w:p>
    <w:p w14:paraId="1887AA3F" w14:textId="01282088" w:rsidR="00C57028" w:rsidRPr="009B14C3"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9B14C3">
        <w:rPr>
          <w:rFonts w:ascii="Arial" w:hAnsi="Arial" w:cs="Arial"/>
        </w:rPr>
        <w:t xml:space="preserve">Revised FSO </w:t>
      </w:r>
      <w:r w:rsidR="00E62ED0">
        <w:rPr>
          <w:rFonts w:ascii="Arial" w:hAnsi="Arial" w:cs="Arial"/>
        </w:rPr>
        <w:t>S</w:t>
      </w:r>
      <w:r w:rsidR="00E62ED0" w:rsidRPr="009B14C3">
        <w:rPr>
          <w:rFonts w:ascii="Arial" w:hAnsi="Arial" w:cs="Arial"/>
        </w:rPr>
        <w:t xml:space="preserve"> 20</w:t>
      </w:r>
      <w:r w:rsidR="00E62ED0">
        <w:rPr>
          <w:rFonts w:ascii="Arial" w:hAnsi="Arial" w:cs="Arial"/>
        </w:rPr>
        <w:t>20</w:t>
      </w:r>
    </w:p>
    <w:sectPr w:rsidR="00C57028" w:rsidRPr="009B14C3" w:rsidSect="00BB6BE1">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2F6F9" w16cex:dateUtc="2020-10-03T12: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30A67" w14:textId="77777777" w:rsidR="00A3123B" w:rsidRDefault="00A3123B" w:rsidP="009A2D37">
      <w:pPr>
        <w:spacing w:after="0" w:line="240" w:lineRule="auto"/>
      </w:pPr>
      <w:r>
        <w:separator/>
      </w:r>
    </w:p>
  </w:endnote>
  <w:endnote w:type="continuationSeparator" w:id="0">
    <w:p w14:paraId="2D36FAC9" w14:textId="77777777" w:rsidR="00A3123B" w:rsidRDefault="00A3123B" w:rsidP="009A2D37">
      <w:pPr>
        <w:spacing w:after="0" w:line="240" w:lineRule="auto"/>
      </w:pPr>
      <w:r>
        <w:continuationSeparator/>
      </w:r>
    </w:p>
  </w:endnote>
  <w:endnote w:type="continuationNotice" w:id="1">
    <w:p w14:paraId="747C0C71" w14:textId="77777777" w:rsidR="00A3123B" w:rsidRDefault="00A312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in">
    <w:altName w:val="Heavy Heap"/>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F766442" w14:textId="10D10D81" w:rsidR="008B2543" w:rsidRDefault="0019787E" w:rsidP="009A2D37">
        <w:pPr>
          <w:pStyle w:val="Footer"/>
          <w:jc w:val="center"/>
        </w:pPr>
        <w:r>
          <w:fldChar w:fldCharType="begin"/>
        </w:r>
        <w:r>
          <w:instrText xml:space="preserve"> PAGE   \* MERGEFORMAT </w:instrText>
        </w:r>
        <w:r>
          <w:fldChar w:fldCharType="separate"/>
        </w:r>
        <w:r w:rsidR="00382A29">
          <w:rPr>
            <w:noProof/>
          </w:rPr>
          <w:t>2</w:t>
        </w:r>
        <w:r>
          <w:rPr>
            <w:noProof/>
          </w:rPr>
          <w:fldChar w:fldCharType="end"/>
        </w:r>
      </w:p>
    </w:sdtContent>
  </w:sdt>
  <w:p w14:paraId="7BF1260B" w14:textId="77777777" w:rsidR="008B2543" w:rsidRPr="009B14C3" w:rsidRDefault="009B14C3" w:rsidP="009B14C3">
    <w:pPr>
      <w:spacing w:after="120" w:line="240" w:lineRule="auto"/>
      <w:ind w:left="567" w:right="260"/>
      <w:jc w:val="both"/>
      <w:rPr>
        <w:rFonts w:ascii="Arial" w:hAnsi="Arial" w:cs="Arial"/>
        <w:iCs/>
      </w:rPr>
    </w:pPr>
    <w:r w:rsidRPr="009B14C3">
      <w:rPr>
        <w:rFonts w:ascii="Arial" w:hAnsi="Arial" w:cs="Arial"/>
      </w:rPr>
      <w:t>EENG5700</w:t>
    </w:r>
    <w:r>
      <w:rPr>
        <w:rFonts w:ascii="Arial" w:hAnsi="Arial" w:cs="Arial"/>
      </w:rPr>
      <w:t xml:space="preserve"> (</w:t>
    </w:r>
    <w:r w:rsidRPr="009B14C3">
      <w:rPr>
        <w:rFonts w:ascii="Arial" w:hAnsi="Arial" w:cs="Arial"/>
      </w:rPr>
      <w:t>EL570</w:t>
    </w:r>
    <w:r>
      <w:rPr>
        <w:rFonts w:ascii="Arial" w:hAnsi="Arial" w:cs="Arial"/>
      </w:rPr>
      <w:t>)</w:t>
    </w:r>
    <w:r w:rsidRPr="009B14C3">
      <w:rPr>
        <w:rFonts w:ascii="Arial" w:hAnsi="Arial" w:cs="Arial"/>
      </w:rPr>
      <w:t xml:space="preserve"> Communications Principles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B11B2" w14:textId="77777777" w:rsidR="009B14C3" w:rsidRDefault="009B14C3">
    <w:pPr>
      <w:pStyle w:val="Footer"/>
    </w:pPr>
  </w:p>
  <w:p w14:paraId="14A2A9EA" w14:textId="77777777" w:rsidR="009B14C3" w:rsidRPr="009B14C3" w:rsidRDefault="009B14C3" w:rsidP="009B14C3">
    <w:pPr>
      <w:spacing w:after="120" w:line="240" w:lineRule="auto"/>
      <w:ind w:left="567" w:right="260"/>
      <w:jc w:val="both"/>
      <w:rPr>
        <w:rFonts w:ascii="Arial" w:hAnsi="Arial" w:cs="Arial"/>
        <w:iCs/>
      </w:rPr>
    </w:pPr>
    <w:r w:rsidRPr="009B14C3">
      <w:rPr>
        <w:rFonts w:ascii="Arial" w:hAnsi="Arial" w:cs="Arial"/>
      </w:rPr>
      <w:t>EENG5700</w:t>
    </w:r>
    <w:r>
      <w:rPr>
        <w:rFonts w:ascii="Arial" w:hAnsi="Arial" w:cs="Arial"/>
      </w:rPr>
      <w:t xml:space="preserve"> (</w:t>
    </w:r>
    <w:r w:rsidRPr="009B14C3">
      <w:rPr>
        <w:rFonts w:ascii="Arial" w:hAnsi="Arial" w:cs="Arial"/>
      </w:rPr>
      <w:t>EL570</w:t>
    </w:r>
    <w:r>
      <w:rPr>
        <w:rFonts w:ascii="Arial" w:hAnsi="Arial" w:cs="Arial"/>
      </w:rPr>
      <w:t>)</w:t>
    </w:r>
    <w:r w:rsidRPr="009B14C3">
      <w:rPr>
        <w:rFonts w:ascii="Arial" w:hAnsi="Arial" w:cs="Arial"/>
      </w:rPr>
      <w:t xml:space="preserve"> Communications 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E1D70" w14:textId="77777777" w:rsidR="00A3123B" w:rsidRDefault="00A3123B" w:rsidP="009A2D37">
      <w:pPr>
        <w:spacing w:after="0" w:line="240" w:lineRule="auto"/>
      </w:pPr>
      <w:r>
        <w:separator/>
      </w:r>
    </w:p>
  </w:footnote>
  <w:footnote w:type="continuationSeparator" w:id="0">
    <w:p w14:paraId="738A6D69" w14:textId="77777777" w:rsidR="00A3123B" w:rsidRDefault="00A3123B" w:rsidP="009A2D37">
      <w:pPr>
        <w:spacing w:after="0" w:line="240" w:lineRule="auto"/>
      </w:pPr>
      <w:r>
        <w:continuationSeparator/>
      </w:r>
    </w:p>
  </w:footnote>
  <w:footnote w:type="continuationNotice" w:id="1">
    <w:p w14:paraId="7311664E" w14:textId="77777777" w:rsidR="00A3123B" w:rsidRDefault="00A312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B505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C26B2B" wp14:editId="679612C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4C51AA05" w:rsidRPr="506CC197">
      <w:rPr>
        <w:rFonts w:ascii="Arial" w:hAnsi="Arial" w:cs="Arial"/>
        <w:b/>
        <w:bCs/>
        <w:sz w:val="28"/>
        <w:szCs w:val="28"/>
      </w:rPr>
      <w:t>MODULE SPECIFICATION</w:t>
    </w:r>
  </w:p>
  <w:p w14:paraId="1376E2B2" w14:textId="77777777" w:rsidR="008B2543" w:rsidRPr="008C00F8" w:rsidRDefault="008B2543" w:rsidP="005E6D38">
    <w:pPr>
      <w:pStyle w:val="Heading1"/>
      <w:spacing w:before="60" w:after="60"/>
      <w:rPr>
        <w:rFonts w:ascii="Arial" w:hAnsi="Arial" w:cs="Arial"/>
      </w:rPr>
    </w:pPr>
  </w:p>
  <w:p w14:paraId="52E3712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8656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35B6B69" wp14:editId="65344C1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4C51AA05" w:rsidRPr="506CC197">
      <w:rPr>
        <w:rFonts w:ascii="Arial" w:hAnsi="Arial" w:cs="Arial"/>
        <w:b/>
        <w:bCs/>
        <w:sz w:val="28"/>
        <w:szCs w:val="28"/>
      </w:rPr>
      <w:t xml:space="preserve">MODULE SPECIFICATION </w:t>
    </w:r>
  </w:p>
  <w:p w14:paraId="7BD6BD4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E544202"/>
    <w:multiLevelType w:val="hybridMultilevel"/>
    <w:tmpl w:val="11181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4023A5A"/>
    <w:multiLevelType w:val="hybridMultilevel"/>
    <w:tmpl w:val="777A0A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2"/>
  </w:num>
  <w:num w:numId="11">
    <w:abstractNumId w:val="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C3"/>
    <w:rsid w:val="00000C8C"/>
    <w:rsid w:val="000017F2"/>
    <w:rsid w:val="00001FFC"/>
    <w:rsid w:val="0000456B"/>
    <w:rsid w:val="00005661"/>
    <w:rsid w:val="00010A16"/>
    <w:rsid w:val="0001243F"/>
    <w:rsid w:val="00021EA0"/>
    <w:rsid w:val="00022BD4"/>
    <w:rsid w:val="000241AB"/>
    <w:rsid w:val="00025992"/>
    <w:rsid w:val="00027937"/>
    <w:rsid w:val="00030C9E"/>
    <w:rsid w:val="00031E67"/>
    <w:rsid w:val="00032DFE"/>
    <w:rsid w:val="0004050E"/>
    <w:rsid w:val="000408CC"/>
    <w:rsid w:val="00045373"/>
    <w:rsid w:val="00063A2F"/>
    <w:rsid w:val="000678D3"/>
    <w:rsid w:val="00094810"/>
    <w:rsid w:val="00096DA4"/>
    <w:rsid w:val="000B59FD"/>
    <w:rsid w:val="000C0294"/>
    <w:rsid w:val="000C7A1C"/>
    <w:rsid w:val="000D2A8A"/>
    <w:rsid w:val="000D32AC"/>
    <w:rsid w:val="000D67E2"/>
    <w:rsid w:val="000E20C1"/>
    <w:rsid w:val="000E3B73"/>
    <w:rsid w:val="000F6C56"/>
    <w:rsid w:val="000F7FBF"/>
    <w:rsid w:val="00106BE5"/>
    <w:rsid w:val="00110947"/>
    <w:rsid w:val="00111906"/>
    <w:rsid w:val="00111CB3"/>
    <w:rsid w:val="00117577"/>
    <w:rsid w:val="00117793"/>
    <w:rsid w:val="001206E4"/>
    <w:rsid w:val="001214D3"/>
    <w:rsid w:val="00121BFC"/>
    <w:rsid w:val="001238B2"/>
    <w:rsid w:val="001402AD"/>
    <w:rsid w:val="001540CE"/>
    <w:rsid w:val="0015717B"/>
    <w:rsid w:val="00157ACA"/>
    <w:rsid w:val="00160427"/>
    <w:rsid w:val="00162D46"/>
    <w:rsid w:val="00172793"/>
    <w:rsid w:val="00180558"/>
    <w:rsid w:val="001811E5"/>
    <w:rsid w:val="00182BE7"/>
    <w:rsid w:val="00183B34"/>
    <w:rsid w:val="00185A38"/>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45DD"/>
    <w:rsid w:val="00211A3E"/>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87E17"/>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437C"/>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A29"/>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2B0D"/>
    <w:rsid w:val="003F4470"/>
    <w:rsid w:val="003F5A04"/>
    <w:rsid w:val="003F67CD"/>
    <w:rsid w:val="00402ED7"/>
    <w:rsid w:val="004114F8"/>
    <w:rsid w:val="00422B69"/>
    <w:rsid w:val="00423D86"/>
    <w:rsid w:val="00424C90"/>
    <w:rsid w:val="004254A9"/>
    <w:rsid w:val="00436BE9"/>
    <w:rsid w:val="00441E76"/>
    <w:rsid w:val="00442CEE"/>
    <w:rsid w:val="004443DA"/>
    <w:rsid w:val="00446A75"/>
    <w:rsid w:val="004474A2"/>
    <w:rsid w:val="00460925"/>
    <w:rsid w:val="00471C6C"/>
    <w:rsid w:val="00472023"/>
    <w:rsid w:val="00486993"/>
    <w:rsid w:val="00487F08"/>
    <w:rsid w:val="00492DA4"/>
    <w:rsid w:val="00496AA3"/>
    <w:rsid w:val="00497C98"/>
    <w:rsid w:val="004A39D7"/>
    <w:rsid w:val="004A55FA"/>
    <w:rsid w:val="004B5D03"/>
    <w:rsid w:val="004C1EC4"/>
    <w:rsid w:val="004D035C"/>
    <w:rsid w:val="004E68EB"/>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50F3"/>
    <w:rsid w:val="00596884"/>
    <w:rsid w:val="005A14B5"/>
    <w:rsid w:val="005B5A98"/>
    <w:rsid w:val="005C1A4F"/>
    <w:rsid w:val="005C27D7"/>
    <w:rsid w:val="005D7CD0"/>
    <w:rsid w:val="005E1A3A"/>
    <w:rsid w:val="005E6ADC"/>
    <w:rsid w:val="005E6D10"/>
    <w:rsid w:val="005E6D38"/>
    <w:rsid w:val="005E6FD1"/>
    <w:rsid w:val="005E7B3F"/>
    <w:rsid w:val="005F040F"/>
    <w:rsid w:val="005F2C42"/>
    <w:rsid w:val="006029D9"/>
    <w:rsid w:val="006043FC"/>
    <w:rsid w:val="006050CF"/>
    <w:rsid w:val="00612B9D"/>
    <w:rsid w:val="006253AA"/>
    <w:rsid w:val="00625900"/>
    <w:rsid w:val="00626023"/>
    <w:rsid w:val="00633150"/>
    <w:rsid w:val="00637A50"/>
    <w:rsid w:val="00641D6D"/>
    <w:rsid w:val="0064364E"/>
    <w:rsid w:val="006438F3"/>
    <w:rsid w:val="00645663"/>
    <w:rsid w:val="00647907"/>
    <w:rsid w:val="00651A82"/>
    <w:rsid w:val="006525E9"/>
    <w:rsid w:val="006625E3"/>
    <w:rsid w:val="0066747B"/>
    <w:rsid w:val="006725EC"/>
    <w:rsid w:val="00674ED0"/>
    <w:rsid w:val="006822E8"/>
    <w:rsid w:val="00682650"/>
    <w:rsid w:val="00683609"/>
    <w:rsid w:val="00684851"/>
    <w:rsid w:val="00694309"/>
    <w:rsid w:val="00695285"/>
    <w:rsid w:val="00696FF5"/>
    <w:rsid w:val="0069742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129E"/>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0C2A"/>
    <w:rsid w:val="007F2905"/>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068B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14C3"/>
    <w:rsid w:val="009C2474"/>
    <w:rsid w:val="009C7082"/>
    <w:rsid w:val="009D0006"/>
    <w:rsid w:val="009D068C"/>
    <w:rsid w:val="009D0DB6"/>
    <w:rsid w:val="009F156A"/>
    <w:rsid w:val="009F3A2A"/>
    <w:rsid w:val="009F731F"/>
    <w:rsid w:val="009F7D33"/>
    <w:rsid w:val="00A021FE"/>
    <w:rsid w:val="00A0659C"/>
    <w:rsid w:val="00A1270E"/>
    <w:rsid w:val="00A15342"/>
    <w:rsid w:val="00A3007E"/>
    <w:rsid w:val="00A3123B"/>
    <w:rsid w:val="00A32048"/>
    <w:rsid w:val="00A41F06"/>
    <w:rsid w:val="00A4451B"/>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3D86"/>
    <w:rsid w:val="00B248BA"/>
    <w:rsid w:val="00B24B56"/>
    <w:rsid w:val="00B30E07"/>
    <w:rsid w:val="00B34ADD"/>
    <w:rsid w:val="00B52FF5"/>
    <w:rsid w:val="00B5498B"/>
    <w:rsid w:val="00B57219"/>
    <w:rsid w:val="00B60421"/>
    <w:rsid w:val="00B658A3"/>
    <w:rsid w:val="00B746A8"/>
    <w:rsid w:val="00B7664D"/>
    <w:rsid w:val="00B80989"/>
    <w:rsid w:val="00B9109B"/>
    <w:rsid w:val="00B927AE"/>
    <w:rsid w:val="00B93721"/>
    <w:rsid w:val="00B937B1"/>
    <w:rsid w:val="00BA453C"/>
    <w:rsid w:val="00BA4E02"/>
    <w:rsid w:val="00BB2045"/>
    <w:rsid w:val="00BB2A6D"/>
    <w:rsid w:val="00BB4189"/>
    <w:rsid w:val="00BB6BE1"/>
    <w:rsid w:val="00BC19F7"/>
    <w:rsid w:val="00BC41ED"/>
    <w:rsid w:val="00BD009E"/>
    <w:rsid w:val="00BD0EF8"/>
    <w:rsid w:val="00BD7A8C"/>
    <w:rsid w:val="00BE2126"/>
    <w:rsid w:val="00BE21B2"/>
    <w:rsid w:val="00BE3B17"/>
    <w:rsid w:val="00BF51AB"/>
    <w:rsid w:val="00BF716B"/>
    <w:rsid w:val="00BF7233"/>
    <w:rsid w:val="00BF7D7E"/>
    <w:rsid w:val="00C02AA2"/>
    <w:rsid w:val="00C04C95"/>
    <w:rsid w:val="00C12613"/>
    <w:rsid w:val="00C16DEF"/>
    <w:rsid w:val="00C2492F"/>
    <w:rsid w:val="00C3744A"/>
    <w:rsid w:val="00C4002A"/>
    <w:rsid w:val="00C46912"/>
    <w:rsid w:val="00C53BB4"/>
    <w:rsid w:val="00C57028"/>
    <w:rsid w:val="00C612A8"/>
    <w:rsid w:val="00C67631"/>
    <w:rsid w:val="00C709C6"/>
    <w:rsid w:val="00C729D7"/>
    <w:rsid w:val="00C83354"/>
    <w:rsid w:val="00C84004"/>
    <w:rsid w:val="00C843F6"/>
    <w:rsid w:val="00C84507"/>
    <w:rsid w:val="00C862C7"/>
    <w:rsid w:val="00CA3254"/>
    <w:rsid w:val="00CB11CE"/>
    <w:rsid w:val="00CC25A2"/>
    <w:rsid w:val="00CD2717"/>
    <w:rsid w:val="00CD7F07"/>
    <w:rsid w:val="00CE04F3"/>
    <w:rsid w:val="00CE12D8"/>
    <w:rsid w:val="00CE4574"/>
    <w:rsid w:val="00CE70E6"/>
    <w:rsid w:val="00CF2E1E"/>
    <w:rsid w:val="00D02E99"/>
    <w:rsid w:val="00D13357"/>
    <w:rsid w:val="00D13A13"/>
    <w:rsid w:val="00D2689A"/>
    <w:rsid w:val="00D36C30"/>
    <w:rsid w:val="00D64817"/>
    <w:rsid w:val="00D65506"/>
    <w:rsid w:val="00D65DAF"/>
    <w:rsid w:val="00D67898"/>
    <w:rsid w:val="00D773CF"/>
    <w:rsid w:val="00D83563"/>
    <w:rsid w:val="00D8448F"/>
    <w:rsid w:val="00DA64B6"/>
    <w:rsid w:val="00DB5C9D"/>
    <w:rsid w:val="00DD02E6"/>
    <w:rsid w:val="00DE7EAD"/>
    <w:rsid w:val="00DF665B"/>
    <w:rsid w:val="00E0152A"/>
    <w:rsid w:val="00E03394"/>
    <w:rsid w:val="00E066E5"/>
    <w:rsid w:val="00E22F03"/>
    <w:rsid w:val="00E233C1"/>
    <w:rsid w:val="00E51404"/>
    <w:rsid w:val="00E574C9"/>
    <w:rsid w:val="00E610DE"/>
    <w:rsid w:val="00E62ED0"/>
    <w:rsid w:val="00E66167"/>
    <w:rsid w:val="00E71F2F"/>
    <w:rsid w:val="00E75818"/>
    <w:rsid w:val="00E77786"/>
    <w:rsid w:val="00E806FB"/>
    <w:rsid w:val="00EA6FDC"/>
    <w:rsid w:val="00EB1C2D"/>
    <w:rsid w:val="00EC0751"/>
    <w:rsid w:val="00EC1810"/>
    <w:rsid w:val="00EC3FCC"/>
    <w:rsid w:val="00ED32FF"/>
    <w:rsid w:val="00EE17AF"/>
    <w:rsid w:val="00EF039B"/>
    <w:rsid w:val="00EF4933"/>
    <w:rsid w:val="00EF5044"/>
    <w:rsid w:val="00F01956"/>
    <w:rsid w:val="00F116CE"/>
    <w:rsid w:val="00F176DE"/>
    <w:rsid w:val="00F21C47"/>
    <w:rsid w:val="00F244E2"/>
    <w:rsid w:val="00F340DE"/>
    <w:rsid w:val="00F43542"/>
    <w:rsid w:val="00F44BAB"/>
    <w:rsid w:val="00F50676"/>
    <w:rsid w:val="00F527CB"/>
    <w:rsid w:val="00F562AA"/>
    <w:rsid w:val="00F66975"/>
    <w:rsid w:val="00F7105A"/>
    <w:rsid w:val="00F712EB"/>
    <w:rsid w:val="00F74706"/>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35"/>
    <w:rsid w:val="00FD689C"/>
    <w:rsid w:val="00FD705C"/>
    <w:rsid w:val="00FD777A"/>
    <w:rsid w:val="00FE260B"/>
    <w:rsid w:val="00FE692E"/>
    <w:rsid w:val="00FF31CA"/>
    <w:rsid w:val="00FF6EB4"/>
    <w:rsid w:val="00FF7858"/>
    <w:rsid w:val="02C06C63"/>
    <w:rsid w:val="0378ECD3"/>
    <w:rsid w:val="07640747"/>
    <w:rsid w:val="083CC918"/>
    <w:rsid w:val="084F4086"/>
    <w:rsid w:val="0869E60E"/>
    <w:rsid w:val="0B884AC2"/>
    <w:rsid w:val="0B9455C8"/>
    <w:rsid w:val="0E4B4A0D"/>
    <w:rsid w:val="11FF3B29"/>
    <w:rsid w:val="156F9A4E"/>
    <w:rsid w:val="171E1D60"/>
    <w:rsid w:val="19EBB439"/>
    <w:rsid w:val="25CC0A49"/>
    <w:rsid w:val="2A9F0EE5"/>
    <w:rsid w:val="2ED98D57"/>
    <w:rsid w:val="2F40C491"/>
    <w:rsid w:val="2F6C3B02"/>
    <w:rsid w:val="303142B2"/>
    <w:rsid w:val="3083FE4B"/>
    <w:rsid w:val="33399622"/>
    <w:rsid w:val="365D5FE4"/>
    <w:rsid w:val="388A1888"/>
    <w:rsid w:val="408DDE0C"/>
    <w:rsid w:val="411541B6"/>
    <w:rsid w:val="44517D28"/>
    <w:rsid w:val="4C51AA05"/>
    <w:rsid w:val="4F37DB37"/>
    <w:rsid w:val="506CC197"/>
    <w:rsid w:val="55F45E64"/>
    <w:rsid w:val="596103E8"/>
    <w:rsid w:val="5ADAFB5B"/>
    <w:rsid w:val="5B3CFA1D"/>
    <w:rsid w:val="5BAE1FE8"/>
    <w:rsid w:val="5E2F1F65"/>
    <w:rsid w:val="5EC9A678"/>
    <w:rsid w:val="63854CE2"/>
    <w:rsid w:val="6A6458D7"/>
    <w:rsid w:val="6B94C952"/>
    <w:rsid w:val="6BD6D6B0"/>
    <w:rsid w:val="720FE1F6"/>
    <w:rsid w:val="750A8E85"/>
    <w:rsid w:val="767836C5"/>
    <w:rsid w:val="7701AB79"/>
    <w:rsid w:val="7BCAD5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389A6F"/>
  <w15:docId w15:val="{AC746DE5-1B8B-4BD3-8C6D-70072CA5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6786">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3047138">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FAEE0-5158-41F5-AC23-40D01BB4B317}">
  <ds:schemaRefs>
    <ds:schemaRef ds:uri="http://schemas.microsoft.com/sharepoint/v3/contenttype/forms"/>
  </ds:schemaRefs>
</ds:datastoreItem>
</file>

<file path=customXml/itemProps2.xml><?xml version="1.0" encoding="utf-8"?>
<ds:datastoreItem xmlns:ds="http://schemas.openxmlformats.org/officeDocument/2006/customXml" ds:itemID="{4ED08B56-D3DC-4FBE-84BC-FF164B751669}">
  <ds:schemaRef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0cdfc7b3-e188-4361-b59c-0d6e240501b1"/>
    <ds:schemaRef ds:uri="http://purl.org/dc/elements/1.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3132ACB-F120-4EBA-B776-03CCB6683681}"/>
</file>

<file path=customXml/itemProps4.xml><?xml version="1.0" encoding="utf-8"?>
<ds:datastoreItem xmlns:ds="http://schemas.openxmlformats.org/officeDocument/2006/customXml" ds:itemID="{02B48EEC-9757-4669-B21A-53CD689BB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Mita Mondal</cp:lastModifiedBy>
  <cp:revision>4</cp:revision>
  <cp:lastPrinted>2015-09-09T08:37:00Z</cp:lastPrinted>
  <dcterms:created xsi:type="dcterms:W3CDTF">2020-11-30T17:31:00Z</dcterms:created>
  <dcterms:modified xsi:type="dcterms:W3CDTF">2021-08-03T14:12:00Z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57b13d73-724e-41f9-bc53-17a1aea4910b</vt:lpwstr>
  </property>
  <property fmtid="{D5CDD505-2E9C-101B-9397-08002B2CF9AE}" pid="4" name="Order">
    <vt:r8>13200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