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7DE1E" w14:textId="77777777" w:rsidR="009A2D37" w:rsidRPr="00F42443" w:rsidRDefault="009A2D37" w:rsidP="00696FF5">
      <w:pPr>
        <w:numPr>
          <w:ilvl w:val="0"/>
          <w:numId w:val="1"/>
        </w:numPr>
        <w:spacing w:after="120" w:line="240" w:lineRule="auto"/>
        <w:ind w:left="567" w:right="260" w:hanging="567"/>
        <w:jc w:val="both"/>
        <w:rPr>
          <w:rFonts w:ascii="Arial" w:hAnsi="Arial" w:cs="Arial"/>
          <w:b/>
        </w:rPr>
      </w:pPr>
      <w:r w:rsidRPr="00F42443">
        <w:rPr>
          <w:rFonts w:ascii="Arial" w:hAnsi="Arial" w:cs="Arial"/>
          <w:b/>
        </w:rPr>
        <w:t>Title of the module</w:t>
      </w:r>
    </w:p>
    <w:p w14:paraId="14A1094E" w14:textId="77777777" w:rsidR="0083074C" w:rsidRPr="00F42443" w:rsidRDefault="00641A29" w:rsidP="00696FF5">
      <w:pPr>
        <w:spacing w:after="120" w:line="240" w:lineRule="auto"/>
        <w:ind w:left="567" w:right="260"/>
        <w:jc w:val="both"/>
        <w:rPr>
          <w:rFonts w:ascii="Arial" w:hAnsi="Arial" w:cs="Arial"/>
          <w:iCs/>
        </w:rPr>
      </w:pPr>
      <w:r w:rsidRPr="00F42443">
        <w:rPr>
          <w:rFonts w:ascii="Arial" w:hAnsi="Arial" w:cs="Arial"/>
        </w:rPr>
        <w:t xml:space="preserve">ECON8250 </w:t>
      </w:r>
      <w:proofErr w:type="spellStart"/>
      <w:r w:rsidR="008033EE" w:rsidRPr="00F42443">
        <w:rPr>
          <w:rFonts w:ascii="Arial" w:hAnsi="Arial" w:cs="Arial"/>
        </w:rPr>
        <w:t>Microeconometrics</w:t>
      </w:r>
      <w:proofErr w:type="spellEnd"/>
    </w:p>
    <w:p w14:paraId="00EEB81A" w14:textId="77777777" w:rsidR="009A2D37" w:rsidRPr="00F42443" w:rsidRDefault="009A2D37" w:rsidP="00302082">
      <w:pPr>
        <w:spacing w:after="120" w:line="240" w:lineRule="auto"/>
        <w:ind w:left="426" w:right="260"/>
        <w:jc w:val="both"/>
        <w:rPr>
          <w:rFonts w:ascii="Arial" w:hAnsi="Arial" w:cs="Arial"/>
        </w:rPr>
      </w:pPr>
    </w:p>
    <w:p w14:paraId="61196ADA" w14:textId="77777777" w:rsidR="009A2D37" w:rsidRPr="00F42443" w:rsidRDefault="009A2D37" w:rsidP="00696FF5">
      <w:pPr>
        <w:numPr>
          <w:ilvl w:val="0"/>
          <w:numId w:val="1"/>
        </w:numPr>
        <w:spacing w:after="120" w:line="240" w:lineRule="auto"/>
        <w:ind w:left="567" w:right="260" w:hanging="567"/>
        <w:jc w:val="both"/>
        <w:rPr>
          <w:rFonts w:ascii="Arial" w:hAnsi="Arial" w:cs="Arial"/>
          <w:b/>
        </w:rPr>
      </w:pPr>
      <w:r w:rsidRPr="00F42443">
        <w:rPr>
          <w:rFonts w:ascii="Arial" w:hAnsi="Arial" w:cs="Arial"/>
          <w:b/>
        </w:rPr>
        <w:t>School or partner institution which will be responsible for management of the module</w:t>
      </w:r>
    </w:p>
    <w:p w14:paraId="272509E2" w14:textId="77777777" w:rsidR="009A2D37" w:rsidRPr="00F42443" w:rsidRDefault="008033EE" w:rsidP="00696FF5">
      <w:pPr>
        <w:spacing w:after="120" w:line="240" w:lineRule="auto"/>
        <w:ind w:left="567" w:right="260"/>
        <w:rPr>
          <w:rFonts w:ascii="Arial" w:hAnsi="Arial" w:cs="Arial"/>
          <w:iCs/>
        </w:rPr>
      </w:pPr>
      <w:r w:rsidRPr="00F42443">
        <w:rPr>
          <w:rFonts w:ascii="Arial" w:hAnsi="Arial" w:cs="Arial"/>
          <w:iCs/>
        </w:rPr>
        <w:t>School of Economics</w:t>
      </w:r>
    </w:p>
    <w:p w14:paraId="52F8FC7D" w14:textId="77777777" w:rsidR="009A2D37" w:rsidRPr="00F42443" w:rsidRDefault="009A2D37" w:rsidP="00302082">
      <w:pPr>
        <w:spacing w:after="120" w:line="240" w:lineRule="auto"/>
        <w:ind w:left="426" w:right="260"/>
        <w:rPr>
          <w:rFonts w:ascii="Arial" w:hAnsi="Arial" w:cs="Arial"/>
          <w:i/>
          <w:iCs/>
        </w:rPr>
      </w:pPr>
    </w:p>
    <w:p w14:paraId="34FB3C00" w14:textId="77777777" w:rsidR="009A2D37" w:rsidRPr="00F42443" w:rsidRDefault="00883204" w:rsidP="00696FF5">
      <w:pPr>
        <w:numPr>
          <w:ilvl w:val="0"/>
          <w:numId w:val="1"/>
        </w:numPr>
        <w:spacing w:after="120" w:line="240" w:lineRule="auto"/>
        <w:ind w:left="567" w:right="260" w:hanging="567"/>
        <w:jc w:val="both"/>
        <w:rPr>
          <w:rFonts w:ascii="Arial" w:hAnsi="Arial" w:cs="Arial"/>
          <w:b/>
        </w:rPr>
      </w:pPr>
      <w:r w:rsidRPr="00F42443">
        <w:rPr>
          <w:rFonts w:ascii="Arial" w:hAnsi="Arial" w:cs="Arial"/>
          <w:b/>
        </w:rPr>
        <w:t>The level of the module (</w:t>
      </w:r>
      <w:r w:rsidR="00D83563" w:rsidRPr="00F42443">
        <w:rPr>
          <w:rFonts w:ascii="Arial" w:hAnsi="Arial" w:cs="Arial"/>
          <w:b/>
        </w:rPr>
        <w:t>Level</w:t>
      </w:r>
      <w:r w:rsidR="00441E76" w:rsidRPr="00F42443">
        <w:rPr>
          <w:rFonts w:ascii="Arial" w:hAnsi="Arial" w:cs="Arial"/>
          <w:b/>
        </w:rPr>
        <w:t xml:space="preserve"> 4</w:t>
      </w:r>
      <w:r w:rsidR="001D0C7D" w:rsidRPr="00F42443">
        <w:rPr>
          <w:rFonts w:ascii="Arial" w:hAnsi="Arial" w:cs="Arial"/>
          <w:b/>
        </w:rPr>
        <w:t xml:space="preserve">, </w:t>
      </w:r>
      <w:r w:rsidR="00441E76" w:rsidRPr="00F42443">
        <w:rPr>
          <w:rFonts w:ascii="Arial" w:hAnsi="Arial" w:cs="Arial"/>
          <w:b/>
        </w:rPr>
        <w:t>Level 5</w:t>
      </w:r>
      <w:r w:rsidR="001D0C7D" w:rsidRPr="00F42443">
        <w:rPr>
          <w:rFonts w:ascii="Arial" w:hAnsi="Arial" w:cs="Arial"/>
          <w:b/>
        </w:rPr>
        <w:t xml:space="preserve">, </w:t>
      </w:r>
      <w:r w:rsidR="00441E76" w:rsidRPr="00F42443">
        <w:rPr>
          <w:rFonts w:ascii="Arial" w:hAnsi="Arial" w:cs="Arial"/>
          <w:b/>
        </w:rPr>
        <w:t>Level 6</w:t>
      </w:r>
      <w:r w:rsidR="001D0C7D" w:rsidRPr="00F42443">
        <w:rPr>
          <w:rFonts w:ascii="Arial" w:hAnsi="Arial" w:cs="Arial"/>
          <w:b/>
        </w:rPr>
        <w:t xml:space="preserve"> or </w:t>
      </w:r>
      <w:r w:rsidR="00C612A8" w:rsidRPr="00F42443">
        <w:rPr>
          <w:rFonts w:ascii="Arial" w:hAnsi="Arial" w:cs="Arial"/>
          <w:b/>
        </w:rPr>
        <w:t>L</w:t>
      </w:r>
      <w:r w:rsidR="00441E76" w:rsidRPr="00F42443">
        <w:rPr>
          <w:rFonts w:ascii="Arial" w:hAnsi="Arial" w:cs="Arial"/>
          <w:b/>
        </w:rPr>
        <w:t>evel 7</w:t>
      </w:r>
      <w:r w:rsidR="009A2D37" w:rsidRPr="00F42443">
        <w:rPr>
          <w:rFonts w:ascii="Arial" w:hAnsi="Arial" w:cs="Arial"/>
          <w:b/>
        </w:rPr>
        <w:t>)</w:t>
      </w:r>
    </w:p>
    <w:p w14:paraId="253997C1" w14:textId="70C33E74" w:rsidR="009A2D37" w:rsidRPr="00F42443" w:rsidRDefault="008033EE" w:rsidP="00696FF5">
      <w:pPr>
        <w:spacing w:after="120" w:line="240" w:lineRule="auto"/>
        <w:ind w:left="567" w:right="260"/>
        <w:jc w:val="both"/>
        <w:rPr>
          <w:rFonts w:ascii="Arial" w:hAnsi="Arial" w:cs="Arial"/>
        </w:rPr>
      </w:pPr>
      <w:r w:rsidRPr="00F42443">
        <w:rPr>
          <w:rFonts w:ascii="Arial" w:hAnsi="Arial" w:cs="Arial"/>
        </w:rPr>
        <w:t xml:space="preserve">Level </w:t>
      </w:r>
      <w:proofErr w:type="gramStart"/>
      <w:r w:rsidR="00641A29" w:rsidRPr="00F42443">
        <w:rPr>
          <w:rFonts w:ascii="Arial" w:hAnsi="Arial" w:cs="Arial"/>
        </w:rPr>
        <w:t>7</w:t>
      </w:r>
      <w:proofErr w:type="gramEnd"/>
    </w:p>
    <w:p w14:paraId="2D7F9318" w14:textId="77777777" w:rsidR="009A2D37" w:rsidRPr="00F42443" w:rsidRDefault="009A2D37" w:rsidP="00302082">
      <w:pPr>
        <w:spacing w:after="120" w:line="240" w:lineRule="auto"/>
        <w:ind w:left="426" w:right="260"/>
        <w:rPr>
          <w:rFonts w:ascii="Arial" w:hAnsi="Arial" w:cs="Arial"/>
          <w:i/>
          <w:iCs/>
        </w:rPr>
      </w:pPr>
    </w:p>
    <w:p w14:paraId="123ABA3E" w14:textId="77777777" w:rsidR="009A2D37" w:rsidRPr="00F42443" w:rsidRDefault="009A2D37" w:rsidP="00696FF5">
      <w:pPr>
        <w:numPr>
          <w:ilvl w:val="0"/>
          <w:numId w:val="1"/>
        </w:numPr>
        <w:spacing w:after="120" w:line="240" w:lineRule="auto"/>
        <w:ind w:left="567" w:right="260" w:hanging="567"/>
        <w:jc w:val="both"/>
        <w:rPr>
          <w:rFonts w:ascii="Arial" w:hAnsi="Arial" w:cs="Arial"/>
          <w:b/>
        </w:rPr>
      </w:pPr>
      <w:r w:rsidRPr="00F42443">
        <w:rPr>
          <w:rFonts w:ascii="Arial" w:hAnsi="Arial" w:cs="Arial"/>
          <w:b/>
        </w:rPr>
        <w:t xml:space="preserve">The number of credits and the ECTS value which the module represents </w:t>
      </w:r>
    </w:p>
    <w:p w14:paraId="72078AAD" w14:textId="77777777" w:rsidR="009A2D37" w:rsidRPr="00F42443" w:rsidRDefault="008033EE" w:rsidP="00696FF5">
      <w:pPr>
        <w:pStyle w:val="NormalWeb"/>
        <w:spacing w:before="0" w:beforeAutospacing="0" w:after="120" w:afterAutospacing="0"/>
        <w:ind w:left="567" w:right="260"/>
        <w:rPr>
          <w:rFonts w:ascii="Arial" w:hAnsi="Arial" w:cs="Arial"/>
          <w:sz w:val="22"/>
          <w:szCs w:val="22"/>
        </w:rPr>
      </w:pPr>
      <w:r w:rsidRPr="00F42443">
        <w:rPr>
          <w:rFonts w:ascii="Arial" w:hAnsi="Arial" w:cs="Arial"/>
          <w:sz w:val="22"/>
          <w:szCs w:val="22"/>
        </w:rPr>
        <w:t>15 Credits (7.5 ECTS)</w:t>
      </w:r>
    </w:p>
    <w:p w14:paraId="26600ADB" w14:textId="77777777" w:rsidR="009A2D37" w:rsidRPr="00F42443" w:rsidRDefault="009A2D37" w:rsidP="00302082">
      <w:pPr>
        <w:spacing w:after="120" w:line="240" w:lineRule="auto"/>
        <w:ind w:left="426" w:right="260"/>
        <w:rPr>
          <w:rFonts w:ascii="Arial" w:hAnsi="Arial" w:cs="Arial"/>
          <w:i/>
        </w:rPr>
      </w:pPr>
    </w:p>
    <w:p w14:paraId="4D8D3EB6" w14:textId="77777777" w:rsidR="009A2D37" w:rsidRPr="00F42443" w:rsidRDefault="009A2D37" w:rsidP="00696FF5">
      <w:pPr>
        <w:numPr>
          <w:ilvl w:val="0"/>
          <w:numId w:val="1"/>
        </w:numPr>
        <w:spacing w:after="120" w:line="240" w:lineRule="auto"/>
        <w:ind w:left="567" w:right="260" w:hanging="567"/>
        <w:jc w:val="both"/>
        <w:rPr>
          <w:rFonts w:ascii="Arial" w:hAnsi="Arial" w:cs="Arial"/>
          <w:b/>
        </w:rPr>
      </w:pPr>
      <w:r w:rsidRPr="00F42443">
        <w:rPr>
          <w:rFonts w:ascii="Arial" w:hAnsi="Arial" w:cs="Arial"/>
          <w:b/>
        </w:rPr>
        <w:t>Which term(s) the module is to be taught in (or other teaching pattern)</w:t>
      </w:r>
    </w:p>
    <w:p w14:paraId="3EABAD13" w14:textId="77777777" w:rsidR="009A2D37" w:rsidRPr="00F42443" w:rsidRDefault="008033EE" w:rsidP="00696FF5">
      <w:pPr>
        <w:spacing w:after="120" w:line="240" w:lineRule="auto"/>
        <w:ind w:left="567" w:right="260"/>
        <w:jc w:val="both"/>
        <w:rPr>
          <w:rFonts w:ascii="Arial" w:hAnsi="Arial" w:cs="Arial"/>
          <w:iCs/>
        </w:rPr>
      </w:pPr>
      <w:r w:rsidRPr="00F42443">
        <w:rPr>
          <w:rFonts w:ascii="Arial" w:hAnsi="Arial" w:cs="Arial"/>
          <w:iCs/>
        </w:rPr>
        <w:t>Spring</w:t>
      </w:r>
    </w:p>
    <w:p w14:paraId="5B1B8D63" w14:textId="77777777" w:rsidR="009A2D37" w:rsidRPr="00F42443" w:rsidRDefault="009A2D37" w:rsidP="00302082">
      <w:pPr>
        <w:spacing w:after="120" w:line="240" w:lineRule="auto"/>
        <w:ind w:left="426" w:right="260"/>
        <w:rPr>
          <w:rFonts w:ascii="Arial" w:hAnsi="Arial" w:cs="Arial"/>
          <w:i/>
          <w:iCs/>
        </w:rPr>
      </w:pPr>
    </w:p>
    <w:p w14:paraId="4B0C06DA" w14:textId="77777777" w:rsidR="009A2D37" w:rsidRPr="00F42443" w:rsidRDefault="009A2D37" w:rsidP="00696FF5">
      <w:pPr>
        <w:numPr>
          <w:ilvl w:val="0"/>
          <w:numId w:val="1"/>
        </w:numPr>
        <w:spacing w:after="120" w:line="240" w:lineRule="auto"/>
        <w:ind w:left="567" w:right="260" w:hanging="567"/>
        <w:jc w:val="both"/>
        <w:rPr>
          <w:rFonts w:ascii="Arial" w:hAnsi="Arial" w:cs="Arial"/>
          <w:b/>
        </w:rPr>
      </w:pPr>
      <w:r w:rsidRPr="00F42443">
        <w:rPr>
          <w:rFonts w:ascii="Arial" w:hAnsi="Arial" w:cs="Arial"/>
          <w:b/>
        </w:rPr>
        <w:t>Prerequisite and co-requisite modules</w:t>
      </w:r>
    </w:p>
    <w:p w14:paraId="276FA4A6" w14:textId="77777777" w:rsidR="00641A29" w:rsidRPr="00F42443" w:rsidRDefault="00641A29" w:rsidP="00696FF5">
      <w:pPr>
        <w:spacing w:after="120" w:line="240" w:lineRule="auto"/>
        <w:ind w:left="567" w:right="260"/>
        <w:rPr>
          <w:rFonts w:ascii="Arial" w:hAnsi="Arial" w:cs="Arial"/>
          <w:iCs/>
        </w:rPr>
      </w:pPr>
      <w:r w:rsidRPr="00F42443">
        <w:rPr>
          <w:rFonts w:ascii="Arial" w:hAnsi="Arial" w:cs="Arial"/>
          <w:iCs/>
        </w:rPr>
        <w:t>Prerequisite:</w:t>
      </w:r>
    </w:p>
    <w:p w14:paraId="010C4AC7" w14:textId="0D3FCC40" w:rsidR="009A2D37" w:rsidRPr="00F42443" w:rsidRDefault="008033EE" w:rsidP="00696FF5">
      <w:pPr>
        <w:spacing w:after="120" w:line="240" w:lineRule="auto"/>
        <w:ind w:left="567" w:right="260"/>
        <w:rPr>
          <w:rFonts w:ascii="Arial" w:hAnsi="Arial" w:cs="Arial"/>
          <w:iCs/>
        </w:rPr>
      </w:pPr>
      <w:r w:rsidRPr="00F42443">
        <w:rPr>
          <w:rFonts w:ascii="Arial" w:hAnsi="Arial" w:cs="Arial"/>
          <w:iCs/>
        </w:rPr>
        <w:t>EC</w:t>
      </w:r>
      <w:r w:rsidR="00641A29" w:rsidRPr="00F42443">
        <w:rPr>
          <w:rFonts w:ascii="Arial" w:hAnsi="Arial" w:cs="Arial"/>
          <w:iCs/>
        </w:rPr>
        <w:t>ON</w:t>
      </w:r>
      <w:r w:rsidRPr="00F42443">
        <w:rPr>
          <w:rFonts w:ascii="Arial" w:hAnsi="Arial" w:cs="Arial"/>
          <w:iCs/>
        </w:rPr>
        <w:t>821</w:t>
      </w:r>
      <w:r w:rsidR="00641A29" w:rsidRPr="00F42443">
        <w:rPr>
          <w:rFonts w:ascii="Arial" w:hAnsi="Arial" w:cs="Arial"/>
          <w:iCs/>
        </w:rPr>
        <w:t>0</w:t>
      </w:r>
      <w:r w:rsidR="0067770F" w:rsidRPr="00F42443">
        <w:rPr>
          <w:rFonts w:ascii="Arial" w:hAnsi="Arial" w:cs="Arial"/>
          <w:iCs/>
        </w:rPr>
        <w:t xml:space="preserve"> -</w:t>
      </w:r>
      <w:r w:rsidR="00641A29" w:rsidRPr="00F42443">
        <w:rPr>
          <w:rFonts w:ascii="Arial" w:hAnsi="Arial" w:cs="Arial"/>
          <w:iCs/>
        </w:rPr>
        <w:t xml:space="preserve"> Econometric Methods</w:t>
      </w:r>
    </w:p>
    <w:p w14:paraId="4F9D58EF" w14:textId="77777777" w:rsidR="009A2D37" w:rsidRPr="00F42443" w:rsidRDefault="009A2D37" w:rsidP="00302082">
      <w:pPr>
        <w:spacing w:after="120" w:line="240" w:lineRule="auto"/>
        <w:ind w:left="426" w:right="260"/>
        <w:rPr>
          <w:rFonts w:ascii="Arial" w:hAnsi="Arial" w:cs="Arial"/>
          <w:i/>
          <w:iCs/>
        </w:rPr>
      </w:pPr>
    </w:p>
    <w:p w14:paraId="62699BD8" w14:textId="77777777" w:rsidR="009A2D37" w:rsidRPr="00F42443" w:rsidRDefault="009A2D37" w:rsidP="00696FF5">
      <w:pPr>
        <w:numPr>
          <w:ilvl w:val="0"/>
          <w:numId w:val="1"/>
        </w:numPr>
        <w:spacing w:after="120" w:line="240" w:lineRule="auto"/>
        <w:ind w:left="567" w:right="260" w:hanging="567"/>
        <w:jc w:val="both"/>
        <w:rPr>
          <w:rFonts w:ascii="Arial" w:hAnsi="Arial" w:cs="Arial"/>
          <w:b/>
        </w:rPr>
      </w:pPr>
      <w:r w:rsidRPr="00F42443">
        <w:rPr>
          <w:rFonts w:ascii="Arial" w:hAnsi="Arial" w:cs="Arial"/>
          <w:b/>
        </w:rPr>
        <w:t>The programmes of study to which the module contributes</w:t>
      </w:r>
    </w:p>
    <w:p w14:paraId="088C9CAB" w14:textId="77777777" w:rsidR="008033EE" w:rsidRPr="00F42443" w:rsidRDefault="008033EE" w:rsidP="00F42443">
      <w:pPr>
        <w:spacing w:after="120" w:line="240" w:lineRule="auto"/>
        <w:ind w:left="426" w:right="260" w:firstLine="540"/>
        <w:rPr>
          <w:rFonts w:ascii="Arial" w:hAnsi="Arial" w:cs="Arial"/>
        </w:rPr>
      </w:pPr>
      <w:r w:rsidRPr="00F42443">
        <w:rPr>
          <w:rFonts w:ascii="Arial" w:hAnsi="Arial" w:cs="Arial"/>
        </w:rPr>
        <w:t>This is a compulsory module for the:</w:t>
      </w:r>
    </w:p>
    <w:p w14:paraId="1562EE84" w14:textId="77777777" w:rsidR="008033EE" w:rsidRPr="00F42443" w:rsidRDefault="008033EE" w:rsidP="00F42443">
      <w:pPr>
        <w:pStyle w:val="ListParagraph"/>
        <w:numPr>
          <w:ilvl w:val="0"/>
          <w:numId w:val="10"/>
        </w:numPr>
        <w:spacing w:after="120" w:line="240" w:lineRule="auto"/>
        <w:ind w:left="1212" w:right="260"/>
        <w:rPr>
          <w:rFonts w:ascii="Arial" w:hAnsi="Arial" w:cs="Arial"/>
        </w:rPr>
      </w:pPr>
      <w:r w:rsidRPr="00F42443">
        <w:rPr>
          <w:rFonts w:ascii="Arial" w:hAnsi="Arial" w:cs="Arial"/>
        </w:rPr>
        <w:t>MSc in Economics and Econometrics</w:t>
      </w:r>
    </w:p>
    <w:p w14:paraId="0F64FFBE" w14:textId="77777777" w:rsidR="008033EE" w:rsidRPr="00F42443" w:rsidRDefault="008033EE" w:rsidP="00F42443">
      <w:pPr>
        <w:spacing w:after="120" w:line="240" w:lineRule="auto"/>
        <w:ind w:left="852" w:right="260" w:firstLine="114"/>
        <w:rPr>
          <w:rFonts w:ascii="Arial" w:hAnsi="Arial" w:cs="Arial"/>
        </w:rPr>
      </w:pPr>
      <w:proofErr w:type="gramStart"/>
      <w:r w:rsidRPr="00F42443">
        <w:rPr>
          <w:rFonts w:ascii="Arial" w:hAnsi="Arial" w:cs="Arial"/>
        </w:rPr>
        <w:t>and</w:t>
      </w:r>
      <w:proofErr w:type="gramEnd"/>
      <w:r w:rsidRPr="00F42443">
        <w:rPr>
          <w:rFonts w:ascii="Arial" w:hAnsi="Arial" w:cs="Arial"/>
        </w:rPr>
        <w:t xml:space="preserve"> optional module for</w:t>
      </w:r>
    </w:p>
    <w:p w14:paraId="30B3E1EF" w14:textId="77777777" w:rsidR="008033EE" w:rsidRPr="00F42443" w:rsidRDefault="008033EE" w:rsidP="00F42443">
      <w:pPr>
        <w:pStyle w:val="ListParagraph"/>
        <w:numPr>
          <w:ilvl w:val="0"/>
          <w:numId w:val="10"/>
        </w:numPr>
        <w:spacing w:after="120" w:line="240" w:lineRule="auto"/>
        <w:ind w:left="1212" w:right="260"/>
        <w:rPr>
          <w:rFonts w:ascii="Arial" w:hAnsi="Arial" w:cs="Arial"/>
        </w:rPr>
      </w:pPr>
      <w:r w:rsidRPr="00F42443">
        <w:rPr>
          <w:rFonts w:ascii="Arial" w:hAnsi="Arial" w:cs="Arial"/>
        </w:rPr>
        <w:t>MSc Economics</w:t>
      </w:r>
    </w:p>
    <w:p w14:paraId="7FEF535B" w14:textId="77777777" w:rsidR="008033EE" w:rsidRPr="00F42443" w:rsidRDefault="008033EE" w:rsidP="00F42443">
      <w:pPr>
        <w:pStyle w:val="ListParagraph"/>
        <w:numPr>
          <w:ilvl w:val="0"/>
          <w:numId w:val="10"/>
        </w:numPr>
        <w:spacing w:after="120" w:line="240" w:lineRule="auto"/>
        <w:ind w:left="1212" w:right="260"/>
        <w:rPr>
          <w:rFonts w:ascii="Arial" w:hAnsi="Arial" w:cs="Arial"/>
        </w:rPr>
      </w:pPr>
      <w:r w:rsidRPr="00F42443">
        <w:rPr>
          <w:rFonts w:ascii="Arial" w:hAnsi="Arial" w:cs="Arial"/>
        </w:rPr>
        <w:t>MSc Development Economics</w:t>
      </w:r>
    </w:p>
    <w:p w14:paraId="1B5DB97B" w14:textId="77777777" w:rsidR="009A2D37" w:rsidRPr="00F42443" w:rsidRDefault="009A2D37" w:rsidP="00302082">
      <w:pPr>
        <w:spacing w:after="120" w:line="240" w:lineRule="auto"/>
        <w:ind w:left="426" w:right="260"/>
        <w:rPr>
          <w:rFonts w:ascii="Arial" w:hAnsi="Arial" w:cs="Arial"/>
          <w:i/>
          <w:iCs/>
        </w:rPr>
      </w:pPr>
    </w:p>
    <w:p w14:paraId="4A2F0AD7" w14:textId="77777777" w:rsidR="009A2D37" w:rsidRPr="00F42443" w:rsidRDefault="009A2D37" w:rsidP="00696FF5">
      <w:pPr>
        <w:numPr>
          <w:ilvl w:val="0"/>
          <w:numId w:val="1"/>
        </w:numPr>
        <w:spacing w:after="120" w:line="240" w:lineRule="auto"/>
        <w:ind w:left="567" w:right="260" w:hanging="567"/>
        <w:rPr>
          <w:rFonts w:ascii="Arial" w:hAnsi="Arial" w:cs="Arial"/>
          <w:b/>
        </w:rPr>
      </w:pPr>
      <w:r w:rsidRPr="00F42443">
        <w:rPr>
          <w:rFonts w:ascii="Arial" w:hAnsi="Arial" w:cs="Arial"/>
          <w:b/>
        </w:rPr>
        <w:t>The intended subject specific learning outcomes</w:t>
      </w:r>
      <w:r w:rsidR="00C729D7" w:rsidRPr="00F42443">
        <w:rPr>
          <w:rFonts w:ascii="Arial" w:hAnsi="Arial" w:cs="Arial"/>
          <w:b/>
        </w:rPr>
        <w:t>.</w:t>
      </w:r>
      <w:r w:rsidR="00C729D7" w:rsidRPr="00F42443">
        <w:rPr>
          <w:rFonts w:ascii="Arial" w:hAnsi="Arial" w:cs="Arial"/>
          <w:b/>
        </w:rPr>
        <w:br/>
        <w:t>On successfully completing the module students will be able to:</w:t>
      </w:r>
    </w:p>
    <w:p w14:paraId="06EE1E44" w14:textId="2F7CC459" w:rsidR="008033EE" w:rsidRPr="00F42443" w:rsidRDefault="008033EE" w:rsidP="00F42443">
      <w:pPr>
        <w:pStyle w:val="ListParagraph"/>
        <w:numPr>
          <w:ilvl w:val="1"/>
          <w:numId w:val="13"/>
        </w:numPr>
        <w:spacing w:after="0" w:line="240" w:lineRule="auto"/>
        <w:jc w:val="both"/>
        <w:rPr>
          <w:rFonts w:ascii="Arial" w:hAnsi="Arial" w:cs="Arial"/>
        </w:rPr>
      </w:pPr>
      <w:r w:rsidRPr="00F42443">
        <w:rPr>
          <w:rFonts w:ascii="Arial" w:hAnsi="Arial" w:cs="Arial"/>
        </w:rPr>
        <w:t xml:space="preserve">have a </w:t>
      </w:r>
      <w:r w:rsidR="00E42982" w:rsidRPr="00F42443">
        <w:rPr>
          <w:rFonts w:ascii="Arial" w:hAnsi="Arial" w:cs="Arial"/>
        </w:rPr>
        <w:t xml:space="preserve">general and comprehensive </w:t>
      </w:r>
      <w:r w:rsidRPr="00F42443">
        <w:rPr>
          <w:rFonts w:ascii="Arial" w:hAnsi="Arial" w:cs="Arial"/>
        </w:rPr>
        <w:t>understanding of econometric techniques used in with cross-section and panel data</w:t>
      </w:r>
    </w:p>
    <w:p w14:paraId="780BD591" w14:textId="6A623B42" w:rsidR="008033EE" w:rsidRPr="00F42443" w:rsidRDefault="008033EE" w:rsidP="00F42443">
      <w:pPr>
        <w:pStyle w:val="ListParagraph"/>
        <w:spacing w:after="0" w:line="240" w:lineRule="auto"/>
        <w:jc w:val="both"/>
        <w:rPr>
          <w:rFonts w:ascii="Arial" w:hAnsi="Arial" w:cs="Arial"/>
        </w:rPr>
      </w:pPr>
    </w:p>
    <w:p w14:paraId="790D04B9" w14:textId="26B11CD3" w:rsidR="008033EE" w:rsidRPr="00F42443" w:rsidRDefault="00E42982" w:rsidP="00F42443">
      <w:pPr>
        <w:pStyle w:val="ListParagraph"/>
        <w:numPr>
          <w:ilvl w:val="1"/>
          <w:numId w:val="13"/>
        </w:numPr>
        <w:spacing w:after="0" w:line="240" w:lineRule="auto"/>
        <w:jc w:val="both"/>
        <w:rPr>
          <w:rFonts w:ascii="Arial" w:hAnsi="Arial" w:cs="Arial"/>
        </w:rPr>
      </w:pPr>
      <w:r w:rsidRPr="00F42443">
        <w:rPr>
          <w:rFonts w:ascii="Arial" w:hAnsi="Arial" w:cs="Arial"/>
        </w:rPr>
        <w:t>c</w:t>
      </w:r>
      <w:r w:rsidR="008033EE" w:rsidRPr="00F42443">
        <w:rPr>
          <w:rFonts w:ascii="Arial" w:hAnsi="Arial" w:cs="Arial"/>
        </w:rPr>
        <w:t>ritical</w:t>
      </w:r>
      <w:r w:rsidRPr="00F42443">
        <w:rPr>
          <w:rFonts w:ascii="Arial" w:hAnsi="Arial" w:cs="Arial"/>
        </w:rPr>
        <w:t>ly approach</w:t>
      </w:r>
      <w:r w:rsidR="008033EE" w:rsidRPr="00F42443">
        <w:rPr>
          <w:rFonts w:ascii="Arial" w:hAnsi="Arial" w:cs="Arial"/>
        </w:rPr>
        <w:t xml:space="preserve"> reading and interpretation of their own applied microeconomic analyses</w:t>
      </w:r>
    </w:p>
    <w:p w14:paraId="037B2087" w14:textId="69151F64" w:rsidR="008033EE" w:rsidRPr="00F42443" w:rsidRDefault="008033EE" w:rsidP="00F42443">
      <w:pPr>
        <w:pStyle w:val="ListParagraph"/>
        <w:jc w:val="both"/>
        <w:rPr>
          <w:rFonts w:ascii="Arial" w:hAnsi="Arial" w:cs="Arial"/>
        </w:rPr>
      </w:pPr>
    </w:p>
    <w:p w14:paraId="259B7D23" w14:textId="25926FE0" w:rsidR="008033EE" w:rsidRPr="00F42443" w:rsidRDefault="008033EE" w:rsidP="00F42443">
      <w:pPr>
        <w:pStyle w:val="ListParagraph"/>
        <w:numPr>
          <w:ilvl w:val="1"/>
          <w:numId w:val="13"/>
        </w:numPr>
        <w:spacing w:after="0" w:line="240" w:lineRule="auto"/>
        <w:jc w:val="both"/>
        <w:rPr>
          <w:rFonts w:ascii="Arial" w:hAnsi="Arial" w:cs="Arial"/>
        </w:rPr>
      </w:pPr>
      <w:r w:rsidRPr="00F42443">
        <w:rPr>
          <w:rFonts w:ascii="Arial" w:hAnsi="Arial" w:cs="Arial"/>
        </w:rPr>
        <w:t>analys</w:t>
      </w:r>
      <w:r w:rsidR="00E42982" w:rsidRPr="00F42443">
        <w:rPr>
          <w:rFonts w:ascii="Arial" w:hAnsi="Arial" w:cs="Arial"/>
        </w:rPr>
        <w:t>e</w:t>
      </w:r>
      <w:r w:rsidRPr="00F42443">
        <w:rPr>
          <w:rFonts w:ascii="Arial" w:hAnsi="Arial" w:cs="Arial"/>
        </w:rPr>
        <w:t xml:space="preserve"> </w:t>
      </w:r>
      <w:r w:rsidR="00E42982" w:rsidRPr="00F42443">
        <w:rPr>
          <w:rFonts w:ascii="Arial" w:hAnsi="Arial" w:cs="Arial"/>
        </w:rPr>
        <w:t>complex</w:t>
      </w:r>
      <w:r w:rsidRPr="00F42443">
        <w:rPr>
          <w:rFonts w:ascii="Arial" w:hAnsi="Arial" w:cs="Arial"/>
        </w:rPr>
        <w:t xml:space="preserve"> </w:t>
      </w:r>
      <w:r w:rsidR="00E42982" w:rsidRPr="00F42443">
        <w:rPr>
          <w:rFonts w:ascii="Arial" w:hAnsi="Arial" w:cs="Arial"/>
        </w:rPr>
        <w:t>economic relationships using the real-life data</w:t>
      </w:r>
      <w:r w:rsidRPr="00F42443">
        <w:rPr>
          <w:rFonts w:ascii="Arial" w:hAnsi="Arial" w:cs="Arial"/>
        </w:rPr>
        <w:t xml:space="preserve">, estimate </w:t>
      </w:r>
      <w:r w:rsidR="00E42982" w:rsidRPr="00F42443">
        <w:rPr>
          <w:rFonts w:ascii="Arial" w:hAnsi="Arial" w:cs="Arial"/>
        </w:rPr>
        <w:t xml:space="preserve">state of art </w:t>
      </w:r>
      <w:r w:rsidRPr="00F42443">
        <w:rPr>
          <w:rFonts w:ascii="Arial" w:hAnsi="Arial" w:cs="Arial"/>
        </w:rPr>
        <w:t>models</w:t>
      </w:r>
      <w:r w:rsidR="00E42982" w:rsidRPr="00F42443">
        <w:rPr>
          <w:rFonts w:ascii="Arial" w:hAnsi="Arial" w:cs="Arial"/>
        </w:rPr>
        <w:t xml:space="preserve"> on these data</w:t>
      </w:r>
      <w:r w:rsidRPr="00F42443">
        <w:rPr>
          <w:rFonts w:ascii="Arial" w:hAnsi="Arial" w:cs="Arial"/>
        </w:rPr>
        <w:t xml:space="preserve"> and generate </w:t>
      </w:r>
      <w:r w:rsidR="00E42982" w:rsidRPr="00F42443">
        <w:rPr>
          <w:rFonts w:ascii="Arial" w:hAnsi="Arial" w:cs="Arial"/>
        </w:rPr>
        <w:t xml:space="preserve">sharp </w:t>
      </w:r>
      <w:r w:rsidRPr="00F42443">
        <w:rPr>
          <w:rFonts w:ascii="Arial" w:hAnsi="Arial" w:cs="Arial"/>
        </w:rPr>
        <w:t xml:space="preserve">predictions and </w:t>
      </w:r>
      <w:r w:rsidR="00E42982" w:rsidRPr="00F42443">
        <w:rPr>
          <w:rFonts w:ascii="Arial" w:hAnsi="Arial" w:cs="Arial"/>
        </w:rPr>
        <w:t>convincing arguments about the relationships in question</w:t>
      </w:r>
    </w:p>
    <w:p w14:paraId="591C73FE" w14:textId="22491771" w:rsidR="008033EE" w:rsidRPr="00F42443" w:rsidRDefault="008033EE" w:rsidP="00F42443">
      <w:pPr>
        <w:pStyle w:val="ListParagraph"/>
        <w:jc w:val="both"/>
        <w:rPr>
          <w:rFonts w:ascii="Arial" w:hAnsi="Arial" w:cs="Arial"/>
        </w:rPr>
      </w:pPr>
    </w:p>
    <w:p w14:paraId="339AADAB" w14:textId="7DDAA509" w:rsidR="008033EE" w:rsidRPr="00F42443" w:rsidRDefault="005914C5" w:rsidP="00F42443">
      <w:pPr>
        <w:pStyle w:val="ListParagraph"/>
        <w:numPr>
          <w:ilvl w:val="1"/>
          <w:numId w:val="13"/>
        </w:numPr>
        <w:spacing w:after="0" w:line="240" w:lineRule="auto"/>
        <w:jc w:val="both"/>
        <w:rPr>
          <w:rFonts w:ascii="Arial" w:hAnsi="Arial" w:cs="Arial"/>
        </w:rPr>
      </w:pPr>
      <w:r w:rsidRPr="00F42443">
        <w:rPr>
          <w:rFonts w:ascii="Arial" w:hAnsi="Arial" w:cs="Arial"/>
        </w:rPr>
        <w:t>c</w:t>
      </w:r>
      <w:r w:rsidR="008033EE" w:rsidRPr="00F42443">
        <w:rPr>
          <w:rFonts w:ascii="Arial" w:hAnsi="Arial" w:cs="Arial"/>
        </w:rPr>
        <w:t xml:space="preserve">ommunicate effectively </w:t>
      </w:r>
      <w:r w:rsidR="006B2B5D" w:rsidRPr="00F42443">
        <w:rPr>
          <w:rFonts w:ascii="Arial" w:hAnsi="Arial" w:cs="Arial"/>
        </w:rPr>
        <w:t xml:space="preserve">with educated audience on the </w:t>
      </w:r>
      <w:r w:rsidR="008033EE" w:rsidRPr="00F42443">
        <w:rPr>
          <w:rFonts w:ascii="Arial" w:hAnsi="Arial" w:cs="Arial"/>
        </w:rPr>
        <w:t xml:space="preserve">applied </w:t>
      </w:r>
      <w:proofErr w:type="spellStart"/>
      <w:r w:rsidR="008033EE" w:rsidRPr="00F42443">
        <w:rPr>
          <w:rFonts w:ascii="Arial" w:hAnsi="Arial" w:cs="Arial"/>
        </w:rPr>
        <w:t>microeconometric</w:t>
      </w:r>
      <w:proofErr w:type="spellEnd"/>
      <w:r w:rsidR="008033EE" w:rsidRPr="00F42443">
        <w:rPr>
          <w:rFonts w:ascii="Arial" w:hAnsi="Arial" w:cs="Arial"/>
        </w:rPr>
        <w:t xml:space="preserve"> work in writing and verbally</w:t>
      </w:r>
    </w:p>
    <w:p w14:paraId="50053D28" w14:textId="77777777" w:rsidR="008033EE" w:rsidRPr="00F42443" w:rsidRDefault="008033EE" w:rsidP="008033EE">
      <w:pPr>
        <w:pStyle w:val="ListParagraph"/>
        <w:rPr>
          <w:rFonts w:ascii="Arial" w:hAnsi="Arial" w:cs="Arial"/>
        </w:rPr>
      </w:pPr>
    </w:p>
    <w:p w14:paraId="7407FEAC" w14:textId="77777777" w:rsidR="008033EE" w:rsidRPr="00F42443" w:rsidRDefault="008033EE" w:rsidP="008033EE">
      <w:pPr>
        <w:pStyle w:val="ListParagraph"/>
        <w:spacing w:after="0" w:line="240" w:lineRule="auto"/>
        <w:rPr>
          <w:rFonts w:ascii="Arial" w:hAnsi="Arial" w:cs="Arial"/>
        </w:rPr>
      </w:pPr>
    </w:p>
    <w:p w14:paraId="71C1EFD6" w14:textId="77777777" w:rsidR="00C729D7" w:rsidRPr="00F42443" w:rsidRDefault="009A2D37" w:rsidP="00696FF5">
      <w:pPr>
        <w:numPr>
          <w:ilvl w:val="0"/>
          <w:numId w:val="1"/>
        </w:numPr>
        <w:spacing w:after="120" w:line="240" w:lineRule="auto"/>
        <w:ind w:left="567" w:right="260" w:hanging="567"/>
        <w:rPr>
          <w:rFonts w:ascii="Arial" w:hAnsi="Arial" w:cs="Arial"/>
          <w:b/>
        </w:rPr>
      </w:pPr>
      <w:r w:rsidRPr="00F42443">
        <w:rPr>
          <w:rFonts w:ascii="Arial" w:hAnsi="Arial" w:cs="Arial"/>
          <w:b/>
        </w:rPr>
        <w:t>The intended generic learning outcomes</w:t>
      </w:r>
      <w:r w:rsidR="00C729D7" w:rsidRPr="00F42443">
        <w:rPr>
          <w:rFonts w:ascii="Arial" w:hAnsi="Arial" w:cs="Arial"/>
          <w:b/>
        </w:rPr>
        <w:t>.</w:t>
      </w:r>
      <w:r w:rsidR="00C729D7" w:rsidRPr="00F42443">
        <w:rPr>
          <w:rFonts w:ascii="Arial" w:hAnsi="Arial" w:cs="Arial"/>
          <w:b/>
        </w:rPr>
        <w:br/>
        <w:t>On successfully completing the module students will be able to:</w:t>
      </w:r>
    </w:p>
    <w:p w14:paraId="79FEF2F8" w14:textId="373F6649" w:rsidR="008033EE" w:rsidRPr="00F42443" w:rsidRDefault="008033EE" w:rsidP="00F42443">
      <w:pPr>
        <w:pStyle w:val="ListParagraph"/>
        <w:numPr>
          <w:ilvl w:val="1"/>
          <w:numId w:val="14"/>
        </w:numPr>
        <w:autoSpaceDE w:val="0"/>
        <w:autoSpaceDN w:val="0"/>
        <w:adjustRightInd w:val="0"/>
        <w:spacing w:after="0" w:line="240" w:lineRule="auto"/>
        <w:ind w:left="720"/>
        <w:jc w:val="both"/>
        <w:rPr>
          <w:rFonts w:ascii="Arial" w:hAnsi="Arial" w:cs="Arial"/>
          <w:szCs w:val="24"/>
        </w:rPr>
      </w:pPr>
      <w:r w:rsidRPr="00F42443">
        <w:rPr>
          <w:rFonts w:ascii="Arial" w:hAnsi="Arial" w:cs="Arial"/>
          <w:szCs w:val="24"/>
        </w:rPr>
        <w:t xml:space="preserve">acquire the ability to undertake </w:t>
      </w:r>
      <w:r w:rsidR="00A80299" w:rsidRPr="00F42443">
        <w:rPr>
          <w:rFonts w:ascii="Arial" w:hAnsi="Arial" w:cs="Arial"/>
          <w:szCs w:val="24"/>
        </w:rPr>
        <w:t xml:space="preserve">complex and comprehensive </w:t>
      </w:r>
      <w:r w:rsidRPr="00F42443">
        <w:rPr>
          <w:rFonts w:ascii="Arial" w:hAnsi="Arial" w:cs="Arial"/>
          <w:szCs w:val="24"/>
        </w:rPr>
        <w:t xml:space="preserve">empirical modelling of micro economic behaviour through the use of </w:t>
      </w:r>
      <w:r w:rsidR="00A80299" w:rsidRPr="00F42443">
        <w:rPr>
          <w:rFonts w:ascii="Arial" w:hAnsi="Arial" w:cs="Arial"/>
          <w:szCs w:val="24"/>
        </w:rPr>
        <w:t>advanced</w:t>
      </w:r>
      <w:r w:rsidRPr="00F42443">
        <w:rPr>
          <w:rFonts w:ascii="Arial" w:hAnsi="Arial" w:cs="Arial"/>
          <w:szCs w:val="24"/>
        </w:rPr>
        <w:t xml:space="preserve"> statistical software </w:t>
      </w:r>
    </w:p>
    <w:p w14:paraId="44BC10A0" w14:textId="77777777" w:rsidR="008033EE" w:rsidRPr="00F42443" w:rsidRDefault="008033EE" w:rsidP="00F42443">
      <w:pPr>
        <w:pStyle w:val="ListParagraph"/>
        <w:autoSpaceDE w:val="0"/>
        <w:autoSpaceDN w:val="0"/>
        <w:adjustRightInd w:val="0"/>
        <w:spacing w:after="0" w:line="240" w:lineRule="auto"/>
        <w:ind w:left="450"/>
        <w:jc w:val="both"/>
        <w:rPr>
          <w:rFonts w:ascii="Arial" w:hAnsi="Arial" w:cs="Arial"/>
          <w:szCs w:val="24"/>
        </w:rPr>
      </w:pPr>
    </w:p>
    <w:p w14:paraId="7DD69FC4" w14:textId="4122596C" w:rsidR="008033EE" w:rsidRPr="00F42443" w:rsidRDefault="008033EE" w:rsidP="00F42443">
      <w:pPr>
        <w:pStyle w:val="ListParagraph"/>
        <w:numPr>
          <w:ilvl w:val="1"/>
          <w:numId w:val="14"/>
        </w:numPr>
        <w:autoSpaceDE w:val="0"/>
        <w:autoSpaceDN w:val="0"/>
        <w:adjustRightInd w:val="0"/>
        <w:spacing w:after="0" w:line="240" w:lineRule="auto"/>
        <w:ind w:left="720"/>
        <w:jc w:val="both"/>
        <w:rPr>
          <w:rFonts w:ascii="Arial" w:hAnsi="Arial" w:cs="Arial"/>
          <w:szCs w:val="24"/>
        </w:rPr>
      </w:pPr>
      <w:r w:rsidRPr="00F42443">
        <w:rPr>
          <w:rFonts w:ascii="Arial" w:hAnsi="Arial" w:cs="Arial"/>
          <w:szCs w:val="24"/>
        </w:rPr>
        <w:t>develop numeracy and problem solving skills from the interpretation and manipulation of empirical economic models</w:t>
      </w:r>
      <w:r w:rsidR="00A80299" w:rsidRPr="00F42443">
        <w:rPr>
          <w:rFonts w:ascii="Arial" w:hAnsi="Arial" w:cs="Arial"/>
          <w:szCs w:val="24"/>
        </w:rPr>
        <w:t xml:space="preserve"> at high level of abstraction</w:t>
      </w:r>
    </w:p>
    <w:p w14:paraId="2DBC13A5" w14:textId="77777777" w:rsidR="008033EE" w:rsidRPr="00F42443" w:rsidRDefault="008033EE" w:rsidP="00F42443">
      <w:pPr>
        <w:pStyle w:val="ListParagraph"/>
        <w:jc w:val="both"/>
        <w:rPr>
          <w:rFonts w:ascii="Arial" w:hAnsi="Arial" w:cs="Arial"/>
          <w:szCs w:val="24"/>
        </w:rPr>
      </w:pPr>
    </w:p>
    <w:p w14:paraId="234A7B15" w14:textId="455141C4" w:rsidR="008033EE" w:rsidRPr="00F42443" w:rsidRDefault="00A80299" w:rsidP="00F42443">
      <w:pPr>
        <w:pStyle w:val="ListParagraph"/>
        <w:numPr>
          <w:ilvl w:val="1"/>
          <w:numId w:val="14"/>
        </w:numPr>
        <w:autoSpaceDE w:val="0"/>
        <w:autoSpaceDN w:val="0"/>
        <w:adjustRightInd w:val="0"/>
        <w:spacing w:after="0" w:line="240" w:lineRule="auto"/>
        <w:ind w:left="450" w:hanging="90"/>
        <w:jc w:val="both"/>
        <w:rPr>
          <w:rFonts w:ascii="Arial" w:hAnsi="Arial" w:cs="Arial"/>
          <w:szCs w:val="24"/>
        </w:rPr>
      </w:pPr>
      <w:r w:rsidRPr="00F42443">
        <w:rPr>
          <w:rFonts w:ascii="Arial" w:hAnsi="Arial" w:cs="Arial"/>
          <w:szCs w:val="24"/>
        </w:rPr>
        <w:t xml:space="preserve">creatively </w:t>
      </w:r>
      <w:r w:rsidR="008033EE" w:rsidRPr="00F42443">
        <w:rPr>
          <w:rFonts w:ascii="Arial" w:hAnsi="Arial" w:cs="Arial"/>
          <w:szCs w:val="24"/>
        </w:rPr>
        <w:t xml:space="preserve">present economic arguments </w:t>
      </w:r>
      <w:r w:rsidRPr="00F42443">
        <w:rPr>
          <w:rFonts w:ascii="Arial" w:hAnsi="Arial" w:cs="Arial"/>
          <w:szCs w:val="24"/>
        </w:rPr>
        <w:t xml:space="preserve">drawing on innovative practices </w:t>
      </w:r>
    </w:p>
    <w:p w14:paraId="7B609BCF" w14:textId="77777777" w:rsidR="009A2D37" w:rsidRPr="00F42443" w:rsidRDefault="009A2D37" w:rsidP="00302082">
      <w:pPr>
        <w:pStyle w:val="Default"/>
        <w:spacing w:after="120"/>
        <w:ind w:left="720" w:right="260"/>
        <w:rPr>
          <w:color w:val="auto"/>
          <w:sz w:val="20"/>
          <w:szCs w:val="22"/>
        </w:rPr>
      </w:pPr>
    </w:p>
    <w:p w14:paraId="44464378" w14:textId="77777777" w:rsidR="009A2D37" w:rsidRPr="00F42443" w:rsidRDefault="009A2D37" w:rsidP="00696FF5">
      <w:pPr>
        <w:numPr>
          <w:ilvl w:val="0"/>
          <w:numId w:val="1"/>
        </w:numPr>
        <w:spacing w:after="120" w:line="240" w:lineRule="auto"/>
        <w:ind w:left="567" w:right="260" w:hanging="567"/>
        <w:jc w:val="both"/>
        <w:rPr>
          <w:rFonts w:ascii="Arial" w:hAnsi="Arial" w:cs="Arial"/>
          <w:b/>
        </w:rPr>
      </w:pPr>
      <w:r w:rsidRPr="00F42443">
        <w:rPr>
          <w:rFonts w:ascii="Arial" w:hAnsi="Arial" w:cs="Arial"/>
          <w:b/>
        </w:rPr>
        <w:t>A synopsis of the curriculum</w:t>
      </w:r>
    </w:p>
    <w:p w14:paraId="56972264" w14:textId="5954C675" w:rsidR="00B864AC" w:rsidRPr="00F42443" w:rsidRDefault="00B864AC" w:rsidP="00B864AC">
      <w:pPr>
        <w:pStyle w:val="ListParagraph"/>
        <w:spacing w:before="20" w:after="20"/>
        <w:ind w:left="540"/>
        <w:jc w:val="both"/>
        <w:rPr>
          <w:rFonts w:ascii="Arial" w:hAnsi="Arial" w:cs="Arial"/>
          <w:szCs w:val="24"/>
        </w:rPr>
      </w:pPr>
      <w:r w:rsidRPr="00F42443">
        <w:rPr>
          <w:rFonts w:ascii="Arial" w:hAnsi="Arial" w:cs="Arial"/>
          <w:szCs w:val="24"/>
        </w:rPr>
        <w:t xml:space="preserve">Empirical evaluation of microeconomic models is crucial to the study and application of economics. The </w:t>
      </w:r>
      <w:r w:rsidRPr="00F42443">
        <w:rPr>
          <w:rStyle w:val="newspagemainframe"/>
          <w:rFonts w:ascii="Arial" w:hAnsi="Arial" w:cs="Arial"/>
          <w:szCs w:val="24"/>
        </w:rPr>
        <w:t xml:space="preserve">empirical evaluation of economic models based on the analysis of individual behaviour at the micro level often requires special econometric techniques either due to the nature of the explanatory variables or the non-randomness of the sample design. </w:t>
      </w:r>
      <w:r w:rsidRPr="00F42443">
        <w:rPr>
          <w:rFonts w:ascii="Arial" w:hAnsi="Arial" w:cs="Arial"/>
          <w:szCs w:val="24"/>
        </w:rPr>
        <w:t>The module introduces students to the main empirical strategies for causal inference. The module will cover identification based on observables, randomized control trials, difference-in-differences, instrumental variables and regression discontinuity design. The students will use an econometric software in the analysis of data and estimations.</w:t>
      </w:r>
    </w:p>
    <w:p w14:paraId="7F0F4152" w14:textId="77777777" w:rsidR="009A2D37" w:rsidRPr="00F42443" w:rsidRDefault="009A2D37" w:rsidP="00302082">
      <w:pPr>
        <w:spacing w:after="120" w:line="240" w:lineRule="auto"/>
        <w:ind w:left="426" w:right="260"/>
        <w:rPr>
          <w:rFonts w:ascii="Arial" w:hAnsi="Arial" w:cs="Arial"/>
          <w:i/>
          <w:iCs/>
        </w:rPr>
      </w:pPr>
    </w:p>
    <w:p w14:paraId="3B62D6AC" w14:textId="77777777" w:rsidR="009A2D37" w:rsidRPr="00F42443" w:rsidRDefault="00883204" w:rsidP="00696FF5">
      <w:pPr>
        <w:numPr>
          <w:ilvl w:val="0"/>
          <w:numId w:val="1"/>
        </w:numPr>
        <w:spacing w:after="120" w:line="240" w:lineRule="auto"/>
        <w:ind w:left="567" w:right="260" w:hanging="567"/>
        <w:jc w:val="both"/>
        <w:rPr>
          <w:rFonts w:ascii="Arial" w:hAnsi="Arial" w:cs="Arial"/>
          <w:b/>
        </w:rPr>
      </w:pPr>
      <w:r w:rsidRPr="00F42443">
        <w:rPr>
          <w:rFonts w:ascii="Arial" w:hAnsi="Arial" w:cs="Arial"/>
          <w:b/>
        </w:rPr>
        <w:t>Reading l</w:t>
      </w:r>
      <w:r w:rsidR="009A2D37" w:rsidRPr="00F42443">
        <w:rPr>
          <w:rFonts w:ascii="Arial" w:hAnsi="Arial" w:cs="Arial"/>
          <w:b/>
        </w:rPr>
        <w:t xml:space="preserve">ist </w:t>
      </w:r>
      <w:r w:rsidR="00274ED7" w:rsidRPr="00F42443">
        <w:rPr>
          <w:rFonts w:ascii="Arial" w:hAnsi="Arial" w:cs="Arial"/>
          <w:b/>
        </w:rPr>
        <w:t>(Indicative list, current at time of publication. Reading lists will be published annually)</w:t>
      </w:r>
    </w:p>
    <w:p w14:paraId="42409665" w14:textId="42D67223" w:rsidR="005914C5" w:rsidRPr="00F42443" w:rsidRDefault="005914C5" w:rsidP="00F42443">
      <w:pPr>
        <w:spacing w:after="120" w:line="240" w:lineRule="auto"/>
        <w:ind w:right="260" w:firstLine="426"/>
        <w:jc w:val="both"/>
        <w:rPr>
          <w:rFonts w:ascii="Arial" w:hAnsi="Arial" w:cs="Arial"/>
          <w:i/>
        </w:rPr>
      </w:pPr>
      <w:r w:rsidRPr="00F42443">
        <w:rPr>
          <w:rFonts w:ascii="Arial" w:hAnsi="Arial" w:cs="Arial"/>
          <w:i/>
        </w:rPr>
        <w:t>Core reading</w:t>
      </w:r>
    </w:p>
    <w:p w14:paraId="14CB4A98" w14:textId="49DFBF31" w:rsidR="00B864AC" w:rsidRPr="00F42443" w:rsidRDefault="00B864AC" w:rsidP="00F42443">
      <w:pPr>
        <w:pStyle w:val="ListParagraph"/>
        <w:numPr>
          <w:ilvl w:val="0"/>
          <w:numId w:val="10"/>
        </w:numPr>
        <w:jc w:val="both"/>
        <w:rPr>
          <w:rFonts w:ascii="Arial" w:hAnsi="Arial" w:cs="Arial"/>
        </w:rPr>
      </w:pPr>
      <w:r w:rsidRPr="00F42443">
        <w:rPr>
          <w:rFonts w:ascii="Arial" w:hAnsi="Arial" w:cs="Arial"/>
          <w:lang w:val="de-DE"/>
        </w:rPr>
        <w:t>Pischke</w:t>
      </w:r>
      <w:r w:rsidR="00826141" w:rsidRPr="00F42443">
        <w:rPr>
          <w:rFonts w:ascii="Arial" w:hAnsi="Arial" w:cs="Arial"/>
          <w:lang w:val="de-DE"/>
        </w:rPr>
        <w:t xml:space="preserve">, Jörn-Steffen </w:t>
      </w:r>
      <w:r w:rsidRPr="00F42443">
        <w:rPr>
          <w:rFonts w:ascii="Arial" w:hAnsi="Arial" w:cs="Arial"/>
          <w:lang w:val="de-DE"/>
        </w:rPr>
        <w:t xml:space="preserve">and Joshua </w:t>
      </w:r>
      <w:r w:rsidR="00826141" w:rsidRPr="00F42443">
        <w:rPr>
          <w:rFonts w:ascii="Arial" w:hAnsi="Arial" w:cs="Arial"/>
          <w:lang w:val="de-DE"/>
        </w:rPr>
        <w:t>A</w:t>
      </w:r>
      <w:r w:rsidRPr="00F42443">
        <w:rPr>
          <w:rFonts w:ascii="Arial" w:hAnsi="Arial" w:cs="Arial"/>
          <w:lang w:val="de-DE"/>
        </w:rPr>
        <w:t xml:space="preserve">ngrist. </w:t>
      </w:r>
      <w:r w:rsidRPr="00F42443">
        <w:rPr>
          <w:rFonts w:ascii="Arial" w:hAnsi="Arial" w:cs="Arial"/>
        </w:rPr>
        <w:t>Mostly Harmless Econometrics: An Empiricist's Companion</w:t>
      </w:r>
      <w:r w:rsidR="00826141" w:rsidRPr="00F42443">
        <w:rPr>
          <w:rFonts w:ascii="Arial" w:hAnsi="Arial" w:cs="Arial"/>
        </w:rPr>
        <w:t xml:space="preserve">. </w:t>
      </w:r>
      <w:proofErr w:type="gramStart"/>
      <w:r w:rsidR="002C10D0" w:rsidRPr="00F42443">
        <w:rPr>
          <w:rFonts w:ascii="Arial" w:hAnsi="Arial" w:cs="Arial"/>
        </w:rPr>
        <w:t>1</w:t>
      </w:r>
      <w:r w:rsidR="002C10D0" w:rsidRPr="00F42443">
        <w:rPr>
          <w:rFonts w:ascii="Arial" w:hAnsi="Arial" w:cs="Arial"/>
          <w:vertAlign w:val="superscript"/>
        </w:rPr>
        <w:t>st</w:t>
      </w:r>
      <w:proofErr w:type="gramEnd"/>
      <w:r w:rsidR="002C10D0" w:rsidRPr="00F42443">
        <w:rPr>
          <w:rFonts w:ascii="Arial" w:hAnsi="Arial" w:cs="Arial"/>
        </w:rPr>
        <w:t xml:space="preserve"> Edition. </w:t>
      </w:r>
      <w:r w:rsidRPr="00F42443">
        <w:rPr>
          <w:rFonts w:ascii="Arial" w:hAnsi="Arial" w:cs="Arial"/>
        </w:rPr>
        <w:t>Princeton University Press</w:t>
      </w:r>
      <w:r w:rsidR="00826141" w:rsidRPr="00F42443">
        <w:rPr>
          <w:rFonts w:ascii="Arial" w:hAnsi="Arial" w:cs="Arial"/>
        </w:rPr>
        <w:t>, 2008</w:t>
      </w:r>
      <w:r w:rsidRPr="00F42443">
        <w:rPr>
          <w:rFonts w:ascii="Arial" w:hAnsi="Arial" w:cs="Arial"/>
        </w:rPr>
        <w:t xml:space="preserve">. </w:t>
      </w:r>
    </w:p>
    <w:p w14:paraId="25E76E61" w14:textId="1246880D" w:rsidR="005914C5" w:rsidRPr="00F42443" w:rsidRDefault="005914C5" w:rsidP="00F42443">
      <w:pPr>
        <w:ind w:left="426"/>
        <w:jc w:val="both"/>
        <w:rPr>
          <w:rFonts w:ascii="Arial" w:hAnsi="Arial" w:cs="Arial"/>
          <w:i/>
        </w:rPr>
      </w:pPr>
      <w:r w:rsidRPr="00F42443">
        <w:rPr>
          <w:rFonts w:ascii="Arial" w:hAnsi="Arial" w:cs="Arial"/>
          <w:i/>
        </w:rPr>
        <w:t>Recommended reading</w:t>
      </w:r>
    </w:p>
    <w:p w14:paraId="05044675" w14:textId="58321BB4" w:rsidR="00D522E3" w:rsidRPr="00F42443" w:rsidRDefault="00D522E3" w:rsidP="00F42443">
      <w:pPr>
        <w:pStyle w:val="ListParagraph"/>
        <w:numPr>
          <w:ilvl w:val="0"/>
          <w:numId w:val="10"/>
        </w:numPr>
        <w:jc w:val="both"/>
        <w:rPr>
          <w:rFonts w:ascii="Arial" w:hAnsi="Arial" w:cs="Arial"/>
        </w:rPr>
      </w:pPr>
      <w:proofErr w:type="spellStart"/>
      <w:r w:rsidRPr="00F42443">
        <w:rPr>
          <w:rFonts w:ascii="Arial" w:hAnsi="Arial" w:cs="Arial"/>
        </w:rPr>
        <w:t>Imbens</w:t>
      </w:r>
      <w:proofErr w:type="spellEnd"/>
      <w:r w:rsidRPr="00F42443">
        <w:rPr>
          <w:rFonts w:ascii="Arial" w:hAnsi="Arial" w:cs="Arial"/>
        </w:rPr>
        <w:t>, Guido, and Jeffrey Wooldridge</w:t>
      </w:r>
      <w:r w:rsidR="006D0638" w:rsidRPr="00F42443">
        <w:rPr>
          <w:rFonts w:ascii="Arial" w:hAnsi="Arial" w:cs="Arial"/>
        </w:rPr>
        <w:t xml:space="preserve">. </w:t>
      </w:r>
      <w:proofErr w:type="gramStart"/>
      <w:r w:rsidR="006D0638" w:rsidRPr="00F42443">
        <w:rPr>
          <w:rFonts w:ascii="Arial" w:hAnsi="Arial" w:cs="Arial"/>
        </w:rPr>
        <w:t>What’s</w:t>
      </w:r>
      <w:proofErr w:type="gramEnd"/>
      <w:r w:rsidR="006D0638" w:rsidRPr="00F42443">
        <w:rPr>
          <w:rFonts w:ascii="Arial" w:hAnsi="Arial" w:cs="Arial"/>
        </w:rPr>
        <w:t xml:space="preserve"> New i</w:t>
      </w:r>
      <w:r w:rsidRPr="00F42443">
        <w:rPr>
          <w:rFonts w:ascii="Arial" w:hAnsi="Arial" w:cs="Arial"/>
        </w:rPr>
        <w:t xml:space="preserve">n </w:t>
      </w:r>
      <w:r w:rsidR="006D0638" w:rsidRPr="00F42443">
        <w:rPr>
          <w:rFonts w:ascii="Arial" w:hAnsi="Arial" w:cs="Arial"/>
        </w:rPr>
        <w:t>Econometrics?</w:t>
      </w:r>
      <w:r w:rsidRPr="00F42443">
        <w:rPr>
          <w:rFonts w:ascii="Arial" w:hAnsi="Arial" w:cs="Arial"/>
        </w:rPr>
        <w:t xml:space="preserve"> NBER Summer Course, 2007</w:t>
      </w:r>
      <w:r w:rsidR="006D0638" w:rsidRPr="00F42443">
        <w:rPr>
          <w:rFonts w:ascii="Arial" w:hAnsi="Arial" w:cs="Arial"/>
        </w:rPr>
        <w:t>.</w:t>
      </w:r>
    </w:p>
    <w:p w14:paraId="26DA348E" w14:textId="27B6A14E" w:rsidR="003E76A5" w:rsidRPr="00F42443" w:rsidRDefault="003E76A5" w:rsidP="00F42443">
      <w:pPr>
        <w:pStyle w:val="ListParagraph"/>
        <w:numPr>
          <w:ilvl w:val="0"/>
          <w:numId w:val="10"/>
        </w:numPr>
        <w:jc w:val="both"/>
        <w:rPr>
          <w:rFonts w:ascii="Arial" w:hAnsi="Arial" w:cs="Arial"/>
        </w:rPr>
      </w:pPr>
      <w:r w:rsidRPr="00F42443">
        <w:rPr>
          <w:rFonts w:ascii="Arial" w:hAnsi="Arial" w:cs="Arial"/>
          <w:lang w:val="de-DE"/>
        </w:rPr>
        <w:t xml:space="preserve">Pischke, Jörn-Steffen and Joshua Angrist. </w:t>
      </w:r>
      <w:r w:rsidRPr="00F42443">
        <w:rPr>
          <w:rFonts w:ascii="Arial" w:hAnsi="Arial" w:cs="Arial"/>
        </w:rPr>
        <w:t xml:space="preserve">Mastering 'Metrics: The Path </w:t>
      </w:r>
      <w:r w:rsidR="002C10D0" w:rsidRPr="00F42443">
        <w:rPr>
          <w:rFonts w:ascii="Arial" w:hAnsi="Arial" w:cs="Arial"/>
        </w:rPr>
        <w:t>from</w:t>
      </w:r>
      <w:r w:rsidRPr="00F42443">
        <w:rPr>
          <w:rFonts w:ascii="Arial" w:hAnsi="Arial" w:cs="Arial"/>
        </w:rPr>
        <w:t xml:space="preserve"> Cause to Effect. Princeton University Press, 2015</w:t>
      </w:r>
      <w:r w:rsidR="006D0638" w:rsidRPr="00F42443">
        <w:rPr>
          <w:rFonts w:ascii="Arial" w:hAnsi="Arial" w:cs="Arial"/>
        </w:rPr>
        <w:t>.</w:t>
      </w:r>
    </w:p>
    <w:p w14:paraId="60E8F776" w14:textId="05A1EE0B" w:rsidR="00B864AC" w:rsidRPr="00F42443" w:rsidRDefault="00C84B60" w:rsidP="00F42443">
      <w:pPr>
        <w:pStyle w:val="ListParagraph"/>
        <w:numPr>
          <w:ilvl w:val="0"/>
          <w:numId w:val="10"/>
        </w:numPr>
        <w:jc w:val="both"/>
        <w:rPr>
          <w:rFonts w:ascii="Arial" w:hAnsi="Arial" w:cs="Arial"/>
        </w:rPr>
      </w:pPr>
      <w:r w:rsidRPr="00F42443">
        <w:rPr>
          <w:rFonts w:ascii="Arial" w:hAnsi="Arial" w:cs="Arial"/>
        </w:rPr>
        <w:t xml:space="preserve">Woolridge, Jeffrey. Econometric Analysis of Cross-Section and Panel Data. </w:t>
      </w:r>
      <w:proofErr w:type="gramStart"/>
      <w:r w:rsidRPr="00F42443">
        <w:rPr>
          <w:rFonts w:ascii="Arial" w:hAnsi="Arial" w:cs="Arial"/>
        </w:rPr>
        <w:t>2</w:t>
      </w:r>
      <w:r w:rsidRPr="00F42443">
        <w:rPr>
          <w:rFonts w:ascii="Arial" w:hAnsi="Arial" w:cs="Arial"/>
          <w:vertAlign w:val="superscript"/>
        </w:rPr>
        <w:t>nd</w:t>
      </w:r>
      <w:proofErr w:type="gramEnd"/>
      <w:r w:rsidRPr="00F42443">
        <w:rPr>
          <w:rFonts w:ascii="Arial" w:hAnsi="Arial" w:cs="Arial"/>
        </w:rPr>
        <w:t xml:space="preserve"> Edition. MIT Press, 2010</w:t>
      </w:r>
      <w:r w:rsidR="003E76A5" w:rsidRPr="00F42443">
        <w:rPr>
          <w:rFonts w:ascii="Arial" w:hAnsi="Arial" w:cs="Arial"/>
        </w:rPr>
        <w:t>.</w:t>
      </w:r>
    </w:p>
    <w:p w14:paraId="646A61AD" w14:textId="77777777" w:rsidR="00B864AC" w:rsidRPr="00F42443" w:rsidRDefault="00B864AC" w:rsidP="00B864AC">
      <w:pPr>
        <w:pStyle w:val="ListParagraph"/>
        <w:spacing w:after="0" w:line="240" w:lineRule="auto"/>
        <w:rPr>
          <w:rFonts w:ascii="Arial" w:hAnsi="Arial" w:cs="Arial"/>
        </w:rPr>
      </w:pPr>
    </w:p>
    <w:p w14:paraId="603214B2" w14:textId="1B7C2599" w:rsidR="00B864AC" w:rsidRPr="00F42443" w:rsidRDefault="00B864AC" w:rsidP="00F42443">
      <w:pPr>
        <w:pStyle w:val="ListParagraph"/>
        <w:ind w:left="540"/>
        <w:jc w:val="both"/>
        <w:rPr>
          <w:rFonts w:ascii="Arial" w:hAnsi="Arial" w:cs="Arial"/>
          <w:i/>
        </w:rPr>
      </w:pPr>
      <w:r w:rsidRPr="00F42443">
        <w:rPr>
          <w:rFonts w:ascii="Arial" w:hAnsi="Arial" w:cs="Arial"/>
        </w:rPr>
        <w:t xml:space="preserve">Additional reading takes form in articles published in journals such as </w:t>
      </w:r>
      <w:r w:rsidRPr="00F42443">
        <w:rPr>
          <w:rFonts w:ascii="Arial" w:hAnsi="Arial" w:cs="Arial"/>
          <w:i/>
        </w:rPr>
        <w:t xml:space="preserve">American Economic Journal, </w:t>
      </w:r>
      <w:r w:rsidR="003936CA" w:rsidRPr="00F42443">
        <w:rPr>
          <w:rFonts w:ascii="Arial" w:hAnsi="Arial" w:cs="Arial"/>
          <w:i/>
        </w:rPr>
        <w:t>American Economic Review, American Political Science Review, Journal of Economic Literature</w:t>
      </w:r>
      <w:r w:rsidR="003936CA" w:rsidRPr="00F42443">
        <w:rPr>
          <w:rFonts w:ascii="Arial" w:hAnsi="Arial" w:cs="Arial"/>
        </w:rPr>
        <w:t xml:space="preserve"> and </w:t>
      </w:r>
      <w:r w:rsidRPr="00F42443">
        <w:rPr>
          <w:rFonts w:ascii="Arial" w:hAnsi="Arial" w:cs="Arial"/>
          <w:i/>
        </w:rPr>
        <w:t>Quarterly Journal of Economics.</w:t>
      </w:r>
    </w:p>
    <w:p w14:paraId="7C50CB40" w14:textId="77777777" w:rsidR="009A2D37" w:rsidRPr="00F42443" w:rsidRDefault="009A2D37" w:rsidP="00302082">
      <w:pPr>
        <w:spacing w:after="120" w:line="240" w:lineRule="auto"/>
        <w:ind w:right="260"/>
        <w:jc w:val="both"/>
        <w:rPr>
          <w:rFonts w:ascii="Arial" w:hAnsi="Arial" w:cs="Arial"/>
          <w:b/>
        </w:rPr>
      </w:pPr>
    </w:p>
    <w:p w14:paraId="4292473E" w14:textId="77777777" w:rsidR="00883204" w:rsidRPr="00F42443" w:rsidRDefault="009A2D37" w:rsidP="00696FF5">
      <w:pPr>
        <w:numPr>
          <w:ilvl w:val="0"/>
          <w:numId w:val="1"/>
        </w:numPr>
        <w:spacing w:after="120" w:line="240" w:lineRule="auto"/>
        <w:ind w:left="567" w:right="260" w:hanging="567"/>
        <w:rPr>
          <w:rFonts w:ascii="Arial" w:hAnsi="Arial" w:cs="Arial"/>
          <w:i/>
          <w:iCs/>
        </w:rPr>
      </w:pPr>
      <w:r w:rsidRPr="00F42443">
        <w:rPr>
          <w:rFonts w:ascii="Arial" w:hAnsi="Arial" w:cs="Arial"/>
          <w:b/>
        </w:rPr>
        <w:t>Learning</w:t>
      </w:r>
      <w:r w:rsidR="00883204" w:rsidRPr="00F42443">
        <w:rPr>
          <w:rFonts w:ascii="Arial" w:hAnsi="Arial" w:cs="Arial"/>
          <w:b/>
        </w:rPr>
        <w:t xml:space="preserve"> and t</w:t>
      </w:r>
      <w:r w:rsidR="006F3F8B" w:rsidRPr="00F42443">
        <w:rPr>
          <w:rFonts w:ascii="Arial" w:hAnsi="Arial" w:cs="Arial"/>
          <w:b/>
        </w:rPr>
        <w:t>eaching m</w:t>
      </w:r>
      <w:r w:rsidRPr="00F42443">
        <w:rPr>
          <w:rFonts w:ascii="Arial" w:hAnsi="Arial" w:cs="Arial"/>
          <w:b/>
        </w:rPr>
        <w:t>ethods</w:t>
      </w:r>
      <w:bookmarkStart w:id="0" w:name="_GoBack"/>
      <w:bookmarkEnd w:id="0"/>
    </w:p>
    <w:p w14:paraId="00C3EC12" w14:textId="77777777" w:rsidR="009A2D37" w:rsidRPr="00F42443" w:rsidRDefault="00C57028" w:rsidP="00696FF5">
      <w:pPr>
        <w:spacing w:after="120" w:line="240" w:lineRule="auto"/>
        <w:ind w:left="567" w:right="260"/>
        <w:jc w:val="both"/>
        <w:rPr>
          <w:rFonts w:ascii="Arial" w:hAnsi="Arial" w:cs="Arial"/>
          <w:i/>
          <w:iCs/>
        </w:rPr>
      </w:pPr>
      <w:r w:rsidRPr="00F42443">
        <w:rPr>
          <w:rFonts w:ascii="Arial" w:hAnsi="Arial" w:cs="Arial"/>
          <w:i/>
          <w:iCs/>
        </w:rPr>
        <w:t>Total contact hours:</w:t>
      </w:r>
      <w:r w:rsidR="00641A29" w:rsidRPr="00F42443">
        <w:rPr>
          <w:rFonts w:ascii="Arial" w:hAnsi="Arial" w:cs="Arial"/>
          <w:i/>
          <w:iCs/>
        </w:rPr>
        <w:t xml:space="preserve"> 33</w:t>
      </w:r>
    </w:p>
    <w:p w14:paraId="77441A25" w14:textId="77777777" w:rsidR="00C57028" w:rsidRPr="00F42443" w:rsidRDefault="00C57028" w:rsidP="00C57028">
      <w:pPr>
        <w:spacing w:after="120" w:line="240" w:lineRule="auto"/>
        <w:ind w:left="567" w:right="260"/>
        <w:jc w:val="both"/>
        <w:rPr>
          <w:rFonts w:ascii="Arial" w:hAnsi="Arial" w:cs="Arial"/>
          <w:i/>
          <w:iCs/>
        </w:rPr>
      </w:pPr>
      <w:r w:rsidRPr="00F42443">
        <w:rPr>
          <w:rFonts w:ascii="Arial" w:hAnsi="Arial" w:cs="Arial"/>
          <w:i/>
          <w:iCs/>
        </w:rPr>
        <w:t>Private study hours:</w:t>
      </w:r>
      <w:r w:rsidR="00641A29" w:rsidRPr="00F42443">
        <w:rPr>
          <w:rFonts w:ascii="Arial" w:hAnsi="Arial" w:cs="Arial"/>
          <w:i/>
          <w:iCs/>
        </w:rPr>
        <w:t xml:space="preserve"> 117</w:t>
      </w:r>
    </w:p>
    <w:p w14:paraId="0AABF2B5" w14:textId="77777777" w:rsidR="00C57028" w:rsidRPr="00F42443" w:rsidRDefault="00C57028" w:rsidP="00C57028">
      <w:pPr>
        <w:spacing w:after="120" w:line="240" w:lineRule="auto"/>
        <w:ind w:left="567" w:right="260"/>
        <w:jc w:val="both"/>
        <w:rPr>
          <w:rFonts w:ascii="Arial" w:hAnsi="Arial" w:cs="Arial"/>
          <w:i/>
          <w:iCs/>
        </w:rPr>
      </w:pPr>
      <w:r w:rsidRPr="00F42443">
        <w:rPr>
          <w:rFonts w:ascii="Arial" w:hAnsi="Arial" w:cs="Arial"/>
          <w:i/>
          <w:iCs/>
        </w:rPr>
        <w:t>Total study hours:</w:t>
      </w:r>
      <w:r w:rsidR="00641A29" w:rsidRPr="00F42443">
        <w:rPr>
          <w:rFonts w:ascii="Arial" w:hAnsi="Arial" w:cs="Arial"/>
          <w:i/>
          <w:iCs/>
        </w:rPr>
        <w:t xml:space="preserve"> 150</w:t>
      </w:r>
    </w:p>
    <w:p w14:paraId="45D1AC58" w14:textId="77777777" w:rsidR="009A2D37" w:rsidRPr="00F42443" w:rsidRDefault="009A2D37" w:rsidP="00302082">
      <w:pPr>
        <w:spacing w:after="120" w:line="240" w:lineRule="auto"/>
        <w:ind w:left="426" w:right="260"/>
        <w:rPr>
          <w:rFonts w:ascii="Arial" w:hAnsi="Arial" w:cs="Arial"/>
          <w:i/>
          <w:iCs/>
        </w:rPr>
      </w:pPr>
    </w:p>
    <w:p w14:paraId="17CD7747" w14:textId="77777777" w:rsidR="00883204" w:rsidRPr="00F42443" w:rsidRDefault="00EF4933" w:rsidP="00696FF5">
      <w:pPr>
        <w:numPr>
          <w:ilvl w:val="0"/>
          <w:numId w:val="1"/>
        </w:numPr>
        <w:spacing w:after="120" w:line="240" w:lineRule="auto"/>
        <w:ind w:left="567" w:right="260" w:hanging="567"/>
        <w:rPr>
          <w:rFonts w:ascii="Arial" w:hAnsi="Arial" w:cs="Arial"/>
          <w:i/>
          <w:iCs/>
        </w:rPr>
      </w:pPr>
      <w:r w:rsidRPr="00F42443">
        <w:rPr>
          <w:rFonts w:ascii="Arial" w:hAnsi="Arial" w:cs="Arial"/>
          <w:b/>
        </w:rPr>
        <w:t>Assessment methods</w:t>
      </w:r>
    </w:p>
    <w:p w14:paraId="40658C6D" w14:textId="77777777" w:rsidR="00696FF5" w:rsidRPr="00F42443" w:rsidRDefault="00696FF5" w:rsidP="00F42443">
      <w:pPr>
        <w:pStyle w:val="ListParagraph"/>
        <w:numPr>
          <w:ilvl w:val="1"/>
          <w:numId w:val="9"/>
        </w:numPr>
        <w:spacing w:after="120"/>
        <w:ind w:left="1287" w:hanging="567"/>
        <w:rPr>
          <w:rFonts w:ascii="Arial" w:hAnsi="Arial" w:cs="Arial"/>
          <w:iCs/>
        </w:rPr>
      </w:pPr>
      <w:r w:rsidRPr="00F42443">
        <w:rPr>
          <w:rFonts w:ascii="Arial" w:hAnsi="Arial" w:cs="Arial"/>
          <w:iCs/>
        </w:rPr>
        <w:t>Main assessment methods</w:t>
      </w:r>
    </w:p>
    <w:p w14:paraId="12C8FCD4" w14:textId="1F180684" w:rsidR="00641A29" w:rsidRPr="00F42443" w:rsidRDefault="00641A29" w:rsidP="00F42443">
      <w:pPr>
        <w:spacing w:after="120" w:line="240" w:lineRule="auto"/>
        <w:ind w:left="1287" w:right="260"/>
        <w:jc w:val="both"/>
        <w:rPr>
          <w:rFonts w:ascii="Arial" w:hAnsi="Arial" w:cs="Arial"/>
          <w:iCs/>
        </w:rPr>
      </w:pPr>
      <w:r w:rsidRPr="00F42443">
        <w:rPr>
          <w:rFonts w:ascii="Arial" w:hAnsi="Arial" w:cs="Arial"/>
          <w:iCs/>
        </w:rPr>
        <w:t>Report (</w:t>
      </w:r>
      <w:r w:rsidR="00C35E3D" w:rsidRPr="00F42443">
        <w:rPr>
          <w:rFonts w:ascii="Arial" w:hAnsi="Arial" w:cs="Arial"/>
          <w:iCs/>
        </w:rPr>
        <w:t>2000</w:t>
      </w:r>
      <w:r w:rsidR="009D231B" w:rsidRPr="00F42443">
        <w:rPr>
          <w:rFonts w:ascii="Arial" w:hAnsi="Arial" w:cs="Arial"/>
          <w:iCs/>
        </w:rPr>
        <w:t xml:space="preserve"> words</w:t>
      </w:r>
      <w:r w:rsidRPr="00F42443">
        <w:rPr>
          <w:rFonts w:ascii="Arial" w:hAnsi="Arial" w:cs="Arial"/>
          <w:iCs/>
        </w:rPr>
        <w:t>)</w:t>
      </w:r>
      <w:r w:rsidR="009D231B" w:rsidRPr="00F42443">
        <w:rPr>
          <w:rFonts w:ascii="Arial" w:hAnsi="Arial" w:cs="Arial"/>
          <w:iCs/>
        </w:rPr>
        <w:t xml:space="preserve">: </w:t>
      </w:r>
      <w:r w:rsidRPr="00F42443">
        <w:rPr>
          <w:rFonts w:ascii="Arial" w:hAnsi="Arial" w:cs="Arial"/>
          <w:iCs/>
        </w:rPr>
        <w:t>20%</w:t>
      </w:r>
    </w:p>
    <w:p w14:paraId="43981294" w14:textId="59481388" w:rsidR="00641A29" w:rsidRPr="00F42443" w:rsidRDefault="00641A29" w:rsidP="00F42443">
      <w:pPr>
        <w:spacing w:after="120" w:line="240" w:lineRule="auto"/>
        <w:ind w:left="1287" w:right="260"/>
        <w:jc w:val="both"/>
        <w:rPr>
          <w:rFonts w:ascii="Arial" w:hAnsi="Arial" w:cs="Arial"/>
          <w:iCs/>
        </w:rPr>
      </w:pPr>
      <w:r w:rsidRPr="00F42443">
        <w:rPr>
          <w:rFonts w:ascii="Arial" w:hAnsi="Arial" w:cs="Arial"/>
          <w:iCs/>
        </w:rPr>
        <w:t>In Course Test (</w:t>
      </w:r>
      <w:r w:rsidR="009D231B" w:rsidRPr="00F42443">
        <w:rPr>
          <w:rFonts w:ascii="Arial" w:hAnsi="Arial" w:cs="Arial"/>
          <w:iCs/>
        </w:rPr>
        <w:t>60 minutes</w:t>
      </w:r>
      <w:r w:rsidRPr="00F42443">
        <w:rPr>
          <w:rFonts w:ascii="Arial" w:hAnsi="Arial" w:cs="Arial"/>
          <w:iCs/>
        </w:rPr>
        <w:t>)</w:t>
      </w:r>
      <w:r w:rsidR="009D231B" w:rsidRPr="00F42443">
        <w:rPr>
          <w:rFonts w:ascii="Arial" w:hAnsi="Arial" w:cs="Arial"/>
          <w:iCs/>
        </w:rPr>
        <w:t xml:space="preserve">: </w:t>
      </w:r>
      <w:r w:rsidRPr="00F42443">
        <w:rPr>
          <w:rFonts w:ascii="Arial" w:hAnsi="Arial" w:cs="Arial"/>
          <w:iCs/>
        </w:rPr>
        <w:t>20%</w:t>
      </w:r>
    </w:p>
    <w:p w14:paraId="3C0D8F22" w14:textId="42A1CE09" w:rsidR="00641A29" w:rsidRPr="00F42443" w:rsidRDefault="00641A29" w:rsidP="00F42443">
      <w:pPr>
        <w:spacing w:after="120" w:line="240" w:lineRule="auto"/>
        <w:ind w:left="1287" w:right="260"/>
        <w:jc w:val="both"/>
        <w:rPr>
          <w:rFonts w:ascii="Arial" w:hAnsi="Arial" w:cs="Arial"/>
          <w:iCs/>
        </w:rPr>
      </w:pPr>
      <w:r w:rsidRPr="00F42443">
        <w:rPr>
          <w:rFonts w:ascii="Arial" w:hAnsi="Arial" w:cs="Arial"/>
          <w:iCs/>
        </w:rPr>
        <w:lastRenderedPageBreak/>
        <w:t>Examination</w:t>
      </w:r>
      <w:r w:rsidR="009D231B" w:rsidRPr="00F42443">
        <w:rPr>
          <w:rFonts w:ascii="Arial" w:hAnsi="Arial" w:cs="Arial"/>
          <w:iCs/>
        </w:rPr>
        <w:t xml:space="preserve"> (</w:t>
      </w:r>
      <w:r w:rsidRPr="00F42443">
        <w:rPr>
          <w:rFonts w:ascii="Arial" w:hAnsi="Arial" w:cs="Arial"/>
          <w:iCs/>
        </w:rPr>
        <w:t>2 hours</w:t>
      </w:r>
      <w:r w:rsidR="009D231B" w:rsidRPr="00F42443">
        <w:rPr>
          <w:rFonts w:ascii="Arial" w:hAnsi="Arial" w:cs="Arial"/>
          <w:iCs/>
        </w:rPr>
        <w:t xml:space="preserve">): </w:t>
      </w:r>
      <w:r w:rsidRPr="00F42443">
        <w:rPr>
          <w:rFonts w:ascii="Arial" w:hAnsi="Arial" w:cs="Arial"/>
          <w:iCs/>
        </w:rPr>
        <w:t>60%</w:t>
      </w:r>
    </w:p>
    <w:p w14:paraId="564EAE58" w14:textId="77777777" w:rsidR="006043FC" w:rsidRPr="00F42443" w:rsidRDefault="006043FC" w:rsidP="00302082">
      <w:pPr>
        <w:spacing w:after="120" w:line="240" w:lineRule="auto"/>
        <w:ind w:left="426" w:right="260"/>
        <w:rPr>
          <w:rFonts w:ascii="Arial" w:hAnsi="Arial" w:cs="Arial"/>
          <w:b/>
          <w:i/>
          <w:iCs/>
        </w:rPr>
      </w:pPr>
    </w:p>
    <w:p w14:paraId="2383413C" w14:textId="77777777" w:rsidR="00696FF5" w:rsidRPr="00F42443" w:rsidRDefault="00696FF5" w:rsidP="00F42443">
      <w:pPr>
        <w:spacing w:after="120"/>
        <w:ind w:left="1287" w:hanging="567"/>
        <w:rPr>
          <w:rFonts w:ascii="Arial" w:hAnsi="Arial" w:cs="Arial"/>
          <w:iCs/>
        </w:rPr>
      </w:pPr>
      <w:r w:rsidRPr="00F42443">
        <w:rPr>
          <w:rFonts w:ascii="Arial" w:hAnsi="Arial" w:cs="Arial"/>
          <w:iCs/>
        </w:rPr>
        <w:t>13.2</w:t>
      </w:r>
      <w:r w:rsidRPr="00F42443">
        <w:rPr>
          <w:rFonts w:ascii="Arial" w:hAnsi="Arial" w:cs="Arial"/>
          <w:iCs/>
        </w:rPr>
        <w:tab/>
        <w:t xml:space="preserve">Reassessment methods </w:t>
      </w:r>
    </w:p>
    <w:p w14:paraId="7D6A5769" w14:textId="476DBBFE" w:rsidR="00C57028" w:rsidRPr="00F42443" w:rsidRDefault="00641A29" w:rsidP="00F42443">
      <w:pPr>
        <w:spacing w:after="120" w:line="240" w:lineRule="auto"/>
        <w:ind w:left="1287" w:right="260"/>
        <w:jc w:val="both"/>
        <w:rPr>
          <w:rFonts w:ascii="Arial" w:hAnsi="Arial" w:cs="Arial"/>
          <w:b/>
          <w:i/>
          <w:iCs/>
        </w:rPr>
      </w:pPr>
      <w:r w:rsidRPr="00F42443">
        <w:rPr>
          <w:rFonts w:ascii="Arial" w:hAnsi="Arial" w:cs="Arial"/>
          <w:iCs/>
        </w:rPr>
        <w:t>Reassessment Method: 100% Exam</w:t>
      </w:r>
    </w:p>
    <w:p w14:paraId="73A85552" w14:textId="77777777" w:rsidR="00696FF5" w:rsidRPr="00F42443" w:rsidRDefault="00696FF5" w:rsidP="00302082">
      <w:pPr>
        <w:spacing w:after="120" w:line="240" w:lineRule="auto"/>
        <w:ind w:left="426" w:right="260"/>
        <w:rPr>
          <w:rFonts w:ascii="Arial" w:hAnsi="Arial" w:cs="Arial"/>
          <w:b/>
          <w:i/>
          <w:iCs/>
        </w:rPr>
      </w:pPr>
    </w:p>
    <w:p w14:paraId="1BDE2680" w14:textId="77777777" w:rsidR="00274ED7" w:rsidRPr="00F42443" w:rsidRDefault="006F3F8B" w:rsidP="00696FF5">
      <w:pPr>
        <w:numPr>
          <w:ilvl w:val="0"/>
          <w:numId w:val="1"/>
        </w:numPr>
        <w:spacing w:after="120" w:line="240" w:lineRule="auto"/>
        <w:ind w:left="567" w:right="261" w:hanging="567"/>
        <w:jc w:val="both"/>
        <w:rPr>
          <w:rFonts w:ascii="Arial" w:hAnsi="Arial" w:cs="Arial"/>
          <w:b/>
          <w:i/>
          <w:iCs/>
        </w:rPr>
      </w:pPr>
      <w:r w:rsidRPr="00F42443">
        <w:rPr>
          <w:rFonts w:ascii="Arial" w:hAnsi="Arial" w:cs="Arial"/>
          <w:b/>
          <w:i/>
          <w:iCs/>
        </w:rPr>
        <w:t xml:space="preserve">Map of </w:t>
      </w:r>
      <w:r w:rsidR="00883204" w:rsidRPr="00F42443">
        <w:rPr>
          <w:rFonts w:ascii="Arial" w:hAnsi="Arial" w:cs="Arial"/>
          <w:b/>
          <w:i/>
          <w:iCs/>
        </w:rPr>
        <w:t xml:space="preserve">module learning outcomes </w:t>
      </w:r>
      <w:r w:rsidR="00B30E07" w:rsidRPr="00F42443">
        <w:rPr>
          <w:rFonts w:ascii="Arial" w:hAnsi="Arial" w:cs="Arial"/>
          <w:b/>
          <w:i/>
          <w:iCs/>
        </w:rPr>
        <w:t>(sections 8 &amp; 9)</w:t>
      </w:r>
      <w:r w:rsidR="00883204" w:rsidRPr="00F42443">
        <w:rPr>
          <w:rFonts w:ascii="Arial" w:hAnsi="Arial" w:cs="Arial"/>
          <w:b/>
          <w:i/>
          <w:iCs/>
        </w:rPr>
        <w:t xml:space="preserve"> to l</w:t>
      </w:r>
      <w:r w:rsidRPr="00F42443">
        <w:rPr>
          <w:rFonts w:ascii="Arial" w:hAnsi="Arial" w:cs="Arial"/>
          <w:b/>
          <w:i/>
          <w:iCs/>
        </w:rPr>
        <w:t>earning</w:t>
      </w:r>
      <w:r w:rsidR="00B30E07" w:rsidRPr="00F42443">
        <w:rPr>
          <w:rFonts w:ascii="Arial" w:hAnsi="Arial" w:cs="Arial"/>
          <w:b/>
          <w:i/>
          <w:iCs/>
        </w:rPr>
        <w:t xml:space="preserve"> and </w:t>
      </w:r>
      <w:r w:rsidR="00883204" w:rsidRPr="00F42443">
        <w:rPr>
          <w:rFonts w:ascii="Arial" w:hAnsi="Arial" w:cs="Arial"/>
          <w:b/>
          <w:i/>
          <w:iCs/>
        </w:rPr>
        <w:t>teaching m</w:t>
      </w:r>
      <w:r w:rsidR="00B30E07" w:rsidRPr="00F42443">
        <w:rPr>
          <w:rFonts w:ascii="Arial" w:hAnsi="Arial" w:cs="Arial"/>
          <w:b/>
          <w:i/>
          <w:iCs/>
        </w:rPr>
        <w:t>ethods (section12</w:t>
      </w:r>
      <w:r w:rsidRPr="00F42443">
        <w:rPr>
          <w:rFonts w:ascii="Arial" w:hAnsi="Arial" w:cs="Arial"/>
          <w:b/>
          <w:i/>
          <w:iCs/>
        </w:rPr>
        <w:t>) and m</w:t>
      </w:r>
      <w:r w:rsidR="00883204" w:rsidRPr="00F42443">
        <w:rPr>
          <w:rFonts w:ascii="Arial" w:hAnsi="Arial" w:cs="Arial"/>
          <w:b/>
          <w:i/>
          <w:iCs/>
        </w:rPr>
        <w:t>ethods of a</w:t>
      </w:r>
      <w:r w:rsidR="00B30E07" w:rsidRPr="00F42443">
        <w:rPr>
          <w:rFonts w:ascii="Arial" w:hAnsi="Arial" w:cs="Arial"/>
          <w:b/>
          <w:i/>
          <w:iCs/>
        </w:rPr>
        <w:t>ssessment (section 13</w:t>
      </w:r>
      <w:r w:rsidR="00EF4933" w:rsidRPr="00F42443">
        <w:rPr>
          <w:rFonts w:ascii="Arial" w:hAnsi="Arial" w:cs="Arial"/>
          <w:b/>
          <w:i/>
          <w:iCs/>
        </w:rPr>
        <w:t>)</w:t>
      </w:r>
    </w:p>
    <w:p w14:paraId="3477ABC8" w14:textId="77777777" w:rsidR="00B864AC" w:rsidRPr="00F42443" w:rsidRDefault="00B864AC" w:rsidP="00B864AC">
      <w:pPr>
        <w:spacing w:after="120" w:line="240" w:lineRule="auto"/>
        <w:ind w:left="567" w:right="261"/>
        <w:jc w:val="both"/>
        <w:rPr>
          <w:rFonts w:ascii="Arial" w:hAnsi="Arial" w:cs="Arial"/>
          <w:b/>
          <w:i/>
          <w:iCs/>
        </w:rPr>
      </w:pPr>
    </w:p>
    <w:tbl>
      <w:tblPr>
        <w:tblStyle w:val="TableGrid"/>
        <w:tblW w:w="4684" w:type="pct"/>
        <w:tblLayout w:type="fixed"/>
        <w:tblLook w:val="04A0" w:firstRow="1" w:lastRow="0" w:firstColumn="1" w:lastColumn="0" w:noHBand="0" w:noVBand="1"/>
      </w:tblPr>
      <w:tblGrid>
        <w:gridCol w:w="3827"/>
        <w:gridCol w:w="853"/>
        <w:gridCol w:w="853"/>
        <w:gridCol w:w="853"/>
        <w:gridCol w:w="853"/>
        <w:gridCol w:w="852"/>
        <w:gridCol w:w="852"/>
        <w:gridCol w:w="852"/>
      </w:tblGrid>
      <w:tr w:rsidR="000D3D4F" w:rsidRPr="00F42443" w14:paraId="218EB78C" w14:textId="77777777" w:rsidTr="00F42443">
        <w:tc>
          <w:tcPr>
            <w:tcW w:w="1952" w:type="pct"/>
            <w:shd w:val="clear" w:color="auto" w:fill="D9D9D9" w:themeFill="background1" w:themeFillShade="D9"/>
          </w:tcPr>
          <w:p w14:paraId="6B43A625" w14:textId="77777777" w:rsidR="000D3D4F" w:rsidRPr="00F42443" w:rsidRDefault="000D3D4F" w:rsidP="0086221E">
            <w:pPr>
              <w:spacing w:after="120"/>
              <w:ind w:left="33"/>
              <w:rPr>
                <w:rFonts w:ascii="Arial" w:hAnsi="Arial" w:cs="Arial"/>
                <w:b/>
              </w:rPr>
            </w:pPr>
            <w:r w:rsidRPr="00F42443">
              <w:rPr>
                <w:rFonts w:ascii="Arial" w:hAnsi="Arial" w:cs="Arial"/>
                <w:b/>
              </w:rPr>
              <w:t>Module learning outcome</w:t>
            </w:r>
          </w:p>
          <w:p w14:paraId="6E05E2BB" w14:textId="77777777" w:rsidR="000D3D4F" w:rsidRPr="00F42443" w:rsidRDefault="000D3D4F" w:rsidP="0086221E">
            <w:pPr>
              <w:spacing w:after="120"/>
              <w:ind w:left="33"/>
              <w:rPr>
                <w:rFonts w:ascii="Arial" w:hAnsi="Arial" w:cs="Arial"/>
                <w:b/>
              </w:rPr>
            </w:pPr>
          </w:p>
        </w:tc>
        <w:tc>
          <w:tcPr>
            <w:tcW w:w="435" w:type="pct"/>
          </w:tcPr>
          <w:p w14:paraId="685B7033" w14:textId="77777777" w:rsidR="000D3D4F" w:rsidRPr="00F42443" w:rsidRDefault="000D3D4F" w:rsidP="0086221E">
            <w:pPr>
              <w:spacing w:after="120"/>
              <w:rPr>
                <w:rFonts w:ascii="Arial" w:hAnsi="Arial" w:cs="Arial"/>
                <w:i/>
              </w:rPr>
            </w:pPr>
            <w:r w:rsidRPr="00F42443">
              <w:rPr>
                <w:rFonts w:ascii="Arial" w:hAnsi="Arial" w:cs="Arial"/>
                <w:i/>
              </w:rPr>
              <w:t>8.1</w:t>
            </w:r>
          </w:p>
        </w:tc>
        <w:tc>
          <w:tcPr>
            <w:tcW w:w="435" w:type="pct"/>
          </w:tcPr>
          <w:p w14:paraId="16EC5316" w14:textId="77777777" w:rsidR="000D3D4F" w:rsidRPr="00F42443" w:rsidRDefault="000D3D4F" w:rsidP="0086221E">
            <w:pPr>
              <w:spacing w:after="120"/>
              <w:rPr>
                <w:rFonts w:ascii="Arial" w:hAnsi="Arial" w:cs="Arial"/>
                <w:i/>
              </w:rPr>
            </w:pPr>
            <w:r w:rsidRPr="00F42443">
              <w:rPr>
                <w:rFonts w:ascii="Arial" w:hAnsi="Arial" w:cs="Arial"/>
                <w:i/>
              </w:rPr>
              <w:t>8.2</w:t>
            </w:r>
          </w:p>
        </w:tc>
        <w:tc>
          <w:tcPr>
            <w:tcW w:w="435" w:type="pct"/>
          </w:tcPr>
          <w:p w14:paraId="033C1E74" w14:textId="77777777" w:rsidR="000D3D4F" w:rsidRPr="00F42443" w:rsidRDefault="000D3D4F" w:rsidP="0086221E">
            <w:pPr>
              <w:spacing w:after="120"/>
              <w:rPr>
                <w:rFonts w:ascii="Arial" w:hAnsi="Arial" w:cs="Arial"/>
                <w:i/>
              </w:rPr>
            </w:pPr>
            <w:r w:rsidRPr="00F42443">
              <w:rPr>
                <w:rFonts w:ascii="Arial" w:hAnsi="Arial" w:cs="Arial"/>
                <w:i/>
              </w:rPr>
              <w:t>8.3</w:t>
            </w:r>
          </w:p>
        </w:tc>
        <w:tc>
          <w:tcPr>
            <w:tcW w:w="435" w:type="pct"/>
          </w:tcPr>
          <w:p w14:paraId="3469091B" w14:textId="77777777" w:rsidR="000D3D4F" w:rsidRPr="00F42443" w:rsidRDefault="000D3D4F" w:rsidP="0086221E">
            <w:pPr>
              <w:spacing w:after="120"/>
              <w:rPr>
                <w:rFonts w:ascii="Arial" w:hAnsi="Arial" w:cs="Arial"/>
                <w:i/>
              </w:rPr>
            </w:pPr>
            <w:r w:rsidRPr="00F42443">
              <w:rPr>
                <w:rFonts w:ascii="Arial" w:hAnsi="Arial" w:cs="Arial"/>
                <w:i/>
              </w:rPr>
              <w:t>8.4</w:t>
            </w:r>
          </w:p>
        </w:tc>
        <w:tc>
          <w:tcPr>
            <w:tcW w:w="435" w:type="pct"/>
          </w:tcPr>
          <w:p w14:paraId="3C8F16CB" w14:textId="77777777" w:rsidR="000D3D4F" w:rsidRPr="00F42443" w:rsidRDefault="000D3D4F" w:rsidP="0086221E">
            <w:pPr>
              <w:spacing w:after="120"/>
              <w:rPr>
                <w:rFonts w:ascii="Arial" w:hAnsi="Arial" w:cs="Arial"/>
                <w:i/>
              </w:rPr>
            </w:pPr>
            <w:r w:rsidRPr="00F42443">
              <w:rPr>
                <w:rFonts w:ascii="Arial" w:hAnsi="Arial" w:cs="Arial"/>
                <w:i/>
              </w:rPr>
              <w:t>9.1</w:t>
            </w:r>
          </w:p>
        </w:tc>
        <w:tc>
          <w:tcPr>
            <w:tcW w:w="435" w:type="pct"/>
          </w:tcPr>
          <w:p w14:paraId="586A4D40" w14:textId="77777777" w:rsidR="000D3D4F" w:rsidRPr="00F42443" w:rsidRDefault="000D3D4F" w:rsidP="0086221E">
            <w:pPr>
              <w:spacing w:after="120"/>
              <w:rPr>
                <w:rFonts w:ascii="Arial" w:hAnsi="Arial" w:cs="Arial"/>
                <w:i/>
              </w:rPr>
            </w:pPr>
            <w:r w:rsidRPr="00F42443">
              <w:rPr>
                <w:rFonts w:ascii="Arial" w:hAnsi="Arial" w:cs="Arial"/>
                <w:i/>
              </w:rPr>
              <w:t>9.2</w:t>
            </w:r>
          </w:p>
        </w:tc>
        <w:tc>
          <w:tcPr>
            <w:tcW w:w="435" w:type="pct"/>
          </w:tcPr>
          <w:p w14:paraId="0122727C" w14:textId="77777777" w:rsidR="000D3D4F" w:rsidRPr="00F42443" w:rsidRDefault="000D3D4F" w:rsidP="0086221E">
            <w:pPr>
              <w:spacing w:after="120"/>
              <w:rPr>
                <w:rFonts w:ascii="Arial" w:hAnsi="Arial" w:cs="Arial"/>
                <w:i/>
              </w:rPr>
            </w:pPr>
            <w:r w:rsidRPr="00F42443">
              <w:rPr>
                <w:rFonts w:ascii="Arial" w:hAnsi="Arial" w:cs="Arial"/>
                <w:i/>
              </w:rPr>
              <w:t>9.3</w:t>
            </w:r>
          </w:p>
        </w:tc>
      </w:tr>
      <w:tr w:rsidR="000D3D4F" w:rsidRPr="00F42443" w14:paraId="2AC8C949" w14:textId="77777777" w:rsidTr="00F42443">
        <w:tc>
          <w:tcPr>
            <w:tcW w:w="1952" w:type="pct"/>
            <w:shd w:val="clear" w:color="auto" w:fill="D9D9D9" w:themeFill="background1" w:themeFillShade="D9"/>
          </w:tcPr>
          <w:p w14:paraId="7B2427AF" w14:textId="77777777" w:rsidR="000D3D4F" w:rsidRPr="00F42443" w:rsidRDefault="000D3D4F" w:rsidP="0086221E">
            <w:pPr>
              <w:spacing w:after="120"/>
              <w:rPr>
                <w:rFonts w:ascii="Arial" w:hAnsi="Arial" w:cs="Arial"/>
                <w:b/>
              </w:rPr>
            </w:pPr>
            <w:r w:rsidRPr="00F42443">
              <w:rPr>
                <w:rFonts w:ascii="Arial" w:hAnsi="Arial" w:cs="Arial"/>
                <w:b/>
              </w:rPr>
              <w:t>Learning/ teaching method</w:t>
            </w:r>
          </w:p>
        </w:tc>
        <w:tc>
          <w:tcPr>
            <w:tcW w:w="435" w:type="pct"/>
          </w:tcPr>
          <w:p w14:paraId="4493A1FD" w14:textId="77777777" w:rsidR="000D3D4F" w:rsidRPr="00F42443" w:rsidRDefault="000D3D4F" w:rsidP="0086221E">
            <w:pPr>
              <w:spacing w:after="120"/>
              <w:rPr>
                <w:rFonts w:ascii="Arial" w:hAnsi="Arial" w:cs="Arial"/>
                <w:b/>
              </w:rPr>
            </w:pPr>
          </w:p>
        </w:tc>
        <w:tc>
          <w:tcPr>
            <w:tcW w:w="435" w:type="pct"/>
          </w:tcPr>
          <w:p w14:paraId="6EBA43F8" w14:textId="77777777" w:rsidR="000D3D4F" w:rsidRPr="00F42443" w:rsidRDefault="000D3D4F" w:rsidP="0086221E">
            <w:pPr>
              <w:spacing w:after="120"/>
              <w:rPr>
                <w:rFonts w:ascii="Arial" w:hAnsi="Arial" w:cs="Arial"/>
                <w:b/>
              </w:rPr>
            </w:pPr>
          </w:p>
        </w:tc>
        <w:tc>
          <w:tcPr>
            <w:tcW w:w="435" w:type="pct"/>
          </w:tcPr>
          <w:p w14:paraId="7ACE71DC" w14:textId="77777777" w:rsidR="000D3D4F" w:rsidRPr="00F42443" w:rsidRDefault="000D3D4F" w:rsidP="0086221E">
            <w:pPr>
              <w:spacing w:after="120"/>
              <w:rPr>
                <w:rFonts w:ascii="Arial" w:hAnsi="Arial" w:cs="Arial"/>
                <w:b/>
              </w:rPr>
            </w:pPr>
          </w:p>
        </w:tc>
        <w:tc>
          <w:tcPr>
            <w:tcW w:w="435" w:type="pct"/>
          </w:tcPr>
          <w:p w14:paraId="5CF2ECFF" w14:textId="77777777" w:rsidR="000D3D4F" w:rsidRPr="00F42443" w:rsidRDefault="000D3D4F" w:rsidP="0086221E">
            <w:pPr>
              <w:spacing w:after="120"/>
              <w:rPr>
                <w:rFonts w:ascii="Arial" w:hAnsi="Arial" w:cs="Arial"/>
                <w:b/>
              </w:rPr>
            </w:pPr>
          </w:p>
        </w:tc>
        <w:tc>
          <w:tcPr>
            <w:tcW w:w="435" w:type="pct"/>
          </w:tcPr>
          <w:p w14:paraId="6E7AD803" w14:textId="77777777" w:rsidR="000D3D4F" w:rsidRPr="00F42443" w:rsidRDefault="000D3D4F" w:rsidP="0086221E">
            <w:pPr>
              <w:spacing w:after="120"/>
              <w:rPr>
                <w:rFonts w:ascii="Arial" w:hAnsi="Arial" w:cs="Arial"/>
                <w:b/>
              </w:rPr>
            </w:pPr>
          </w:p>
        </w:tc>
        <w:tc>
          <w:tcPr>
            <w:tcW w:w="435" w:type="pct"/>
          </w:tcPr>
          <w:p w14:paraId="79BDE213" w14:textId="77777777" w:rsidR="000D3D4F" w:rsidRPr="00F42443" w:rsidRDefault="000D3D4F" w:rsidP="0086221E">
            <w:pPr>
              <w:spacing w:after="120"/>
              <w:rPr>
                <w:rFonts w:ascii="Arial" w:hAnsi="Arial" w:cs="Arial"/>
                <w:b/>
              </w:rPr>
            </w:pPr>
          </w:p>
        </w:tc>
        <w:tc>
          <w:tcPr>
            <w:tcW w:w="435" w:type="pct"/>
          </w:tcPr>
          <w:p w14:paraId="0496DDD4" w14:textId="77777777" w:rsidR="000D3D4F" w:rsidRPr="00F42443" w:rsidRDefault="000D3D4F" w:rsidP="0086221E">
            <w:pPr>
              <w:spacing w:after="120"/>
              <w:rPr>
                <w:rFonts w:ascii="Arial" w:hAnsi="Arial" w:cs="Arial"/>
                <w:b/>
              </w:rPr>
            </w:pPr>
          </w:p>
        </w:tc>
      </w:tr>
      <w:tr w:rsidR="000D3D4F" w:rsidRPr="00F42443" w14:paraId="25611728" w14:textId="77777777" w:rsidTr="00F42443">
        <w:tc>
          <w:tcPr>
            <w:tcW w:w="1952" w:type="pct"/>
          </w:tcPr>
          <w:p w14:paraId="73DEC2FE" w14:textId="77777777" w:rsidR="000D3D4F" w:rsidRPr="00F42443" w:rsidRDefault="000D3D4F" w:rsidP="0086221E">
            <w:pPr>
              <w:spacing w:after="120"/>
              <w:rPr>
                <w:rFonts w:ascii="Arial" w:hAnsi="Arial" w:cs="Arial"/>
                <w:b/>
              </w:rPr>
            </w:pPr>
            <w:r w:rsidRPr="00F42443">
              <w:rPr>
                <w:rFonts w:ascii="Arial" w:hAnsi="Arial" w:cs="Arial"/>
                <w:b/>
              </w:rPr>
              <w:t>Private Study</w:t>
            </w:r>
          </w:p>
        </w:tc>
        <w:tc>
          <w:tcPr>
            <w:tcW w:w="435" w:type="pct"/>
          </w:tcPr>
          <w:p w14:paraId="3D1E0839" w14:textId="77777777" w:rsidR="000D3D4F" w:rsidRPr="00F42443" w:rsidRDefault="000D3D4F" w:rsidP="0086221E">
            <w:pPr>
              <w:spacing w:after="120"/>
              <w:rPr>
                <w:rFonts w:ascii="Arial" w:hAnsi="Arial" w:cs="Arial"/>
                <w:b/>
              </w:rPr>
            </w:pPr>
            <w:r w:rsidRPr="00F42443">
              <w:rPr>
                <w:rFonts w:ascii="Arial" w:hAnsi="Arial" w:cs="Arial"/>
                <w:b/>
              </w:rPr>
              <w:t>x</w:t>
            </w:r>
          </w:p>
        </w:tc>
        <w:tc>
          <w:tcPr>
            <w:tcW w:w="435" w:type="pct"/>
          </w:tcPr>
          <w:p w14:paraId="442E56D0" w14:textId="77777777" w:rsidR="000D3D4F" w:rsidRPr="00F42443" w:rsidRDefault="000D3D4F" w:rsidP="0086221E">
            <w:pPr>
              <w:spacing w:after="120"/>
              <w:rPr>
                <w:rFonts w:ascii="Arial" w:hAnsi="Arial" w:cs="Arial"/>
                <w:b/>
              </w:rPr>
            </w:pPr>
            <w:r w:rsidRPr="00F42443">
              <w:rPr>
                <w:rFonts w:ascii="Arial" w:hAnsi="Arial" w:cs="Arial"/>
                <w:b/>
              </w:rPr>
              <w:t>x</w:t>
            </w:r>
          </w:p>
        </w:tc>
        <w:tc>
          <w:tcPr>
            <w:tcW w:w="435" w:type="pct"/>
          </w:tcPr>
          <w:p w14:paraId="40C536D0" w14:textId="77777777" w:rsidR="000D3D4F" w:rsidRPr="00F42443" w:rsidRDefault="000D3D4F" w:rsidP="0086221E">
            <w:pPr>
              <w:spacing w:after="120"/>
              <w:rPr>
                <w:rFonts w:ascii="Arial" w:hAnsi="Arial" w:cs="Arial"/>
                <w:b/>
              </w:rPr>
            </w:pPr>
            <w:r w:rsidRPr="00F42443">
              <w:rPr>
                <w:rFonts w:ascii="Arial" w:hAnsi="Arial" w:cs="Arial"/>
                <w:b/>
              </w:rPr>
              <w:t>x</w:t>
            </w:r>
          </w:p>
        </w:tc>
        <w:tc>
          <w:tcPr>
            <w:tcW w:w="435" w:type="pct"/>
          </w:tcPr>
          <w:p w14:paraId="68D4ADD0" w14:textId="77777777" w:rsidR="000D3D4F" w:rsidRPr="00F42443" w:rsidRDefault="000D3D4F" w:rsidP="0086221E">
            <w:pPr>
              <w:spacing w:after="120"/>
              <w:rPr>
                <w:rFonts w:ascii="Arial" w:hAnsi="Arial" w:cs="Arial"/>
                <w:b/>
              </w:rPr>
            </w:pPr>
            <w:r w:rsidRPr="00F42443">
              <w:rPr>
                <w:rFonts w:ascii="Arial" w:hAnsi="Arial" w:cs="Arial"/>
                <w:b/>
              </w:rPr>
              <w:t>x</w:t>
            </w:r>
          </w:p>
        </w:tc>
        <w:tc>
          <w:tcPr>
            <w:tcW w:w="435" w:type="pct"/>
          </w:tcPr>
          <w:p w14:paraId="421D061D" w14:textId="77777777" w:rsidR="000D3D4F" w:rsidRPr="00F42443" w:rsidRDefault="000D3D4F" w:rsidP="0086221E">
            <w:pPr>
              <w:spacing w:after="120"/>
              <w:rPr>
                <w:rFonts w:ascii="Arial" w:hAnsi="Arial" w:cs="Arial"/>
                <w:b/>
              </w:rPr>
            </w:pPr>
            <w:r w:rsidRPr="00F42443">
              <w:rPr>
                <w:rFonts w:ascii="Arial" w:hAnsi="Arial" w:cs="Arial"/>
                <w:b/>
              </w:rPr>
              <w:t>x</w:t>
            </w:r>
          </w:p>
        </w:tc>
        <w:tc>
          <w:tcPr>
            <w:tcW w:w="435" w:type="pct"/>
          </w:tcPr>
          <w:p w14:paraId="6E80628B" w14:textId="77777777" w:rsidR="000D3D4F" w:rsidRPr="00F42443" w:rsidRDefault="000D3D4F" w:rsidP="0086221E">
            <w:pPr>
              <w:spacing w:after="120"/>
              <w:rPr>
                <w:rFonts w:ascii="Arial" w:hAnsi="Arial" w:cs="Arial"/>
                <w:b/>
              </w:rPr>
            </w:pPr>
            <w:r w:rsidRPr="00F42443">
              <w:rPr>
                <w:rFonts w:ascii="Arial" w:hAnsi="Arial" w:cs="Arial"/>
                <w:b/>
              </w:rPr>
              <w:t>x</w:t>
            </w:r>
          </w:p>
        </w:tc>
        <w:tc>
          <w:tcPr>
            <w:tcW w:w="435" w:type="pct"/>
          </w:tcPr>
          <w:p w14:paraId="4E5170CC" w14:textId="77777777" w:rsidR="000D3D4F" w:rsidRPr="00F42443" w:rsidRDefault="000D3D4F" w:rsidP="0086221E">
            <w:pPr>
              <w:spacing w:after="120"/>
              <w:rPr>
                <w:rFonts w:ascii="Arial" w:hAnsi="Arial" w:cs="Arial"/>
                <w:b/>
              </w:rPr>
            </w:pPr>
            <w:r w:rsidRPr="00F42443">
              <w:rPr>
                <w:rFonts w:ascii="Arial" w:hAnsi="Arial" w:cs="Arial"/>
                <w:b/>
              </w:rPr>
              <w:t>x</w:t>
            </w:r>
          </w:p>
        </w:tc>
      </w:tr>
      <w:tr w:rsidR="000D3D4F" w:rsidRPr="00F42443" w14:paraId="5F714130" w14:textId="77777777" w:rsidTr="00F42443">
        <w:tc>
          <w:tcPr>
            <w:tcW w:w="1952" w:type="pct"/>
          </w:tcPr>
          <w:p w14:paraId="18C2133B" w14:textId="57D1EB3E" w:rsidR="000D3D4F" w:rsidRPr="00F42443" w:rsidRDefault="00784F47" w:rsidP="0086221E">
            <w:pPr>
              <w:spacing w:after="120"/>
              <w:rPr>
                <w:rFonts w:ascii="Arial" w:hAnsi="Arial" w:cs="Arial"/>
                <w:i/>
              </w:rPr>
            </w:pPr>
            <w:r w:rsidRPr="00F42443">
              <w:rPr>
                <w:rFonts w:ascii="Arial" w:hAnsi="Arial" w:cs="Arial"/>
                <w:i/>
              </w:rPr>
              <w:t>L</w:t>
            </w:r>
            <w:r w:rsidR="000D3D4F" w:rsidRPr="00F42443">
              <w:rPr>
                <w:rFonts w:ascii="Arial" w:hAnsi="Arial" w:cs="Arial"/>
                <w:i/>
              </w:rPr>
              <w:t>ecture</w:t>
            </w:r>
          </w:p>
        </w:tc>
        <w:tc>
          <w:tcPr>
            <w:tcW w:w="435" w:type="pct"/>
          </w:tcPr>
          <w:p w14:paraId="091D925F" w14:textId="77777777" w:rsidR="000D3D4F" w:rsidRPr="00F42443" w:rsidRDefault="000D3D4F" w:rsidP="0086221E">
            <w:pPr>
              <w:spacing w:after="120"/>
              <w:rPr>
                <w:rFonts w:ascii="Arial" w:hAnsi="Arial" w:cs="Arial"/>
                <w:b/>
              </w:rPr>
            </w:pPr>
            <w:r w:rsidRPr="00F42443">
              <w:rPr>
                <w:rFonts w:ascii="Arial" w:hAnsi="Arial" w:cs="Arial"/>
                <w:b/>
              </w:rPr>
              <w:t>x</w:t>
            </w:r>
          </w:p>
        </w:tc>
        <w:tc>
          <w:tcPr>
            <w:tcW w:w="435" w:type="pct"/>
          </w:tcPr>
          <w:p w14:paraId="4E850D78" w14:textId="7781A8DF" w:rsidR="000D3D4F" w:rsidRPr="00F42443" w:rsidRDefault="00923E19" w:rsidP="0086221E">
            <w:pPr>
              <w:spacing w:after="120"/>
              <w:rPr>
                <w:rFonts w:ascii="Arial" w:hAnsi="Arial" w:cs="Arial"/>
                <w:b/>
              </w:rPr>
            </w:pPr>
            <w:r w:rsidRPr="00F42443">
              <w:rPr>
                <w:rFonts w:ascii="Arial" w:hAnsi="Arial" w:cs="Arial"/>
                <w:b/>
              </w:rPr>
              <w:t>x</w:t>
            </w:r>
          </w:p>
        </w:tc>
        <w:tc>
          <w:tcPr>
            <w:tcW w:w="435" w:type="pct"/>
          </w:tcPr>
          <w:p w14:paraId="61628EF5" w14:textId="77777777" w:rsidR="000D3D4F" w:rsidRPr="00F42443" w:rsidRDefault="000D3D4F" w:rsidP="0086221E">
            <w:pPr>
              <w:spacing w:after="120"/>
              <w:rPr>
                <w:rFonts w:ascii="Arial" w:hAnsi="Arial" w:cs="Arial"/>
                <w:b/>
              </w:rPr>
            </w:pPr>
          </w:p>
        </w:tc>
        <w:tc>
          <w:tcPr>
            <w:tcW w:w="435" w:type="pct"/>
          </w:tcPr>
          <w:p w14:paraId="1D132918" w14:textId="77777777" w:rsidR="000D3D4F" w:rsidRPr="00F42443" w:rsidRDefault="000D3D4F" w:rsidP="0086221E">
            <w:pPr>
              <w:spacing w:after="120"/>
              <w:rPr>
                <w:rFonts w:ascii="Arial" w:hAnsi="Arial" w:cs="Arial"/>
                <w:b/>
              </w:rPr>
            </w:pPr>
          </w:p>
        </w:tc>
        <w:tc>
          <w:tcPr>
            <w:tcW w:w="435" w:type="pct"/>
          </w:tcPr>
          <w:p w14:paraId="031C3A44" w14:textId="77777777" w:rsidR="000D3D4F" w:rsidRPr="00F42443" w:rsidRDefault="000D3D4F" w:rsidP="0086221E">
            <w:pPr>
              <w:spacing w:after="120"/>
              <w:rPr>
                <w:rFonts w:ascii="Arial" w:hAnsi="Arial" w:cs="Arial"/>
                <w:b/>
              </w:rPr>
            </w:pPr>
          </w:p>
        </w:tc>
        <w:tc>
          <w:tcPr>
            <w:tcW w:w="435" w:type="pct"/>
          </w:tcPr>
          <w:p w14:paraId="6CF3ED2F" w14:textId="77777777" w:rsidR="000D3D4F" w:rsidRPr="00F42443" w:rsidRDefault="000D3D4F" w:rsidP="0086221E">
            <w:pPr>
              <w:spacing w:after="120"/>
              <w:rPr>
                <w:rFonts w:ascii="Arial" w:hAnsi="Arial" w:cs="Arial"/>
                <w:b/>
              </w:rPr>
            </w:pPr>
            <w:r w:rsidRPr="00F42443">
              <w:rPr>
                <w:rFonts w:ascii="Arial" w:hAnsi="Arial" w:cs="Arial"/>
                <w:b/>
              </w:rPr>
              <w:t>x</w:t>
            </w:r>
          </w:p>
        </w:tc>
        <w:tc>
          <w:tcPr>
            <w:tcW w:w="435" w:type="pct"/>
          </w:tcPr>
          <w:p w14:paraId="64DF23E7" w14:textId="77777777" w:rsidR="000D3D4F" w:rsidRPr="00F42443" w:rsidRDefault="000D3D4F" w:rsidP="0086221E">
            <w:pPr>
              <w:spacing w:after="120"/>
              <w:rPr>
                <w:rFonts w:ascii="Arial" w:hAnsi="Arial" w:cs="Arial"/>
                <w:b/>
              </w:rPr>
            </w:pPr>
            <w:r w:rsidRPr="00F42443">
              <w:rPr>
                <w:rFonts w:ascii="Arial" w:hAnsi="Arial" w:cs="Arial"/>
                <w:b/>
              </w:rPr>
              <w:t>x</w:t>
            </w:r>
          </w:p>
        </w:tc>
      </w:tr>
      <w:tr w:rsidR="000D3D4F" w:rsidRPr="00F42443" w14:paraId="4167F36E" w14:textId="77777777" w:rsidTr="00F42443">
        <w:tc>
          <w:tcPr>
            <w:tcW w:w="1952" w:type="pct"/>
          </w:tcPr>
          <w:p w14:paraId="16DEBA56" w14:textId="2B3A9FE9" w:rsidR="000D3D4F" w:rsidRPr="00F42443" w:rsidRDefault="00784F47" w:rsidP="0086221E">
            <w:pPr>
              <w:spacing w:after="120"/>
              <w:rPr>
                <w:rFonts w:ascii="Arial" w:hAnsi="Arial" w:cs="Arial"/>
                <w:i/>
              </w:rPr>
            </w:pPr>
            <w:r w:rsidRPr="00F42443">
              <w:rPr>
                <w:rFonts w:ascii="Arial" w:hAnsi="Arial" w:cs="Arial"/>
                <w:i/>
              </w:rPr>
              <w:t>Seminar</w:t>
            </w:r>
          </w:p>
        </w:tc>
        <w:tc>
          <w:tcPr>
            <w:tcW w:w="435" w:type="pct"/>
          </w:tcPr>
          <w:p w14:paraId="6D25C744" w14:textId="77777777" w:rsidR="000D3D4F" w:rsidRPr="00F42443" w:rsidRDefault="000D3D4F" w:rsidP="0086221E">
            <w:pPr>
              <w:spacing w:after="120"/>
              <w:rPr>
                <w:rFonts w:ascii="Arial" w:hAnsi="Arial" w:cs="Arial"/>
                <w:b/>
              </w:rPr>
            </w:pPr>
            <w:r w:rsidRPr="00F42443">
              <w:rPr>
                <w:rFonts w:ascii="Arial" w:hAnsi="Arial" w:cs="Arial"/>
                <w:b/>
              </w:rPr>
              <w:t>x</w:t>
            </w:r>
          </w:p>
        </w:tc>
        <w:tc>
          <w:tcPr>
            <w:tcW w:w="435" w:type="pct"/>
          </w:tcPr>
          <w:p w14:paraId="5D5A7E01" w14:textId="77777777" w:rsidR="000D3D4F" w:rsidRPr="00F42443" w:rsidRDefault="000D3D4F" w:rsidP="0086221E">
            <w:pPr>
              <w:spacing w:after="120"/>
              <w:rPr>
                <w:rFonts w:ascii="Arial" w:hAnsi="Arial" w:cs="Arial"/>
                <w:b/>
              </w:rPr>
            </w:pPr>
            <w:r w:rsidRPr="00F42443">
              <w:rPr>
                <w:rFonts w:ascii="Arial" w:hAnsi="Arial" w:cs="Arial"/>
                <w:b/>
              </w:rPr>
              <w:t>x</w:t>
            </w:r>
          </w:p>
        </w:tc>
        <w:tc>
          <w:tcPr>
            <w:tcW w:w="435" w:type="pct"/>
          </w:tcPr>
          <w:p w14:paraId="73A0C167" w14:textId="77777777" w:rsidR="000D3D4F" w:rsidRPr="00F42443" w:rsidRDefault="000D3D4F" w:rsidP="0086221E">
            <w:pPr>
              <w:spacing w:after="120"/>
              <w:rPr>
                <w:rFonts w:ascii="Arial" w:hAnsi="Arial" w:cs="Arial"/>
                <w:b/>
              </w:rPr>
            </w:pPr>
            <w:r w:rsidRPr="00F42443">
              <w:rPr>
                <w:rFonts w:ascii="Arial" w:hAnsi="Arial" w:cs="Arial"/>
                <w:b/>
              </w:rPr>
              <w:t>x</w:t>
            </w:r>
          </w:p>
        </w:tc>
        <w:tc>
          <w:tcPr>
            <w:tcW w:w="435" w:type="pct"/>
          </w:tcPr>
          <w:p w14:paraId="792892D6" w14:textId="77777777" w:rsidR="000D3D4F" w:rsidRPr="00F42443" w:rsidRDefault="000D3D4F" w:rsidP="0086221E">
            <w:pPr>
              <w:spacing w:after="120"/>
              <w:rPr>
                <w:rFonts w:ascii="Arial" w:hAnsi="Arial" w:cs="Arial"/>
                <w:b/>
              </w:rPr>
            </w:pPr>
          </w:p>
        </w:tc>
        <w:tc>
          <w:tcPr>
            <w:tcW w:w="435" w:type="pct"/>
          </w:tcPr>
          <w:p w14:paraId="249616DA" w14:textId="77777777" w:rsidR="000D3D4F" w:rsidRPr="00F42443" w:rsidRDefault="000D3D4F" w:rsidP="0086221E">
            <w:pPr>
              <w:spacing w:after="120"/>
              <w:rPr>
                <w:rFonts w:ascii="Arial" w:hAnsi="Arial" w:cs="Arial"/>
                <w:b/>
              </w:rPr>
            </w:pPr>
            <w:r w:rsidRPr="00F42443">
              <w:rPr>
                <w:rFonts w:ascii="Arial" w:hAnsi="Arial" w:cs="Arial"/>
                <w:b/>
              </w:rPr>
              <w:t>x</w:t>
            </w:r>
          </w:p>
        </w:tc>
        <w:tc>
          <w:tcPr>
            <w:tcW w:w="435" w:type="pct"/>
          </w:tcPr>
          <w:p w14:paraId="2CF76D75" w14:textId="77777777" w:rsidR="000D3D4F" w:rsidRPr="00F42443" w:rsidRDefault="000D3D4F" w:rsidP="0086221E">
            <w:pPr>
              <w:spacing w:after="120"/>
              <w:rPr>
                <w:rFonts w:ascii="Arial" w:hAnsi="Arial" w:cs="Arial"/>
                <w:b/>
              </w:rPr>
            </w:pPr>
            <w:r w:rsidRPr="00F42443">
              <w:rPr>
                <w:rFonts w:ascii="Arial" w:hAnsi="Arial" w:cs="Arial"/>
                <w:b/>
              </w:rPr>
              <w:t>x</w:t>
            </w:r>
          </w:p>
        </w:tc>
        <w:tc>
          <w:tcPr>
            <w:tcW w:w="435" w:type="pct"/>
          </w:tcPr>
          <w:p w14:paraId="2B2EE730" w14:textId="77777777" w:rsidR="000D3D4F" w:rsidRPr="00F42443" w:rsidRDefault="000D3D4F" w:rsidP="0086221E">
            <w:pPr>
              <w:spacing w:after="120"/>
              <w:rPr>
                <w:rFonts w:ascii="Arial" w:hAnsi="Arial" w:cs="Arial"/>
                <w:b/>
              </w:rPr>
            </w:pPr>
            <w:r w:rsidRPr="00F42443">
              <w:rPr>
                <w:rFonts w:ascii="Arial" w:hAnsi="Arial" w:cs="Arial"/>
                <w:b/>
              </w:rPr>
              <w:t>x</w:t>
            </w:r>
          </w:p>
        </w:tc>
      </w:tr>
      <w:tr w:rsidR="000D3D4F" w:rsidRPr="00F42443" w14:paraId="0BE1CCEE" w14:textId="77777777" w:rsidTr="00F42443">
        <w:tc>
          <w:tcPr>
            <w:tcW w:w="1952" w:type="pct"/>
          </w:tcPr>
          <w:p w14:paraId="4BF29861" w14:textId="03158730" w:rsidR="000D3D4F" w:rsidRPr="00F42443" w:rsidRDefault="00784F47" w:rsidP="0086221E">
            <w:pPr>
              <w:spacing w:after="120"/>
              <w:rPr>
                <w:rFonts w:ascii="Arial" w:hAnsi="Arial" w:cs="Arial"/>
                <w:i/>
              </w:rPr>
            </w:pPr>
            <w:r w:rsidRPr="00F42443">
              <w:rPr>
                <w:rFonts w:ascii="Arial" w:hAnsi="Arial" w:cs="Arial"/>
                <w:i/>
              </w:rPr>
              <w:t>Private study</w:t>
            </w:r>
          </w:p>
        </w:tc>
        <w:tc>
          <w:tcPr>
            <w:tcW w:w="435" w:type="pct"/>
          </w:tcPr>
          <w:p w14:paraId="28CD9B49" w14:textId="77777777" w:rsidR="000D3D4F" w:rsidRPr="00F42443" w:rsidRDefault="000D3D4F" w:rsidP="0086221E">
            <w:pPr>
              <w:spacing w:after="120"/>
              <w:rPr>
                <w:rFonts w:ascii="Arial" w:hAnsi="Arial" w:cs="Arial"/>
                <w:b/>
              </w:rPr>
            </w:pPr>
            <w:r w:rsidRPr="00F42443">
              <w:rPr>
                <w:rFonts w:ascii="Arial" w:hAnsi="Arial" w:cs="Arial"/>
                <w:b/>
              </w:rPr>
              <w:t>x</w:t>
            </w:r>
          </w:p>
        </w:tc>
        <w:tc>
          <w:tcPr>
            <w:tcW w:w="435" w:type="pct"/>
          </w:tcPr>
          <w:p w14:paraId="72CAF7A3" w14:textId="77777777" w:rsidR="000D3D4F" w:rsidRPr="00F42443" w:rsidRDefault="000D3D4F" w:rsidP="0086221E">
            <w:pPr>
              <w:spacing w:after="120"/>
              <w:rPr>
                <w:rFonts w:ascii="Arial" w:hAnsi="Arial" w:cs="Arial"/>
                <w:b/>
              </w:rPr>
            </w:pPr>
            <w:r w:rsidRPr="00F42443">
              <w:rPr>
                <w:rFonts w:ascii="Arial" w:hAnsi="Arial" w:cs="Arial"/>
                <w:b/>
              </w:rPr>
              <w:t>x</w:t>
            </w:r>
          </w:p>
        </w:tc>
        <w:tc>
          <w:tcPr>
            <w:tcW w:w="435" w:type="pct"/>
          </w:tcPr>
          <w:p w14:paraId="6F8B2A4A" w14:textId="44387829" w:rsidR="000D3D4F" w:rsidRPr="00F42443" w:rsidRDefault="00923E19" w:rsidP="0086221E">
            <w:pPr>
              <w:spacing w:after="120"/>
              <w:rPr>
                <w:rFonts w:ascii="Arial" w:hAnsi="Arial" w:cs="Arial"/>
                <w:b/>
              </w:rPr>
            </w:pPr>
            <w:r w:rsidRPr="00F42443">
              <w:rPr>
                <w:rFonts w:ascii="Arial" w:hAnsi="Arial" w:cs="Arial"/>
                <w:b/>
              </w:rPr>
              <w:t>x</w:t>
            </w:r>
          </w:p>
        </w:tc>
        <w:tc>
          <w:tcPr>
            <w:tcW w:w="435" w:type="pct"/>
          </w:tcPr>
          <w:p w14:paraId="48E23F4F" w14:textId="77777777" w:rsidR="000D3D4F" w:rsidRPr="00F42443" w:rsidRDefault="000D3D4F" w:rsidP="0086221E">
            <w:pPr>
              <w:spacing w:after="120"/>
              <w:rPr>
                <w:rFonts w:ascii="Arial" w:hAnsi="Arial" w:cs="Arial"/>
                <w:b/>
              </w:rPr>
            </w:pPr>
            <w:r w:rsidRPr="00F42443">
              <w:rPr>
                <w:rFonts w:ascii="Arial" w:hAnsi="Arial" w:cs="Arial"/>
                <w:b/>
              </w:rPr>
              <w:t>x</w:t>
            </w:r>
          </w:p>
        </w:tc>
        <w:tc>
          <w:tcPr>
            <w:tcW w:w="435" w:type="pct"/>
          </w:tcPr>
          <w:p w14:paraId="2AA39F3B" w14:textId="452F7AA6" w:rsidR="000D3D4F" w:rsidRPr="00F42443" w:rsidRDefault="00D70EB1" w:rsidP="0086221E">
            <w:pPr>
              <w:spacing w:after="120"/>
              <w:rPr>
                <w:rFonts w:ascii="Arial" w:hAnsi="Arial" w:cs="Arial"/>
                <w:b/>
              </w:rPr>
            </w:pPr>
            <w:r w:rsidRPr="00F42443">
              <w:rPr>
                <w:rFonts w:ascii="Arial" w:hAnsi="Arial" w:cs="Arial"/>
                <w:b/>
              </w:rPr>
              <w:t>x</w:t>
            </w:r>
          </w:p>
        </w:tc>
        <w:tc>
          <w:tcPr>
            <w:tcW w:w="435" w:type="pct"/>
          </w:tcPr>
          <w:p w14:paraId="622052A1" w14:textId="4981095F" w:rsidR="000D3D4F" w:rsidRPr="00F42443" w:rsidRDefault="00D70EB1" w:rsidP="0086221E">
            <w:pPr>
              <w:spacing w:after="120"/>
              <w:rPr>
                <w:rFonts w:ascii="Arial" w:hAnsi="Arial" w:cs="Arial"/>
                <w:b/>
              </w:rPr>
            </w:pPr>
            <w:r w:rsidRPr="00F42443">
              <w:rPr>
                <w:rFonts w:ascii="Arial" w:hAnsi="Arial" w:cs="Arial"/>
                <w:b/>
              </w:rPr>
              <w:t>x</w:t>
            </w:r>
          </w:p>
        </w:tc>
        <w:tc>
          <w:tcPr>
            <w:tcW w:w="435" w:type="pct"/>
          </w:tcPr>
          <w:p w14:paraId="0D0ECD2C" w14:textId="77777777" w:rsidR="000D3D4F" w:rsidRPr="00F42443" w:rsidRDefault="000D3D4F" w:rsidP="0086221E">
            <w:pPr>
              <w:spacing w:after="120"/>
              <w:rPr>
                <w:rFonts w:ascii="Arial" w:hAnsi="Arial" w:cs="Arial"/>
                <w:b/>
              </w:rPr>
            </w:pPr>
            <w:r w:rsidRPr="00F42443">
              <w:rPr>
                <w:rFonts w:ascii="Arial" w:hAnsi="Arial" w:cs="Arial"/>
                <w:b/>
              </w:rPr>
              <w:t>x</w:t>
            </w:r>
          </w:p>
        </w:tc>
      </w:tr>
      <w:tr w:rsidR="000D3D4F" w:rsidRPr="00F42443" w14:paraId="777FAC58" w14:textId="77777777" w:rsidTr="00F42443">
        <w:tc>
          <w:tcPr>
            <w:tcW w:w="1952" w:type="pct"/>
            <w:shd w:val="clear" w:color="auto" w:fill="D9D9D9" w:themeFill="background1" w:themeFillShade="D9"/>
          </w:tcPr>
          <w:p w14:paraId="707F85EC" w14:textId="77777777" w:rsidR="000D3D4F" w:rsidRPr="00F42443" w:rsidRDefault="000D3D4F" w:rsidP="0086221E">
            <w:pPr>
              <w:spacing w:after="120"/>
              <w:rPr>
                <w:rFonts w:ascii="Arial" w:hAnsi="Arial" w:cs="Arial"/>
                <w:b/>
              </w:rPr>
            </w:pPr>
            <w:r w:rsidRPr="00F42443">
              <w:rPr>
                <w:rFonts w:ascii="Arial" w:hAnsi="Arial" w:cs="Arial"/>
                <w:b/>
              </w:rPr>
              <w:t>Assessment method</w:t>
            </w:r>
          </w:p>
        </w:tc>
        <w:tc>
          <w:tcPr>
            <w:tcW w:w="435" w:type="pct"/>
          </w:tcPr>
          <w:p w14:paraId="5D03A8F7" w14:textId="77777777" w:rsidR="000D3D4F" w:rsidRPr="00F42443" w:rsidRDefault="000D3D4F" w:rsidP="0086221E">
            <w:pPr>
              <w:spacing w:after="120"/>
              <w:rPr>
                <w:rFonts w:ascii="Arial" w:hAnsi="Arial" w:cs="Arial"/>
                <w:b/>
              </w:rPr>
            </w:pPr>
          </w:p>
        </w:tc>
        <w:tc>
          <w:tcPr>
            <w:tcW w:w="435" w:type="pct"/>
          </w:tcPr>
          <w:p w14:paraId="7075FD78" w14:textId="77777777" w:rsidR="000D3D4F" w:rsidRPr="00F42443" w:rsidRDefault="000D3D4F" w:rsidP="0086221E">
            <w:pPr>
              <w:spacing w:after="120"/>
              <w:rPr>
                <w:rFonts w:ascii="Arial" w:hAnsi="Arial" w:cs="Arial"/>
                <w:b/>
              </w:rPr>
            </w:pPr>
          </w:p>
        </w:tc>
        <w:tc>
          <w:tcPr>
            <w:tcW w:w="435" w:type="pct"/>
          </w:tcPr>
          <w:p w14:paraId="7989DA74" w14:textId="77777777" w:rsidR="000D3D4F" w:rsidRPr="00F42443" w:rsidRDefault="000D3D4F" w:rsidP="0086221E">
            <w:pPr>
              <w:spacing w:after="120"/>
              <w:rPr>
                <w:rFonts w:ascii="Arial" w:hAnsi="Arial" w:cs="Arial"/>
                <w:b/>
              </w:rPr>
            </w:pPr>
          </w:p>
        </w:tc>
        <w:tc>
          <w:tcPr>
            <w:tcW w:w="435" w:type="pct"/>
          </w:tcPr>
          <w:p w14:paraId="388E89B4" w14:textId="77777777" w:rsidR="000D3D4F" w:rsidRPr="00F42443" w:rsidRDefault="000D3D4F" w:rsidP="0086221E">
            <w:pPr>
              <w:spacing w:after="120"/>
              <w:rPr>
                <w:rFonts w:ascii="Arial" w:hAnsi="Arial" w:cs="Arial"/>
                <w:b/>
              </w:rPr>
            </w:pPr>
          </w:p>
        </w:tc>
        <w:tc>
          <w:tcPr>
            <w:tcW w:w="435" w:type="pct"/>
          </w:tcPr>
          <w:p w14:paraId="4F459814" w14:textId="77777777" w:rsidR="000D3D4F" w:rsidRPr="00F42443" w:rsidRDefault="000D3D4F" w:rsidP="0086221E">
            <w:pPr>
              <w:spacing w:after="120"/>
              <w:rPr>
                <w:rFonts w:ascii="Arial" w:hAnsi="Arial" w:cs="Arial"/>
                <w:b/>
              </w:rPr>
            </w:pPr>
          </w:p>
        </w:tc>
        <w:tc>
          <w:tcPr>
            <w:tcW w:w="435" w:type="pct"/>
          </w:tcPr>
          <w:p w14:paraId="3BE8215D" w14:textId="77777777" w:rsidR="000D3D4F" w:rsidRPr="00F42443" w:rsidRDefault="000D3D4F" w:rsidP="0086221E">
            <w:pPr>
              <w:spacing w:after="120"/>
              <w:rPr>
                <w:rFonts w:ascii="Arial" w:hAnsi="Arial" w:cs="Arial"/>
                <w:b/>
              </w:rPr>
            </w:pPr>
          </w:p>
        </w:tc>
        <w:tc>
          <w:tcPr>
            <w:tcW w:w="435" w:type="pct"/>
          </w:tcPr>
          <w:p w14:paraId="5354CE6A" w14:textId="77777777" w:rsidR="000D3D4F" w:rsidRPr="00F42443" w:rsidRDefault="000D3D4F" w:rsidP="0086221E">
            <w:pPr>
              <w:spacing w:after="120"/>
              <w:rPr>
                <w:rFonts w:ascii="Arial" w:hAnsi="Arial" w:cs="Arial"/>
                <w:b/>
              </w:rPr>
            </w:pPr>
          </w:p>
        </w:tc>
      </w:tr>
      <w:tr w:rsidR="000D3D4F" w:rsidRPr="00F42443" w14:paraId="01BF1295" w14:textId="77777777" w:rsidTr="00F42443">
        <w:trPr>
          <w:trHeight w:val="468"/>
        </w:trPr>
        <w:tc>
          <w:tcPr>
            <w:tcW w:w="1952" w:type="pct"/>
          </w:tcPr>
          <w:p w14:paraId="7803A520" w14:textId="6BEFF23C" w:rsidR="000D3D4F" w:rsidRPr="00F42443" w:rsidRDefault="000D3D4F" w:rsidP="00641A29">
            <w:pPr>
              <w:spacing w:after="120"/>
              <w:rPr>
                <w:rFonts w:ascii="Arial" w:hAnsi="Arial" w:cs="Arial"/>
                <w:i/>
              </w:rPr>
            </w:pPr>
            <w:r w:rsidRPr="00F42443">
              <w:rPr>
                <w:rFonts w:ascii="Arial" w:hAnsi="Arial" w:cs="Arial"/>
                <w:i/>
              </w:rPr>
              <w:t>Report</w:t>
            </w:r>
          </w:p>
        </w:tc>
        <w:tc>
          <w:tcPr>
            <w:tcW w:w="435" w:type="pct"/>
          </w:tcPr>
          <w:p w14:paraId="19CF35A6" w14:textId="77777777" w:rsidR="000D3D4F" w:rsidRPr="00F42443" w:rsidRDefault="000D3D4F" w:rsidP="0086221E">
            <w:pPr>
              <w:spacing w:after="120"/>
              <w:rPr>
                <w:rFonts w:ascii="Arial" w:hAnsi="Arial" w:cs="Arial"/>
                <w:b/>
              </w:rPr>
            </w:pPr>
            <w:r w:rsidRPr="00F42443">
              <w:rPr>
                <w:rFonts w:ascii="Arial" w:hAnsi="Arial" w:cs="Arial"/>
                <w:b/>
              </w:rPr>
              <w:t>x</w:t>
            </w:r>
          </w:p>
        </w:tc>
        <w:tc>
          <w:tcPr>
            <w:tcW w:w="435" w:type="pct"/>
          </w:tcPr>
          <w:p w14:paraId="3D49CF29" w14:textId="77777777" w:rsidR="000D3D4F" w:rsidRPr="00F42443" w:rsidRDefault="000D3D4F" w:rsidP="0086221E">
            <w:pPr>
              <w:spacing w:after="120"/>
              <w:rPr>
                <w:rFonts w:ascii="Arial" w:hAnsi="Arial" w:cs="Arial"/>
                <w:b/>
              </w:rPr>
            </w:pPr>
            <w:r w:rsidRPr="00F42443">
              <w:rPr>
                <w:rFonts w:ascii="Arial" w:hAnsi="Arial" w:cs="Arial"/>
                <w:b/>
              </w:rPr>
              <w:t>x</w:t>
            </w:r>
          </w:p>
        </w:tc>
        <w:tc>
          <w:tcPr>
            <w:tcW w:w="435" w:type="pct"/>
          </w:tcPr>
          <w:p w14:paraId="539D3807" w14:textId="77777777" w:rsidR="000D3D4F" w:rsidRPr="00F42443" w:rsidRDefault="000D3D4F" w:rsidP="0086221E">
            <w:pPr>
              <w:spacing w:after="120"/>
              <w:rPr>
                <w:rFonts w:ascii="Arial" w:hAnsi="Arial" w:cs="Arial"/>
                <w:b/>
              </w:rPr>
            </w:pPr>
            <w:r w:rsidRPr="00F42443">
              <w:rPr>
                <w:rFonts w:ascii="Arial" w:hAnsi="Arial" w:cs="Arial"/>
                <w:b/>
              </w:rPr>
              <w:t>x</w:t>
            </w:r>
          </w:p>
        </w:tc>
        <w:tc>
          <w:tcPr>
            <w:tcW w:w="435" w:type="pct"/>
          </w:tcPr>
          <w:p w14:paraId="517B401B" w14:textId="77777777" w:rsidR="000D3D4F" w:rsidRPr="00F42443" w:rsidRDefault="000D3D4F" w:rsidP="0086221E">
            <w:pPr>
              <w:spacing w:after="120"/>
              <w:rPr>
                <w:rFonts w:ascii="Arial" w:hAnsi="Arial" w:cs="Arial"/>
                <w:b/>
              </w:rPr>
            </w:pPr>
            <w:r w:rsidRPr="00F42443">
              <w:rPr>
                <w:rFonts w:ascii="Arial" w:hAnsi="Arial" w:cs="Arial"/>
                <w:b/>
              </w:rPr>
              <w:t>x</w:t>
            </w:r>
          </w:p>
        </w:tc>
        <w:tc>
          <w:tcPr>
            <w:tcW w:w="435" w:type="pct"/>
          </w:tcPr>
          <w:p w14:paraId="0057244E" w14:textId="77777777" w:rsidR="000D3D4F" w:rsidRPr="00F42443" w:rsidRDefault="000D3D4F" w:rsidP="0086221E">
            <w:pPr>
              <w:spacing w:after="120"/>
              <w:rPr>
                <w:rFonts w:ascii="Arial" w:hAnsi="Arial" w:cs="Arial"/>
                <w:b/>
              </w:rPr>
            </w:pPr>
            <w:r w:rsidRPr="00F42443">
              <w:rPr>
                <w:rFonts w:ascii="Arial" w:hAnsi="Arial" w:cs="Arial"/>
                <w:b/>
              </w:rPr>
              <w:t>x</w:t>
            </w:r>
          </w:p>
        </w:tc>
        <w:tc>
          <w:tcPr>
            <w:tcW w:w="435" w:type="pct"/>
          </w:tcPr>
          <w:p w14:paraId="2A18654E" w14:textId="77777777" w:rsidR="000D3D4F" w:rsidRPr="00F42443" w:rsidRDefault="000D3D4F" w:rsidP="0086221E">
            <w:pPr>
              <w:spacing w:after="120"/>
              <w:rPr>
                <w:rFonts w:ascii="Arial" w:hAnsi="Arial" w:cs="Arial"/>
                <w:b/>
              </w:rPr>
            </w:pPr>
            <w:r w:rsidRPr="00F42443">
              <w:rPr>
                <w:rFonts w:ascii="Arial" w:hAnsi="Arial" w:cs="Arial"/>
                <w:b/>
              </w:rPr>
              <w:t>x</w:t>
            </w:r>
          </w:p>
        </w:tc>
        <w:tc>
          <w:tcPr>
            <w:tcW w:w="435" w:type="pct"/>
          </w:tcPr>
          <w:p w14:paraId="04F3382F" w14:textId="77777777" w:rsidR="000D3D4F" w:rsidRPr="00F42443" w:rsidRDefault="000D3D4F" w:rsidP="0086221E">
            <w:pPr>
              <w:spacing w:after="120"/>
              <w:rPr>
                <w:rFonts w:ascii="Arial" w:hAnsi="Arial" w:cs="Arial"/>
                <w:b/>
              </w:rPr>
            </w:pPr>
            <w:r w:rsidRPr="00F42443">
              <w:rPr>
                <w:rFonts w:ascii="Arial" w:hAnsi="Arial" w:cs="Arial"/>
                <w:b/>
              </w:rPr>
              <w:t>x</w:t>
            </w:r>
          </w:p>
        </w:tc>
      </w:tr>
      <w:tr w:rsidR="000D3D4F" w:rsidRPr="00F42443" w14:paraId="7F701E3D" w14:textId="77777777" w:rsidTr="00F42443">
        <w:tc>
          <w:tcPr>
            <w:tcW w:w="1952" w:type="pct"/>
          </w:tcPr>
          <w:p w14:paraId="56EF3AEC" w14:textId="25749737" w:rsidR="000D3D4F" w:rsidRPr="00F42443" w:rsidRDefault="000D3D4F">
            <w:pPr>
              <w:spacing w:after="120"/>
              <w:rPr>
                <w:rFonts w:ascii="Arial" w:hAnsi="Arial" w:cs="Arial"/>
                <w:i/>
              </w:rPr>
            </w:pPr>
            <w:r w:rsidRPr="00F42443">
              <w:rPr>
                <w:rFonts w:ascii="Arial" w:hAnsi="Arial" w:cs="Arial"/>
                <w:i/>
              </w:rPr>
              <w:t>In</w:t>
            </w:r>
            <w:r w:rsidR="00784F47" w:rsidRPr="00F42443">
              <w:rPr>
                <w:rFonts w:ascii="Arial" w:hAnsi="Arial" w:cs="Arial"/>
                <w:i/>
              </w:rPr>
              <w:t>-C</w:t>
            </w:r>
            <w:r w:rsidRPr="00F42443">
              <w:rPr>
                <w:rFonts w:ascii="Arial" w:hAnsi="Arial" w:cs="Arial"/>
                <w:i/>
              </w:rPr>
              <w:t xml:space="preserve">ourse </w:t>
            </w:r>
            <w:r w:rsidR="00531308" w:rsidRPr="00F42443">
              <w:rPr>
                <w:rFonts w:ascii="Arial" w:hAnsi="Arial" w:cs="Arial"/>
                <w:i/>
              </w:rPr>
              <w:t>T</w:t>
            </w:r>
            <w:r w:rsidRPr="00F42443">
              <w:rPr>
                <w:rFonts w:ascii="Arial" w:hAnsi="Arial" w:cs="Arial"/>
                <w:i/>
              </w:rPr>
              <w:t>est</w:t>
            </w:r>
          </w:p>
        </w:tc>
        <w:tc>
          <w:tcPr>
            <w:tcW w:w="435" w:type="pct"/>
          </w:tcPr>
          <w:p w14:paraId="4AAAF03C" w14:textId="77777777" w:rsidR="000D3D4F" w:rsidRPr="00F42443" w:rsidRDefault="000D3D4F" w:rsidP="0086221E">
            <w:pPr>
              <w:spacing w:after="120"/>
              <w:rPr>
                <w:rFonts w:ascii="Arial" w:hAnsi="Arial" w:cs="Arial"/>
                <w:b/>
              </w:rPr>
            </w:pPr>
          </w:p>
        </w:tc>
        <w:tc>
          <w:tcPr>
            <w:tcW w:w="435" w:type="pct"/>
          </w:tcPr>
          <w:p w14:paraId="1ACF1A98" w14:textId="77777777" w:rsidR="000D3D4F" w:rsidRPr="00F42443" w:rsidRDefault="000D3D4F" w:rsidP="0086221E">
            <w:pPr>
              <w:spacing w:after="120"/>
              <w:rPr>
                <w:rFonts w:ascii="Arial" w:hAnsi="Arial" w:cs="Arial"/>
                <w:b/>
              </w:rPr>
            </w:pPr>
          </w:p>
        </w:tc>
        <w:tc>
          <w:tcPr>
            <w:tcW w:w="435" w:type="pct"/>
          </w:tcPr>
          <w:p w14:paraId="163C092C" w14:textId="6BE95627" w:rsidR="000D3D4F" w:rsidRPr="00F42443" w:rsidRDefault="00923E19" w:rsidP="0086221E">
            <w:pPr>
              <w:spacing w:after="120"/>
              <w:rPr>
                <w:rFonts w:ascii="Arial" w:hAnsi="Arial" w:cs="Arial"/>
                <w:b/>
              </w:rPr>
            </w:pPr>
            <w:r w:rsidRPr="00F42443">
              <w:rPr>
                <w:rFonts w:ascii="Arial" w:hAnsi="Arial" w:cs="Arial"/>
                <w:b/>
              </w:rPr>
              <w:t>x</w:t>
            </w:r>
          </w:p>
        </w:tc>
        <w:tc>
          <w:tcPr>
            <w:tcW w:w="435" w:type="pct"/>
          </w:tcPr>
          <w:p w14:paraId="18388932" w14:textId="77777777" w:rsidR="000D3D4F" w:rsidRPr="00F42443" w:rsidRDefault="000D3D4F" w:rsidP="0086221E">
            <w:pPr>
              <w:spacing w:after="120"/>
              <w:rPr>
                <w:rFonts w:ascii="Arial" w:hAnsi="Arial" w:cs="Arial"/>
                <w:b/>
              </w:rPr>
            </w:pPr>
            <w:r w:rsidRPr="00F42443">
              <w:rPr>
                <w:rFonts w:ascii="Arial" w:hAnsi="Arial" w:cs="Arial"/>
                <w:b/>
              </w:rPr>
              <w:t>x</w:t>
            </w:r>
          </w:p>
        </w:tc>
        <w:tc>
          <w:tcPr>
            <w:tcW w:w="435" w:type="pct"/>
          </w:tcPr>
          <w:p w14:paraId="4BF3FD15" w14:textId="77777777" w:rsidR="000D3D4F" w:rsidRPr="00F42443" w:rsidRDefault="000D3D4F" w:rsidP="0086221E">
            <w:pPr>
              <w:spacing w:after="120"/>
              <w:rPr>
                <w:rFonts w:ascii="Arial" w:hAnsi="Arial" w:cs="Arial"/>
                <w:b/>
              </w:rPr>
            </w:pPr>
          </w:p>
        </w:tc>
        <w:tc>
          <w:tcPr>
            <w:tcW w:w="435" w:type="pct"/>
          </w:tcPr>
          <w:p w14:paraId="6A40F820" w14:textId="3BC81F9F" w:rsidR="000D3D4F" w:rsidRPr="00F42443" w:rsidRDefault="00786378" w:rsidP="0086221E">
            <w:pPr>
              <w:spacing w:after="120"/>
              <w:rPr>
                <w:rFonts w:ascii="Arial" w:hAnsi="Arial" w:cs="Arial"/>
                <w:b/>
              </w:rPr>
            </w:pPr>
            <w:r w:rsidRPr="00F42443">
              <w:rPr>
                <w:rFonts w:ascii="Arial" w:hAnsi="Arial" w:cs="Arial"/>
                <w:b/>
              </w:rPr>
              <w:t>x</w:t>
            </w:r>
          </w:p>
        </w:tc>
        <w:tc>
          <w:tcPr>
            <w:tcW w:w="435" w:type="pct"/>
          </w:tcPr>
          <w:p w14:paraId="597BDA3C" w14:textId="77777777" w:rsidR="000D3D4F" w:rsidRPr="00F42443" w:rsidRDefault="000D3D4F" w:rsidP="0086221E">
            <w:pPr>
              <w:spacing w:after="120"/>
              <w:rPr>
                <w:rFonts w:ascii="Arial" w:hAnsi="Arial" w:cs="Arial"/>
                <w:b/>
              </w:rPr>
            </w:pPr>
            <w:r w:rsidRPr="00F42443">
              <w:rPr>
                <w:rFonts w:ascii="Arial" w:hAnsi="Arial" w:cs="Arial"/>
                <w:b/>
              </w:rPr>
              <w:t>x</w:t>
            </w:r>
          </w:p>
        </w:tc>
      </w:tr>
      <w:tr w:rsidR="000D3D4F" w:rsidRPr="00F42443" w14:paraId="3570BD16" w14:textId="77777777" w:rsidTr="00F42443">
        <w:tc>
          <w:tcPr>
            <w:tcW w:w="1952" w:type="pct"/>
          </w:tcPr>
          <w:p w14:paraId="0B450053" w14:textId="77777777" w:rsidR="000D3D4F" w:rsidRPr="00F42443" w:rsidRDefault="000D3D4F" w:rsidP="0086221E">
            <w:pPr>
              <w:spacing w:after="120"/>
              <w:rPr>
                <w:rFonts w:ascii="Arial" w:hAnsi="Arial" w:cs="Arial"/>
                <w:i/>
              </w:rPr>
            </w:pPr>
            <w:r w:rsidRPr="00F42443">
              <w:rPr>
                <w:rFonts w:ascii="Arial" w:hAnsi="Arial" w:cs="Arial"/>
                <w:i/>
              </w:rPr>
              <w:t>Examination</w:t>
            </w:r>
          </w:p>
        </w:tc>
        <w:tc>
          <w:tcPr>
            <w:tcW w:w="435" w:type="pct"/>
          </w:tcPr>
          <w:p w14:paraId="7B3ACB69" w14:textId="45668E31" w:rsidR="000D3D4F" w:rsidRPr="00F42443" w:rsidRDefault="00923E19" w:rsidP="0086221E">
            <w:pPr>
              <w:spacing w:after="120"/>
              <w:rPr>
                <w:rFonts w:ascii="Arial" w:hAnsi="Arial" w:cs="Arial"/>
                <w:b/>
              </w:rPr>
            </w:pPr>
            <w:r w:rsidRPr="00F42443">
              <w:rPr>
                <w:rFonts w:ascii="Arial" w:hAnsi="Arial" w:cs="Arial"/>
                <w:b/>
              </w:rPr>
              <w:t>x</w:t>
            </w:r>
          </w:p>
        </w:tc>
        <w:tc>
          <w:tcPr>
            <w:tcW w:w="435" w:type="pct"/>
          </w:tcPr>
          <w:p w14:paraId="199A8624" w14:textId="0A69CAB7" w:rsidR="000D3D4F" w:rsidRPr="00F42443" w:rsidRDefault="00923E19" w:rsidP="0086221E">
            <w:pPr>
              <w:spacing w:after="120"/>
              <w:rPr>
                <w:rFonts w:ascii="Arial" w:hAnsi="Arial" w:cs="Arial"/>
                <w:b/>
              </w:rPr>
            </w:pPr>
            <w:r w:rsidRPr="00F42443">
              <w:rPr>
                <w:rFonts w:ascii="Arial" w:hAnsi="Arial" w:cs="Arial"/>
                <w:b/>
              </w:rPr>
              <w:t>x</w:t>
            </w:r>
          </w:p>
        </w:tc>
        <w:tc>
          <w:tcPr>
            <w:tcW w:w="435" w:type="pct"/>
          </w:tcPr>
          <w:p w14:paraId="5818C474" w14:textId="17928AF3" w:rsidR="000D3D4F" w:rsidRPr="00F42443" w:rsidRDefault="00923E19" w:rsidP="0086221E">
            <w:pPr>
              <w:spacing w:after="120"/>
              <w:rPr>
                <w:rFonts w:ascii="Arial" w:hAnsi="Arial" w:cs="Arial"/>
                <w:b/>
              </w:rPr>
            </w:pPr>
            <w:r w:rsidRPr="00F42443">
              <w:rPr>
                <w:rFonts w:ascii="Arial" w:hAnsi="Arial" w:cs="Arial"/>
                <w:b/>
              </w:rPr>
              <w:t>x</w:t>
            </w:r>
          </w:p>
        </w:tc>
        <w:tc>
          <w:tcPr>
            <w:tcW w:w="435" w:type="pct"/>
          </w:tcPr>
          <w:p w14:paraId="49358AE1" w14:textId="77777777" w:rsidR="000D3D4F" w:rsidRPr="00F42443" w:rsidRDefault="000D3D4F" w:rsidP="0086221E">
            <w:pPr>
              <w:spacing w:after="120"/>
              <w:rPr>
                <w:rFonts w:ascii="Arial" w:hAnsi="Arial" w:cs="Arial"/>
                <w:b/>
              </w:rPr>
            </w:pPr>
            <w:r w:rsidRPr="00F42443">
              <w:rPr>
                <w:rFonts w:ascii="Arial" w:hAnsi="Arial" w:cs="Arial"/>
                <w:b/>
              </w:rPr>
              <w:t>x</w:t>
            </w:r>
          </w:p>
        </w:tc>
        <w:tc>
          <w:tcPr>
            <w:tcW w:w="435" w:type="pct"/>
          </w:tcPr>
          <w:p w14:paraId="261DB36E" w14:textId="3C4AC98D" w:rsidR="000D3D4F" w:rsidRPr="00F42443" w:rsidRDefault="000D3D4F" w:rsidP="0086221E">
            <w:pPr>
              <w:spacing w:after="120"/>
              <w:rPr>
                <w:rFonts w:ascii="Arial" w:hAnsi="Arial" w:cs="Arial"/>
                <w:b/>
              </w:rPr>
            </w:pPr>
          </w:p>
        </w:tc>
        <w:tc>
          <w:tcPr>
            <w:tcW w:w="435" w:type="pct"/>
          </w:tcPr>
          <w:p w14:paraId="5C7946B2" w14:textId="0771EB49" w:rsidR="000D3D4F" w:rsidRPr="00F42443" w:rsidRDefault="00786378" w:rsidP="0086221E">
            <w:pPr>
              <w:spacing w:after="120"/>
              <w:rPr>
                <w:rFonts w:ascii="Arial" w:hAnsi="Arial" w:cs="Arial"/>
                <w:b/>
              </w:rPr>
            </w:pPr>
            <w:r w:rsidRPr="00F42443">
              <w:rPr>
                <w:rFonts w:ascii="Arial" w:hAnsi="Arial" w:cs="Arial"/>
                <w:b/>
              </w:rPr>
              <w:t>x</w:t>
            </w:r>
          </w:p>
        </w:tc>
        <w:tc>
          <w:tcPr>
            <w:tcW w:w="435" w:type="pct"/>
          </w:tcPr>
          <w:p w14:paraId="3399FC4C" w14:textId="77777777" w:rsidR="000D3D4F" w:rsidRPr="00F42443" w:rsidRDefault="000D3D4F" w:rsidP="0086221E">
            <w:pPr>
              <w:spacing w:after="120"/>
              <w:rPr>
                <w:rFonts w:ascii="Arial" w:hAnsi="Arial" w:cs="Arial"/>
                <w:b/>
              </w:rPr>
            </w:pPr>
            <w:r w:rsidRPr="00F42443">
              <w:rPr>
                <w:rFonts w:ascii="Arial" w:hAnsi="Arial" w:cs="Arial"/>
                <w:b/>
              </w:rPr>
              <w:t>x</w:t>
            </w:r>
          </w:p>
        </w:tc>
      </w:tr>
    </w:tbl>
    <w:p w14:paraId="4112C7CA" w14:textId="77777777" w:rsidR="00C57028" w:rsidRPr="00F42443" w:rsidRDefault="00C57028" w:rsidP="00C57028">
      <w:pPr>
        <w:spacing w:after="120" w:line="240" w:lineRule="auto"/>
        <w:ind w:left="567" w:right="261"/>
        <w:jc w:val="both"/>
        <w:rPr>
          <w:rFonts w:ascii="Arial" w:hAnsi="Arial" w:cs="Arial"/>
          <w:i/>
          <w:iCs/>
        </w:rPr>
      </w:pPr>
    </w:p>
    <w:p w14:paraId="08875F36" w14:textId="77777777" w:rsidR="00883204" w:rsidRPr="00F42443" w:rsidRDefault="00883204" w:rsidP="00696FF5">
      <w:pPr>
        <w:numPr>
          <w:ilvl w:val="0"/>
          <w:numId w:val="1"/>
        </w:numPr>
        <w:spacing w:after="120" w:line="240" w:lineRule="auto"/>
        <w:ind w:left="567" w:right="260" w:hanging="567"/>
        <w:jc w:val="both"/>
        <w:rPr>
          <w:rFonts w:ascii="Arial" w:hAnsi="Arial" w:cs="Arial"/>
          <w:iCs/>
        </w:rPr>
      </w:pPr>
      <w:r w:rsidRPr="00F42443">
        <w:rPr>
          <w:rFonts w:ascii="Arial" w:hAnsi="Arial" w:cs="Arial"/>
          <w:b/>
          <w:bCs/>
        </w:rPr>
        <w:t xml:space="preserve">Inclusive module design </w:t>
      </w:r>
    </w:p>
    <w:p w14:paraId="4C5C5164" w14:textId="77777777" w:rsidR="00B864AC" w:rsidRPr="00F42443" w:rsidRDefault="00B864AC" w:rsidP="00641A29">
      <w:pPr>
        <w:pStyle w:val="ListParagraph"/>
        <w:autoSpaceDE w:val="0"/>
        <w:autoSpaceDN w:val="0"/>
        <w:adjustRightInd w:val="0"/>
        <w:spacing w:after="120" w:line="240" w:lineRule="auto"/>
        <w:ind w:left="540" w:right="260"/>
        <w:jc w:val="both"/>
        <w:rPr>
          <w:rFonts w:ascii="Arial" w:hAnsi="Arial" w:cs="Arial"/>
        </w:rPr>
      </w:pPr>
      <w:proofErr w:type="gramStart"/>
      <w:r w:rsidRPr="00F42443">
        <w:rPr>
          <w:rFonts w:ascii="Arial" w:hAnsi="Arial" w:cs="Arial"/>
        </w:rPr>
        <w:t>The School recognises and has embedded the expectations of current equality legislation, by ensuring that the module is as accessible as possible by design.</w:t>
      </w:r>
      <w:proofErr w:type="gramEnd"/>
      <w:r w:rsidRPr="00F42443">
        <w:rPr>
          <w:rFonts w:ascii="Arial" w:hAnsi="Arial" w:cs="Arial"/>
        </w:rPr>
        <w:t xml:space="preserve"> Additional alternative arrangements for students with Inclusive Learning Plans (ILPs)/declared disabilities </w:t>
      </w:r>
      <w:proofErr w:type="gramStart"/>
      <w:r w:rsidRPr="00F42443">
        <w:rPr>
          <w:rFonts w:ascii="Arial" w:hAnsi="Arial" w:cs="Arial"/>
        </w:rPr>
        <w:t>will be made</w:t>
      </w:r>
      <w:proofErr w:type="gramEnd"/>
      <w:r w:rsidRPr="00F42443">
        <w:rPr>
          <w:rFonts w:ascii="Arial" w:hAnsi="Arial" w:cs="Arial"/>
        </w:rPr>
        <w:t xml:space="preserve"> on an individual basis, in consultation with the relevant policies and support services.</w:t>
      </w:r>
    </w:p>
    <w:p w14:paraId="0CAB3AB4" w14:textId="77777777" w:rsidR="00B864AC" w:rsidRPr="00F42443" w:rsidRDefault="00B864AC" w:rsidP="00641A29">
      <w:pPr>
        <w:pStyle w:val="ListParagraph"/>
        <w:autoSpaceDE w:val="0"/>
        <w:autoSpaceDN w:val="0"/>
        <w:adjustRightInd w:val="0"/>
        <w:spacing w:after="120" w:line="240" w:lineRule="auto"/>
        <w:ind w:left="540" w:right="260"/>
        <w:jc w:val="both"/>
        <w:rPr>
          <w:rFonts w:ascii="Arial" w:hAnsi="Arial" w:cs="Arial"/>
        </w:rPr>
      </w:pPr>
    </w:p>
    <w:p w14:paraId="1FF7C8E9" w14:textId="77777777" w:rsidR="00B864AC" w:rsidRPr="00F42443" w:rsidRDefault="00B864AC" w:rsidP="00641A29">
      <w:pPr>
        <w:pStyle w:val="ListParagraph"/>
        <w:autoSpaceDE w:val="0"/>
        <w:autoSpaceDN w:val="0"/>
        <w:adjustRightInd w:val="0"/>
        <w:spacing w:after="120" w:line="240" w:lineRule="auto"/>
        <w:ind w:left="540" w:right="260"/>
        <w:jc w:val="both"/>
        <w:rPr>
          <w:rFonts w:ascii="Arial" w:hAnsi="Arial" w:cs="Arial"/>
        </w:rPr>
      </w:pPr>
      <w:r w:rsidRPr="00F42443">
        <w:rPr>
          <w:rFonts w:ascii="Arial" w:hAnsi="Arial" w:cs="Arial"/>
        </w:rPr>
        <w:t xml:space="preserve">The inclusive practices in the guidance (see Annex B Appendix A) </w:t>
      </w:r>
      <w:proofErr w:type="gramStart"/>
      <w:r w:rsidRPr="00F42443">
        <w:rPr>
          <w:rFonts w:ascii="Arial" w:hAnsi="Arial" w:cs="Arial"/>
        </w:rPr>
        <w:t>have been considered</w:t>
      </w:r>
      <w:proofErr w:type="gramEnd"/>
      <w:r w:rsidRPr="00F42443">
        <w:rPr>
          <w:rFonts w:ascii="Arial" w:hAnsi="Arial" w:cs="Arial"/>
        </w:rPr>
        <w:t xml:space="preserve"> in order to support all students in the following areas:</w:t>
      </w:r>
    </w:p>
    <w:p w14:paraId="7FE34AFD" w14:textId="77777777" w:rsidR="00B864AC" w:rsidRPr="00F42443" w:rsidRDefault="00B864AC" w:rsidP="00641A29">
      <w:pPr>
        <w:pStyle w:val="ListParagraph"/>
        <w:autoSpaceDE w:val="0"/>
        <w:autoSpaceDN w:val="0"/>
        <w:adjustRightInd w:val="0"/>
        <w:spacing w:after="120" w:line="240" w:lineRule="auto"/>
        <w:ind w:left="540" w:right="260"/>
        <w:jc w:val="both"/>
        <w:rPr>
          <w:rFonts w:ascii="Arial" w:hAnsi="Arial" w:cs="Arial"/>
        </w:rPr>
      </w:pPr>
    </w:p>
    <w:p w14:paraId="4DC0BC87" w14:textId="77777777" w:rsidR="00B864AC" w:rsidRPr="00F42443" w:rsidRDefault="00B864AC" w:rsidP="00641A29">
      <w:pPr>
        <w:pStyle w:val="ListParagraph"/>
        <w:numPr>
          <w:ilvl w:val="0"/>
          <w:numId w:val="15"/>
        </w:numPr>
        <w:autoSpaceDE w:val="0"/>
        <w:autoSpaceDN w:val="0"/>
        <w:adjustRightInd w:val="0"/>
        <w:spacing w:after="120" w:line="240" w:lineRule="auto"/>
        <w:ind w:left="900" w:right="260"/>
        <w:jc w:val="both"/>
        <w:rPr>
          <w:rFonts w:ascii="Arial" w:hAnsi="Arial" w:cs="Arial"/>
          <w:bCs/>
        </w:rPr>
      </w:pPr>
      <w:r w:rsidRPr="00F42443">
        <w:rPr>
          <w:rFonts w:ascii="Arial" w:hAnsi="Arial" w:cs="Arial"/>
          <w:bCs/>
        </w:rPr>
        <w:t>Accessible resources and curriculum</w:t>
      </w:r>
    </w:p>
    <w:p w14:paraId="760D612E" w14:textId="77777777" w:rsidR="00B864AC" w:rsidRPr="00F42443" w:rsidRDefault="00B864AC" w:rsidP="00641A29">
      <w:pPr>
        <w:pStyle w:val="ListParagraph"/>
        <w:autoSpaceDE w:val="0"/>
        <w:autoSpaceDN w:val="0"/>
        <w:adjustRightInd w:val="0"/>
        <w:spacing w:after="120" w:line="240" w:lineRule="auto"/>
        <w:ind w:left="540" w:right="260"/>
        <w:jc w:val="both"/>
        <w:rPr>
          <w:rFonts w:ascii="Arial" w:hAnsi="Arial" w:cs="Arial"/>
          <w:bCs/>
        </w:rPr>
      </w:pPr>
    </w:p>
    <w:p w14:paraId="7A560F41" w14:textId="77777777" w:rsidR="00B864AC" w:rsidRPr="00F42443" w:rsidRDefault="00B864AC" w:rsidP="00641A29">
      <w:pPr>
        <w:pStyle w:val="ListParagraph"/>
        <w:tabs>
          <w:tab w:val="left" w:pos="567"/>
        </w:tabs>
        <w:autoSpaceDE w:val="0"/>
        <w:autoSpaceDN w:val="0"/>
        <w:adjustRightInd w:val="0"/>
        <w:spacing w:after="120" w:line="240" w:lineRule="auto"/>
        <w:ind w:left="540" w:right="260"/>
        <w:jc w:val="both"/>
        <w:rPr>
          <w:rFonts w:ascii="Arial" w:hAnsi="Arial" w:cs="Arial"/>
          <w:color w:val="000000"/>
        </w:rPr>
      </w:pPr>
      <w:r w:rsidRPr="00F42443">
        <w:rPr>
          <w:rFonts w:ascii="Arial" w:hAnsi="Arial" w:cs="Arial"/>
        </w:rPr>
        <w:t xml:space="preserve">b)  </w:t>
      </w:r>
      <w:r w:rsidRPr="00F42443">
        <w:rPr>
          <w:rFonts w:ascii="Arial" w:hAnsi="Arial" w:cs="Arial"/>
          <w:bCs/>
        </w:rPr>
        <w:t>Learning, teaching and assessment methods</w:t>
      </w:r>
    </w:p>
    <w:p w14:paraId="52942008" w14:textId="77777777" w:rsidR="00096DA4" w:rsidRPr="00F42443" w:rsidRDefault="00096DA4" w:rsidP="00302082">
      <w:pPr>
        <w:spacing w:after="120" w:line="240" w:lineRule="auto"/>
        <w:ind w:left="426" w:right="260"/>
        <w:rPr>
          <w:rFonts w:ascii="Arial" w:hAnsi="Arial" w:cs="Arial"/>
          <w:i/>
          <w:iCs/>
        </w:rPr>
      </w:pPr>
    </w:p>
    <w:p w14:paraId="179DB0A5" w14:textId="77777777" w:rsidR="009A2D37" w:rsidRPr="00F42443" w:rsidRDefault="00883204" w:rsidP="00696FF5">
      <w:pPr>
        <w:numPr>
          <w:ilvl w:val="0"/>
          <w:numId w:val="1"/>
        </w:numPr>
        <w:spacing w:after="120" w:line="240" w:lineRule="auto"/>
        <w:ind w:left="567" w:right="260" w:hanging="567"/>
        <w:jc w:val="both"/>
        <w:rPr>
          <w:rFonts w:ascii="Arial" w:hAnsi="Arial" w:cs="Arial"/>
          <w:b/>
        </w:rPr>
      </w:pPr>
      <w:r w:rsidRPr="00F42443">
        <w:rPr>
          <w:rFonts w:ascii="Arial" w:hAnsi="Arial" w:cs="Arial"/>
          <w:b/>
        </w:rPr>
        <w:t>Campus(</w:t>
      </w:r>
      <w:proofErr w:type="spellStart"/>
      <w:r w:rsidRPr="00F42443">
        <w:rPr>
          <w:rFonts w:ascii="Arial" w:hAnsi="Arial" w:cs="Arial"/>
          <w:b/>
        </w:rPr>
        <w:t>es</w:t>
      </w:r>
      <w:proofErr w:type="spellEnd"/>
      <w:r w:rsidRPr="00F42443">
        <w:rPr>
          <w:rFonts w:ascii="Arial" w:hAnsi="Arial" w:cs="Arial"/>
          <w:b/>
        </w:rPr>
        <w:t>) or c</w:t>
      </w:r>
      <w:r w:rsidR="009A2D37" w:rsidRPr="00F42443">
        <w:rPr>
          <w:rFonts w:ascii="Arial" w:hAnsi="Arial" w:cs="Arial"/>
          <w:b/>
        </w:rPr>
        <w:t>entre(s)</w:t>
      </w:r>
      <w:r w:rsidRPr="00F42443">
        <w:rPr>
          <w:rFonts w:ascii="Arial" w:hAnsi="Arial" w:cs="Arial"/>
          <w:b/>
        </w:rPr>
        <w:t xml:space="preserve"> where module will be delivered</w:t>
      </w:r>
    </w:p>
    <w:p w14:paraId="178E6656" w14:textId="77777777" w:rsidR="009A2D37" w:rsidRPr="00F42443" w:rsidRDefault="00B864AC" w:rsidP="00696FF5">
      <w:pPr>
        <w:spacing w:after="120" w:line="240" w:lineRule="auto"/>
        <w:ind w:left="567" w:right="260"/>
        <w:jc w:val="both"/>
        <w:rPr>
          <w:rFonts w:ascii="Arial" w:hAnsi="Arial" w:cs="Arial"/>
          <w:b/>
        </w:rPr>
      </w:pPr>
      <w:r w:rsidRPr="00F42443">
        <w:rPr>
          <w:rFonts w:ascii="Arial" w:hAnsi="Arial" w:cs="Arial"/>
        </w:rPr>
        <w:t>Canterbury</w:t>
      </w:r>
    </w:p>
    <w:p w14:paraId="4CF8B427" w14:textId="77777777" w:rsidR="009A2D37" w:rsidRPr="00F42443" w:rsidRDefault="009A2D37" w:rsidP="00302082">
      <w:pPr>
        <w:spacing w:after="120" w:line="240" w:lineRule="auto"/>
        <w:ind w:left="426" w:right="260"/>
        <w:rPr>
          <w:rFonts w:ascii="Arial" w:hAnsi="Arial" w:cs="Arial"/>
          <w:i/>
          <w:iCs/>
        </w:rPr>
      </w:pPr>
    </w:p>
    <w:p w14:paraId="7C241DDF" w14:textId="77777777" w:rsidR="00883204" w:rsidRPr="00F42443" w:rsidRDefault="00883204" w:rsidP="00696FF5">
      <w:pPr>
        <w:numPr>
          <w:ilvl w:val="0"/>
          <w:numId w:val="1"/>
        </w:numPr>
        <w:spacing w:after="120" w:line="240" w:lineRule="auto"/>
        <w:ind w:left="567" w:right="261" w:hanging="568"/>
        <w:jc w:val="both"/>
        <w:rPr>
          <w:rFonts w:ascii="Arial" w:hAnsi="Arial" w:cs="Arial"/>
          <w:b/>
        </w:rPr>
      </w:pPr>
      <w:r w:rsidRPr="00F42443">
        <w:rPr>
          <w:rFonts w:ascii="Arial" w:hAnsi="Arial" w:cs="Arial"/>
          <w:b/>
        </w:rPr>
        <w:t xml:space="preserve">Internationalisation </w:t>
      </w:r>
    </w:p>
    <w:p w14:paraId="22C8BD0A" w14:textId="77777777" w:rsidR="00B864AC" w:rsidRPr="00F42443" w:rsidRDefault="00B864AC" w:rsidP="00B864AC">
      <w:pPr>
        <w:pStyle w:val="ListParagraph"/>
        <w:autoSpaceDE w:val="0"/>
        <w:autoSpaceDN w:val="0"/>
        <w:adjustRightInd w:val="0"/>
        <w:spacing w:after="120" w:line="240" w:lineRule="auto"/>
        <w:ind w:right="261"/>
        <w:jc w:val="both"/>
        <w:rPr>
          <w:rFonts w:ascii="Arial" w:hAnsi="Arial" w:cs="Arial"/>
        </w:rPr>
      </w:pPr>
    </w:p>
    <w:p w14:paraId="0A08FECE" w14:textId="2373715F" w:rsidR="00B864AC" w:rsidRPr="00F42443" w:rsidRDefault="00B864AC" w:rsidP="00B864AC">
      <w:pPr>
        <w:pStyle w:val="ListParagraph"/>
        <w:tabs>
          <w:tab w:val="left" w:pos="540"/>
        </w:tabs>
        <w:spacing w:after="120" w:line="240" w:lineRule="auto"/>
        <w:ind w:left="540" w:right="261"/>
        <w:jc w:val="both"/>
        <w:rPr>
          <w:rFonts w:ascii="Arial" w:hAnsi="Arial" w:cs="Arial"/>
        </w:rPr>
      </w:pPr>
      <w:r w:rsidRPr="00F42443">
        <w:rPr>
          <w:rFonts w:ascii="Arial" w:hAnsi="Arial" w:cs="Arial"/>
        </w:rPr>
        <w:t>The subject content is general and methodology-based, but the applications considered in journal articles and examples have an international context (</w:t>
      </w:r>
      <w:proofErr w:type="spellStart"/>
      <w:r w:rsidRPr="00F42443">
        <w:rPr>
          <w:rFonts w:ascii="Arial" w:hAnsi="Arial" w:cs="Arial"/>
        </w:rPr>
        <w:t>eg</w:t>
      </w:r>
      <w:proofErr w:type="spellEnd"/>
      <w:r w:rsidRPr="00F42443">
        <w:rPr>
          <w:rFonts w:ascii="Arial" w:hAnsi="Arial" w:cs="Arial"/>
        </w:rPr>
        <w:t xml:space="preserve">. field experiments in developing countries). </w:t>
      </w:r>
      <w:r w:rsidRPr="00F42443">
        <w:rPr>
          <w:rFonts w:ascii="Arial" w:hAnsi="Arial" w:cs="Arial"/>
        </w:rPr>
        <w:lastRenderedPageBreak/>
        <w:t>Moreover, the key data source used in the computer sessions is the European Social Survey</w:t>
      </w:r>
      <w:r w:rsidR="007435F9" w:rsidRPr="00F42443">
        <w:rPr>
          <w:rFonts w:ascii="Arial" w:hAnsi="Arial" w:cs="Arial"/>
        </w:rPr>
        <w:t xml:space="preserve"> </w:t>
      </w:r>
      <w:r w:rsidRPr="00F42443">
        <w:rPr>
          <w:rFonts w:ascii="Arial" w:hAnsi="Arial" w:cs="Arial"/>
        </w:rPr>
        <w:t xml:space="preserve">that includes data from 22 countries. Applications and comparison cross-countries </w:t>
      </w:r>
      <w:proofErr w:type="gramStart"/>
      <w:r w:rsidRPr="00F42443">
        <w:rPr>
          <w:rFonts w:ascii="Arial" w:hAnsi="Arial" w:cs="Arial"/>
        </w:rPr>
        <w:t>will be drawn</w:t>
      </w:r>
      <w:proofErr w:type="gramEnd"/>
      <w:r w:rsidRPr="00F42443">
        <w:rPr>
          <w:rFonts w:ascii="Arial" w:hAnsi="Arial" w:cs="Arial"/>
        </w:rPr>
        <w:t xml:space="preserve">. </w:t>
      </w:r>
    </w:p>
    <w:p w14:paraId="1623D3F8" w14:textId="77777777" w:rsidR="00922E9E" w:rsidRPr="00F42443" w:rsidRDefault="00922E9E" w:rsidP="00302082">
      <w:pPr>
        <w:spacing w:after="120" w:line="240" w:lineRule="auto"/>
        <w:ind w:left="426" w:right="260"/>
        <w:rPr>
          <w:rFonts w:ascii="Arial" w:hAnsi="Arial" w:cs="Arial"/>
          <w:i/>
          <w:iCs/>
        </w:rPr>
      </w:pPr>
    </w:p>
    <w:p w14:paraId="77878E3B" w14:textId="77777777" w:rsidR="00641D6D" w:rsidRPr="00F42443" w:rsidRDefault="00641D6D" w:rsidP="00302082">
      <w:pPr>
        <w:pBdr>
          <w:bottom w:val="single" w:sz="6" w:space="1" w:color="auto"/>
        </w:pBdr>
        <w:spacing w:after="120" w:line="240" w:lineRule="auto"/>
        <w:ind w:right="260"/>
        <w:rPr>
          <w:rFonts w:ascii="Arial" w:hAnsi="Arial" w:cs="Arial"/>
        </w:rPr>
      </w:pPr>
    </w:p>
    <w:p w14:paraId="26687608" w14:textId="77777777" w:rsidR="00441E76" w:rsidRPr="00F42443" w:rsidRDefault="00422B69" w:rsidP="00302082">
      <w:pPr>
        <w:spacing w:after="120" w:line="240" w:lineRule="auto"/>
        <w:ind w:right="260"/>
        <w:rPr>
          <w:rFonts w:ascii="Arial" w:hAnsi="Arial" w:cs="Arial"/>
          <w:b/>
          <w:sz w:val="20"/>
        </w:rPr>
      </w:pPr>
      <w:r w:rsidRPr="00F42443">
        <w:rPr>
          <w:rFonts w:ascii="Arial" w:hAnsi="Arial" w:cs="Arial"/>
          <w:b/>
          <w:sz w:val="20"/>
        </w:rPr>
        <w:t>FACULTIES SUPPORT OFFICE</w:t>
      </w:r>
      <w:r w:rsidR="00441E76" w:rsidRPr="00F42443">
        <w:rPr>
          <w:rFonts w:ascii="Arial" w:hAnsi="Arial" w:cs="Arial"/>
          <w:b/>
          <w:sz w:val="20"/>
        </w:rPr>
        <w:t xml:space="preserve"> USE ONLY</w:t>
      </w:r>
      <w:r w:rsidR="00C612A8" w:rsidRPr="00F42443">
        <w:rPr>
          <w:rFonts w:ascii="Arial" w:hAnsi="Arial" w:cs="Arial"/>
          <w:b/>
          <w:sz w:val="20"/>
        </w:rPr>
        <w:t xml:space="preserve"> </w:t>
      </w:r>
    </w:p>
    <w:p w14:paraId="1084C97B" w14:textId="77777777" w:rsidR="00D83563" w:rsidRPr="00F42443" w:rsidRDefault="00D83563" w:rsidP="00302082">
      <w:pPr>
        <w:spacing w:after="120" w:line="240" w:lineRule="auto"/>
        <w:ind w:right="260"/>
        <w:rPr>
          <w:rFonts w:ascii="Arial" w:hAnsi="Arial" w:cs="Arial"/>
          <w:b/>
          <w:sz w:val="20"/>
        </w:rPr>
      </w:pPr>
      <w:r w:rsidRPr="00F42443">
        <w:rPr>
          <w:rFonts w:ascii="Arial" w:hAnsi="Arial" w:cs="Arial"/>
          <w:b/>
          <w:sz w:val="20"/>
        </w:rPr>
        <w:t>Revision record – all revisions must be recorded in the grid and full details of the change retained in the appropriate committee records.</w:t>
      </w:r>
    </w:p>
    <w:p w14:paraId="51322C7B" w14:textId="77777777" w:rsidR="00422B69" w:rsidRPr="00F42443"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F42443" w14:paraId="00987638" w14:textId="77777777" w:rsidTr="00694309">
        <w:trPr>
          <w:trHeight w:val="317"/>
        </w:trPr>
        <w:tc>
          <w:tcPr>
            <w:tcW w:w="1526" w:type="dxa"/>
          </w:tcPr>
          <w:p w14:paraId="0CE13863" w14:textId="77777777" w:rsidR="00422B69" w:rsidRPr="00F42443" w:rsidRDefault="00422B69" w:rsidP="00302082">
            <w:pPr>
              <w:spacing w:after="120"/>
              <w:ind w:right="-330"/>
              <w:rPr>
                <w:rFonts w:ascii="Arial" w:hAnsi="Arial" w:cs="Arial"/>
                <w:sz w:val="18"/>
              </w:rPr>
            </w:pPr>
            <w:r w:rsidRPr="00F42443">
              <w:rPr>
                <w:rFonts w:ascii="Arial" w:hAnsi="Arial" w:cs="Arial"/>
                <w:sz w:val="18"/>
              </w:rPr>
              <w:t>Date approved</w:t>
            </w:r>
          </w:p>
        </w:tc>
        <w:tc>
          <w:tcPr>
            <w:tcW w:w="1701" w:type="dxa"/>
          </w:tcPr>
          <w:p w14:paraId="373CEF4E" w14:textId="77777777" w:rsidR="00422B69" w:rsidRPr="00F42443" w:rsidRDefault="00422B69" w:rsidP="00302082">
            <w:pPr>
              <w:spacing w:after="120"/>
              <w:rPr>
                <w:rFonts w:ascii="Arial" w:hAnsi="Arial" w:cs="Arial"/>
                <w:sz w:val="18"/>
              </w:rPr>
            </w:pPr>
            <w:r w:rsidRPr="00F42443">
              <w:rPr>
                <w:rFonts w:ascii="Arial" w:hAnsi="Arial" w:cs="Arial"/>
                <w:sz w:val="18"/>
              </w:rPr>
              <w:t>Major/minor revision</w:t>
            </w:r>
          </w:p>
        </w:tc>
        <w:tc>
          <w:tcPr>
            <w:tcW w:w="2410" w:type="dxa"/>
          </w:tcPr>
          <w:p w14:paraId="37B545CC" w14:textId="77777777" w:rsidR="00422B69" w:rsidRPr="00F42443" w:rsidRDefault="00422B69" w:rsidP="00302082">
            <w:pPr>
              <w:spacing w:after="120"/>
              <w:ind w:right="-34"/>
              <w:rPr>
                <w:rFonts w:ascii="Arial" w:hAnsi="Arial" w:cs="Arial"/>
                <w:sz w:val="18"/>
              </w:rPr>
            </w:pPr>
            <w:r w:rsidRPr="00F42443">
              <w:rPr>
                <w:rFonts w:ascii="Arial" w:hAnsi="Arial" w:cs="Arial"/>
                <w:sz w:val="18"/>
              </w:rPr>
              <w:t>Start date of the delivery of  revised version</w:t>
            </w:r>
          </w:p>
        </w:tc>
        <w:tc>
          <w:tcPr>
            <w:tcW w:w="2448" w:type="dxa"/>
          </w:tcPr>
          <w:p w14:paraId="4043815F" w14:textId="77777777" w:rsidR="00422B69" w:rsidRPr="00F42443" w:rsidRDefault="00422B69" w:rsidP="00302082">
            <w:pPr>
              <w:spacing w:after="120"/>
              <w:ind w:right="-330"/>
              <w:rPr>
                <w:rFonts w:ascii="Arial" w:hAnsi="Arial" w:cs="Arial"/>
                <w:sz w:val="18"/>
              </w:rPr>
            </w:pPr>
            <w:r w:rsidRPr="00F42443">
              <w:rPr>
                <w:rFonts w:ascii="Arial" w:hAnsi="Arial" w:cs="Arial"/>
                <w:sz w:val="18"/>
              </w:rPr>
              <w:t>Section revised</w:t>
            </w:r>
          </w:p>
        </w:tc>
        <w:tc>
          <w:tcPr>
            <w:tcW w:w="2597" w:type="dxa"/>
          </w:tcPr>
          <w:p w14:paraId="78C6E051" w14:textId="77777777" w:rsidR="00422B69" w:rsidRPr="00F42443" w:rsidRDefault="00422B69" w:rsidP="00302082">
            <w:pPr>
              <w:spacing w:after="120"/>
              <w:ind w:right="-330"/>
              <w:rPr>
                <w:rFonts w:ascii="Arial" w:hAnsi="Arial" w:cs="Arial"/>
                <w:sz w:val="18"/>
              </w:rPr>
            </w:pPr>
            <w:r w:rsidRPr="00F42443">
              <w:rPr>
                <w:rFonts w:ascii="Arial" w:hAnsi="Arial" w:cs="Arial"/>
                <w:sz w:val="18"/>
              </w:rPr>
              <w:t>Impacts PLOs</w:t>
            </w:r>
            <w:r w:rsidR="00694309" w:rsidRPr="00F42443">
              <w:rPr>
                <w:rFonts w:ascii="Arial" w:hAnsi="Arial" w:cs="Arial"/>
                <w:sz w:val="18"/>
              </w:rPr>
              <w:t xml:space="preserve"> (</w:t>
            </w:r>
            <w:r w:rsidR="001A425B" w:rsidRPr="00F42443">
              <w:rPr>
                <w:rFonts w:ascii="Arial" w:hAnsi="Arial" w:cs="Arial"/>
                <w:sz w:val="18"/>
              </w:rPr>
              <w:t>Q6&amp;7 cover sheet)</w:t>
            </w:r>
          </w:p>
        </w:tc>
      </w:tr>
      <w:tr w:rsidR="00302082" w:rsidRPr="00F42443" w14:paraId="40B5968C" w14:textId="77777777" w:rsidTr="00694309">
        <w:trPr>
          <w:trHeight w:val="305"/>
        </w:trPr>
        <w:tc>
          <w:tcPr>
            <w:tcW w:w="1526" w:type="dxa"/>
          </w:tcPr>
          <w:p w14:paraId="73FC004E" w14:textId="1896C6CF" w:rsidR="00422B69" w:rsidRPr="00F42443" w:rsidRDefault="00F42443" w:rsidP="00302082">
            <w:pPr>
              <w:spacing w:after="120"/>
              <w:ind w:right="-330"/>
              <w:rPr>
                <w:rFonts w:ascii="Arial" w:hAnsi="Arial" w:cs="Arial"/>
              </w:rPr>
            </w:pPr>
            <w:r w:rsidRPr="00F42443">
              <w:rPr>
                <w:rFonts w:ascii="Arial" w:hAnsi="Arial" w:cs="Arial"/>
              </w:rPr>
              <w:t>20/06/2018</w:t>
            </w:r>
          </w:p>
        </w:tc>
        <w:tc>
          <w:tcPr>
            <w:tcW w:w="1701" w:type="dxa"/>
          </w:tcPr>
          <w:p w14:paraId="25A4B8DC" w14:textId="17B72037" w:rsidR="00422B69" w:rsidRPr="00F42443" w:rsidRDefault="00F42443" w:rsidP="00302082">
            <w:pPr>
              <w:spacing w:after="120"/>
              <w:ind w:right="-330"/>
              <w:rPr>
                <w:rFonts w:ascii="Arial" w:hAnsi="Arial" w:cs="Arial"/>
              </w:rPr>
            </w:pPr>
            <w:r w:rsidRPr="00F42443">
              <w:rPr>
                <w:rFonts w:ascii="Arial" w:hAnsi="Arial" w:cs="Arial"/>
              </w:rPr>
              <w:t>Major</w:t>
            </w:r>
          </w:p>
        </w:tc>
        <w:tc>
          <w:tcPr>
            <w:tcW w:w="2410" w:type="dxa"/>
          </w:tcPr>
          <w:p w14:paraId="3B548CFD" w14:textId="3DCD1E4B" w:rsidR="00422B69" w:rsidRPr="00F42443" w:rsidRDefault="00F42443" w:rsidP="00302082">
            <w:pPr>
              <w:spacing w:after="120"/>
              <w:ind w:right="-330"/>
              <w:rPr>
                <w:rFonts w:ascii="Arial" w:hAnsi="Arial" w:cs="Arial"/>
              </w:rPr>
            </w:pPr>
            <w:r w:rsidRPr="00F42443">
              <w:rPr>
                <w:rFonts w:ascii="Arial" w:hAnsi="Arial" w:cs="Arial"/>
              </w:rPr>
              <w:t>January 2020</w:t>
            </w:r>
          </w:p>
        </w:tc>
        <w:tc>
          <w:tcPr>
            <w:tcW w:w="2448" w:type="dxa"/>
          </w:tcPr>
          <w:p w14:paraId="35B1A12C" w14:textId="442EAD18" w:rsidR="00422B69" w:rsidRPr="00F42443" w:rsidRDefault="00F42443" w:rsidP="00302082">
            <w:pPr>
              <w:spacing w:after="120"/>
              <w:ind w:right="-330"/>
              <w:rPr>
                <w:rFonts w:ascii="Arial" w:hAnsi="Arial" w:cs="Arial"/>
              </w:rPr>
            </w:pPr>
            <w:r w:rsidRPr="00F42443">
              <w:rPr>
                <w:rFonts w:ascii="Arial" w:hAnsi="Arial" w:cs="Arial"/>
              </w:rPr>
              <w:t>8, 10, 11, 13, 14, 17</w:t>
            </w:r>
          </w:p>
        </w:tc>
        <w:tc>
          <w:tcPr>
            <w:tcW w:w="2597" w:type="dxa"/>
          </w:tcPr>
          <w:p w14:paraId="7A80F7F6" w14:textId="77777777" w:rsidR="00422B69" w:rsidRPr="00F42443" w:rsidRDefault="00422B69" w:rsidP="00302082">
            <w:pPr>
              <w:spacing w:after="120"/>
              <w:ind w:right="-330"/>
              <w:rPr>
                <w:rFonts w:ascii="Arial" w:hAnsi="Arial" w:cs="Arial"/>
              </w:rPr>
            </w:pPr>
          </w:p>
        </w:tc>
      </w:tr>
      <w:tr w:rsidR="00302082" w:rsidRPr="00F42443" w14:paraId="2A2F4A56" w14:textId="77777777" w:rsidTr="00694309">
        <w:trPr>
          <w:trHeight w:val="305"/>
        </w:trPr>
        <w:tc>
          <w:tcPr>
            <w:tcW w:w="1526" w:type="dxa"/>
          </w:tcPr>
          <w:p w14:paraId="115D4E35" w14:textId="77777777" w:rsidR="00422B69" w:rsidRPr="00F42443" w:rsidRDefault="00422B69" w:rsidP="00302082">
            <w:pPr>
              <w:spacing w:after="120"/>
              <w:ind w:right="-330"/>
              <w:rPr>
                <w:rFonts w:ascii="Arial" w:hAnsi="Arial" w:cs="Arial"/>
              </w:rPr>
            </w:pPr>
          </w:p>
        </w:tc>
        <w:tc>
          <w:tcPr>
            <w:tcW w:w="1701" w:type="dxa"/>
          </w:tcPr>
          <w:p w14:paraId="438DF675" w14:textId="77777777" w:rsidR="00422B69" w:rsidRPr="00F42443" w:rsidRDefault="00422B69" w:rsidP="00302082">
            <w:pPr>
              <w:spacing w:after="120"/>
              <w:ind w:right="-330"/>
              <w:rPr>
                <w:rFonts w:ascii="Arial" w:hAnsi="Arial" w:cs="Arial"/>
              </w:rPr>
            </w:pPr>
          </w:p>
        </w:tc>
        <w:tc>
          <w:tcPr>
            <w:tcW w:w="2410" w:type="dxa"/>
          </w:tcPr>
          <w:p w14:paraId="3834D0FA" w14:textId="77777777" w:rsidR="00422B69" w:rsidRPr="00F42443" w:rsidRDefault="00422B69" w:rsidP="00302082">
            <w:pPr>
              <w:spacing w:after="120"/>
              <w:ind w:right="-330"/>
              <w:rPr>
                <w:rFonts w:ascii="Arial" w:hAnsi="Arial" w:cs="Arial"/>
              </w:rPr>
            </w:pPr>
          </w:p>
        </w:tc>
        <w:tc>
          <w:tcPr>
            <w:tcW w:w="2448" w:type="dxa"/>
          </w:tcPr>
          <w:p w14:paraId="5D41E4EE" w14:textId="77777777" w:rsidR="00422B69" w:rsidRPr="00F42443" w:rsidRDefault="00422B69" w:rsidP="00302082">
            <w:pPr>
              <w:spacing w:after="120"/>
              <w:ind w:right="-330"/>
              <w:rPr>
                <w:rFonts w:ascii="Arial" w:hAnsi="Arial" w:cs="Arial"/>
              </w:rPr>
            </w:pPr>
          </w:p>
        </w:tc>
        <w:tc>
          <w:tcPr>
            <w:tcW w:w="2597" w:type="dxa"/>
          </w:tcPr>
          <w:p w14:paraId="43F85DB2" w14:textId="77777777" w:rsidR="00422B69" w:rsidRPr="00F42443" w:rsidRDefault="00422B69" w:rsidP="00302082">
            <w:pPr>
              <w:spacing w:after="120"/>
              <w:ind w:right="-330"/>
              <w:rPr>
                <w:rFonts w:ascii="Arial" w:hAnsi="Arial" w:cs="Arial"/>
              </w:rPr>
            </w:pPr>
          </w:p>
        </w:tc>
      </w:tr>
    </w:tbl>
    <w:p w14:paraId="73438275" w14:textId="77777777" w:rsidR="00D83563" w:rsidRPr="00F42443" w:rsidRDefault="00D83563" w:rsidP="00302082">
      <w:pPr>
        <w:spacing w:after="120" w:line="240" w:lineRule="auto"/>
        <w:ind w:right="-330"/>
        <w:rPr>
          <w:rFonts w:ascii="Arial" w:hAnsi="Arial" w:cs="Arial"/>
        </w:rPr>
      </w:pPr>
    </w:p>
    <w:p w14:paraId="7FF0ABB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F42443">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DCAA3" w14:textId="77777777" w:rsidR="00F85A33" w:rsidRDefault="00F85A33" w:rsidP="009A2D37">
      <w:pPr>
        <w:spacing w:after="0" w:line="240" w:lineRule="auto"/>
      </w:pPr>
      <w:r>
        <w:separator/>
      </w:r>
    </w:p>
  </w:endnote>
  <w:endnote w:type="continuationSeparator" w:id="0">
    <w:p w14:paraId="0BF39005" w14:textId="77777777" w:rsidR="00F85A33" w:rsidRDefault="00F85A33" w:rsidP="009A2D37">
      <w:pPr>
        <w:spacing w:after="0" w:line="240" w:lineRule="auto"/>
      </w:pPr>
      <w:r>
        <w:continuationSeparator/>
      </w:r>
    </w:p>
  </w:endnote>
  <w:endnote w:type="continuationNotice" w:id="1">
    <w:p w14:paraId="12C3D879" w14:textId="77777777" w:rsidR="00F85A33" w:rsidRDefault="00F85A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DEC2BD1" w14:textId="719AA316" w:rsidR="008B2543" w:rsidRDefault="0019787E" w:rsidP="009A2D37">
        <w:pPr>
          <w:pStyle w:val="Footer"/>
          <w:jc w:val="center"/>
        </w:pPr>
        <w:r>
          <w:fldChar w:fldCharType="begin"/>
        </w:r>
        <w:r>
          <w:instrText xml:space="preserve"> PAGE   \* MERGEFORMAT </w:instrText>
        </w:r>
        <w:r>
          <w:fldChar w:fldCharType="separate"/>
        </w:r>
        <w:r w:rsidR="00F42443">
          <w:rPr>
            <w:noProof/>
          </w:rPr>
          <w:t>3</w:t>
        </w:r>
        <w:r>
          <w:rPr>
            <w:noProof/>
          </w:rPr>
          <w:fldChar w:fldCharType="end"/>
        </w:r>
      </w:p>
    </w:sdtContent>
  </w:sdt>
  <w:p w14:paraId="1859D70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2DEE8" w14:textId="77777777" w:rsidR="00F85A33" w:rsidRDefault="00F85A33" w:rsidP="009A2D37">
      <w:pPr>
        <w:spacing w:after="0" w:line="240" w:lineRule="auto"/>
      </w:pPr>
      <w:r>
        <w:separator/>
      </w:r>
    </w:p>
  </w:footnote>
  <w:footnote w:type="continuationSeparator" w:id="0">
    <w:p w14:paraId="16445876" w14:textId="77777777" w:rsidR="00F85A33" w:rsidRDefault="00F85A33" w:rsidP="009A2D37">
      <w:pPr>
        <w:spacing w:after="0" w:line="240" w:lineRule="auto"/>
      </w:pPr>
      <w:r>
        <w:continuationSeparator/>
      </w:r>
    </w:p>
  </w:footnote>
  <w:footnote w:type="continuationNotice" w:id="1">
    <w:p w14:paraId="0F2B80D6" w14:textId="77777777" w:rsidR="00F85A33" w:rsidRDefault="00F85A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E02C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D0458DF" wp14:editId="1AD21DE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E2E7CA3" w14:textId="77777777" w:rsidR="008B2543" w:rsidRPr="008C00F8" w:rsidRDefault="008B2543" w:rsidP="005E6D38">
    <w:pPr>
      <w:pStyle w:val="Heading1"/>
      <w:spacing w:before="60" w:after="60"/>
      <w:rPr>
        <w:rFonts w:ascii="Arial" w:hAnsi="Arial" w:cs="Arial"/>
      </w:rPr>
    </w:pPr>
  </w:p>
  <w:p w14:paraId="587077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22A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9D21E48" wp14:editId="5CE0713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10D1C9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5593B"/>
    <w:multiLevelType w:val="multilevel"/>
    <w:tmpl w:val="D6FE8A8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721D8D"/>
    <w:multiLevelType w:val="hybridMultilevel"/>
    <w:tmpl w:val="9F8A1FAC"/>
    <w:lvl w:ilvl="0" w:tplc="EB26C2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C5B35E6"/>
    <w:multiLevelType w:val="multilevel"/>
    <w:tmpl w:val="FCF011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45B0158"/>
    <w:multiLevelType w:val="hybridMultilevel"/>
    <w:tmpl w:val="3F8C2726"/>
    <w:lvl w:ilvl="0" w:tplc="58A084B2">
      <w:numFmt w:val="bullet"/>
      <w:lvlText w:val="-"/>
      <w:lvlJc w:val="left"/>
      <w:pPr>
        <w:ind w:left="786" w:hanging="360"/>
      </w:pPr>
      <w:rPr>
        <w:rFonts w:ascii="Arial" w:eastAsiaTheme="minorEastAsia"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F252DB8"/>
    <w:multiLevelType w:val="multilevel"/>
    <w:tmpl w:val="2B78280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736319B"/>
    <w:multiLevelType w:val="hybridMultilevel"/>
    <w:tmpl w:val="758ACF0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1"/>
  </w:num>
  <w:num w:numId="6">
    <w:abstractNumId w:val="9"/>
  </w:num>
  <w:num w:numId="7">
    <w:abstractNumId w:val="14"/>
  </w:num>
  <w:num w:numId="8">
    <w:abstractNumId w:val="10"/>
  </w:num>
  <w:num w:numId="9">
    <w:abstractNumId w:val="6"/>
  </w:num>
  <w:num w:numId="10">
    <w:abstractNumId w:val="8"/>
  </w:num>
  <w:num w:numId="11">
    <w:abstractNumId w:val="13"/>
  </w:num>
  <w:num w:numId="12">
    <w:abstractNumId w:val="2"/>
  </w:num>
  <w:num w:numId="13">
    <w:abstractNumId w:val="1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4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D3D4F"/>
    <w:rsid w:val="000E20C1"/>
    <w:rsid w:val="000E3B73"/>
    <w:rsid w:val="000F6C56"/>
    <w:rsid w:val="000F7FBF"/>
    <w:rsid w:val="00106BE5"/>
    <w:rsid w:val="00110947"/>
    <w:rsid w:val="00111906"/>
    <w:rsid w:val="00111CB3"/>
    <w:rsid w:val="00117577"/>
    <w:rsid w:val="00117793"/>
    <w:rsid w:val="001206E4"/>
    <w:rsid w:val="001214D3"/>
    <w:rsid w:val="00121BFC"/>
    <w:rsid w:val="00133941"/>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3484"/>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C10D0"/>
    <w:rsid w:val="002C664D"/>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36CA"/>
    <w:rsid w:val="003973A1"/>
    <w:rsid w:val="003A5DA0"/>
    <w:rsid w:val="003A5EEB"/>
    <w:rsid w:val="003A6143"/>
    <w:rsid w:val="003B35F4"/>
    <w:rsid w:val="003B4FC5"/>
    <w:rsid w:val="003B7C76"/>
    <w:rsid w:val="003C3E0C"/>
    <w:rsid w:val="003C776B"/>
    <w:rsid w:val="003D4A1C"/>
    <w:rsid w:val="003D7AA0"/>
    <w:rsid w:val="003E1FF7"/>
    <w:rsid w:val="003E311D"/>
    <w:rsid w:val="003E76A5"/>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343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1308"/>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14C5"/>
    <w:rsid w:val="00592034"/>
    <w:rsid w:val="0059477B"/>
    <w:rsid w:val="00596884"/>
    <w:rsid w:val="00596CD8"/>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07F94"/>
    <w:rsid w:val="00612B9D"/>
    <w:rsid w:val="006253AA"/>
    <w:rsid w:val="00626023"/>
    <w:rsid w:val="00633150"/>
    <w:rsid w:val="00637A50"/>
    <w:rsid w:val="00641A29"/>
    <w:rsid w:val="00641D6D"/>
    <w:rsid w:val="0064364E"/>
    <w:rsid w:val="006438F3"/>
    <w:rsid w:val="00647907"/>
    <w:rsid w:val="00651A82"/>
    <w:rsid w:val="006525E9"/>
    <w:rsid w:val="0066747B"/>
    <w:rsid w:val="006725EC"/>
    <w:rsid w:val="00674ED0"/>
    <w:rsid w:val="0067770F"/>
    <w:rsid w:val="00682650"/>
    <w:rsid w:val="00683609"/>
    <w:rsid w:val="00684851"/>
    <w:rsid w:val="00694309"/>
    <w:rsid w:val="00695285"/>
    <w:rsid w:val="00696FF5"/>
    <w:rsid w:val="006A6BB4"/>
    <w:rsid w:val="006A7FB0"/>
    <w:rsid w:val="006B2B5D"/>
    <w:rsid w:val="006C2A9A"/>
    <w:rsid w:val="006C423D"/>
    <w:rsid w:val="006C46EF"/>
    <w:rsid w:val="006C4C67"/>
    <w:rsid w:val="006D0638"/>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35F9"/>
    <w:rsid w:val="00754069"/>
    <w:rsid w:val="007667DF"/>
    <w:rsid w:val="0077080B"/>
    <w:rsid w:val="00784F47"/>
    <w:rsid w:val="00786378"/>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33EE"/>
    <w:rsid w:val="008102E5"/>
    <w:rsid w:val="008111B4"/>
    <w:rsid w:val="008133F0"/>
    <w:rsid w:val="00815880"/>
    <w:rsid w:val="0082322C"/>
    <w:rsid w:val="00823942"/>
    <w:rsid w:val="00826141"/>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8F5F8C"/>
    <w:rsid w:val="00903DF6"/>
    <w:rsid w:val="00921CF6"/>
    <w:rsid w:val="00922E9E"/>
    <w:rsid w:val="00923E19"/>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231B"/>
    <w:rsid w:val="009F3A2A"/>
    <w:rsid w:val="009F731F"/>
    <w:rsid w:val="009F7D33"/>
    <w:rsid w:val="00A021FE"/>
    <w:rsid w:val="00A1270E"/>
    <w:rsid w:val="00A15342"/>
    <w:rsid w:val="00A3007E"/>
    <w:rsid w:val="00A32048"/>
    <w:rsid w:val="00A41F06"/>
    <w:rsid w:val="00A50FD4"/>
    <w:rsid w:val="00A52DB4"/>
    <w:rsid w:val="00A618E1"/>
    <w:rsid w:val="00A62872"/>
    <w:rsid w:val="00A629B9"/>
    <w:rsid w:val="00A70C20"/>
    <w:rsid w:val="00A74292"/>
    <w:rsid w:val="00A776DE"/>
    <w:rsid w:val="00A80299"/>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64AC"/>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5E3D"/>
    <w:rsid w:val="00C3744A"/>
    <w:rsid w:val="00C4002A"/>
    <w:rsid w:val="00C46912"/>
    <w:rsid w:val="00C57028"/>
    <w:rsid w:val="00C612A8"/>
    <w:rsid w:val="00C67631"/>
    <w:rsid w:val="00C709C6"/>
    <w:rsid w:val="00C729D7"/>
    <w:rsid w:val="00C83354"/>
    <w:rsid w:val="00C84004"/>
    <w:rsid w:val="00C843F6"/>
    <w:rsid w:val="00C84507"/>
    <w:rsid w:val="00C84B60"/>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22E3"/>
    <w:rsid w:val="00D65506"/>
    <w:rsid w:val="00D70EB1"/>
    <w:rsid w:val="00D773CF"/>
    <w:rsid w:val="00D83563"/>
    <w:rsid w:val="00D8448F"/>
    <w:rsid w:val="00DA64B6"/>
    <w:rsid w:val="00DB5C9D"/>
    <w:rsid w:val="00DD02E6"/>
    <w:rsid w:val="00DF665B"/>
    <w:rsid w:val="00E0152A"/>
    <w:rsid w:val="00E03394"/>
    <w:rsid w:val="00E066E5"/>
    <w:rsid w:val="00E22F03"/>
    <w:rsid w:val="00E233C1"/>
    <w:rsid w:val="00E42982"/>
    <w:rsid w:val="00E51404"/>
    <w:rsid w:val="00E574C9"/>
    <w:rsid w:val="00E610DE"/>
    <w:rsid w:val="00E66167"/>
    <w:rsid w:val="00E71F2F"/>
    <w:rsid w:val="00E72D18"/>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2443"/>
    <w:rsid w:val="00F43542"/>
    <w:rsid w:val="00F44BAB"/>
    <w:rsid w:val="00F527CB"/>
    <w:rsid w:val="00F562AA"/>
    <w:rsid w:val="00F66975"/>
    <w:rsid w:val="00F7105A"/>
    <w:rsid w:val="00F712EB"/>
    <w:rsid w:val="00F7710E"/>
    <w:rsid w:val="00F77676"/>
    <w:rsid w:val="00F8197C"/>
    <w:rsid w:val="00F82B4E"/>
    <w:rsid w:val="00F85A33"/>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383F47"/>
  <w15:docId w15:val="{A80584DF-ECBD-45CD-B031-4A104018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newspagemainframe">
    <w:name w:val="newspagemainframe"/>
    <w:basedOn w:val="DefaultParagraphFont"/>
    <w:rsid w:val="00B864AC"/>
  </w:style>
  <w:style w:type="paragraph" w:customStyle="1" w:styleId="TxBrp11">
    <w:name w:val="TxBr_p11"/>
    <w:basedOn w:val="Normal"/>
    <w:rsid w:val="00B864AC"/>
    <w:pPr>
      <w:widowControl w:val="0"/>
      <w:snapToGrid w:val="0"/>
      <w:spacing w:after="0" w:line="240" w:lineRule="atLeast"/>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w39\Desktop\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E65558-7205-4C03-853A-68ED6A6D4FED}">
  <ds:schemaRefs>
    <ds:schemaRef ds:uri="http://schemas.openxmlformats.org/officeDocument/2006/bibliography"/>
  </ds:schemaRefs>
</ds:datastoreItem>
</file>

<file path=customXml/itemProps2.xml><?xml version="1.0" encoding="utf-8"?>
<ds:datastoreItem xmlns:ds="http://schemas.openxmlformats.org/officeDocument/2006/customXml" ds:itemID="{9AA54CB4-DA2F-4576-87A5-6FBFFDF07903}"/>
</file>

<file path=customXml/itemProps3.xml><?xml version="1.0" encoding="utf-8"?>
<ds:datastoreItem xmlns:ds="http://schemas.openxmlformats.org/officeDocument/2006/customXml" ds:itemID="{EEBDBC15-31C1-4D81-99F5-095F72D16BE2}"/>
</file>

<file path=customXml/itemProps4.xml><?xml version="1.0" encoding="utf-8"?>
<ds:datastoreItem xmlns:ds="http://schemas.openxmlformats.org/officeDocument/2006/customXml" ds:itemID="{814CEE04-9257-48F2-81C6-8A70B64F636A}"/>
</file>

<file path=docProps/app.xml><?xml version="1.0" encoding="utf-8"?>
<Properties xmlns="http://schemas.openxmlformats.org/officeDocument/2006/extended-properties" xmlns:vt="http://schemas.openxmlformats.org/officeDocument/2006/docPropsVTypes">
  <Template>annexb-modspec-coversheet-with-guidance-2017-18.dotx</Template>
  <TotalTime>4</TotalTime>
  <Pages>4</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Wade</dc:creator>
  <cp:lastModifiedBy>Sarah Collins</cp:lastModifiedBy>
  <cp:revision>3</cp:revision>
  <cp:lastPrinted>2015-09-09T08:37:00Z</cp:lastPrinted>
  <dcterms:created xsi:type="dcterms:W3CDTF">2018-11-07T13:42:00Z</dcterms:created>
  <dcterms:modified xsi:type="dcterms:W3CDTF">2019-02-28T10:24:00Z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