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797E3" w14:textId="77777777" w:rsidR="00F02B70" w:rsidRDefault="00F02B70" w:rsidP="00F02B70">
      <w:pPr>
        <w:spacing w:after="120" w:line="240" w:lineRule="auto"/>
        <w:ind w:left="567" w:right="260"/>
        <w:jc w:val="both"/>
        <w:rPr>
          <w:rFonts w:ascii="Arial" w:hAnsi="Arial" w:cs="Arial"/>
          <w:b/>
        </w:rPr>
      </w:pPr>
    </w:p>
    <w:p w14:paraId="325F874E" w14:textId="66EA93D6"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325F874F" w14:textId="77777777" w:rsidR="00E8784E" w:rsidRPr="00302082" w:rsidRDefault="00230919" w:rsidP="004F3716">
      <w:pPr>
        <w:spacing w:after="240" w:line="240" w:lineRule="auto"/>
        <w:ind w:left="1134" w:right="261" w:hanging="567"/>
        <w:jc w:val="both"/>
        <w:rPr>
          <w:rFonts w:ascii="Arial" w:hAnsi="Arial" w:cs="Arial"/>
        </w:rPr>
      </w:pPr>
      <w:r>
        <w:rPr>
          <w:rFonts w:ascii="Arial" w:hAnsi="Arial" w:cs="Arial"/>
        </w:rPr>
        <w:t xml:space="preserve">ECON5850 (EC585) </w:t>
      </w:r>
      <w:r w:rsidR="00E8784E">
        <w:rPr>
          <w:rFonts w:ascii="Arial" w:hAnsi="Arial" w:cs="Arial"/>
        </w:rPr>
        <w:t xml:space="preserve">Mathematical </w:t>
      </w:r>
      <w:r w:rsidR="003B6A1A">
        <w:rPr>
          <w:rFonts w:ascii="Arial" w:hAnsi="Arial" w:cs="Arial"/>
        </w:rPr>
        <w:t>Economics</w:t>
      </w:r>
    </w:p>
    <w:p w14:paraId="325F8750" w14:textId="77777777" w:rsidR="009A2D37" w:rsidRPr="00302082" w:rsidRDefault="009A2D37" w:rsidP="0023091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School or partner institution which will be responsible for management of the module</w:t>
      </w:r>
    </w:p>
    <w:p w14:paraId="325F8751" w14:textId="77777777" w:rsidR="00DA3E56" w:rsidRPr="0036174D" w:rsidRDefault="00230919" w:rsidP="004F3716">
      <w:pPr>
        <w:spacing w:after="240" w:line="240" w:lineRule="auto"/>
        <w:ind w:left="1134" w:right="261" w:hanging="567"/>
        <w:jc w:val="both"/>
        <w:rPr>
          <w:rFonts w:ascii="Arial" w:hAnsi="Arial" w:cs="Arial"/>
          <w:iCs/>
        </w:rPr>
      </w:pPr>
      <w:r>
        <w:rPr>
          <w:rFonts w:ascii="Arial" w:hAnsi="Arial" w:cs="Arial"/>
          <w:iCs/>
        </w:rPr>
        <w:t xml:space="preserve">School of </w:t>
      </w:r>
      <w:r w:rsidR="001C2815">
        <w:rPr>
          <w:rFonts w:ascii="Arial" w:hAnsi="Arial" w:cs="Arial"/>
          <w:iCs/>
        </w:rPr>
        <w:t>Economics</w:t>
      </w:r>
    </w:p>
    <w:p w14:paraId="325F8752" w14:textId="77777777" w:rsidR="009A2D37" w:rsidRPr="00302082" w:rsidRDefault="002A7F48" w:rsidP="00230919">
      <w:pPr>
        <w:numPr>
          <w:ilvl w:val="0"/>
          <w:numId w:val="1"/>
        </w:numPr>
        <w:spacing w:before="360" w:after="120" w:line="240" w:lineRule="auto"/>
        <w:ind w:left="567" w:right="261"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25F8753" w14:textId="77777777" w:rsidR="00DA3E56" w:rsidRDefault="001C2815" w:rsidP="004F3716">
      <w:pPr>
        <w:spacing w:after="240" w:line="240" w:lineRule="auto"/>
        <w:ind w:left="1134" w:right="261" w:hanging="567"/>
        <w:jc w:val="both"/>
        <w:rPr>
          <w:rFonts w:ascii="Arial" w:hAnsi="Arial" w:cs="Arial"/>
          <w:b/>
        </w:rPr>
      </w:pPr>
      <w:r>
        <w:rPr>
          <w:rFonts w:ascii="Arial" w:hAnsi="Arial" w:cs="Arial"/>
          <w:iCs/>
        </w:rPr>
        <w:t>Level 5</w:t>
      </w:r>
    </w:p>
    <w:p w14:paraId="325F8754" w14:textId="77777777" w:rsidR="009A2D37" w:rsidRPr="00302082" w:rsidRDefault="009A2D37" w:rsidP="0023091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number of credits and the ECTS value which the module represents </w:t>
      </w:r>
    </w:p>
    <w:p w14:paraId="325F8755" w14:textId="77777777" w:rsidR="00DA3E56" w:rsidRDefault="001C2815" w:rsidP="004F3716">
      <w:pPr>
        <w:spacing w:after="240" w:line="240" w:lineRule="auto"/>
        <w:ind w:left="1134" w:right="261" w:hanging="567"/>
        <w:jc w:val="both"/>
        <w:rPr>
          <w:rFonts w:ascii="Arial" w:hAnsi="Arial" w:cs="Arial"/>
          <w:b/>
        </w:rPr>
      </w:pPr>
      <w:r>
        <w:rPr>
          <w:rFonts w:ascii="Arial" w:hAnsi="Arial" w:cs="Arial"/>
        </w:rPr>
        <w:t>15 Credits</w:t>
      </w:r>
      <w:r w:rsidR="00DA3E56">
        <w:rPr>
          <w:rFonts w:ascii="Arial" w:hAnsi="Arial" w:cs="Arial"/>
        </w:rPr>
        <w:t xml:space="preserve"> (7.5 ECTS)</w:t>
      </w:r>
    </w:p>
    <w:p w14:paraId="325F8756" w14:textId="77777777" w:rsidR="009A2D37" w:rsidRPr="00302082" w:rsidRDefault="009A2D37" w:rsidP="0023091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Which term(s) the module is to be taught in (or other teaching pattern)</w:t>
      </w:r>
    </w:p>
    <w:p w14:paraId="325F8757" w14:textId="3E2A63A7" w:rsidR="00DA3E56" w:rsidRDefault="001C2815" w:rsidP="004F3716">
      <w:pPr>
        <w:spacing w:after="240" w:line="240" w:lineRule="auto"/>
        <w:ind w:left="1134" w:right="261" w:hanging="567"/>
        <w:jc w:val="both"/>
        <w:rPr>
          <w:rFonts w:ascii="Arial" w:hAnsi="Arial" w:cs="Arial"/>
          <w:b/>
        </w:rPr>
      </w:pPr>
      <w:r>
        <w:rPr>
          <w:rFonts w:ascii="Arial" w:hAnsi="Arial" w:cs="Arial"/>
          <w:iCs/>
        </w:rPr>
        <w:t>Autumn</w:t>
      </w:r>
      <w:r w:rsidR="002F03CA">
        <w:rPr>
          <w:rFonts w:ascii="Arial" w:hAnsi="Arial" w:cs="Arial"/>
          <w:iCs/>
        </w:rPr>
        <w:t xml:space="preserve"> or Spring</w:t>
      </w:r>
    </w:p>
    <w:p w14:paraId="325F8758" w14:textId="77777777" w:rsidR="009A2D37" w:rsidRPr="00302082" w:rsidRDefault="009A2D37" w:rsidP="0023091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Prerequisite and co-requisite modules</w:t>
      </w:r>
    </w:p>
    <w:p w14:paraId="325F8759" w14:textId="77777777" w:rsidR="00230919" w:rsidRDefault="00230919" w:rsidP="00455BB2">
      <w:pPr>
        <w:spacing w:after="120" w:line="240" w:lineRule="auto"/>
        <w:ind w:left="1134" w:right="261" w:hanging="567"/>
        <w:jc w:val="both"/>
        <w:rPr>
          <w:rFonts w:ascii="Arial" w:hAnsi="Arial" w:cs="Arial"/>
          <w:iCs/>
        </w:rPr>
      </w:pPr>
      <w:r>
        <w:rPr>
          <w:rFonts w:ascii="Arial" w:hAnsi="Arial" w:cs="Arial"/>
          <w:iCs/>
        </w:rPr>
        <w:t>Prerequisites:</w:t>
      </w:r>
    </w:p>
    <w:p w14:paraId="325F875A" w14:textId="77777777" w:rsidR="00230919" w:rsidRDefault="001C2815" w:rsidP="00230919">
      <w:pPr>
        <w:spacing w:after="0" w:line="240" w:lineRule="auto"/>
        <w:ind w:left="1134" w:right="261" w:hanging="567"/>
        <w:jc w:val="both"/>
        <w:rPr>
          <w:rFonts w:ascii="Arial" w:hAnsi="Arial" w:cs="Arial"/>
          <w:iCs/>
        </w:rPr>
      </w:pPr>
      <w:r>
        <w:rPr>
          <w:rFonts w:ascii="Arial" w:hAnsi="Arial" w:cs="Arial"/>
          <w:iCs/>
        </w:rPr>
        <w:t>EC</w:t>
      </w:r>
      <w:r w:rsidR="00230919">
        <w:rPr>
          <w:rFonts w:ascii="Arial" w:hAnsi="Arial" w:cs="Arial"/>
          <w:iCs/>
        </w:rPr>
        <w:t>ON</w:t>
      </w:r>
      <w:r>
        <w:rPr>
          <w:rFonts w:ascii="Arial" w:hAnsi="Arial" w:cs="Arial"/>
          <w:iCs/>
        </w:rPr>
        <w:t>304</w:t>
      </w:r>
      <w:r w:rsidR="00230919">
        <w:rPr>
          <w:rFonts w:ascii="Arial" w:hAnsi="Arial" w:cs="Arial"/>
          <w:iCs/>
        </w:rPr>
        <w:t>0 Principles of Economics</w:t>
      </w:r>
    </w:p>
    <w:p w14:paraId="325F875B" w14:textId="77777777" w:rsidR="00230919" w:rsidRDefault="001C2815" w:rsidP="00230919">
      <w:pPr>
        <w:spacing w:after="0" w:line="240" w:lineRule="auto"/>
        <w:ind w:left="1134" w:right="261" w:hanging="567"/>
        <w:jc w:val="both"/>
        <w:rPr>
          <w:rFonts w:ascii="Arial" w:hAnsi="Arial" w:cs="Arial"/>
          <w:iCs/>
        </w:rPr>
      </w:pPr>
      <w:r>
        <w:rPr>
          <w:rFonts w:ascii="Arial" w:hAnsi="Arial" w:cs="Arial"/>
          <w:iCs/>
        </w:rPr>
        <w:t>EC</w:t>
      </w:r>
      <w:r w:rsidR="00230919">
        <w:rPr>
          <w:rFonts w:ascii="Arial" w:hAnsi="Arial" w:cs="Arial"/>
          <w:iCs/>
        </w:rPr>
        <w:t>ON</w:t>
      </w:r>
      <w:r>
        <w:rPr>
          <w:rFonts w:ascii="Arial" w:hAnsi="Arial" w:cs="Arial"/>
          <w:iCs/>
        </w:rPr>
        <w:t>305</w:t>
      </w:r>
      <w:r w:rsidR="00230919">
        <w:rPr>
          <w:rFonts w:ascii="Arial" w:hAnsi="Arial" w:cs="Arial"/>
          <w:iCs/>
        </w:rPr>
        <w:t>0 Mathematics for Economics, (60% threshold)</w:t>
      </w:r>
      <w:r w:rsidR="00455BB2">
        <w:rPr>
          <w:rFonts w:ascii="Arial" w:hAnsi="Arial" w:cs="Arial"/>
          <w:iCs/>
        </w:rPr>
        <w:t xml:space="preserve"> </w:t>
      </w:r>
      <w:r w:rsidR="00455BB2" w:rsidRPr="00455BB2">
        <w:rPr>
          <w:rFonts w:ascii="Arial" w:hAnsi="Arial" w:cs="Arial"/>
          <w:i/>
          <w:iCs/>
        </w:rPr>
        <w:t xml:space="preserve">or </w:t>
      </w:r>
    </w:p>
    <w:p w14:paraId="325F875C" w14:textId="37780EA7" w:rsidR="00455BB2" w:rsidRDefault="009F4E6D" w:rsidP="00455BB2">
      <w:pPr>
        <w:spacing w:after="0" w:line="240" w:lineRule="auto"/>
        <w:ind w:left="1134" w:right="261" w:hanging="567"/>
        <w:jc w:val="both"/>
        <w:rPr>
          <w:rFonts w:ascii="Arial" w:hAnsi="Arial" w:cs="Arial"/>
          <w:iCs/>
        </w:rPr>
      </w:pPr>
      <w:r>
        <w:rPr>
          <w:rFonts w:ascii="Arial" w:hAnsi="Arial" w:cs="Arial"/>
          <w:iCs/>
        </w:rPr>
        <w:t>ECON306</w:t>
      </w:r>
      <w:r w:rsidR="00455BB2">
        <w:rPr>
          <w:rFonts w:ascii="Arial" w:hAnsi="Arial" w:cs="Arial"/>
          <w:iCs/>
        </w:rPr>
        <w:t>0 Mathematics for Economics, (60% threshold)</w:t>
      </w:r>
    </w:p>
    <w:p w14:paraId="325F875D" w14:textId="77777777" w:rsidR="00DA3E56" w:rsidRDefault="001C2815" w:rsidP="00230919">
      <w:pPr>
        <w:spacing w:after="0" w:line="240" w:lineRule="auto"/>
        <w:ind w:left="1134" w:right="261" w:hanging="567"/>
        <w:jc w:val="both"/>
        <w:rPr>
          <w:rFonts w:ascii="Arial" w:hAnsi="Arial" w:cs="Arial"/>
          <w:b/>
        </w:rPr>
      </w:pPr>
      <w:r>
        <w:rPr>
          <w:rFonts w:ascii="Arial" w:hAnsi="Arial" w:cs="Arial"/>
          <w:iCs/>
        </w:rPr>
        <w:t>EC</w:t>
      </w:r>
      <w:r w:rsidR="00230919">
        <w:rPr>
          <w:rFonts w:ascii="Arial" w:hAnsi="Arial" w:cs="Arial"/>
          <w:iCs/>
        </w:rPr>
        <w:t>ON</w:t>
      </w:r>
      <w:r>
        <w:rPr>
          <w:rFonts w:ascii="Arial" w:hAnsi="Arial" w:cs="Arial"/>
          <w:iCs/>
        </w:rPr>
        <w:t>309</w:t>
      </w:r>
      <w:r w:rsidR="00230919">
        <w:rPr>
          <w:rFonts w:ascii="Arial" w:hAnsi="Arial" w:cs="Arial"/>
          <w:iCs/>
        </w:rPr>
        <w:t>0</w:t>
      </w:r>
      <w:r>
        <w:rPr>
          <w:rFonts w:ascii="Arial" w:hAnsi="Arial" w:cs="Arial"/>
          <w:iCs/>
        </w:rPr>
        <w:t xml:space="preserve"> </w:t>
      </w:r>
      <w:r w:rsidR="00230919">
        <w:rPr>
          <w:rFonts w:ascii="Arial" w:hAnsi="Arial" w:cs="Arial"/>
          <w:iCs/>
        </w:rPr>
        <w:t>Statistics for Economics</w:t>
      </w:r>
    </w:p>
    <w:p w14:paraId="325F875E" w14:textId="432968FB" w:rsidR="009A2D37" w:rsidRPr="00302082" w:rsidRDefault="009A2D37" w:rsidP="00230919">
      <w:pPr>
        <w:numPr>
          <w:ilvl w:val="0"/>
          <w:numId w:val="1"/>
        </w:numPr>
        <w:spacing w:before="360" w:after="120" w:line="240" w:lineRule="auto"/>
        <w:ind w:left="567" w:right="261" w:hanging="567"/>
        <w:jc w:val="both"/>
        <w:rPr>
          <w:rFonts w:ascii="Arial" w:hAnsi="Arial" w:cs="Arial"/>
          <w:b/>
        </w:rPr>
      </w:pPr>
      <w:r w:rsidRPr="00302082">
        <w:rPr>
          <w:rFonts w:ascii="Arial" w:hAnsi="Arial" w:cs="Arial"/>
          <w:b/>
        </w:rPr>
        <w:t xml:space="preserve">The </w:t>
      </w:r>
      <w:r w:rsidR="00BD54F1">
        <w:rPr>
          <w:rFonts w:ascii="Arial" w:hAnsi="Arial" w:cs="Arial"/>
          <w:b/>
        </w:rPr>
        <w:t>courses</w:t>
      </w:r>
      <w:r w:rsidRPr="00302082">
        <w:rPr>
          <w:rFonts w:ascii="Arial" w:hAnsi="Arial" w:cs="Arial"/>
          <w:b/>
        </w:rPr>
        <w:t xml:space="preserve"> of study to which the module </w:t>
      </w:r>
      <w:proofErr w:type="gramStart"/>
      <w:r w:rsidRPr="00302082">
        <w:rPr>
          <w:rFonts w:ascii="Arial" w:hAnsi="Arial" w:cs="Arial"/>
          <w:b/>
        </w:rPr>
        <w:t>contributes</w:t>
      </w:r>
      <w:proofErr w:type="gramEnd"/>
    </w:p>
    <w:p w14:paraId="325F875F" w14:textId="0FCDC6F9" w:rsidR="00455BB2" w:rsidRDefault="00455BB2" w:rsidP="00455BB2">
      <w:pPr>
        <w:pStyle w:val="ListParagraph"/>
        <w:spacing w:after="120" w:line="240" w:lineRule="auto"/>
        <w:ind w:left="567" w:right="261"/>
        <w:contextualSpacing w:val="0"/>
        <w:rPr>
          <w:rFonts w:ascii="Arial" w:hAnsi="Arial" w:cs="Arial"/>
          <w:iCs/>
        </w:rPr>
      </w:pPr>
      <w:r w:rsidRPr="009145F5">
        <w:rPr>
          <w:rFonts w:ascii="Arial" w:hAnsi="Arial" w:cs="Arial"/>
          <w:iCs/>
        </w:rPr>
        <w:t xml:space="preserve">This is an elective module for all Single </w:t>
      </w:r>
      <w:r>
        <w:rPr>
          <w:rFonts w:ascii="Arial" w:hAnsi="Arial" w:cs="Arial"/>
          <w:iCs/>
        </w:rPr>
        <w:t xml:space="preserve">and Joint </w:t>
      </w:r>
      <w:r w:rsidRPr="009145F5">
        <w:rPr>
          <w:rFonts w:ascii="Arial" w:hAnsi="Arial" w:cs="Arial"/>
          <w:iCs/>
        </w:rPr>
        <w:t xml:space="preserve">Honours </w:t>
      </w:r>
      <w:r>
        <w:rPr>
          <w:rFonts w:ascii="Arial" w:hAnsi="Arial" w:cs="Arial"/>
          <w:iCs/>
        </w:rPr>
        <w:t xml:space="preserve">Degree </w:t>
      </w:r>
      <w:r w:rsidR="00BD54F1">
        <w:rPr>
          <w:rFonts w:ascii="Arial" w:hAnsi="Arial" w:cs="Arial"/>
          <w:iCs/>
        </w:rPr>
        <w:t>courses</w:t>
      </w:r>
      <w:r>
        <w:rPr>
          <w:rFonts w:ascii="Arial" w:hAnsi="Arial" w:cs="Arial"/>
          <w:iCs/>
        </w:rPr>
        <w:t xml:space="preserve"> in Economics.</w:t>
      </w:r>
    </w:p>
    <w:p w14:paraId="325F8760" w14:textId="7442547C" w:rsidR="00455BB2" w:rsidRPr="0002679D" w:rsidRDefault="00455BB2" w:rsidP="00455BB2">
      <w:pPr>
        <w:pStyle w:val="ListParagraph"/>
        <w:spacing w:after="240" w:line="240" w:lineRule="auto"/>
        <w:ind w:left="567" w:right="261"/>
        <w:contextualSpacing w:val="0"/>
        <w:rPr>
          <w:rFonts w:ascii="Arial" w:hAnsi="Arial" w:cs="Arial"/>
          <w:color w:val="000000" w:themeColor="text1"/>
        </w:rPr>
      </w:pPr>
      <w:r w:rsidRPr="009145F5">
        <w:rPr>
          <w:rFonts w:ascii="Arial" w:hAnsi="Arial" w:cs="Arial"/>
          <w:color w:val="000000" w:themeColor="text1"/>
        </w:rPr>
        <w:t xml:space="preserve">The module is </w:t>
      </w:r>
      <w:r w:rsidRPr="009145F5">
        <w:rPr>
          <w:rFonts w:ascii="Arial" w:hAnsi="Arial" w:cs="Arial"/>
          <w:b/>
          <w:color w:val="000000" w:themeColor="text1"/>
        </w:rPr>
        <w:t xml:space="preserve">NOT </w:t>
      </w:r>
      <w:r w:rsidRPr="009145F5">
        <w:rPr>
          <w:rFonts w:ascii="Arial" w:hAnsi="Arial" w:cs="Arial"/>
          <w:color w:val="000000" w:themeColor="text1"/>
        </w:rPr>
        <w:t xml:space="preserve">available to students across other degree </w:t>
      </w:r>
      <w:r w:rsidR="00BD54F1">
        <w:rPr>
          <w:rFonts w:ascii="Arial" w:hAnsi="Arial" w:cs="Arial"/>
          <w:color w:val="000000" w:themeColor="text1"/>
        </w:rPr>
        <w:t>courses</w:t>
      </w:r>
      <w:r w:rsidRPr="009145F5">
        <w:rPr>
          <w:rFonts w:ascii="Arial" w:hAnsi="Arial" w:cs="Arial"/>
          <w:color w:val="000000" w:themeColor="text1"/>
        </w:rPr>
        <w:t xml:space="preserve"> in the </w:t>
      </w:r>
      <w:proofErr w:type="gramStart"/>
      <w:r w:rsidRPr="009145F5">
        <w:rPr>
          <w:rFonts w:ascii="Arial" w:hAnsi="Arial" w:cs="Arial"/>
          <w:color w:val="000000" w:themeColor="text1"/>
        </w:rPr>
        <w:t>University</w:t>
      </w:r>
      <w:proofErr w:type="gramEnd"/>
    </w:p>
    <w:p w14:paraId="325F8761" w14:textId="77777777" w:rsidR="009A2D37" w:rsidRPr="00302082" w:rsidRDefault="009A2D37" w:rsidP="00230919">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5F8762" w14:textId="77777777" w:rsidR="004B0A7B" w:rsidRPr="004F3716" w:rsidRDefault="006552A1" w:rsidP="00092309">
      <w:pPr>
        <w:pStyle w:val="ListParagraph"/>
        <w:tabs>
          <w:tab w:val="left" w:pos="1276"/>
        </w:tabs>
        <w:spacing w:after="120" w:line="240" w:lineRule="auto"/>
        <w:ind w:left="1276" w:hanging="567"/>
        <w:contextualSpacing w:val="0"/>
        <w:rPr>
          <w:rFonts w:ascii="Arial" w:eastAsia="Times New Roman" w:hAnsi="Arial" w:cs="Arial"/>
          <w:szCs w:val="24"/>
        </w:rPr>
      </w:pPr>
      <w:r>
        <w:rPr>
          <w:rFonts w:ascii="Arial" w:eastAsia="Times New Roman" w:hAnsi="Arial" w:cs="Arial"/>
          <w:szCs w:val="24"/>
        </w:rPr>
        <w:t>8.1</w:t>
      </w:r>
      <w:r>
        <w:rPr>
          <w:rFonts w:ascii="Arial" w:eastAsia="Times New Roman" w:hAnsi="Arial" w:cs="Arial"/>
          <w:szCs w:val="24"/>
        </w:rPr>
        <w:tab/>
      </w:r>
      <w:r w:rsidR="004F3716" w:rsidRPr="004F3716">
        <w:rPr>
          <w:rFonts w:ascii="Arial" w:eastAsia="Times New Roman" w:hAnsi="Arial" w:cs="Arial"/>
          <w:szCs w:val="24"/>
        </w:rPr>
        <w:t>D</w:t>
      </w:r>
      <w:r w:rsidR="004B0A7B" w:rsidRPr="004F3716">
        <w:rPr>
          <w:rFonts w:ascii="Arial" w:eastAsia="Times New Roman" w:hAnsi="Arial" w:cs="Arial"/>
          <w:szCs w:val="24"/>
        </w:rPr>
        <w:t>emonstrate the ability to work with abstract mathematical concepts</w:t>
      </w:r>
    </w:p>
    <w:p w14:paraId="325F8763" w14:textId="77777777" w:rsidR="004F3716" w:rsidRPr="004F3716" w:rsidRDefault="006552A1" w:rsidP="00092309">
      <w:pPr>
        <w:pStyle w:val="ListParagraph"/>
        <w:tabs>
          <w:tab w:val="left" w:pos="1276"/>
        </w:tabs>
        <w:spacing w:after="120" w:line="240" w:lineRule="auto"/>
        <w:ind w:left="1276" w:right="260" w:hanging="567"/>
        <w:contextualSpacing w:val="0"/>
        <w:rPr>
          <w:rFonts w:ascii="Arial" w:eastAsia="Times New Roman" w:hAnsi="Arial" w:cs="Arial"/>
          <w:szCs w:val="24"/>
        </w:rPr>
      </w:pPr>
      <w:r>
        <w:rPr>
          <w:rFonts w:ascii="Arial" w:eastAsia="Times New Roman" w:hAnsi="Arial" w:cs="Arial"/>
          <w:szCs w:val="24"/>
        </w:rPr>
        <w:t xml:space="preserve">8.2 </w:t>
      </w:r>
      <w:r>
        <w:rPr>
          <w:rFonts w:ascii="Arial" w:eastAsia="Times New Roman" w:hAnsi="Arial" w:cs="Arial"/>
          <w:szCs w:val="24"/>
        </w:rPr>
        <w:tab/>
        <w:t>U</w:t>
      </w:r>
      <w:r w:rsidR="004B0A7B" w:rsidRPr="004F3716">
        <w:rPr>
          <w:rFonts w:ascii="Arial" w:eastAsia="Times New Roman" w:hAnsi="Arial" w:cs="Arial"/>
          <w:szCs w:val="24"/>
        </w:rPr>
        <w:t>nderstand the mathematical aspects of economic modelling techniques</w:t>
      </w:r>
    </w:p>
    <w:p w14:paraId="325F8764" w14:textId="77777777" w:rsidR="004F3716" w:rsidRPr="004F3716" w:rsidRDefault="006552A1" w:rsidP="00092309">
      <w:pPr>
        <w:pStyle w:val="ListParagraph"/>
        <w:tabs>
          <w:tab w:val="left" w:pos="1276"/>
        </w:tabs>
        <w:spacing w:after="120" w:line="240" w:lineRule="auto"/>
        <w:ind w:left="1276" w:right="260" w:hanging="567"/>
        <w:contextualSpacing w:val="0"/>
        <w:rPr>
          <w:rFonts w:ascii="Arial" w:hAnsi="Arial" w:cs="Arial"/>
        </w:rPr>
      </w:pPr>
      <w:r>
        <w:rPr>
          <w:rFonts w:ascii="Arial" w:hAnsi="Arial" w:cs="Arial"/>
        </w:rPr>
        <w:t>8.3</w:t>
      </w:r>
      <w:r>
        <w:rPr>
          <w:rFonts w:ascii="Arial" w:hAnsi="Arial" w:cs="Arial"/>
        </w:rPr>
        <w:tab/>
      </w:r>
      <w:r w:rsidR="004F3716" w:rsidRPr="004F3716">
        <w:rPr>
          <w:rFonts w:ascii="Arial" w:hAnsi="Arial" w:cs="Arial"/>
        </w:rPr>
        <w:t>Formulate and solve problems in economics using a range of mathematical techniques</w:t>
      </w:r>
    </w:p>
    <w:p w14:paraId="325F8765" w14:textId="77777777" w:rsidR="00230919" w:rsidRDefault="006552A1" w:rsidP="00092309">
      <w:pPr>
        <w:pStyle w:val="ListParagraph"/>
        <w:tabs>
          <w:tab w:val="left" w:pos="1276"/>
        </w:tabs>
        <w:spacing w:after="120" w:line="240" w:lineRule="auto"/>
        <w:ind w:left="1276" w:right="261" w:hanging="567"/>
        <w:contextualSpacing w:val="0"/>
        <w:rPr>
          <w:rFonts w:ascii="Arial" w:hAnsi="Arial" w:cs="Arial"/>
        </w:rPr>
      </w:pPr>
      <w:r>
        <w:rPr>
          <w:rFonts w:ascii="Arial" w:hAnsi="Arial" w:cs="Arial"/>
        </w:rPr>
        <w:t>8.4</w:t>
      </w:r>
      <w:r>
        <w:rPr>
          <w:rFonts w:ascii="Arial" w:hAnsi="Arial" w:cs="Arial"/>
        </w:rPr>
        <w:tab/>
      </w:r>
      <w:r w:rsidR="004F3716" w:rsidRPr="004F3716">
        <w:rPr>
          <w:rFonts w:ascii="Arial" w:hAnsi="Arial" w:cs="Arial"/>
        </w:rPr>
        <w:t>Identify the range of more a</w:t>
      </w:r>
      <w:r w:rsidR="00562014">
        <w:rPr>
          <w:rFonts w:ascii="Arial" w:hAnsi="Arial" w:cs="Arial"/>
        </w:rPr>
        <w:t>dvanced mathematical modelling used in economic</w:t>
      </w:r>
      <w:r w:rsidR="004F3716" w:rsidRPr="004F3716">
        <w:rPr>
          <w:rFonts w:ascii="Arial" w:hAnsi="Arial" w:cs="Arial"/>
        </w:rPr>
        <w:t>s</w:t>
      </w:r>
    </w:p>
    <w:p w14:paraId="325F8766" w14:textId="77777777" w:rsidR="009A2D37" w:rsidRPr="00230919" w:rsidRDefault="006552A1" w:rsidP="00092309">
      <w:pPr>
        <w:pStyle w:val="ListParagraph"/>
        <w:tabs>
          <w:tab w:val="left" w:pos="1276"/>
        </w:tabs>
        <w:spacing w:after="120" w:line="240" w:lineRule="auto"/>
        <w:ind w:left="1276" w:right="261" w:hanging="567"/>
        <w:contextualSpacing w:val="0"/>
        <w:rPr>
          <w:rFonts w:ascii="Arial" w:hAnsi="Arial" w:cs="Arial"/>
        </w:rPr>
      </w:pPr>
      <w:r w:rsidRPr="00230919">
        <w:rPr>
          <w:rFonts w:ascii="Arial" w:hAnsi="Arial" w:cs="Arial"/>
        </w:rPr>
        <w:t>8.5</w:t>
      </w:r>
      <w:r w:rsidRPr="00230919">
        <w:rPr>
          <w:rFonts w:ascii="Arial" w:hAnsi="Arial" w:cs="Arial"/>
        </w:rPr>
        <w:tab/>
      </w:r>
      <w:r w:rsidR="004F3716" w:rsidRPr="00230919">
        <w:rPr>
          <w:rFonts w:ascii="Arial" w:hAnsi="Arial" w:cs="Arial"/>
        </w:rPr>
        <w:t xml:space="preserve">Use optimization methodologies and matrix algebra </w:t>
      </w:r>
    </w:p>
    <w:p w14:paraId="325F8767" w14:textId="77777777" w:rsidR="00C729D7" w:rsidRPr="00302082" w:rsidRDefault="009A2D37" w:rsidP="00230919">
      <w:pPr>
        <w:numPr>
          <w:ilvl w:val="0"/>
          <w:numId w:val="1"/>
        </w:numPr>
        <w:spacing w:before="360" w:after="120" w:line="240" w:lineRule="auto"/>
        <w:ind w:left="567" w:right="261"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325F8768" w14:textId="77777777" w:rsidR="006552A1" w:rsidRDefault="006552A1" w:rsidP="00092309">
      <w:pPr>
        <w:tabs>
          <w:tab w:val="left" w:pos="567"/>
          <w:tab w:val="left" w:pos="1276"/>
        </w:tabs>
        <w:spacing w:after="120" w:line="240" w:lineRule="auto"/>
        <w:ind w:left="1276" w:hanging="567"/>
        <w:rPr>
          <w:rFonts w:ascii="Arial" w:eastAsia="Times New Roman" w:hAnsi="Arial" w:cs="Arial"/>
          <w:szCs w:val="24"/>
        </w:rPr>
      </w:pPr>
      <w:r>
        <w:rPr>
          <w:rFonts w:ascii="Arial" w:eastAsia="Times New Roman" w:hAnsi="Arial" w:cs="Arial"/>
          <w:szCs w:val="24"/>
        </w:rPr>
        <w:t>9.1</w:t>
      </w:r>
      <w:r>
        <w:rPr>
          <w:rFonts w:ascii="Arial" w:eastAsia="Times New Roman" w:hAnsi="Arial" w:cs="Arial"/>
          <w:szCs w:val="24"/>
        </w:rPr>
        <w:tab/>
      </w:r>
      <w:r w:rsidR="00B60A3D">
        <w:rPr>
          <w:rFonts w:ascii="Arial" w:eastAsia="Times New Roman" w:hAnsi="Arial" w:cs="Arial"/>
          <w:szCs w:val="24"/>
        </w:rPr>
        <w:t>A</w:t>
      </w:r>
      <w:r w:rsidRPr="009B1F62">
        <w:rPr>
          <w:rFonts w:ascii="Arial" w:eastAsia="Times New Roman" w:hAnsi="Arial" w:cs="Arial"/>
          <w:szCs w:val="24"/>
        </w:rPr>
        <w:t>naly</w:t>
      </w:r>
      <w:r w:rsidR="00B60A3D">
        <w:rPr>
          <w:rFonts w:ascii="Arial" w:eastAsia="Times New Roman" w:hAnsi="Arial" w:cs="Arial"/>
          <w:szCs w:val="24"/>
        </w:rPr>
        <w:t>s</w:t>
      </w:r>
      <w:r w:rsidRPr="009B1F62">
        <w:rPr>
          <w:rFonts w:ascii="Arial" w:eastAsia="Times New Roman" w:hAnsi="Arial" w:cs="Arial"/>
          <w:szCs w:val="24"/>
        </w:rPr>
        <w:t>e the logic of economic arguments</w:t>
      </w:r>
    </w:p>
    <w:p w14:paraId="325F8769" w14:textId="77777777" w:rsidR="006552A1" w:rsidRDefault="006552A1" w:rsidP="00092309">
      <w:pPr>
        <w:tabs>
          <w:tab w:val="left" w:pos="567"/>
          <w:tab w:val="left" w:pos="1276"/>
        </w:tabs>
        <w:spacing w:after="120" w:line="240" w:lineRule="auto"/>
        <w:ind w:left="1276" w:hanging="567"/>
        <w:rPr>
          <w:rFonts w:ascii="Arial" w:eastAsia="Times New Roman" w:hAnsi="Arial" w:cs="Arial"/>
          <w:szCs w:val="24"/>
        </w:rPr>
      </w:pPr>
      <w:r>
        <w:rPr>
          <w:rFonts w:ascii="Arial" w:eastAsia="Times New Roman" w:hAnsi="Arial" w:cs="Arial"/>
          <w:szCs w:val="24"/>
        </w:rPr>
        <w:t>9.2</w:t>
      </w:r>
      <w:r>
        <w:rPr>
          <w:rFonts w:ascii="Arial" w:eastAsia="Times New Roman" w:hAnsi="Arial" w:cs="Arial"/>
          <w:szCs w:val="24"/>
        </w:rPr>
        <w:tab/>
        <w:t xml:space="preserve">Critically evaluate </w:t>
      </w:r>
      <w:r w:rsidRPr="009B1F62">
        <w:rPr>
          <w:rFonts w:ascii="Arial" w:eastAsia="Times New Roman" w:hAnsi="Arial" w:cs="Arial"/>
          <w:szCs w:val="24"/>
        </w:rPr>
        <w:t>economic models</w:t>
      </w:r>
    </w:p>
    <w:p w14:paraId="325F876A" w14:textId="77777777" w:rsidR="006552A1" w:rsidRDefault="006552A1" w:rsidP="00092309">
      <w:pPr>
        <w:tabs>
          <w:tab w:val="left" w:pos="1276"/>
        </w:tabs>
        <w:spacing w:after="120" w:line="240" w:lineRule="auto"/>
        <w:ind w:left="1276" w:right="260" w:hanging="567"/>
        <w:rPr>
          <w:rFonts w:ascii="Arial" w:eastAsia="Times New Roman" w:hAnsi="Arial" w:cs="Arial"/>
          <w:szCs w:val="24"/>
        </w:rPr>
      </w:pPr>
      <w:r>
        <w:rPr>
          <w:rFonts w:ascii="Arial" w:eastAsia="Times New Roman" w:hAnsi="Arial" w:cs="Arial"/>
          <w:szCs w:val="24"/>
        </w:rPr>
        <w:t>9.3</w:t>
      </w:r>
      <w:r>
        <w:rPr>
          <w:rFonts w:ascii="Arial" w:eastAsia="Times New Roman" w:hAnsi="Arial" w:cs="Arial"/>
          <w:szCs w:val="24"/>
        </w:rPr>
        <w:tab/>
        <w:t>Communicate economic arguments quantitatively</w:t>
      </w:r>
    </w:p>
    <w:p w14:paraId="325F876B" w14:textId="77777777" w:rsidR="006552A1" w:rsidRDefault="006552A1" w:rsidP="00092309">
      <w:pPr>
        <w:tabs>
          <w:tab w:val="left" w:pos="1276"/>
        </w:tabs>
        <w:spacing w:after="120" w:line="240" w:lineRule="auto"/>
        <w:ind w:left="1276" w:right="260" w:hanging="567"/>
        <w:rPr>
          <w:rFonts w:ascii="Arial" w:eastAsia="Times New Roman" w:hAnsi="Arial" w:cs="Arial"/>
          <w:szCs w:val="24"/>
        </w:rPr>
      </w:pPr>
      <w:r>
        <w:rPr>
          <w:rFonts w:ascii="Arial" w:eastAsia="Times New Roman" w:hAnsi="Arial" w:cs="Arial"/>
          <w:szCs w:val="24"/>
        </w:rPr>
        <w:t>9.4</w:t>
      </w:r>
      <w:r>
        <w:rPr>
          <w:rFonts w:ascii="Arial" w:eastAsia="Times New Roman" w:hAnsi="Arial" w:cs="Arial"/>
          <w:szCs w:val="24"/>
        </w:rPr>
        <w:tab/>
      </w:r>
      <w:r w:rsidRPr="009B1F62">
        <w:rPr>
          <w:rFonts w:ascii="Arial" w:eastAsia="Times New Roman" w:hAnsi="Arial" w:cs="Arial"/>
          <w:szCs w:val="24"/>
        </w:rPr>
        <w:t xml:space="preserve">Demonstrate </w:t>
      </w:r>
      <w:r>
        <w:rPr>
          <w:rFonts w:ascii="Arial" w:eastAsia="Times New Roman" w:hAnsi="Arial" w:cs="Arial"/>
          <w:szCs w:val="24"/>
        </w:rPr>
        <w:t xml:space="preserve">critical thinking and </w:t>
      </w:r>
      <w:r w:rsidRPr="009B1F62">
        <w:rPr>
          <w:rFonts w:ascii="Arial" w:eastAsia="Times New Roman" w:hAnsi="Arial" w:cs="Arial"/>
          <w:szCs w:val="24"/>
        </w:rPr>
        <w:t>higher level quantitative skills</w:t>
      </w:r>
    </w:p>
    <w:p w14:paraId="325F876D" w14:textId="15D84C50" w:rsidR="00273CF0" w:rsidRDefault="004B0A7B" w:rsidP="00DD2773">
      <w:pPr>
        <w:tabs>
          <w:tab w:val="left" w:pos="1276"/>
        </w:tabs>
        <w:spacing w:after="120" w:line="240" w:lineRule="auto"/>
        <w:ind w:left="1276" w:right="260" w:hanging="567"/>
        <w:rPr>
          <w:rFonts w:ascii="Arial" w:hAnsi="Arial" w:cs="Arial"/>
          <w:sz w:val="20"/>
        </w:rPr>
      </w:pPr>
      <w:r w:rsidRPr="004B0A7B">
        <w:rPr>
          <w:rFonts w:ascii="Arial" w:eastAsia="Times New Roman" w:hAnsi="Arial" w:cs="Arial"/>
          <w:color w:val="000000"/>
          <w:sz w:val="21"/>
          <w:szCs w:val="21"/>
        </w:rPr>
        <w:br/>
      </w:r>
    </w:p>
    <w:p w14:paraId="790A6CCB" w14:textId="77777777" w:rsidR="00B21991" w:rsidRPr="006552A1" w:rsidRDefault="00B21991" w:rsidP="00DD2773">
      <w:pPr>
        <w:tabs>
          <w:tab w:val="left" w:pos="1276"/>
        </w:tabs>
        <w:spacing w:after="120" w:line="240" w:lineRule="auto"/>
        <w:ind w:left="1276" w:right="260" w:hanging="567"/>
        <w:rPr>
          <w:rFonts w:ascii="Arial" w:hAnsi="Arial" w:cs="Arial"/>
          <w:sz w:val="20"/>
        </w:rPr>
      </w:pPr>
    </w:p>
    <w:p w14:paraId="325F876E" w14:textId="77777777" w:rsidR="009A2D37" w:rsidRPr="00302082" w:rsidRDefault="009A2D37" w:rsidP="004B0A7B">
      <w:pPr>
        <w:numPr>
          <w:ilvl w:val="0"/>
          <w:numId w:val="1"/>
        </w:numPr>
        <w:spacing w:after="120" w:line="240" w:lineRule="auto"/>
        <w:ind w:right="260" w:hanging="502"/>
        <w:jc w:val="both"/>
        <w:rPr>
          <w:rFonts w:ascii="Arial" w:hAnsi="Arial" w:cs="Arial"/>
          <w:b/>
        </w:rPr>
      </w:pPr>
      <w:r w:rsidRPr="00302082">
        <w:rPr>
          <w:rFonts w:ascii="Arial" w:hAnsi="Arial" w:cs="Arial"/>
          <w:b/>
        </w:rPr>
        <w:lastRenderedPageBreak/>
        <w:t>A synopsis of the curriculum</w:t>
      </w:r>
    </w:p>
    <w:p w14:paraId="325F876F" w14:textId="77777777" w:rsidR="00DA3E56" w:rsidRPr="00DA3E56" w:rsidRDefault="00DA3E56" w:rsidP="000B1045">
      <w:pPr>
        <w:pStyle w:val="ListParagraph"/>
        <w:spacing w:after="0" w:line="240" w:lineRule="auto"/>
        <w:ind w:left="502" w:firstLine="65"/>
        <w:contextualSpacing w:val="0"/>
        <w:rPr>
          <w:rFonts w:ascii="Arial" w:hAnsi="Arial" w:cs="Arial"/>
        </w:rPr>
      </w:pPr>
      <w:r w:rsidRPr="00DA3E56">
        <w:rPr>
          <w:rFonts w:ascii="Arial" w:hAnsi="Arial" w:cs="Arial"/>
        </w:rPr>
        <w:t>Matrix Algebra and Multiple Equation Systems</w:t>
      </w:r>
      <w:r>
        <w:rPr>
          <w:rFonts w:ascii="Arial" w:hAnsi="Arial" w:cs="Arial"/>
        </w:rPr>
        <w:t xml:space="preserve"> </w:t>
      </w:r>
    </w:p>
    <w:p w14:paraId="325F8770" w14:textId="77777777" w:rsidR="009A2D37" w:rsidRPr="00DA3E56" w:rsidRDefault="00DA3E56" w:rsidP="000B1045">
      <w:pPr>
        <w:spacing w:after="0" w:line="240" w:lineRule="auto"/>
        <w:ind w:left="1134" w:right="260" w:hanging="567"/>
        <w:rPr>
          <w:rFonts w:ascii="Arial" w:hAnsi="Arial" w:cs="Arial"/>
          <w:iCs/>
        </w:rPr>
      </w:pPr>
      <w:r w:rsidRPr="00DA3E56">
        <w:rPr>
          <w:rFonts w:ascii="Arial" w:hAnsi="Arial" w:cs="Arial"/>
          <w:iCs/>
        </w:rPr>
        <w:t>Optimisation Theory</w:t>
      </w:r>
    </w:p>
    <w:p w14:paraId="325F8771" w14:textId="77777777" w:rsidR="00DA3E56" w:rsidRPr="00DA3E56" w:rsidRDefault="00DA3E56" w:rsidP="000B1045">
      <w:pPr>
        <w:spacing w:after="0" w:line="240" w:lineRule="auto"/>
        <w:ind w:left="1134" w:right="260" w:hanging="567"/>
        <w:rPr>
          <w:rFonts w:ascii="Arial" w:hAnsi="Arial" w:cs="Arial"/>
          <w:iCs/>
        </w:rPr>
      </w:pPr>
      <w:r w:rsidRPr="00DA3E56">
        <w:rPr>
          <w:rFonts w:ascii="Arial" w:hAnsi="Arial" w:cs="Arial"/>
          <w:iCs/>
        </w:rPr>
        <w:t>Duality</w:t>
      </w:r>
    </w:p>
    <w:p w14:paraId="325F8772" w14:textId="77777777" w:rsidR="000B1045" w:rsidRDefault="00DA3E56" w:rsidP="000B1045">
      <w:pPr>
        <w:spacing w:after="240" w:line="240" w:lineRule="auto"/>
        <w:ind w:left="1134" w:right="261" w:hanging="567"/>
        <w:rPr>
          <w:rFonts w:ascii="Arial" w:hAnsi="Arial" w:cs="Arial"/>
          <w:iCs/>
        </w:rPr>
      </w:pPr>
      <w:r w:rsidRPr="00DA3E56">
        <w:rPr>
          <w:rFonts w:ascii="Arial" w:hAnsi="Arial" w:cs="Arial"/>
          <w:iCs/>
        </w:rPr>
        <w:t>Dynamic Models</w:t>
      </w:r>
    </w:p>
    <w:p w14:paraId="325F8773" w14:textId="77777777" w:rsidR="009A2D37" w:rsidRPr="00302082" w:rsidRDefault="002A7F48" w:rsidP="005E7B05">
      <w:pPr>
        <w:numPr>
          <w:ilvl w:val="0"/>
          <w:numId w:val="1"/>
        </w:numPr>
        <w:spacing w:before="360" w:after="120" w:line="240" w:lineRule="auto"/>
        <w:ind w:left="567" w:right="261"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25F8774" w14:textId="77777777" w:rsidR="00DA3E56" w:rsidRPr="00BE5E89" w:rsidRDefault="00DA3E56" w:rsidP="004F3716">
      <w:pPr>
        <w:pStyle w:val="ListParagraph"/>
        <w:spacing w:after="120" w:line="240" w:lineRule="auto"/>
        <w:ind w:left="567"/>
        <w:contextualSpacing w:val="0"/>
        <w:rPr>
          <w:rFonts w:ascii="Arial" w:hAnsi="Arial" w:cs="Arial"/>
        </w:rPr>
      </w:pPr>
      <w:r w:rsidRPr="00BE5E89">
        <w:rPr>
          <w:rFonts w:ascii="Arial" w:hAnsi="Arial" w:cs="Arial"/>
        </w:rPr>
        <w:t>Renshaw, G. (2016) Maths for Economics, 4th edition, OUP.</w:t>
      </w:r>
    </w:p>
    <w:p w14:paraId="325F8775" w14:textId="77777777" w:rsidR="00DA3E56" w:rsidRPr="00BE5E89" w:rsidRDefault="00DA3E56" w:rsidP="004F3716">
      <w:pPr>
        <w:pStyle w:val="ListParagraph"/>
        <w:ind w:left="567"/>
        <w:rPr>
          <w:rFonts w:ascii="Arial" w:hAnsi="Arial" w:cs="Arial"/>
        </w:rPr>
      </w:pPr>
      <w:r w:rsidRPr="00BE5E89">
        <w:rPr>
          <w:rFonts w:ascii="Arial" w:hAnsi="Arial" w:cs="Arial"/>
        </w:rPr>
        <w:t>Chiang, A.C. &amp; Wainwright, K. (2005) Fundamental Methods of Mathematical Economics, 4</w:t>
      </w:r>
      <w:r w:rsidRPr="00BE5E89">
        <w:rPr>
          <w:rFonts w:ascii="Arial" w:hAnsi="Arial" w:cs="Arial"/>
          <w:vertAlign w:val="superscript"/>
        </w:rPr>
        <w:t>th</w:t>
      </w:r>
      <w:r w:rsidRPr="00BE5E89">
        <w:rPr>
          <w:rFonts w:ascii="Arial" w:hAnsi="Arial" w:cs="Arial"/>
        </w:rPr>
        <w:t xml:space="preserve"> edition, </w:t>
      </w:r>
      <w:r w:rsidR="005E7B05">
        <w:rPr>
          <w:rFonts w:ascii="Arial" w:hAnsi="Arial" w:cs="Arial"/>
        </w:rPr>
        <w:t>M</w:t>
      </w:r>
      <w:r w:rsidRPr="00BE5E89">
        <w:rPr>
          <w:rFonts w:ascii="Arial" w:hAnsi="Arial" w:cs="Arial"/>
        </w:rPr>
        <w:t>cGraw-Hill.</w:t>
      </w:r>
    </w:p>
    <w:p w14:paraId="325F8776" w14:textId="77777777" w:rsidR="009A2D37" w:rsidRPr="0036174D" w:rsidRDefault="009A2D37" w:rsidP="005E7B05">
      <w:pPr>
        <w:numPr>
          <w:ilvl w:val="0"/>
          <w:numId w:val="1"/>
        </w:numPr>
        <w:spacing w:before="360" w:after="120" w:line="240" w:lineRule="auto"/>
        <w:ind w:left="567" w:right="261"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325F8777" w14:textId="28F252C1" w:rsidR="00971A69" w:rsidRDefault="005E7B05" w:rsidP="005E7B05">
      <w:pPr>
        <w:spacing w:after="0" w:line="240" w:lineRule="auto"/>
        <w:ind w:left="993" w:right="261"/>
        <w:rPr>
          <w:rFonts w:ascii="Arial" w:hAnsi="Arial" w:cs="Arial"/>
          <w:iCs/>
        </w:rPr>
      </w:pPr>
      <w:r>
        <w:rPr>
          <w:rFonts w:ascii="Arial" w:hAnsi="Arial" w:cs="Arial"/>
          <w:iCs/>
        </w:rPr>
        <w:t>Total c</w:t>
      </w:r>
      <w:r w:rsidR="00971A69">
        <w:rPr>
          <w:rFonts w:ascii="Arial" w:hAnsi="Arial" w:cs="Arial"/>
          <w:iCs/>
        </w:rPr>
        <w:t xml:space="preserve">ontact hours: </w:t>
      </w:r>
      <w:r w:rsidR="00F02B70">
        <w:rPr>
          <w:rFonts w:ascii="Arial" w:hAnsi="Arial" w:cs="Arial"/>
          <w:iCs/>
        </w:rPr>
        <w:t xml:space="preserve">39 </w:t>
      </w:r>
    </w:p>
    <w:p w14:paraId="325F8778" w14:textId="735D7B92" w:rsidR="00971A69" w:rsidRDefault="00971A69" w:rsidP="005E7B05">
      <w:pPr>
        <w:spacing w:after="0" w:line="240" w:lineRule="auto"/>
        <w:ind w:left="993" w:right="261"/>
        <w:rPr>
          <w:rFonts w:ascii="Arial" w:hAnsi="Arial" w:cs="Arial"/>
          <w:iCs/>
        </w:rPr>
      </w:pPr>
      <w:r>
        <w:rPr>
          <w:rFonts w:ascii="Arial" w:hAnsi="Arial" w:cs="Arial"/>
          <w:iCs/>
        </w:rPr>
        <w:t>P</w:t>
      </w:r>
      <w:r w:rsidRPr="00971A69">
        <w:rPr>
          <w:rFonts w:ascii="Arial" w:hAnsi="Arial" w:cs="Arial"/>
          <w:iCs/>
        </w:rPr>
        <w:t>rivate study hours: 1</w:t>
      </w:r>
      <w:r w:rsidR="00CF59CF">
        <w:rPr>
          <w:rFonts w:ascii="Arial" w:hAnsi="Arial" w:cs="Arial"/>
          <w:iCs/>
        </w:rPr>
        <w:t>1</w:t>
      </w:r>
      <w:r w:rsidRPr="00971A69">
        <w:rPr>
          <w:rFonts w:ascii="Arial" w:hAnsi="Arial" w:cs="Arial"/>
          <w:iCs/>
        </w:rPr>
        <w:t>1</w:t>
      </w:r>
    </w:p>
    <w:p w14:paraId="325F8779" w14:textId="77777777" w:rsidR="005E7B05" w:rsidRPr="00971A69" w:rsidRDefault="005E7B05" w:rsidP="005E7B05">
      <w:pPr>
        <w:spacing w:after="0" w:line="240" w:lineRule="auto"/>
        <w:ind w:left="993" w:right="261"/>
        <w:rPr>
          <w:rFonts w:ascii="Arial" w:hAnsi="Arial" w:cs="Arial"/>
          <w:b/>
          <w:i/>
          <w:iCs/>
        </w:rPr>
      </w:pPr>
      <w:r>
        <w:rPr>
          <w:rFonts w:ascii="Arial" w:hAnsi="Arial" w:cs="Arial"/>
          <w:iCs/>
        </w:rPr>
        <w:t>Total study hours: 150</w:t>
      </w:r>
    </w:p>
    <w:p w14:paraId="325F877A" w14:textId="77777777" w:rsidR="00B9109B" w:rsidRPr="0036174D" w:rsidRDefault="00EF4933" w:rsidP="005E7B05">
      <w:pPr>
        <w:numPr>
          <w:ilvl w:val="0"/>
          <w:numId w:val="1"/>
        </w:numPr>
        <w:spacing w:before="360" w:after="120" w:line="240" w:lineRule="auto"/>
        <w:ind w:left="499" w:right="261" w:hanging="499"/>
        <w:rPr>
          <w:rFonts w:ascii="Arial" w:hAnsi="Arial" w:cs="Arial"/>
          <w:b/>
          <w:i/>
          <w:iCs/>
        </w:rPr>
      </w:pPr>
      <w:r w:rsidRPr="00302082">
        <w:rPr>
          <w:rFonts w:ascii="Arial" w:hAnsi="Arial" w:cs="Arial"/>
          <w:b/>
        </w:rPr>
        <w:t>Assessment methods</w:t>
      </w:r>
    </w:p>
    <w:p w14:paraId="325F877B" w14:textId="77777777" w:rsidR="005E7B05" w:rsidRPr="00696FF5" w:rsidRDefault="005E7B05" w:rsidP="005E7B05">
      <w:pPr>
        <w:pStyle w:val="ListParagraph"/>
        <w:numPr>
          <w:ilvl w:val="1"/>
          <w:numId w:val="1"/>
        </w:numPr>
        <w:spacing w:after="120" w:line="240" w:lineRule="auto"/>
        <w:ind w:left="993" w:hanging="567"/>
        <w:rPr>
          <w:rFonts w:ascii="Arial" w:hAnsi="Arial" w:cs="Arial"/>
          <w:iCs/>
        </w:rPr>
      </w:pPr>
      <w:r w:rsidRPr="00696FF5">
        <w:rPr>
          <w:rFonts w:ascii="Arial" w:hAnsi="Arial" w:cs="Arial"/>
          <w:iCs/>
        </w:rPr>
        <w:t>Main assessment methods</w:t>
      </w:r>
    </w:p>
    <w:p w14:paraId="325F877C" w14:textId="4030AA98" w:rsidR="00B27FC0" w:rsidRDefault="004632F2" w:rsidP="00592830">
      <w:pPr>
        <w:spacing w:after="0" w:line="240" w:lineRule="auto"/>
        <w:ind w:left="993" w:right="261"/>
        <w:jc w:val="both"/>
        <w:rPr>
          <w:rFonts w:ascii="Arial" w:hAnsi="Arial" w:cs="Arial"/>
          <w:iCs/>
        </w:rPr>
      </w:pPr>
      <w:r>
        <w:rPr>
          <w:rFonts w:ascii="Arial" w:hAnsi="Arial" w:cs="Arial"/>
          <w:iCs/>
        </w:rPr>
        <w:t xml:space="preserve"> </w:t>
      </w:r>
      <w:r w:rsidR="00BD54F1">
        <w:rPr>
          <w:rFonts w:ascii="Arial" w:hAnsi="Arial" w:cs="Arial"/>
          <w:iCs/>
        </w:rPr>
        <w:t xml:space="preserve">Moodle Quiz </w:t>
      </w:r>
      <w:r>
        <w:rPr>
          <w:rFonts w:ascii="Arial" w:hAnsi="Arial" w:cs="Arial"/>
          <w:iCs/>
        </w:rPr>
        <w:t>(1</w:t>
      </w:r>
      <w:r w:rsidR="00B27FC0">
        <w:rPr>
          <w:rFonts w:ascii="Arial" w:hAnsi="Arial" w:cs="Arial"/>
          <w:iCs/>
        </w:rPr>
        <w:t xml:space="preserve">0%) </w:t>
      </w:r>
    </w:p>
    <w:p w14:paraId="325F877D" w14:textId="6A562B5A" w:rsidR="005E7B05" w:rsidRDefault="004632F2" w:rsidP="00592830">
      <w:pPr>
        <w:spacing w:after="0" w:line="240" w:lineRule="auto"/>
        <w:ind w:left="993" w:right="261"/>
        <w:jc w:val="both"/>
        <w:rPr>
          <w:rFonts w:ascii="Arial" w:hAnsi="Arial" w:cs="Arial"/>
          <w:iCs/>
        </w:rPr>
      </w:pPr>
      <w:r>
        <w:rPr>
          <w:rFonts w:ascii="Arial" w:hAnsi="Arial" w:cs="Arial"/>
          <w:iCs/>
        </w:rPr>
        <w:t xml:space="preserve"> </w:t>
      </w:r>
      <w:r w:rsidR="00BD54F1">
        <w:rPr>
          <w:rFonts w:ascii="Arial" w:hAnsi="Arial" w:cs="Arial"/>
          <w:iCs/>
        </w:rPr>
        <w:t xml:space="preserve">Moodle Quiz </w:t>
      </w:r>
      <w:r>
        <w:rPr>
          <w:rFonts w:ascii="Arial" w:hAnsi="Arial" w:cs="Arial"/>
          <w:iCs/>
        </w:rPr>
        <w:t>(1</w:t>
      </w:r>
      <w:r w:rsidR="005E7B05">
        <w:rPr>
          <w:rFonts w:ascii="Arial" w:hAnsi="Arial" w:cs="Arial"/>
          <w:iCs/>
        </w:rPr>
        <w:t>0%)</w:t>
      </w:r>
    </w:p>
    <w:p w14:paraId="325F877E" w14:textId="77777777" w:rsidR="005E7B05" w:rsidRPr="00CD1EAA" w:rsidRDefault="005E7B05" w:rsidP="00592830">
      <w:pPr>
        <w:spacing w:after="0" w:line="240" w:lineRule="auto"/>
        <w:ind w:left="993" w:right="261"/>
        <w:jc w:val="both"/>
        <w:rPr>
          <w:rFonts w:ascii="Arial" w:hAnsi="Arial" w:cs="Arial"/>
          <w:iCs/>
        </w:rPr>
      </w:pPr>
      <w:r>
        <w:rPr>
          <w:rFonts w:ascii="Arial" w:hAnsi="Arial" w:cs="Arial"/>
          <w:iCs/>
        </w:rPr>
        <w:t>Examination, 2 hours (80%)</w:t>
      </w:r>
    </w:p>
    <w:p w14:paraId="325F877F" w14:textId="77777777" w:rsidR="005E7B05" w:rsidRPr="00612B9D" w:rsidRDefault="005E7B05" w:rsidP="005E7B05">
      <w:pPr>
        <w:spacing w:after="120" w:line="240" w:lineRule="auto"/>
        <w:ind w:left="1134" w:right="260"/>
        <w:jc w:val="both"/>
        <w:rPr>
          <w:rFonts w:ascii="Arial" w:hAnsi="Arial" w:cs="Arial"/>
          <w:b/>
          <w:i/>
          <w:iCs/>
        </w:rPr>
      </w:pPr>
    </w:p>
    <w:p w14:paraId="325F8780" w14:textId="77777777" w:rsidR="005E7B05" w:rsidRPr="00696FF5" w:rsidRDefault="005E7B05" w:rsidP="005E7B05">
      <w:pPr>
        <w:spacing w:after="120"/>
        <w:ind w:left="993"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25F8781" w14:textId="77777777" w:rsidR="005E7B05" w:rsidRPr="000411CC" w:rsidRDefault="005E7B05" w:rsidP="005E7B05">
      <w:pPr>
        <w:spacing w:after="0" w:line="240" w:lineRule="auto"/>
        <w:ind w:left="993"/>
        <w:rPr>
          <w:rFonts w:ascii="Arial" w:eastAsia="Times New Roman" w:hAnsi="Arial" w:cs="Arial"/>
          <w:color w:val="000000"/>
          <w:szCs w:val="24"/>
        </w:rPr>
      </w:pPr>
      <w:r w:rsidRPr="000411CC">
        <w:rPr>
          <w:rFonts w:ascii="Arial" w:eastAsia="Times New Roman" w:hAnsi="Arial" w:cs="Arial"/>
          <w:color w:val="000000"/>
          <w:szCs w:val="24"/>
        </w:rPr>
        <w:t xml:space="preserve">Reassessment Instrument: 100% </w:t>
      </w:r>
      <w:r>
        <w:rPr>
          <w:rFonts w:ascii="Arial" w:eastAsia="Times New Roman" w:hAnsi="Arial" w:cs="Arial"/>
          <w:color w:val="000000"/>
          <w:szCs w:val="24"/>
        </w:rPr>
        <w:t>exam</w:t>
      </w:r>
    </w:p>
    <w:p w14:paraId="325F8782" w14:textId="77777777" w:rsidR="005E7B05" w:rsidRDefault="005E7B05">
      <w:pPr>
        <w:rPr>
          <w:rFonts w:ascii="Arial" w:hAnsi="Arial" w:cs="Arial"/>
          <w:b/>
          <w:iCs/>
        </w:rPr>
      </w:pPr>
    </w:p>
    <w:p w14:paraId="325F8783" w14:textId="77777777" w:rsidR="00274ED7" w:rsidRDefault="006F3F8B" w:rsidP="004B0A7B">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p w14:paraId="2A03F8E1" w14:textId="77777777" w:rsidR="00B21991" w:rsidRPr="00D50113" w:rsidRDefault="00B21991" w:rsidP="00B21991">
      <w:pPr>
        <w:spacing w:after="120" w:line="240" w:lineRule="auto"/>
        <w:ind w:left="567" w:right="260"/>
        <w:jc w:val="both"/>
        <w:rPr>
          <w:rFonts w:ascii="Arial" w:hAnsi="Arial" w:cs="Arial"/>
          <w:b/>
          <w:iCs/>
        </w:rPr>
      </w:pPr>
    </w:p>
    <w:tbl>
      <w:tblPr>
        <w:tblStyle w:val="TableGrid"/>
        <w:tblW w:w="9356" w:type="dxa"/>
        <w:tblInd w:w="704" w:type="dxa"/>
        <w:tblLayout w:type="fixed"/>
        <w:tblLook w:val="04A0" w:firstRow="1" w:lastRow="0" w:firstColumn="1" w:lastColumn="0" w:noHBand="0" w:noVBand="1"/>
      </w:tblPr>
      <w:tblGrid>
        <w:gridCol w:w="2693"/>
        <w:gridCol w:w="666"/>
        <w:gridCol w:w="666"/>
        <w:gridCol w:w="666"/>
        <w:gridCol w:w="667"/>
        <w:gridCol w:w="666"/>
        <w:gridCol w:w="666"/>
        <w:gridCol w:w="667"/>
        <w:gridCol w:w="666"/>
        <w:gridCol w:w="666"/>
        <w:gridCol w:w="667"/>
      </w:tblGrid>
      <w:tr w:rsidR="00D24D0B" w:rsidRPr="00302082" w14:paraId="325F878F" w14:textId="77777777" w:rsidTr="00F02B70">
        <w:tc>
          <w:tcPr>
            <w:tcW w:w="2693" w:type="dxa"/>
            <w:shd w:val="clear" w:color="auto" w:fill="D9D9D9" w:themeFill="background1" w:themeFillShade="D9"/>
          </w:tcPr>
          <w:p w14:paraId="325F8784" w14:textId="77777777" w:rsidR="00D24D0B" w:rsidRPr="00302082" w:rsidRDefault="00D24D0B" w:rsidP="00302082">
            <w:pPr>
              <w:spacing w:after="120"/>
              <w:ind w:left="33"/>
              <w:rPr>
                <w:rFonts w:ascii="Arial" w:hAnsi="Arial" w:cs="Arial"/>
                <w:b/>
              </w:rPr>
            </w:pPr>
            <w:r w:rsidRPr="00302082">
              <w:rPr>
                <w:rFonts w:ascii="Arial" w:hAnsi="Arial" w:cs="Arial"/>
                <w:b/>
              </w:rPr>
              <w:t>Module learning outcome</w:t>
            </w:r>
          </w:p>
        </w:tc>
        <w:tc>
          <w:tcPr>
            <w:tcW w:w="666" w:type="dxa"/>
          </w:tcPr>
          <w:p w14:paraId="325F8785" w14:textId="77777777" w:rsidR="00D24D0B" w:rsidRPr="00302082" w:rsidRDefault="00D24D0B" w:rsidP="00D24D0B">
            <w:pPr>
              <w:spacing w:after="120"/>
              <w:jc w:val="center"/>
              <w:rPr>
                <w:rFonts w:ascii="Arial" w:hAnsi="Arial" w:cs="Arial"/>
                <w:i/>
              </w:rPr>
            </w:pPr>
            <w:r w:rsidRPr="00302082">
              <w:rPr>
                <w:rFonts w:ascii="Arial" w:hAnsi="Arial" w:cs="Arial"/>
                <w:i/>
              </w:rPr>
              <w:t>8.1</w:t>
            </w:r>
          </w:p>
        </w:tc>
        <w:tc>
          <w:tcPr>
            <w:tcW w:w="666" w:type="dxa"/>
          </w:tcPr>
          <w:p w14:paraId="325F8786" w14:textId="77777777" w:rsidR="00D24D0B" w:rsidRPr="00302082" w:rsidRDefault="00D24D0B" w:rsidP="00D24D0B">
            <w:pPr>
              <w:spacing w:after="120"/>
              <w:jc w:val="center"/>
              <w:rPr>
                <w:rFonts w:ascii="Arial" w:hAnsi="Arial" w:cs="Arial"/>
                <w:i/>
              </w:rPr>
            </w:pPr>
            <w:r w:rsidRPr="00302082">
              <w:rPr>
                <w:rFonts w:ascii="Arial" w:hAnsi="Arial" w:cs="Arial"/>
                <w:i/>
              </w:rPr>
              <w:t>8.2</w:t>
            </w:r>
          </w:p>
        </w:tc>
        <w:tc>
          <w:tcPr>
            <w:tcW w:w="666" w:type="dxa"/>
          </w:tcPr>
          <w:p w14:paraId="325F8787" w14:textId="77777777" w:rsidR="00D24D0B" w:rsidRPr="00302082" w:rsidRDefault="00D24D0B" w:rsidP="00D24D0B">
            <w:pPr>
              <w:spacing w:after="120"/>
              <w:jc w:val="center"/>
              <w:rPr>
                <w:rFonts w:ascii="Arial" w:hAnsi="Arial" w:cs="Arial"/>
                <w:i/>
              </w:rPr>
            </w:pPr>
            <w:r w:rsidRPr="00302082">
              <w:rPr>
                <w:rFonts w:ascii="Arial" w:hAnsi="Arial" w:cs="Arial"/>
                <w:i/>
              </w:rPr>
              <w:t>8.3</w:t>
            </w:r>
          </w:p>
        </w:tc>
        <w:tc>
          <w:tcPr>
            <w:tcW w:w="667" w:type="dxa"/>
          </w:tcPr>
          <w:p w14:paraId="325F8788" w14:textId="77777777" w:rsidR="00D24D0B" w:rsidRPr="00302082" w:rsidRDefault="00D24D0B" w:rsidP="00D24D0B">
            <w:pPr>
              <w:spacing w:after="120"/>
              <w:jc w:val="center"/>
              <w:rPr>
                <w:rFonts w:ascii="Arial" w:hAnsi="Arial" w:cs="Arial"/>
                <w:i/>
              </w:rPr>
            </w:pPr>
            <w:r w:rsidRPr="00302082">
              <w:rPr>
                <w:rFonts w:ascii="Arial" w:hAnsi="Arial" w:cs="Arial"/>
                <w:i/>
              </w:rPr>
              <w:t>8.4</w:t>
            </w:r>
          </w:p>
        </w:tc>
        <w:tc>
          <w:tcPr>
            <w:tcW w:w="666" w:type="dxa"/>
          </w:tcPr>
          <w:p w14:paraId="325F8789" w14:textId="77777777" w:rsidR="00D24D0B" w:rsidRPr="00302082" w:rsidRDefault="00D24D0B" w:rsidP="00D24D0B">
            <w:pPr>
              <w:spacing w:after="120"/>
              <w:jc w:val="center"/>
              <w:rPr>
                <w:rFonts w:ascii="Arial" w:hAnsi="Arial" w:cs="Arial"/>
                <w:i/>
              </w:rPr>
            </w:pPr>
            <w:r w:rsidRPr="00302082">
              <w:rPr>
                <w:rFonts w:ascii="Arial" w:hAnsi="Arial" w:cs="Arial"/>
                <w:i/>
              </w:rPr>
              <w:t>8.5</w:t>
            </w:r>
          </w:p>
        </w:tc>
        <w:tc>
          <w:tcPr>
            <w:tcW w:w="666" w:type="dxa"/>
          </w:tcPr>
          <w:p w14:paraId="325F878A" w14:textId="77777777" w:rsidR="00D24D0B" w:rsidRPr="00302082" w:rsidRDefault="00D24D0B" w:rsidP="00D24D0B">
            <w:pPr>
              <w:spacing w:after="120"/>
              <w:jc w:val="center"/>
              <w:rPr>
                <w:rFonts w:ascii="Arial" w:hAnsi="Arial" w:cs="Arial"/>
                <w:i/>
              </w:rPr>
            </w:pPr>
            <w:r w:rsidRPr="00302082">
              <w:rPr>
                <w:rFonts w:ascii="Arial" w:hAnsi="Arial" w:cs="Arial"/>
                <w:i/>
              </w:rPr>
              <w:t>9.1</w:t>
            </w:r>
          </w:p>
        </w:tc>
        <w:tc>
          <w:tcPr>
            <w:tcW w:w="667" w:type="dxa"/>
          </w:tcPr>
          <w:p w14:paraId="325F878B" w14:textId="77777777" w:rsidR="00D24D0B" w:rsidRPr="00302082" w:rsidRDefault="00D24D0B" w:rsidP="00D24D0B">
            <w:pPr>
              <w:spacing w:after="120"/>
              <w:jc w:val="center"/>
              <w:rPr>
                <w:rFonts w:ascii="Arial" w:hAnsi="Arial" w:cs="Arial"/>
                <w:i/>
              </w:rPr>
            </w:pPr>
            <w:r w:rsidRPr="00302082">
              <w:rPr>
                <w:rFonts w:ascii="Arial" w:hAnsi="Arial" w:cs="Arial"/>
                <w:i/>
              </w:rPr>
              <w:t>9.2</w:t>
            </w:r>
          </w:p>
        </w:tc>
        <w:tc>
          <w:tcPr>
            <w:tcW w:w="666" w:type="dxa"/>
          </w:tcPr>
          <w:p w14:paraId="325F878C" w14:textId="77777777" w:rsidR="00D24D0B" w:rsidRPr="00302082" w:rsidRDefault="00D24D0B" w:rsidP="00D24D0B">
            <w:pPr>
              <w:spacing w:after="120"/>
              <w:jc w:val="center"/>
              <w:rPr>
                <w:rFonts w:ascii="Arial" w:hAnsi="Arial" w:cs="Arial"/>
                <w:i/>
              </w:rPr>
            </w:pPr>
            <w:r w:rsidRPr="00302082">
              <w:rPr>
                <w:rFonts w:ascii="Arial" w:hAnsi="Arial" w:cs="Arial"/>
                <w:i/>
              </w:rPr>
              <w:t>9.3</w:t>
            </w:r>
          </w:p>
        </w:tc>
        <w:tc>
          <w:tcPr>
            <w:tcW w:w="666" w:type="dxa"/>
          </w:tcPr>
          <w:p w14:paraId="325F878D" w14:textId="77777777" w:rsidR="00D24D0B" w:rsidRPr="00302082" w:rsidRDefault="00D24D0B" w:rsidP="00D24D0B">
            <w:pPr>
              <w:spacing w:after="120"/>
              <w:jc w:val="center"/>
              <w:rPr>
                <w:rFonts w:ascii="Arial" w:hAnsi="Arial" w:cs="Arial"/>
                <w:i/>
              </w:rPr>
            </w:pPr>
            <w:r w:rsidRPr="00302082">
              <w:rPr>
                <w:rFonts w:ascii="Arial" w:hAnsi="Arial" w:cs="Arial"/>
                <w:i/>
              </w:rPr>
              <w:t>9.4</w:t>
            </w:r>
          </w:p>
        </w:tc>
        <w:tc>
          <w:tcPr>
            <w:tcW w:w="667" w:type="dxa"/>
          </w:tcPr>
          <w:p w14:paraId="325F878E" w14:textId="645A787D" w:rsidR="00D24D0B" w:rsidRPr="00302082" w:rsidRDefault="00D24D0B" w:rsidP="00D24D0B">
            <w:pPr>
              <w:spacing w:after="120"/>
              <w:jc w:val="center"/>
              <w:rPr>
                <w:rFonts w:ascii="Arial" w:hAnsi="Arial" w:cs="Arial"/>
                <w:i/>
              </w:rPr>
            </w:pPr>
          </w:p>
        </w:tc>
      </w:tr>
      <w:tr w:rsidR="00D24D0B" w:rsidRPr="00302082" w14:paraId="325F879B" w14:textId="77777777" w:rsidTr="00F02B70">
        <w:tc>
          <w:tcPr>
            <w:tcW w:w="2693" w:type="dxa"/>
            <w:shd w:val="clear" w:color="auto" w:fill="D9D9D9" w:themeFill="background1" w:themeFillShade="D9"/>
          </w:tcPr>
          <w:p w14:paraId="325F8790" w14:textId="77777777" w:rsidR="00D24D0B" w:rsidRPr="00302082" w:rsidRDefault="00D24D0B" w:rsidP="00302082">
            <w:pPr>
              <w:spacing w:after="120"/>
              <w:rPr>
                <w:rFonts w:ascii="Arial" w:hAnsi="Arial" w:cs="Arial"/>
                <w:b/>
              </w:rPr>
            </w:pPr>
            <w:r w:rsidRPr="00302082">
              <w:rPr>
                <w:rFonts w:ascii="Arial" w:hAnsi="Arial" w:cs="Arial"/>
                <w:b/>
              </w:rPr>
              <w:t>Learning/ teaching method</w:t>
            </w:r>
          </w:p>
        </w:tc>
        <w:tc>
          <w:tcPr>
            <w:tcW w:w="666" w:type="dxa"/>
          </w:tcPr>
          <w:p w14:paraId="325F8791" w14:textId="77777777" w:rsidR="00D24D0B" w:rsidRPr="00302082" w:rsidRDefault="00D24D0B" w:rsidP="00D24D0B">
            <w:pPr>
              <w:spacing w:after="120"/>
              <w:jc w:val="center"/>
              <w:rPr>
                <w:rFonts w:ascii="Arial" w:hAnsi="Arial" w:cs="Arial"/>
                <w:b/>
              </w:rPr>
            </w:pPr>
          </w:p>
        </w:tc>
        <w:tc>
          <w:tcPr>
            <w:tcW w:w="666" w:type="dxa"/>
          </w:tcPr>
          <w:p w14:paraId="325F8792" w14:textId="77777777" w:rsidR="00D24D0B" w:rsidRPr="00302082" w:rsidRDefault="00D24D0B" w:rsidP="00D24D0B">
            <w:pPr>
              <w:spacing w:after="120"/>
              <w:jc w:val="center"/>
              <w:rPr>
                <w:rFonts w:ascii="Arial" w:hAnsi="Arial" w:cs="Arial"/>
                <w:b/>
              </w:rPr>
            </w:pPr>
          </w:p>
        </w:tc>
        <w:tc>
          <w:tcPr>
            <w:tcW w:w="666" w:type="dxa"/>
          </w:tcPr>
          <w:p w14:paraId="325F8793" w14:textId="77777777" w:rsidR="00D24D0B" w:rsidRPr="00302082" w:rsidRDefault="00D24D0B" w:rsidP="00D24D0B">
            <w:pPr>
              <w:spacing w:after="120"/>
              <w:jc w:val="center"/>
              <w:rPr>
                <w:rFonts w:ascii="Arial" w:hAnsi="Arial" w:cs="Arial"/>
                <w:b/>
              </w:rPr>
            </w:pPr>
          </w:p>
        </w:tc>
        <w:tc>
          <w:tcPr>
            <w:tcW w:w="667" w:type="dxa"/>
          </w:tcPr>
          <w:p w14:paraId="325F8794" w14:textId="77777777" w:rsidR="00D24D0B" w:rsidRPr="00302082" w:rsidRDefault="00D24D0B" w:rsidP="00D24D0B">
            <w:pPr>
              <w:spacing w:after="120"/>
              <w:jc w:val="center"/>
              <w:rPr>
                <w:rFonts w:ascii="Arial" w:hAnsi="Arial" w:cs="Arial"/>
                <w:b/>
              </w:rPr>
            </w:pPr>
          </w:p>
        </w:tc>
        <w:tc>
          <w:tcPr>
            <w:tcW w:w="666" w:type="dxa"/>
          </w:tcPr>
          <w:p w14:paraId="325F8795" w14:textId="77777777" w:rsidR="00D24D0B" w:rsidRPr="00302082" w:rsidRDefault="00D24D0B" w:rsidP="00D24D0B">
            <w:pPr>
              <w:spacing w:after="120"/>
              <w:jc w:val="center"/>
              <w:rPr>
                <w:rFonts w:ascii="Arial" w:hAnsi="Arial" w:cs="Arial"/>
                <w:b/>
              </w:rPr>
            </w:pPr>
          </w:p>
        </w:tc>
        <w:tc>
          <w:tcPr>
            <w:tcW w:w="666" w:type="dxa"/>
          </w:tcPr>
          <w:p w14:paraId="325F8796" w14:textId="77777777" w:rsidR="00D24D0B" w:rsidRPr="00302082" w:rsidRDefault="00D24D0B" w:rsidP="00D24D0B">
            <w:pPr>
              <w:spacing w:after="120"/>
              <w:jc w:val="center"/>
              <w:rPr>
                <w:rFonts w:ascii="Arial" w:hAnsi="Arial" w:cs="Arial"/>
                <w:b/>
              </w:rPr>
            </w:pPr>
          </w:p>
        </w:tc>
        <w:tc>
          <w:tcPr>
            <w:tcW w:w="667" w:type="dxa"/>
          </w:tcPr>
          <w:p w14:paraId="325F8797" w14:textId="77777777" w:rsidR="00D24D0B" w:rsidRPr="00302082" w:rsidRDefault="00D24D0B" w:rsidP="00D24D0B">
            <w:pPr>
              <w:spacing w:after="120"/>
              <w:jc w:val="center"/>
              <w:rPr>
                <w:rFonts w:ascii="Arial" w:hAnsi="Arial" w:cs="Arial"/>
                <w:b/>
              </w:rPr>
            </w:pPr>
          </w:p>
        </w:tc>
        <w:tc>
          <w:tcPr>
            <w:tcW w:w="666" w:type="dxa"/>
          </w:tcPr>
          <w:p w14:paraId="325F8798" w14:textId="77777777" w:rsidR="00D24D0B" w:rsidRPr="00302082" w:rsidRDefault="00D24D0B" w:rsidP="00D24D0B">
            <w:pPr>
              <w:spacing w:after="120"/>
              <w:jc w:val="center"/>
              <w:rPr>
                <w:rFonts w:ascii="Arial" w:hAnsi="Arial" w:cs="Arial"/>
                <w:b/>
              </w:rPr>
            </w:pPr>
          </w:p>
        </w:tc>
        <w:tc>
          <w:tcPr>
            <w:tcW w:w="666" w:type="dxa"/>
          </w:tcPr>
          <w:p w14:paraId="325F8799" w14:textId="77777777" w:rsidR="00D24D0B" w:rsidRPr="00302082" w:rsidRDefault="00D24D0B" w:rsidP="00D24D0B">
            <w:pPr>
              <w:spacing w:after="120"/>
              <w:jc w:val="center"/>
              <w:rPr>
                <w:rFonts w:ascii="Arial" w:hAnsi="Arial" w:cs="Arial"/>
                <w:b/>
              </w:rPr>
            </w:pPr>
          </w:p>
        </w:tc>
        <w:tc>
          <w:tcPr>
            <w:tcW w:w="667" w:type="dxa"/>
          </w:tcPr>
          <w:p w14:paraId="325F879A" w14:textId="77777777" w:rsidR="00D24D0B" w:rsidRPr="00302082" w:rsidRDefault="00D24D0B" w:rsidP="00D24D0B">
            <w:pPr>
              <w:spacing w:after="120"/>
              <w:jc w:val="center"/>
              <w:rPr>
                <w:rFonts w:ascii="Arial" w:hAnsi="Arial" w:cs="Arial"/>
                <w:b/>
              </w:rPr>
            </w:pPr>
          </w:p>
        </w:tc>
      </w:tr>
      <w:tr w:rsidR="00D24D0B" w:rsidRPr="00302082" w14:paraId="325F87A7" w14:textId="77777777" w:rsidTr="00F02B70">
        <w:tc>
          <w:tcPr>
            <w:tcW w:w="2693" w:type="dxa"/>
          </w:tcPr>
          <w:p w14:paraId="325F879C" w14:textId="77777777" w:rsidR="00D24D0B" w:rsidRPr="00E727A7" w:rsidRDefault="00D24D0B" w:rsidP="00302082">
            <w:pPr>
              <w:spacing w:after="120"/>
              <w:rPr>
                <w:rFonts w:ascii="Arial" w:hAnsi="Arial" w:cs="Arial"/>
              </w:rPr>
            </w:pPr>
            <w:r>
              <w:rPr>
                <w:rFonts w:ascii="Arial" w:hAnsi="Arial" w:cs="Arial"/>
              </w:rPr>
              <w:t>Lecture</w:t>
            </w:r>
          </w:p>
        </w:tc>
        <w:tc>
          <w:tcPr>
            <w:tcW w:w="666" w:type="dxa"/>
          </w:tcPr>
          <w:p w14:paraId="325F879D"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9E"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9F"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A0"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A1"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A2"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A3"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A4"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A5" w14:textId="4D6A133A" w:rsidR="00D24D0B" w:rsidRPr="00302082" w:rsidRDefault="00D24D0B" w:rsidP="00D24D0B">
            <w:pPr>
              <w:spacing w:after="120"/>
              <w:jc w:val="center"/>
              <w:rPr>
                <w:rFonts w:ascii="Arial" w:hAnsi="Arial" w:cs="Arial"/>
                <w:b/>
              </w:rPr>
            </w:pPr>
          </w:p>
        </w:tc>
        <w:tc>
          <w:tcPr>
            <w:tcW w:w="667" w:type="dxa"/>
          </w:tcPr>
          <w:p w14:paraId="325F87A6" w14:textId="77777777" w:rsidR="00D24D0B" w:rsidRPr="00302082" w:rsidRDefault="00D24D0B" w:rsidP="00D24D0B">
            <w:pPr>
              <w:spacing w:after="120"/>
              <w:jc w:val="center"/>
              <w:rPr>
                <w:rFonts w:ascii="Arial" w:hAnsi="Arial" w:cs="Arial"/>
                <w:b/>
              </w:rPr>
            </w:pPr>
          </w:p>
        </w:tc>
      </w:tr>
      <w:tr w:rsidR="00D24D0B" w:rsidRPr="00302082" w14:paraId="325F87B3" w14:textId="77777777" w:rsidTr="00F02B70">
        <w:tc>
          <w:tcPr>
            <w:tcW w:w="2693" w:type="dxa"/>
          </w:tcPr>
          <w:p w14:paraId="325F87A8" w14:textId="77777777" w:rsidR="00D24D0B" w:rsidRPr="00E727A7" w:rsidRDefault="00D24D0B" w:rsidP="00D24D0B">
            <w:pPr>
              <w:spacing w:after="120"/>
              <w:rPr>
                <w:rFonts w:ascii="Arial" w:hAnsi="Arial" w:cs="Arial"/>
              </w:rPr>
            </w:pPr>
            <w:r w:rsidRPr="00E727A7">
              <w:rPr>
                <w:rFonts w:ascii="Arial" w:hAnsi="Arial" w:cs="Arial"/>
              </w:rPr>
              <w:t>Seminar</w:t>
            </w:r>
          </w:p>
        </w:tc>
        <w:tc>
          <w:tcPr>
            <w:tcW w:w="666" w:type="dxa"/>
          </w:tcPr>
          <w:p w14:paraId="325F87A9"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AA"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AB"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AC"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AD"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AE"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AF"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B0"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B1"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B2" w14:textId="7DCD3557" w:rsidR="00D24D0B" w:rsidRPr="00302082" w:rsidRDefault="00D24D0B" w:rsidP="00D24D0B">
            <w:pPr>
              <w:spacing w:after="120"/>
              <w:jc w:val="center"/>
              <w:rPr>
                <w:rFonts w:ascii="Arial" w:hAnsi="Arial" w:cs="Arial"/>
                <w:b/>
              </w:rPr>
            </w:pPr>
          </w:p>
        </w:tc>
      </w:tr>
      <w:tr w:rsidR="00D24D0B" w:rsidRPr="00302082" w14:paraId="325F87BF" w14:textId="77777777" w:rsidTr="00F02B70">
        <w:tc>
          <w:tcPr>
            <w:tcW w:w="2693" w:type="dxa"/>
          </w:tcPr>
          <w:p w14:paraId="325F87B4" w14:textId="77777777" w:rsidR="00D24D0B" w:rsidRPr="00E727A7" w:rsidRDefault="00D24D0B" w:rsidP="00302082">
            <w:pPr>
              <w:spacing w:after="120"/>
              <w:rPr>
                <w:rFonts w:ascii="Arial" w:hAnsi="Arial" w:cs="Arial"/>
              </w:rPr>
            </w:pPr>
            <w:r w:rsidRPr="00E727A7">
              <w:rPr>
                <w:rFonts w:ascii="Arial" w:hAnsi="Arial" w:cs="Arial"/>
              </w:rPr>
              <w:t>Private Study</w:t>
            </w:r>
          </w:p>
        </w:tc>
        <w:tc>
          <w:tcPr>
            <w:tcW w:w="666" w:type="dxa"/>
          </w:tcPr>
          <w:p w14:paraId="325F87B5"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B6"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B7"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B8"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B9"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BA"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BB"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BC"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BD" w14:textId="79706638"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BE" w14:textId="448433F4" w:rsidR="00D24D0B" w:rsidRPr="00302082" w:rsidRDefault="00D24D0B" w:rsidP="00D24D0B">
            <w:pPr>
              <w:spacing w:after="120"/>
              <w:jc w:val="center"/>
              <w:rPr>
                <w:rFonts w:ascii="Arial" w:hAnsi="Arial" w:cs="Arial"/>
                <w:b/>
              </w:rPr>
            </w:pPr>
          </w:p>
        </w:tc>
      </w:tr>
      <w:tr w:rsidR="00D24D0B" w:rsidRPr="00302082" w14:paraId="325F87CB" w14:textId="77777777" w:rsidTr="00F02B70">
        <w:tc>
          <w:tcPr>
            <w:tcW w:w="2693" w:type="dxa"/>
            <w:shd w:val="clear" w:color="auto" w:fill="D9D9D9" w:themeFill="background1" w:themeFillShade="D9"/>
          </w:tcPr>
          <w:p w14:paraId="325F87C0" w14:textId="77777777" w:rsidR="00D24D0B" w:rsidRPr="00302082" w:rsidRDefault="00D24D0B" w:rsidP="00302082">
            <w:pPr>
              <w:spacing w:after="120"/>
              <w:rPr>
                <w:rFonts w:ascii="Arial" w:hAnsi="Arial" w:cs="Arial"/>
                <w:b/>
              </w:rPr>
            </w:pPr>
            <w:r w:rsidRPr="00302082">
              <w:rPr>
                <w:rFonts w:ascii="Arial" w:hAnsi="Arial" w:cs="Arial"/>
                <w:b/>
              </w:rPr>
              <w:t>Assessment method</w:t>
            </w:r>
          </w:p>
        </w:tc>
        <w:tc>
          <w:tcPr>
            <w:tcW w:w="666" w:type="dxa"/>
          </w:tcPr>
          <w:p w14:paraId="325F87C1" w14:textId="77777777" w:rsidR="00D24D0B" w:rsidRPr="00302082" w:rsidRDefault="00D24D0B" w:rsidP="00D24D0B">
            <w:pPr>
              <w:spacing w:after="120"/>
              <w:jc w:val="center"/>
              <w:rPr>
                <w:rFonts w:ascii="Arial" w:hAnsi="Arial" w:cs="Arial"/>
                <w:b/>
              </w:rPr>
            </w:pPr>
          </w:p>
        </w:tc>
        <w:tc>
          <w:tcPr>
            <w:tcW w:w="666" w:type="dxa"/>
          </w:tcPr>
          <w:p w14:paraId="325F87C2" w14:textId="77777777" w:rsidR="00D24D0B" w:rsidRPr="00302082" w:rsidRDefault="00D24D0B" w:rsidP="00D24D0B">
            <w:pPr>
              <w:spacing w:after="120"/>
              <w:jc w:val="center"/>
              <w:rPr>
                <w:rFonts w:ascii="Arial" w:hAnsi="Arial" w:cs="Arial"/>
                <w:b/>
              </w:rPr>
            </w:pPr>
          </w:p>
        </w:tc>
        <w:tc>
          <w:tcPr>
            <w:tcW w:w="666" w:type="dxa"/>
          </w:tcPr>
          <w:p w14:paraId="325F87C3" w14:textId="77777777" w:rsidR="00D24D0B" w:rsidRPr="00302082" w:rsidRDefault="00D24D0B" w:rsidP="00D24D0B">
            <w:pPr>
              <w:spacing w:after="120"/>
              <w:jc w:val="center"/>
              <w:rPr>
                <w:rFonts w:ascii="Arial" w:hAnsi="Arial" w:cs="Arial"/>
                <w:b/>
              </w:rPr>
            </w:pPr>
          </w:p>
        </w:tc>
        <w:tc>
          <w:tcPr>
            <w:tcW w:w="667" w:type="dxa"/>
          </w:tcPr>
          <w:p w14:paraId="325F87C4" w14:textId="77777777" w:rsidR="00D24D0B" w:rsidRPr="00302082" w:rsidRDefault="00D24D0B" w:rsidP="00D24D0B">
            <w:pPr>
              <w:spacing w:after="120"/>
              <w:jc w:val="center"/>
              <w:rPr>
                <w:rFonts w:ascii="Arial" w:hAnsi="Arial" w:cs="Arial"/>
                <w:b/>
              </w:rPr>
            </w:pPr>
          </w:p>
        </w:tc>
        <w:tc>
          <w:tcPr>
            <w:tcW w:w="666" w:type="dxa"/>
          </w:tcPr>
          <w:p w14:paraId="325F87C5" w14:textId="77777777" w:rsidR="00D24D0B" w:rsidRPr="00302082" w:rsidRDefault="00D24D0B" w:rsidP="00D24D0B">
            <w:pPr>
              <w:spacing w:after="120"/>
              <w:jc w:val="center"/>
              <w:rPr>
                <w:rFonts w:ascii="Arial" w:hAnsi="Arial" w:cs="Arial"/>
                <w:b/>
              </w:rPr>
            </w:pPr>
          </w:p>
        </w:tc>
        <w:tc>
          <w:tcPr>
            <w:tcW w:w="666" w:type="dxa"/>
          </w:tcPr>
          <w:p w14:paraId="325F87C6" w14:textId="77777777" w:rsidR="00D24D0B" w:rsidRPr="00302082" w:rsidRDefault="00D24D0B" w:rsidP="00D24D0B">
            <w:pPr>
              <w:spacing w:after="120"/>
              <w:jc w:val="center"/>
              <w:rPr>
                <w:rFonts w:ascii="Arial" w:hAnsi="Arial" w:cs="Arial"/>
                <w:b/>
              </w:rPr>
            </w:pPr>
          </w:p>
        </w:tc>
        <w:tc>
          <w:tcPr>
            <w:tcW w:w="667" w:type="dxa"/>
          </w:tcPr>
          <w:p w14:paraId="325F87C7" w14:textId="77777777" w:rsidR="00D24D0B" w:rsidRPr="00302082" w:rsidRDefault="00D24D0B" w:rsidP="00D24D0B">
            <w:pPr>
              <w:spacing w:after="120"/>
              <w:jc w:val="center"/>
              <w:rPr>
                <w:rFonts w:ascii="Arial" w:hAnsi="Arial" w:cs="Arial"/>
                <w:b/>
              </w:rPr>
            </w:pPr>
          </w:p>
        </w:tc>
        <w:tc>
          <w:tcPr>
            <w:tcW w:w="666" w:type="dxa"/>
          </w:tcPr>
          <w:p w14:paraId="325F87C8" w14:textId="77777777" w:rsidR="00D24D0B" w:rsidRPr="00302082" w:rsidRDefault="00D24D0B" w:rsidP="00D24D0B">
            <w:pPr>
              <w:spacing w:after="120"/>
              <w:jc w:val="center"/>
              <w:rPr>
                <w:rFonts w:ascii="Arial" w:hAnsi="Arial" w:cs="Arial"/>
                <w:b/>
              </w:rPr>
            </w:pPr>
          </w:p>
        </w:tc>
        <w:tc>
          <w:tcPr>
            <w:tcW w:w="666" w:type="dxa"/>
          </w:tcPr>
          <w:p w14:paraId="325F87C9" w14:textId="77777777" w:rsidR="00D24D0B" w:rsidRPr="00302082" w:rsidRDefault="00D24D0B" w:rsidP="00D24D0B">
            <w:pPr>
              <w:spacing w:after="120"/>
              <w:jc w:val="center"/>
              <w:rPr>
                <w:rFonts w:ascii="Arial" w:hAnsi="Arial" w:cs="Arial"/>
                <w:b/>
              </w:rPr>
            </w:pPr>
          </w:p>
        </w:tc>
        <w:tc>
          <w:tcPr>
            <w:tcW w:w="667" w:type="dxa"/>
          </w:tcPr>
          <w:p w14:paraId="325F87CA" w14:textId="77777777" w:rsidR="00D24D0B" w:rsidRPr="00302082" w:rsidRDefault="00D24D0B" w:rsidP="00D24D0B">
            <w:pPr>
              <w:spacing w:after="120"/>
              <w:jc w:val="center"/>
              <w:rPr>
                <w:rFonts w:ascii="Arial" w:hAnsi="Arial" w:cs="Arial"/>
                <w:b/>
              </w:rPr>
            </w:pPr>
          </w:p>
        </w:tc>
      </w:tr>
      <w:tr w:rsidR="00D24D0B" w:rsidRPr="00302082" w14:paraId="325F87D7" w14:textId="77777777" w:rsidTr="00F02B70">
        <w:tc>
          <w:tcPr>
            <w:tcW w:w="2693" w:type="dxa"/>
          </w:tcPr>
          <w:p w14:paraId="325F87CC" w14:textId="06CA0F63" w:rsidR="00D24D0B" w:rsidRPr="00E727A7" w:rsidRDefault="00BD54F1" w:rsidP="00302082">
            <w:pPr>
              <w:spacing w:after="120"/>
              <w:rPr>
                <w:rFonts w:ascii="Arial" w:hAnsi="Arial" w:cs="Arial"/>
              </w:rPr>
            </w:pPr>
            <w:r>
              <w:rPr>
                <w:rFonts w:ascii="Arial" w:hAnsi="Arial" w:cs="Arial"/>
              </w:rPr>
              <w:t>Moodle Quiz</w:t>
            </w:r>
          </w:p>
        </w:tc>
        <w:tc>
          <w:tcPr>
            <w:tcW w:w="666" w:type="dxa"/>
          </w:tcPr>
          <w:p w14:paraId="325F87CD"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CE"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CF"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D0"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D1"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D2"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D3"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D4"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D5"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D6" w14:textId="77777777" w:rsidR="00D24D0B" w:rsidRPr="00302082" w:rsidRDefault="00D24D0B" w:rsidP="00D24D0B">
            <w:pPr>
              <w:spacing w:after="120"/>
              <w:jc w:val="center"/>
              <w:rPr>
                <w:rFonts w:ascii="Arial" w:hAnsi="Arial" w:cs="Arial"/>
                <w:b/>
              </w:rPr>
            </w:pPr>
          </w:p>
        </w:tc>
      </w:tr>
      <w:tr w:rsidR="00D24D0B" w:rsidRPr="00302082" w14:paraId="325F87E3" w14:textId="77777777" w:rsidTr="00F02B70">
        <w:tc>
          <w:tcPr>
            <w:tcW w:w="2693" w:type="dxa"/>
          </w:tcPr>
          <w:p w14:paraId="325F87D8" w14:textId="7DB5253A" w:rsidR="00D24D0B" w:rsidRPr="00E727A7" w:rsidRDefault="00BD54F1" w:rsidP="00E727A7">
            <w:pPr>
              <w:spacing w:after="120"/>
              <w:rPr>
                <w:rFonts w:ascii="Arial" w:hAnsi="Arial" w:cs="Arial"/>
              </w:rPr>
            </w:pPr>
            <w:r>
              <w:rPr>
                <w:rFonts w:ascii="Arial" w:hAnsi="Arial" w:cs="Arial"/>
              </w:rPr>
              <w:t>Moodle Quiz</w:t>
            </w:r>
          </w:p>
        </w:tc>
        <w:tc>
          <w:tcPr>
            <w:tcW w:w="666" w:type="dxa"/>
          </w:tcPr>
          <w:p w14:paraId="325F87D9"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DA"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DB"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DC"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DD"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DE"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DF"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E0"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E1"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E2" w14:textId="77777777" w:rsidR="00D24D0B" w:rsidRPr="00302082" w:rsidRDefault="00D24D0B" w:rsidP="00D24D0B">
            <w:pPr>
              <w:spacing w:after="120"/>
              <w:jc w:val="center"/>
              <w:rPr>
                <w:rFonts w:ascii="Arial" w:hAnsi="Arial" w:cs="Arial"/>
                <w:b/>
              </w:rPr>
            </w:pPr>
          </w:p>
        </w:tc>
      </w:tr>
      <w:tr w:rsidR="00D24D0B" w:rsidRPr="00302082" w14:paraId="325F87EF" w14:textId="77777777" w:rsidTr="00F02B70">
        <w:tc>
          <w:tcPr>
            <w:tcW w:w="2693" w:type="dxa"/>
          </w:tcPr>
          <w:p w14:paraId="325F87E4" w14:textId="77777777" w:rsidR="00D24D0B" w:rsidRPr="00E727A7" w:rsidRDefault="00D24D0B" w:rsidP="00302082">
            <w:pPr>
              <w:spacing w:after="120"/>
              <w:rPr>
                <w:rFonts w:ascii="Arial" w:hAnsi="Arial" w:cs="Arial"/>
              </w:rPr>
            </w:pPr>
            <w:r w:rsidRPr="00E727A7">
              <w:rPr>
                <w:rFonts w:ascii="Arial" w:hAnsi="Arial" w:cs="Arial"/>
              </w:rPr>
              <w:t>Examination</w:t>
            </w:r>
          </w:p>
        </w:tc>
        <w:tc>
          <w:tcPr>
            <w:tcW w:w="666" w:type="dxa"/>
          </w:tcPr>
          <w:p w14:paraId="325F87E5"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E6"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E7"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E8"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E9"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EA"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EB"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EC" w14:textId="77777777" w:rsidR="00D24D0B" w:rsidRPr="00302082" w:rsidRDefault="00D24D0B" w:rsidP="00D24D0B">
            <w:pPr>
              <w:spacing w:after="120"/>
              <w:jc w:val="center"/>
              <w:rPr>
                <w:rFonts w:ascii="Arial" w:hAnsi="Arial" w:cs="Arial"/>
                <w:b/>
              </w:rPr>
            </w:pPr>
            <w:r>
              <w:rPr>
                <w:rFonts w:ascii="Arial" w:hAnsi="Arial" w:cs="Arial"/>
                <w:b/>
              </w:rPr>
              <w:t>x</w:t>
            </w:r>
          </w:p>
        </w:tc>
        <w:tc>
          <w:tcPr>
            <w:tcW w:w="666" w:type="dxa"/>
          </w:tcPr>
          <w:p w14:paraId="325F87ED" w14:textId="77777777" w:rsidR="00D24D0B" w:rsidRPr="00302082" w:rsidRDefault="00D24D0B" w:rsidP="00D24D0B">
            <w:pPr>
              <w:spacing w:after="120"/>
              <w:jc w:val="center"/>
              <w:rPr>
                <w:rFonts w:ascii="Arial" w:hAnsi="Arial" w:cs="Arial"/>
                <w:b/>
              </w:rPr>
            </w:pPr>
            <w:r>
              <w:rPr>
                <w:rFonts w:ascii="Arial" w:hAnsi="Arial" w:cs="Arial"/>
                <w:b/>
              </w:rPr>
              <w:t>x</w:t>
            </w:r>
          </w:p>
        </w:tc>
        <w:tc>
          <w:tcPr>
            <w:tcW w:w="667" w:type="dxa"/>
          </w:tcPr>
          <w:p w14:paraId="325F87EE" w14:textId="1ECA0078" w:rsidR="00D24D0B" w:rsidRPr="00302082" w:rsidRDefault="00D24D0B" w:rsidP="00D24D0B">
            <w:pPr>
              <w:spacing w:after="120"/>
              <w:jc w:val="center"/>
              <w:rPr>
                <w:rFonts w:ascii="Arial" w:hAnsi="Arial" w:cs="Arial"/>
                <w:b/>
              </w:rPr>
            </w:pPr>
          </w:p>
        </w:tc>
      </w:tr>
    </w:tbl>
    <w:p w14:paraId="756FA959" w14:textId="77777777" w:rsidR="00B21991" w:rsidRPr="00B21991" w:rsidRDefault="00B21991" w:rsidP="00B21991">
      <w:pPr>
        <w:spacing w:after="120" w:line="240" w:lineRule="auto"/>
        <w:ind w:left="567" w:right="260"/>
        <w:jc w:val="both"/>
        <w:rPr>
          <w:rFonts w:ascii="Arial" w:hAnsi="Arial" w:cs="Arial"/>
          <w:iCs/>
        </w:rPr>
      </w:pPr>
    </w:p>
    <w:p w14:paraId="325F87F2" w14:textId="73D18F48" w:rsidR="00D50113" w:rsidRPr="00D50113" w:rsidRDefault="00DD2773" w:rsidP="004B0A7B">
      <w:pPr>
        <w:numPr>
          <w:ilvl w:val="0"/>
          <w:numId w:val="1"/>
        </w:numPr>
        <w:spacing w:after="120" w:line="240" w:lineRule="auto"/>
        <w:ind w:left="567" w:right="260" w:hanging="567"/>
        <w:jc w:val="both"/>
        <w:rPr>
          <w:rFonts w:ascii="Arial" w:hAnsi="Arial" w:cs="Arial"/>
          <w:iCs/>
        </w:rPr>
      </w:pPr>
      <w:r>
        <w:rPr>
          <w:rFonts w:ascii="Arial" w:hAnsi="Arial" w:cs="Arial"/>
          <w:b/>
          <w:bCs/>
        </w:rPr>
        <w:lastRenderedPageBreak/>
        <w:t>I</w:t>
      </w:r>
      <w:r w:rsidR="002A7F48">
        <w:rPr>
          <w:rFonts w:ascii="Arial" w:hAnsi="Arial" w:cs="Arial"/>
          <w:b/>
          <w:bCs/>
        </w:rPr>
        <w:t>nclusive m</w:t>
      </w:r>
      <w:r w:rsidR="00D50113" w:rsidRPr="00D50113">
        <w:rPr>
          <w:rFonts w:ascii="Arial" w:hAnsi="Arial" w:cs="Arial"/>
          <w:b/>
          <w:bCs/>
        </w:rPr>
        <w:t xml:space="preserve">odule </w:t>
      </w:r>
      <w:r w:rsidR="002A7F48">
        <w:rPr>
          <w:rFonts w:ascii="Arial" w:hAnsi="Arial" w:cs="Arial"/>
          <w:b/>
          <w:bCs/>
        </w:rPr>
        <w:t>d</w:t>
      </w:r>
      <w:r w:rsidR="00D50113" w:rsidRPr="00D50113">
        <w:rPr>
          <w:rFonts w:ascii="Arial" w:hAnsi="Arial" w:cs="Arial"/>
          <w:b/>
          <w:bCs/>
        </w:rPr>
        <w:t xml:space="preserve">esign </w:t>
      </w:r>
    </w:p>
    <w:p w14:paraId="325F87F3"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w:t>
      </w:r>
      <w:r w:rsidR="00AE6CD0">
        <w:rPr>
          <w:rFonts w:ascii="Arial" w:hAnsi="Arial" w:cs="Arial"/>
        </w:rPr>
        <w:t xml:space="preserve"> </w:t>
      </w:r>
      <w:r w:rsidRPr="00D50113">
        <w:rPr>
          <w:rFonts w:ascii="Arial" w:hAnsi="Arial" w:cs="Arial"/>
        </w:rPr>
        <w:t>declared disabilities will be made on an individual basis, in consultation with the relevant policies and support services.</w:t>
      </w:r>
    </w:p>
    <w:p w14:paraId="325F87F4"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325F87F5"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25F87F6"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325F87F7" w14:textId="77777777" w:rsidR="009A2D37" w:rsidRDefault="002A7F48" w:rsidP="00FA1533">
      <w:pPr>
        <w:numPr>
          <w:ilvl w:val="0"/>
          <w:numId w:val="1"/>
        </w:numPr>
        <w:spacing w:before="360" w:after="120" w:line="240" w:lineRule="auto"/>
        <w:ind w:left="567" w:right="261" w:hanging="567"/>
        <w:jc w:val="both"/>
        <w:rPr>
          <w:rFonts w:ascii="Arial" w:hAnsi="Arial" w:cs="Arial"/>
          <w:b/>
        </w:rPr>
      </w:pPr>
      <w:r>
        <w:rPr>
          <w:rFonts w:ascii="Arial" w:hAnsi="Arial" w:cs="Arial"/>
          <w:b/>
        </w:rPr>
        <w:t>Campus(es) or c</w:t>
      </w:r>
      <w:r w:rsidR="009A2D37" w:rsidRPr="00302082">
        <w:rPr>
          <w:rFonts w:ascii="Arial" w:hAnsi="Arial" w:cs="Arial"/>
          <w:b/>
        </w:rPr>
        <w:t>entre(s) w</w:t>
      </w:r>
      <w:r>
        <w:rPr>
          <w:rFonts w:ascii="Arial" w:hAnsi="Arial" w:cs="Arial"/>
          <w:b/>
        </w:rPr>
        <w:t>here module will be delivered</w:t>
      </w:r>
    </w:p>
    <w:p w14:paraId="325F87F8" w14:textId="77777777" w:rsidR="002A7F48" w:rsidRPr="00E727A7" w:rsidRDefault="00E727A7" w:rsidP="00E727A7">
      <w:pPr>
        <w:spacing w:after="120" w:line="240" w:lineRule="auto"/>
        <w:ind w:left="1134" w:right="260" w:hanging="567"/>
        <w:jc w:val="both"/>
        <w:rPr>
          <w:rFonts w:ascii="Arial" w:hAnsi="Arial" w:cs="Arial"/>
        </w:rPr>
      </w:pPr>
      <w:r w:rsidRPr="00E727A7">
        <w:rPr>
          <w:rFonts w:ascii="Arial" w:hAnsi="Arial" w:cs="Arial"/>
        </w:rPr>
        <w:t>Canterbury</w:t>
      </w:r>
    </w:p>
    <w:p w14:paraId="325F87F9" w14:textId="77777777" w:rsidR="00E727A7" w:rsidRDefault="00E727A7" w:rsidP="00E727A7">
      <w:pPr>
        <w:spacing w:after="120" w:line="240" w:lineRule="auto"/>
        <w:ind w:left="1134" w:right="260" w:hanging="567"/>
        <w:jc w:val="both"/>
        <w:rPr>
          <w:rFonts w:ascii="Arial" w:hAnsi="Arial" w:cs="Arial"/>
          <w:b/>
        </w:rPr>
      </w:pPr>
    </w:p>
    <w:p w14:paraId="325F87FA" w14:textId="77777777" w:rsidR="002A7F48" w:rsidRPr="002A7F48" w:rsidRDefault="002A7F48" w:rsidP="004B0A7B">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325F87FB" w14:textId="77777777" w:rsidR="002A7F48" w:rsidRPr="002A7F48" w:rsidRDefault="00892E8B" w:rsidP="00892E8B">
      <w:pPr>
        <w:spacing w:after="120" w:line="240" w:lineRule="auto"/>
        <w:ind w:left="567" w:right="261"/>
        <w:rPr>
          <w:rFonts w:ascii="Arial" w:hAnsi="Arial" w:cs="Arial"/>
          <w:b/>
        </w:rPr>
      </w:pPr>
      <w:r w:rsidRPr="00892E8B">
        <w:rPr>
          <w:rFonts w:ascii="Arial" w:hAnsi="Arial" w:cs="Arial"/>
          <w:color w:val="000000"/>
          <w:szCs w:val="21"/>
          <w:shd w:val="clear" w:color="auto" w:fill="FFFFFF"/>
        </w:rPr>
        <w:t>Mathematics is a global language</w:t>
      </w:r>
      <w:r w:rsidR="000E5E80">
        <w:rPr>
          <w:rFonts w:ascii="Arial" w:hAnsi="Arial" w:cs="Arial"/>
          <w:color w:val="000000"/>
          <w:szCs w:val="21"/>
          <w:shd w:val="clear" w:color="auto" w:fill="FFFFFF"/>
        </w:rPr>
        <w:t xml:space="preserve">. </w:t>
      </w:r>
      <w:r w:rsidR="000E5E80">
        <w:rPr>
          <w:rFonts w:ascii="Arial" w:hAnsi="Arial" w:cs="Arial"/>
        </w:rPr>
        <w:t>The module develops skills and techniques that are globally transferrable</w:t>
      </w:r>
      <w:r w:rsidR="000E5E80">
        <w:rPr>
          <w:rFonts w:ascii="Arial" w:hAnsi="Arial" w:cs="Arial"/>
          <w:color w:val="000000"/>
          <w:szCs w:val="21"/>
          <w:shd w:val="clear" w:color="auto" w:fill="FFFFFF"/>
        </w:rPr>
        <w:t xml:space="preserve">. </w:t>
      </w:r>
    </w:p>
    <w:p w14:paraId="325F87FC" w14:textId="77777777" w:rsidR="00641D6D" w:rsidRPr="00302082" w:rsidRDefault="00641D6D" w:rsidP="002A7F48">
      <w:pPr>
        <w:pBdr>
          <w:bottom w:val="single" w:sz="6" w:space="1" w:color="auto"/>
        </w:pBdr>
        <w:spacing w:after="120" w:line="240" w:lineRule="auto"/>
        <w:ind w:right="261"/>
        <w:rPr>
          <w:rFonts w:ascii="Arial" w:hAnsi="Arial" w:cs="Arial"/>
        </w:rPr>
      </w:pPr>
    </w:p>
    <w:p w14:paraId="325F87FD" w14:textId="521D12F0" w:rsidR="00441E76" w:rsidRPr="00BA453C" w:rsidRDefault="00BD54F1" w:rsidP="00302082">
      <w:pPr>
        <w:spacing w:after="120" w:line="240" w:lineRule="auto"/>
        <w:ind w:right="260"/>
        <w:rPr>
          <w:rFonts w:ascii="Arial" w:hAnsi="Arial" w:cs="Arial"/>
          <w:b/>
          <w:sz w:val="20"/>
        </w:rPr>
      </w:pPr>
      <w:r>
        <w:rPr>
          <w:rFonts w:ascii="Arial" w:hAnsi="Arial" w:cs="Arial"/>
          <w:b/>
          <w:sz w:val="20"/>
        </w:rPr>
        <w:t>DIVISIONAL</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5F87F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25F87FF" w14:textId="77777777" w:rsidR="00422B69" w:rsidRPr="00302082" w:rsidRDefault="00422B69" w:rsidP="00302082">
      <w:pPr>
        <w:spacing w:after="120" w:line="240" w:lineRule="auto"/>
        <w:ind w:right="-330"/>
        <w:rPr>
          <w:rFonts w:ascii="Arial" w:hAnsi="Arial" w:cs="Arial"/>
          <w:b/>
        </w:rPr>
      </w:pPr>
    </w:p>
    <w:tbl>
      <w:tblPr>
        <w:tblStyle w:val="TableGrid"/>
        <w:tblW w:w="10485" w:type="dxa"/>
        <w:tblLook w:val="04A0" w:firstRow="1" w:lastRow="0" w:firstColumn="1" w:lastColumn="0" w:noHBand="0" w:noVBand="1"/>
      </w:tblPr>
      <w:tblGrid>
        <w:gridCol w:w="1526"/>
        <w:gridCol w:w="1701"/>
        <w:gridCol w:w="2410"/>
        <w:gridCol w:w="2448"/>
        <w:gridCol w:w="2400"/>
      </w:tblGrid>
      <w:tr w:rsidR="00302082" w:rsidRPr="00BA453C" w14:paraId="325F8805" w14:textId="77777777" w:rsidTr="00AE6CD0">
        <w:trPr>
          <w:trHeight w:val="317"/>
        </w:trPr>
        <w:tc>
          <w:tcPr>
            <w:tcW w:w="1526" w:type="dxa"/>
          </w:tcPr>
          <w:p w14:paraId="325F880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25F8801"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325F8802"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325F8803"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400" w:type="dxa"/>
          </w:tcPr>
          <w:p w14:paraId="325F880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325F880B" w14:textId="77777777" w:rsidTr="00AE6CD0">
        <w:trPr>
          <w:trHeight w:val="305"/>
        </w:trPr>
        <w:tc>
          <w:tcPr>
            <w:tcW w:w="1526" w:type="dxa"/>
          </w:tcPr>
          <w:p w14:paraId="325F8806" w14:textId="200F0EA5" w:rsidR="00422B69" w:rsidRPr="00302082" w:rsidRDefault="00B21991" w:rsidP="00302082">
            <w:pPr>
              <w:spacing w:after="120"/>
              <w:ind w:right="-330"/>
              <w:rPr>
                <w:rFonts w:ascii="Arial" w:hAnsi="Arial" w:cs="Arial"/>
              </w:rPr>
            </w:pPr>
            <w:r>
              <w:rPr>
                <w:rFonts w:ascii="Arial" w:hAnsi="Arial" w:cs="Arial"/>
              </w:rPr>
              <w:t>09/01/2019</w:t>
            </w:r>
          </w:p>
        </w:tc>
        <w:tc>
          <w:tcPr>
            <w:tcW w:w="1701" w:type="dxa"/>
          </w:tcPr>
          <w:p w14:paraId="325F8807" w14:textId="7CB192B3" w:rsidR="00422B69" w:rsidRPr="00302082" w:rsidRDefault="00B21991" w:rsidP="00302082">
            <w:pPr>
              <w:spacing w:after="120"/>
              <w:ind w:right="-330"/>
              <w:rPr>
                <w:rFonts w:ascii="Arial" w:hAnsi="Arial" w:cs="Arial"/>
              </w:rPr>
            </w:pPr>
            <w:r>
              <w:rPr>
                <w:rFonts w:ascii="Arial" w:hAnsi="Arial" w:cs="Arial"/>
              </w:rPr>
              <w:t>Major</w:t>
            </w:r>
          </w:p>
        </w:tc>
        <w:tc>
          <w:tcPr>
            <w:tcW w:w="2410" w:type="dxa"/>
          </w:tcPr>
          <w:p w14:paraId="325F8808" w14:textId="4F2C1CBB" w:rsidR="00422B69" w:rsidRPr="00302082" w:rsidRDefault="00B21991" w:rsidP="00302082">
            <w:pPr>
              <w:spacing w:after="120"/>
              <w:ind w:right="-330"/>
              <w:rPr>
                <w:rFonts w:ascii="Arial" w:hAnsi="Arial" w:cs="Arial"/>
              </w:rPr>
            </w:pPr>
            <w:r>
              <w:rPr>
                <w:rFonts w:ascii="Arial" w:hAnsi="Arial" w:cs="Arial"/>
              </w:rPr>
              <w:t>September 2019</w:t>
            </w:r>
          </w:p>
        </w:tc>
        <w:tc>
          <w:tcPr>
            <w:tcW w:w="2448" w:type="dxa"/>
          </w:tcPr>
          <w:p w14:paraId="325F8809" w14:textId="10261562" w:rsidR="00422B69" w:rsidRPr="00302082" w:rsidRDefault="00B21991" w:rsidP="00302082">
            <w:pPr>
              <w:spacing w:after="120"/>
              <w:ind w:right="-330"/>
              <w:rPr>
                <w:rFonts w:ascii="Arial" w:hAnsi="Arial" w:cs="Arial"/>
              </w:rPr>
            </w:pPr>
            <w:r>
              <w:rPr>
                <w:rFonts w:ascii="Arial" w:hAnsi="Arial" w:cs="Arial"/>
              </w:rPr>
              <w:t>9, 12</w:t>
            </w:r>
          </w:p>
        </w:tc>
        <w:tc>
          <w:tcPr>
            <w:tcW w:w="2400" w:type="dxa"/>
          </w:tcPr>
          <w:p w14:paraId="325F880A" w14:textId="6A570DCB" w:rsidR="00422B69" w:rsidRPr="00302082" w:rsidRDefault="00B21991" w:rsidP="00302082">
            <w:pPr>
              <w:spacing w:after="120"/>
              <w:ind w:right="-330"/>
              <w:rPr>
                <w:rFonts w:ascii="Arial" w:hAnsi="Arial" w:cs="Arial"/>
              </w:rPr>
            </w:pPr>
            <w:r>
              <w:rPr>
                <w:rFonts w:ascii="Arial" w:hAnsi="Arial" w:cs="Arial"/>
              </w:rPr>
              <w:t>No</w:t>
            </w:r>
          </w:p>
        </w:tc>
      </w:tr>
      <w:tr w:rsidR="00302082" w:rsidRPr="00302082" w14:paraId="325F8811" w14:textId="77777777" w:rsidTr="00AE6CD0">
        <w:trPr>
          <w:trHeight w:val="305"/>
        </w:trPr>
        <w:tc>
          <w:tcPr>
            <w:tcW w:w="1526" w:type="dxa"/>
          </w:tcPr>
          <w:p w14:paraId="325F880C" w14:textId="4E66C1C2" w:rsidR="00422B69" w:rsidRPr="00302082" w:rsidRDefault="001A66D4" w:rsidP="00302082">
            <w:pPr>
              <w:spacing w:after="120"/>
              <w:ind w:right="-330"/>
              <w:rPr>
                <w:rFonts w:ascii="Arial" w:hAnsi="Arial" w:cs="Arial"/>
              </w:rPr>
            </w:pPr>
            <w:r>
              <w:rPr>
                <w:rFonts w:ascii="Arial" w:hAnsi="Arial" w:cs="Arial"/>
              </w:rPr>
              <w:t>11/02/21</w:t>
            </w:r>
          </w:p>
        </w:tc>
        <w:tc>
          <w:tcPr>
            <w:tcW w:w="1701" w:type="dxa"/>
          </w:tcPr>
          <w:p w14:paraId="325F880D" w14:textId="48AAFD71" w:rsidR="00422B69" w:rsidRPr="00302082" w:rsidRDefault="00BD54F1" w:rsidP="00302082">
            <w:pPr>
              <w:spacing w:after="120"/>
              <w:ind w:right="-330"/>
              <w:rPr>
                <w:rFonts w:ascii="Arial" w:hAnsi="Arial" w:cs="Arial"/>
              </w:rPr>
            </w:pPr>
            <w:r>
              <w:rPr>
                <w:rFonts w:ascii="Arial" w:hAnsi="Arial" w:cs="Arial"/>
              </w:rPr>
              <w:t>Minor</w:t>
            </w:r>
          </w:p>
        </w:tc>
        <w:tc>
          <w:tcPr>
            <w:tcW w:w="2410" w:type="dxa"/>
          </w:tcPr>
          <w:p w14:paraId="325F880E" w14:textId="2DBAF438" w:rsidR="00422B69" w:rsidRPr="00302082" w:rsidRDefault="00BD54F1" w:rsidP="00302082">
            <w:pPr>
              <w:spacing w:after="120"/>
              <w:ind w:right="-330"/>
              <w:rPr>
                <w:rFonts w:ascii="Arial" w:hAnsi="Arial" w:cs="Arial"/>
              </w:rPr>
            </w:pPr>
            <w:r>
              <w:rPr>
                <w:rFonts w:ascii="Arial" w:hAnsi="Arial" w:cs="Arial"/>
              </w:rPr>
              <w:t>September 2020</w:t>
            </w:r>
          </w:p>
        </w:tc>
        <w:tc>
          <w:tcPr>
            <w:tcW w:w="2448" w:type="dxa"/>
          </w:tcPr>
          <w:p w14:paraId="325F880F" w14:textId="383B9332" w:rsidR="00422B69" w:rsidRPr="00302082" w:rsidRDefault="00BD54F1" w:rsidP="00302082">
            <w:pPr>
              <w:spacing w:after="120"/>
              <w:ind w:right="-330"/>
              <w:rPr>
                <w:rFonts w:ascii="Arial" w:hAnsi="Arial" w:cs="Arial"/>
              </w:rPr>
            </w:pPr>
            <w:r>
              <w:rPr>
                <w:rFonts w:ascii="Arial" w:hAnsi="Arial" w:cs="Arial"/>
              </w:rPr>
              <w:t>13,14</w:t>
            </w:r>
          </w:p>
        </w:tc>
        <w:tc>
          <w:tcPr>
            <w:tcW w:w="2400" w:type="dxa"/>
          </w:tcPr>
          <w:p w14:paraId="325F8810" w14:textId="41C0A9B9" w:rsidR="00422B69" w:rsidRPr="00302082" w:rsidRDefault="00BD54F1" w:rsidP="00302082">
            <w:pPr>
              <w:spacing w:after="120"/>
              <w:ind w:right="-330"/>
              <w:rPr>
                <w:rFonts w:ascii="Arial" w:hAnsi="Arial" w:cs="Arial"/>
              </w:rPr>
            </w:pPr>
            <w:r>
              <w:rPr>
                <w:rFonts w:ascii="Arial" w:hAnsi="Arial" w:cs="Arial"/>
              </w:rPr>
              <w:t>No</w:t>
            </w:r>
          </w:p>
        </w:tc>
      </w:tr>
    </w:tbl>
    <w:p w14:paraId="325F8812"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AFE61E" w14:textId="77777777" w:rsidR="002A1D09" w:rsidRDefault="002A1D09" w:rsidP="009A2D37">
      <w:pPr>
        <w:spacing w:after="0" w:line="240" w:lineRule="auto"/>
      </w:pPr>
      <w:r>
        <w:separator/>
      </w:r>
    </w:p>
  </w:endnote>
  <w:endnote w:type="continuationSeparator" w:id="0">
    <w:p w14:paraId="76EDAA42" w14:textId="77777777" w:rsidR="002A1D09" w:rsidRDefault="002A1D09" w:rsidP="009A2D37">
      <w:pPr>
        <w:spacing w:after="0" w:line="240" w:lineRule="auto"/>
      </w:pPr>
      <w:r>
        <w:continuationSeparator/>
      </w:r>
    </w:p>
  </w:endnote>
  <w:endnote w:type="continuationNotice" w:id="1">
    <w:p w14:paraId="0505A849" w14:textId="77777777" w:rsidR="002A1D09" w:rsidRDefault="002A1D0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325F881C" w14:textId="6BEA3BDE" w:rsidR="008B2543" w:rsidRDefault="0019787E" w:rsidP="009A2D37">
        <w:pPr>
          <w:pStyle w:val="Footer"/>
          <w:jc w:val="center"/>
        </w:pPr>
        <w:r>
          <w:fldChar w:fldCharType="begin"/>
        </w:r>
        <w:r>
          <w:instrText xml:space="preserve"> PAGE   \* MERGEFORMAT </w:instrText>
        </w:r>
        <w:r>
          <w:fldChar w:fldCharType="separate"/>
        </w:r>
        <w:r w:rsidR="00B21991">
          <w:rPr>
            <w:noProof/>
          </w:rPr>
          <w:t>3</w:t>
        </w:r>
        <w:r>
          <w:rPr>
            <w:noProof/>
          </w:rPr>
          <w:fldChar w:fldCharType="end"/>
        </w:r>
      </w:p>
    </w:sdtContent>
  </w:sdt>
  <w:p w14:paraId="325F881D" w14:textId="209B1C45" w:rsidR="008B2543" w:rsidRPr="007B7724" w:rsidRDefault="00BD54F1" w:rsidP="00BD54F1">
    <w:pPr>
      <w:spacing w:after="240" w:line="240" w:lineRule="auto"/>
      <w:ind w:left="1134" w:right="261" w:hanging="567"/>
      <w:jc w:val="both"/>
      <w:rPr>
        <w:rFonts w:ascii="Arial" w:hAnsi="Arial"/>
        <w:sz w:val="18"/>
      </w:rPr>
    </w:pPr>
    <w:r w:rsidRPr="00BD54F1">
      <w:rPr>
        <w:rFonts w:ascii="Arial" w:hAnsi="Arial" w:cs="Arial"/>
        <w:sz w:val="18"/>
        <w:szCs w:val="18"/>
      </w:rPr>
      <w:t>ECON5850 (EC585) Mathematical Economics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7D814A" w14:textId="77777777" w:rsidR="002A1D09" w:rsidRDefault="002A1D09" w:rsidP="009A2D37">
      <w:pPr>
        <w:spacing w:after="0" w:line="240" w:lineRule="auto"/>
      </w:pPr>
      <w:r>
        <w:separator/>
      </w:r>
    </w:p>
  </w:footnote>
  <w:footnote w:type="continuationSeparator" w:id="0">
    <w:p w14:paraId="1DAD0D23" w14:textId="77777777" w:rsidR="002A1D09" w:rsidRDefault="002A1D09" w:rsidP="009A2D37">
      <w:pPr>
        <w:spacing w:after="0" w:line="240" w:lineRule="auto"/>
      </w:pPr>
      <w:r>
        <w:continuationSeparator/>
      </w:r>
    </w:p>
  </w:footnote>
  <w:footnote w:type="continuationNotice" w:id="1">
    <w:p w14:paraId="5E75D788" w14:textId="77777777" w:rsidR="002A1D09" w:rsidRDefault="002A1D0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F881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5F8820" wp14:editId="325F8821">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25F881A" w14:textId="77777777" w:rsidR="008B2543" w:rsidRPr="008C00F8" w:rsidRDefault="008B2543" w:rsidP="005E6D38">
    <w:pPr>
      <w:pStyle w:val="Heading1"/>
      <w:spacing w:before="60" w:after="60"/>
      <w:rPr>
        <w:rFonts w:ascii="Arial" w:hAnsi="Arial" w:cs="Arial"/>
      </w:rPr>
    </w:pPr>
  </w:p>
  <w:p w14:paraId="325F881B"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F881E"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25F8822" wp14:editId="325F8823">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30919">
      <w:rPr>
        <w:rFonts w:ascii="Arial" w:hAnsi="Arial" w:cs="Arial"/>
        <w:b/>
        <w:sz w:val="28"/>
        <w:szCs w:val="28"/>
      </w:rPr>
      <w:t>MODULE SPECIFICATION</w:t>
    </w:r>
  </w:p>
  <w:p w14:paraId="325F881F"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782CBB"/>
    <w:multiLevelType w:val="hybridMultilevel"/>
    <w:tmpl w:val="9822F88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multilevel"/>
    <w:tmpl w:val="84541B54"/>
    <w:lvl w:ilvl="0">
      <w:start w:val="1"/>
      <w:numFmt w:val="decimal"/>
      <w:lvlText w:val="%1."/>
      <w:lvlJc w:val="left"/>
      <w:pPr>
        <w:ind w:left="360" w:hanging="360"/>
      </w:pPr>
      <w:rPr>
        <w:b w:val="0"/>
        <w:i w:val="0"/>
      </w:rPr>
    </w:lvl>
    <w:lvl w:ilvl="1">
      <w:start w:val="1"/>
      <w:numFmt w:val="decimal"/>
      <w:isLgl/>
      <w:lvlText w:val="%1.%2"/>
      <w:lvlJc w:val="left"/>
      <w:pPr>
        <w:ind w:left="938"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938" w:hanging="72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298" w:hanging="1080"/>
      </w:pPr>
      <w:rPr>
        <w:rFonts w:hint="default"/>
      </w:rPr>
    </w:lvl>
    <w:lvl w:ilvl="6">
      <w:start w:val="1"/>
      <w:numFmt w:val="decimal"/>
      <w:isLgl/>
      <w:lvlText w:val="%1.%2.%3.%4.%5.%6.%7"/>
      <w:lvlJc w:val="left"/>
      <w:pPr>
        <w:ind w:left="1658" w:hanging="1440"/>
      </w:pPr>
      <w:rPr>
        <w:rFonts w:hint="default"/>
      </w:rPr>
    </w:lvl>
    <w:lvl w:ilvl="7">
      <w:start w:val="1"/>
      <w:numFmt w:val="decimal"/>
      <w:isLgl/>
      <w:lvlText w:val="%1.%2.%3.%4.%5.%6.%7.%8"/>
      <w:lvlJc w:val="left"/>
      <w:pPr>
        <w:ind w:left="1658" w:hanging="1440"/>
      </w:pPr>
      <w:rPr>
        <w:rFonts w:hint="default"/>
      </w:rPr>
    </w:lvl>
    <w:lvl w:ilvl="8">
      <w:start w:val="1"/>
      <w:numFmt w:val="decimal"/>
      <w:isLgl/>
      <w:lvlText w:val="%1.%2.%3.%4.%5.%6.%7.%8.%9"/>
      <w:lvlJc w:val="left"/>
      <w:pPr>
        <w:ind w:left="2018" w:hanging="1800"/>
      </w:pPr>
      <w:rPr>
        <w:rFont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1094183"/>
    <w:multiLevelType w:val="hybridMultilevel"/>
    <w:tmpl w:val="F458612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ABD05A8"/>
    <w:multiLevelType w:val="hybridMultilevel"/>
    <w:tmpl w:val="380A4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F6D54CB"/>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11"/>
  </w:num>
  <w:num w:numId="10">
    <w:abstractNumId w:val="12"/>
  </w:num>
  <w:num w:numId="11">
    <w:abstractNumId w:val="9"/>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0DA3"/>
    <w:rsid w:val="000017F2"/>
    <w:rsid w:val="00005661"/>
    <w:rsid w:val="00010A16"/>
    <w:rsid w:val="0001243F"/>
    <w:rsid w:val="00021EA0"/>
    <w:rsid w:val="00025992"/>
    <w:rsid w:val="00027937"/>
    <w:rsid w:val="00030C9E"/>
    <w:rsid w:val="00031E67"/>
    <w:rsid w:val="000408CC"/>
    <w:rsid w:val="00045373"/>
    <w:rsid w:val="00063A2F"/>
    <w:rsid w:val="000678D3"/>
    <w:rsid w:val="00092309"/>
    <w:rsid w:val="00094810"/>
    <w:rsid w:val="000B1045"/>
    <w:rsid w:val="000C0294"/>
    <w:rsid w:val="000C7A1C"/>
    <w:rsid w:val="000D2A8A"/>
    <w:rsid w:val="000D32AC"/>
    <w:rsid w:val="000D4026"/>
    <w:rsid w:val="000E20C1"/>
    <w:rsid w:val="000E3B73"/>
    <w:rsid w:val="000E5E80"/>
    <w:rsid w:val="000F6C56"/>
    <w:rsid w:val="000F7FBF"/>
    <w:rsid w:val="00106BE5"/>
    <w:rsid w:val="00110947"/>
    <w:rsid w:val="00111906"/>
    <w:rsid w:val="00111CB3"/>
    <w:rsid w:val="00117577"/>
    <w:rsid w:val="00117793"/>
    <w:rsid w:val="001206E4"/>
    <w:rsid w:val="001214D3"/>
    <w:rsid w:val="00121BFC"/>
    <w:rsid w:val="00121D92"/>
    <w:rsid w:val="001402AD"/>
    <w:rsid w:val="001540CE"/>
    <w:rsid w:val="0015717B"/>
    <w:rsid w:val="00157ACA"/>
    <w:rsid w:val="00160427"/>
    <w:rsid w:val="00162D46"/>
    <w:rsid w:val="00167492"/>
    <w:rsid w:val="00172793"/>
    <w:rsid w:val="00180558"/>
    <w:rsid w:val="001811E5"/>
    <w:rsid w:val="00183B34"/>
    <w:rsid w:val="00185F46"/>
    <w:rsid w:val="00187659"/>
    <w:rsid w:val="00196C6A"/>
    <w:rsid w:val="0019787E"/>
    <w:rsid w:val="001A2421"/>
    <w:rsid w:val="001A425B"/>
    <w:rsid w:val="001A66D4"/>
    <w:rsid w:val="001B1B28"/>
    <w:rsid w:val="001B27FB"/>
    <w:rsid w:val="001C2815"/>
    <w:rsid w:val="001C4A85"/>
    <w:rsid w:val="001C5443"/>
    <w:rsid w:val="001D0C7D"/>
    <w:rsid w:val="001D1F2D"/>
    <w:rsid w:val="001D2314"/>
    <w:rsid w:val="001D3835"/>
    <w:rsid w:val="001D6398"/>
    <w:rsid w:val="001E1F45"/>
    <w:rsid w:val="001E62C1"/>
    <w:rsid w:val="001F0779"/>
    <w:rsid w:val="001F3C3E"/>
    <w:rsid w:val="001F5420"/>
    <w:rsid w:val="001F5491"/>
    <w:rsid w:val="00201C5F"/>
    <w:rsid w:val="0020243A"/>
    <w:rsid w:val="0021578E"/>
    <w:rsid w:val="00227582"/>
    <w:rsid w:val="002308BE"/>
    <w:rsid w:val="00230919"/>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1D09"/>
    <w:rsid w:val="002A219B"/>
    <w:rsid w:val="002A22DB"/>
    <w:rsid w:val="002A7F48"/>
    <w:rsid w:val="002B20F5"/>
    <w:rsid w:val="002B2A1A"/>
    <w:rsid w:val="002B71F2"/>
    <w:rsid w:val="002E71C0"/>
    <w:rsid w:val="002F03CA"/>
    <w:rsid w:val="002F05F4"/>
    <w:rsid w:val="002F0CE4"/>
    <w:rsid w:val="002F23EF"/>
    <w:rsid w:val="002F2626"/>
    <w:rsid w:val="00302082"/>
    <w:rsid w:val="00306620"/>
    <w:rsid w:val="003262B9"/>
    <w:rsid w:val="00334A02"/>
    <w:rsid w:val="00335875"/>
    <w:rsid w:val="00335FBE"/>
    <w:rsid w:val="003372CD"/>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20C5"/>
    <w:rsid w:val="003B35F4"/>
    <w:rsid w:val="003B6A1A"/>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55BB2"/>
    <w:rsid w:val="00457851"/>
    <w:rsid w:val="00460925"/>
    <w:rsid w:val="004632F2"/>
    <w:rsid w:val="00471C6C"/>
    <w:rsid w:val="00472023"/>
    <w:rsid w:val="00486993"/>
    <w:rsid w:val="004910DB"/>
    <w:rsid w:val="00492DA4"/>
    <w:rsid w:val="00496AA3"/>
    <w:rsid w:val="00497C98"/>
    <w:rsid w:val="004A1115"/>
    <w:rsid w:val="004A39D7"/>
    <w:rsid w:val="004A55FA"/>
    <w:rsid w:val="004B0A7B"/>
    <w:rsid w:val="004B5D03"/>
    <w:rsid w:val="004C1EC4"/>
    <w:rsid w:val="004D035C"/>
    <w:rsid w:val="004E7D00"/>
    <w:rsid w:val="004F3716"/>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2014"/>
    <w:rsid w:val="00564738"/>
    <w:rsid w:val="00567EC9"/>
    <w:rsid w:val="00571630"/>
    <w:rsid w:val="005759F4"/>
    <w:rsid w:val="005779D1"/>
    <w:rsid w:val="0058041A"/>
    <w:rsid w:val="00580B50"/>
    <w:rsid w:val="0058743D"/>
    <w:rsid w:val="00587BF7"/>
    <w:rsid w:val="00592034"/>
    <w:rsid w:val="00592830"/>
    <w:rsid w:val="0059477B"/>
    <w:rsid w:val="00596884"/>
    <w:rsid w:val="005A14B5"/>
    <w:rsid w:val="005B5A98"/>
    <w:rsid w:val="005C1A4F"/>
    <w:rsid w:val="005C27D7"/>
    <w:rsid w:val="005D429A"/>
    <w:rsid w:val="005D7CD0"/>
    <w:rsid w:val="005E1A3A"/>
    <w:rsid w:val="005E6ADC"/>
    <w:rsid w:val="005E6D10"/>
    <w:rsid w:val="005E6D38"/>
    <w:rsid w:val="005E7B05"/>
    <w:rsid w:val="005E7B3F"/>
    <w:rsid w:val="005F040F"/>
    <w:rsid w:val="005F2C42"/>
    <w:rsid w:val="005F3DE9"/>
    <w:rsid w:val="006043FC"/>
    <w:rsid w:val="006050CF"/>
    <w:rsid w:val="006253AA"/>
    <w:rsid w:val="00626023"/>
    <w:rsid w:val="00633150"/>
    <w:rsid w:val="00637A50"/>
    <w:rsid w:val="00641D6D"/>
    <w:rsid w:val="0064364E"/>
    <w:rsid w:val="006438F3"/>
    <w:rsid w:val="00647907"/>
    <w:rsid w:val="00651A82"/>
    <w:rsid w:val="006525E9"/>
    <w:rsid w:val="006552A1"/>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1A4B"/>
    <w:rsid w:val="00703404"/>
    <w:rsid w:val="00703F92"/>
    <w:rsid w:val="00704637"/>
    <w:rsid w:val="007105E4"/>
    <w:rsid w:val="00714EE5"/>
    <w:rsid w:val="00720270"/>
    <w:rsid w:val="00724362"/>
    <w:rsid w:val="00727780"/>
    <w:rsid w:val="007347A0"/>
    <w:rsid w:val="007353A4"/>
    <w:rsid w:val="0073792C"/>
    <w:rsid w:val="00754069"/>
    <w:rsid w:val="00761A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426B"/>
    <w:rsid w:val="007C74B4"/>
    <w:rsid w:val="007D054C"/>
    <w:rsid w:val="007E3412"/>
    <w:rsid w:val="007E3D03"/>
    <w:rsid w:val="007F393D"/>
    <w:rsid w:val="008029AF"/>
    <w:rsid w:val="00802FFA"/>
    <w:rsid w:val="008102E5"/>
    <w:rsid w:val="008111B4"/>
    <w:rsid w:val="008133F0"/>
    <w:rsid w:val="00815880"/>
    <w:rsid w:val="0082322C"/>
    <w:rsid w:val="00823942"/>
    <w:rsid w:val="00827FFD"/>
    <w:rsid w:val="0084274D"/>
    <w:rsid w:val="00854535"/>
    <w:rsid w:val="00856EB3"/>
    <w:rsid w:val="00863C96"/>
    <w:rsid w:val="00864A72"/>
    <w:rsid w:val="00873E9F"/>
    <w:rsid w:val="00874047"/>
    <w:rsid w:val="008778CB"/>
    <w:rsid w:val="00881545"/>
    <w:rsid w:val="00883A3E"/>
    <w:rsid w:val="0089148D"/>
    <w:rsid w:val="00891E0D"/>
    <w:rsid w:val="00892E8B"/>
    <w:rsid w:val="008A0F36"/>
    <w:rsid w:val="008B2543"/>
    <w:rsid w:val="008B4B6E"/>
    <w:rsid w:val="008D7401"/>
    <w:rsid w:val="00903DF6"/>
    <w:rsid w:val="00921CF6"/>
    <w:rsid w:val="00924EF0"/>
    <w:rsid w:val="00934D7B"/>
    <w:rsid w:val="00947180"/>
    <w:rsid w:val="00951EC4"/>
    <w:rsid w:val="009567BE"/>
    <w:rsid w:val="009676FA"/>
    <w:rsid w:val="009679E0"/>
    <w:rsid w:val="00971A69"/>
    <w:rsid w:val="00977632"/>
    <w:rsid w:val="00982A8E"/>
    <w:rsid w:val="00987DB4"/>
    <w:rsid w:val="00996204"/>
    <w:rsid w:val="009A26CB"/>
    <w:rsid w:val="009A2BC2"/>
    <w:rsid w:val="009A2D37"/>
    <w:rsid w:val="009A7587"/>
    <w:rsid w:val="009B0A69"/>
    <w:rsid w:val="009B10F0"/>
    <w:rsid w:val="009B1F62"/>
    <w:rsid w:val="009B1FD5"/>
    <w:rsid w:val="009C2474"/>
    <w:rsid w:val="009C7082"/>
    <w:rsid w:val="009D0006"/>
    <w:rsid w:val="009D068C"/>
    <w:rsid w:val="009F3A2A"/>
    <w:rsid w:val="009F4E6D"/>
    <w:rsid w:val="009F731F"/>
    <w:rsid w:val="00A021FE"/>
    <w:rsid w:val="00A10675"/>
    <w:rsid w:val="00A1270E"/>
    <w:rsid w:val="00A15342"/>
    <w:rsid w:val="00A3007E"/>
    <w:rsid w:val="00A32048"/>
    <w:rsid w:val="00A41F06"/>
    <w:rsid w:val="00A50FD4"/>
    <w:rsid w:val="00A52DB4"/>
    <w:rsid w:val="00A54421"/>
    <w:rsid w:val="00A56CF4"/>
    <w:rsid w:val="00A618E1"/>
    <w:rsid w:val="00A629B9"/>
    <w:rsid w:val="00A70C20"/>
    <w:rsid w:val="00A74292"/>
    <w:rsid w:val="00A776DE"/>
    <w:rsid w:val="00A80640"/>
    <w:rsid w:val="00A87FFD"/>
    <w:rsid w:val="00A97038"/>
    <w:rsid w:val="00AA3C15"/>
    <w:rsid w:val="00AA6330"/>
    <w:rsid w:val="00AC7501"/>
    <w:rsid w:val="00AD4F8B"/>
    <w:rsid w:val="00AD6EAA"/>
    <w:rsid w:val="00AD748B"/>
    <w:rsid w:val="00AE4865"/>
    <w:rsid w:val="00AE6CD0"/>
    <w:rsid w:val="00AF50EE"/>
    <w:rsid w:val="00B0591D"/>
    <w:rsid w:val="00B13402"/>
    <w:rsid w:val="00B14BC2"/>
    <w:rsid w:val="00B17024"/>
    <w:rsid w:val="00B17CD2"/>
    <w:rsid w:val="00B213D2"/>
    <w:rsid w:val="00B21991"/>
    <w:rsid w:val="00B248BA"/>
    <w:rsid w:val="00B24B56"/>
    <w:rsid w:val="00B27FC0"/>
    <w:rsid w:val="00B30E07"/>
    <w:rsid w:val="00B34ADD"/>
    <w:rsid w:val="00B52FF5"/>
    <w:rsid w:val="00B5498B"/>
    <w:rsid w:val="00B57219"/>
    <w:rsid w:val="00B60A3D"/>
    <w:rsid w:val="00B658A3"/>
    <w:rsid w:val="00B746A8"/>
    <w:rsid w:val="00B7664D"/>
    <w:rsid w:val="00B80989"/>
    <w:rsid w:val="00B9109B"/>
    <w:rsid w:val="00B927AE"/>
    <w:rsid w:val="00B93721"/>
    <w:rsid w:val="00B937B1"/>
    <w:rsid w:val="00BA453C"/>
    <w:rsid w:val="00BA4E02"/>
    <w:rsid w:val="00BB2A6D"/>
    <w:rsid w:val="00BB4189"/>
    <w:rsid w:val="00BC19F7"/>
    <w:rsid w:val="00BC41ED"/>
    <w:rsid w:val="00BD009E"/>
    <w:rsid w:val="00BD0EF8"/>
    <w:rsid w:val="00BD28D6"/>
    <w:rsid w:val="00BD54F1"/>
    <w:rsid w:val="00BD7A8C"/>
    <w:rsid w:val="00BE2126"/>
    <w:rsid w:val="00BE3B17"/>
    <w:rsid w:val="00BE5E89"/>
    <w:rsid w:val="00BF51AB"/>
    <w:rsid w:val="00BF716B"/>
    <w:rsid w:val="00BF7233"/>
    <w:rsid w:val="00C02AA2"/>
    <w:rsid w:val="00C04C95"/>
    <w:rsid w:val="00C12613"/>
    <w:rsid w:val="00C16DEF"/>
    <w:rsid w:val="00C2492F"/>
    <w:rsid w:val="00C3744A"/>
    <w:rsid w:val="00C4002A"/>
    <w:rsid w:val="00C46912"/>
    <w:rsid w:val="00C612A8"/>
    <w:rsid w:val="00C67631"/>
    <w:rsid w:val="00C729D7"/>
    <w:rsid w:val="00C769B1"/>
    <w:rsid w:val="00C83354"/>
    <w:rsid w:val="00C84004"/>
    <w:rsid w:val="00C843F6"/>
    <w:rsid w:val="00C84507"/>
    <w:rsid w:val="00C862C7"/>
    <w:rsid w:val="00CA3254"/>
    <w:rsid w:val="00CA542B"/>
    <w:rsid w:val="00CB11CE"/>
    <w:rsid w:val="00CC25A2"/>
    <w:rsid w:val="00CD4E4D"/>
    <w:rsid w:val="00CD592D"/>
    <w:rsid w:val="00CD7F07"/>
    <w:rsid w:val="00CE04F3"/>
    <w:rsid w:val="00CE12D8"/>
    <w:rsid w:val="00CE4574"/>
    <w:rsid w:val="00CE70E6"/>
    <w:rsid w:val="00CF2E1E"/>
    <w:rsid w:val="00CF59CF"/>
    <w:rsid w:val="00D02E99"/>
    <w:rsid w:val="00D13357"/>
    <w:rsid w:val="00D13A13"/>
    <w:rsid w:val="00D24D0B"/>
    <w:rsid w:val="00D2689A"/>
    <w:rsid w:val="00D50113"/>
    <w:rsid w:val="00D54F04"/>
    <w:rsid w:val="00D65506"/>
    <w:rsid w:val="00D773CF"/>
    <w:rsid w:val="00D83563"/>
    <w:rsid w:val="00D8448F"/>
    <w:rsid w:val="00DA12FC"/>
    <w:rsid w:val="00DA3E56"/>
    <w:rsid w:val="00DA64B6"/>
    <w:rsid w:val="00DB5C9D"/>
    <w:rsid w:val="00DD02E6"/>
    <w:rsid w:val="00DD2773"/>
    <w:rsid w:val="00DF665B"/>
    <w:rsid w:val="00E0152A"/>
    <w:rsid w:val="00E03394"/>
    <w:rsid w:val="00E066E5"/>
    <w:rsid w:val="00E22F03"/>
    <w:rsid w:val="00E233C1"/>
    <w:rsid w:val="00E51404"/>
    <w:rsid w:val="00E574C9"/>
    <w:rsid w:val="00E610DE"/>
    <w:rsid w:val="00E66167"/>
    <w:rsid w:val="00E661B8"/>
    <w:rsid w:val="00E71F2F"/>
    <w:rsid w:val="00E727A7"/>
    <w:rsid w:val="00E77786"/>
    <w:rsid w:val="00E806FB"/>
    <w:rsid w:val="00E8784E"/>
    <w:rsid w:val="00EB1C2D"/>
    <w:rsid w:val="00EC1810"/>
    <w:rsid w:val="00EC3FCC"/>
    <w:rsid w:val="00ED32FF"/>
    <w:rsid w:val="00EE2F75"/>
    <w:rsid w:val="00EF039B"/>
    <w:rsid w:val="00EF4933"/>
    <w:rsid w:val="00EF5044"/>
    <w:rsid w:val="00EF6758"/>
    <w:rsid w:val="00F01956"/>
    <w:rsid w:val="00F02B70"/>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1533"/>
    <w:rsid w:val="00FA20DE"/>
    <w:rsid w:val="00FA4EE8"/>
    <w:rsid w:val="00FB07C0"/>
    <w:rsid w:val="00FB12CA"/>
    <w:rsid w:val="00FB36EC"/>
    <w:rsid w:val="00FB4E1B"/>
    <w:rsid w:val="00FC0291"/>
    <w:rsid w:val="00FC1C92"/>
    <w:rsid w:val="00FD333B"/>
    <w:rsid w:val="00FD689C"/>
    <w:rsid w:val="00FD705C"/>
    <w:rsid w:val="00FD777A"/>
    <w:rsid w:val="00FE260B"/>
    <w:rsid w:val="00FE6732"/>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5F874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000DA3"/>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9136">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459688920">
      <w:bodyDiv w:val="1"/>
      <w:marLeft w:val="0"/>
      <w:marRight w:val="0"/>
      <w:marTop w:val="0"/>
      <w:marBottom w:val="0"/>
      <w:divBdr>
        <w:top w:val="none" w:sz="0" w:space="0" w:color="auto"/>
        <w:left w:val="none" w:sz="0" w:space="0" w:color="auto"/>
        <w:bottom w:val="none" w:sz="0" w:space="0" w:color="auto"/>
        <w:right w:val="none" w:sz="0" w:space="0" w:color="auto"/>
      </w:divBdr>
    </w:div>
    <w:div w:id="168396956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C4F0B4E181E484F8C7F55AD74691E8D" ma:contentTypeVersion="0" ma:contentTypeDescription="Create a new document." ma:contentTypeScope="" ma:versionID="8eb001242e01b61305058a86a894c4ce">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869FAF-6993-4E59-91E3-8FB2ABCCA517}">
  <ds:schemaRefs>
    <ds:schemaRef ds:uri="http://schemas.openxmlformats.org/officeDocument/2006/bibliography"/>
  </ds:schemaRefs>
</ds:datastoreItem>
</file>

<file path=customXml/itemProps2.xml><?xml version="1.0" encoding="utf-8"?>
<ds:datastoreItem xmlns:ds="http://schemas.openxmlformats.org/officeDocument/2006/customXml" ds:itemID="{53A8225F-4F25-4769-BF92-6719ADE1CB00}">
  <ds:schemaRefs>
    <ds:schemaRef ds:uri="http://schemas.microsoft.com/sharepoint/v3/contenttype/forms"/>
  </ds:schemaRefs>
</ds:datastoreItem>
</file>

<file path=customXml/itemProps3.xml><?xml version="1.0" encoding="utf-8"?>
<ds:datastoreItem xmlns:ds="http://schemas.openxmlformats.org/officeDocument/2006/customXml" ds:itemID="{D09420E2-88A6-4C3E-96D2-A0BFC93F509F}"/>
</file>

<file path=customXml/itemProps4.xml><?xml version="1.0" encoding="utf-8"?>
<ds:datastoreItem xmlns:ds="http://schemas.openxmlformats.org/officeDocument/2006/customXml" ds:itemID="{CD7CC9CF-D559-41CB-A98A-3DB04738EC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5A2597-62E3-43D9-9D53-B1961006CE92}">
  <ds:schemaRefs>
    <ds:schemaRef ds:uri="http://schemas.microsoft.com/office/2006/metadata/properties"/>
    <ds:schemaRef ds:uri="http://www.w3.org/XML/1998/namespace"/>
    <ds:schemaRef ds:uri="http://schemas.microsoft.com/office/2006/documentManagement/types"/>
    <ds:schemaRef ds:uri="http://purl.org/dc/dcmitype/"/>
    <ds:schemaRef ds:uri="ef2b9e05-657a-4dc1-8c6c-679bdea18f38"/>
    <ds:schemaRef ds:uri="http://purl.org/dc/terms/"/>
    <ds:schemaRef ds:uri="http://purl.org/dc/elements/1.1/"/>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593</Words>
  <Characters>3385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2015-09-09T08:37:00Z</cp:lastPrinted>
  <dcterms:created xsi:type="dcterms:W3CDTF">2021-02-12T11:07:00Z</dcterms:created>
  <dcterms:modified xsi:type="dcterms:W3CDTF">2021-02-12T11:07:00Z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b3cda96d-ef8a-40aa-8b45-3be8f6ba4913</vt:lpwstr>
  </property>
</Properties>
</file>