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E6978"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140EDB2" w14:textId="79511695" w:rsidR="00441215" w:rsidRDefault="001C041C" w:rsidP="00637C69">
      <w:pPr>
        <w:spacing w:after="120" w:line="240" w:lineRule="auto"/>
        <w:ind w:left="567" w:right="260"/>
        <w:jc w:val="both"/>
        <w:rPr>
          <w:rFonts w:ascii="Arial" w:hAnsi="Arial" w:cs="Arial"/>
        </w:rPr>
      </w:pPr>
      <w:r>
        <w:rPr>
          <w:rFonts w:ascii="Arial" w:hAnsi="Arial" w:cs="Arial"/>
        </w:rPr>
        <w:t>ECON5340</w:t>
      </w:r>
      <w:r w:rsidR="005B67F8">
        <w:rPr>
          <w:rFonts w:ascii="Arial" w:hAnsi="Arial" w:cs="Arial"/>
        </w:rPr>
        <w:t xml:space="preserve"> (EC53</w:t>
      </w:r>
      <w:r>
        <w:rPr>
          <w:rFonts w:ascii="Arial" w:hAnsi="Arial" w:cs="Arial"/>
        </w:rPr>
        <w:t>4</w:t>
      </w:r>
      <w:r w:rsidR="00441215" w:rsidRPr="00441215">
        <w:rPr>
          <w:rFonts w:ascii="Arial" w:hAnsi="Arial" w:cs="Arial"/>
        </w:rPr>
        <w:t xml:space="preserve">) </w:t>
      </w:r>
      <w:r>
        <w:rPr>
          <w:rFonts w:ascii="Arial" w:hAnsi="Arial" w:cs="Arial"/>
          <w:color w:val="000000" w:themeColor="text1"/>
        </w:rPr>
        <w:t>The Economics of Money and Banking</w:t>
      </w:r>
    </w:p>
    <w:p w14:paraId="63CBCF9D" w14:textId="77777777" w:rsidR="009A2D37" w:rsidRPr="00302082" w:rsidRDefault="009A2D37" w:rsidP="00C239AE">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School or partner institution which will be responsible for management of the </w:t>
      </w:r>
      <w:proofErr w:type="gramStart"/>
      <w:r w:rsidRPr="00302082">
        <w:rPr>
          <w:rFonts w:ascii="Arial" w:hAnsi="Arial" w:cs="Arial"/>
          <w:b/>
        </w:rPr>
        <w:t>module</w:t>
      </w:r>
      <w:proofErr w:type="gramEnd"/>
    </w:p>
    <w:p w14:paraId="1CE8954D" w14:textId="77777777" w:rsidR="009A2D37" w:rsidRPr="00441215" w:rsidRDefault="00441215" w:rsidP="00696FF5">
      <w:pPr>
        <w:spacing w:after="120" w:line="240" w:lineRule="auto"/>
        <w:ind w:left="567" w:right="260"/>
        <w:rPr>
          <w:rFonts w:ascii="Arial" w:hAnsi="Arial" w:cs="Arial"/>
          <w:iCs/>
        </w:rPr>
      </w:pPr>
      <w:r w:rsidRPr="00441215">
        <w:rPr>
          <w:rFonts w:ascii="Arial" w:hAnsi="Arial" w:cs="Arial"/>
          <w:iCs/>
        </w:rPr>
        <w:t>School of Economics</w:t>
      </w:r>
    </w:p>
    <w:p w14:paraId="20F6E3AC" w14:textId="77777777" w:rsidR="009A2D37" w:rsidRPr="00302082" w:rsidRDefault="00883204" w:rsidP="00C239AE">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8912D4" w14:textId="3925632B" w:rsidR="009A2D37" w:rsidRPr="00441215" w:rsidRDefault="005B1427" w:rsidP="00696FF5">
      <w:pPr>
        <w:spacing w:after="120" w:line="240" w:lineRule="auto"/>
        <w:ind w:left="567" w:right="260"/>
        <w:jc w:val="both"/>
        <w:rPr>
          <w:rFonts w:ascii="Arial" w:hAnsi="Arial" w:cs="Arial"/>
        </w:rPr>
      </w:pPr>
      <w:r>
        <w:rPr>
          <w:rFonts w:ascii="Arial" w:hAnsi="Arial" w:cs="Arial"/>
        </w:rPr>
        <w:t>Level 5</w:t>
      </w:r>
    </w:p>
    <w:p w14:paraId="2F1C529A" w14:textId="77777777" w:rsidR="009A2D37" w:rsidRPr="00302082" w:rsidRDefault="009A2D37" w:rsidP="00C239AE">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w:t>
      </w:r>
      <w:proofErr w:type="gramStart"/>
      <w:r w:rsidRPr="00302082">
        <w:rPr>
          <w:rFonts w:ascii="Arial" w:hAnsi="Arial" w:cs="Arial"/>
          <w:b/>
        </w:rPr>
        <w:t>represents</w:t>
      </w:r>
      <w:proofErr w:type="gramEnd"/>
      <w:r w:rsidRPr="00302082">
        <w:rPr>
          <w:rFonts w:ascii="Arial" w:hAnsi="Arial" w:cs="Arial"/>
          <w:b/>
        </w:rPr>
        <w:t xml:space="preserve"> </w:t>
      </w:r>
    </w:p>
    <w:p w14:paraId="6C99BC0E" w14:textId="3B293637" w:rsidR="009A2D37" w:rsidRPr="00441215" w:rsidRDefault="00F74885"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009A2D37" w:rsidRPr="00441215">
        <w:rPr>
          <w:rFonts w:ascii="Arial" w:hAnsi="Arial" w:cs="Arial"/>
          <w:sz w:val="22"/>
          <w:szCs w:val="22"/>
        </w:rPr>
        <w:t xml:space="preserve"> ECTS)</w:t>
      </w:r>
    </w:p>
    <w:p w14:paraId="30D9D289" w14:textId="77777777" w:rsidR="009A2D37" w:rsidRPr="00302082" w:rsidRDefault="009A2D37" w:rsidP="00C239AE">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2F6E95F5" w14:textId="5931C9D6" w:rsidR="00441215" w:rsidRDefault="00E67C8A" w:rsidP="00696FF5">
      <w:pPr>
        <w:spacing w:after="120" w:line="240" w:lineRule="auto"/>
        <w:ind w:left="567" w:right="260"/>
        <w:jc w:val="both"/>
        <w:rPr>
          <w:rFonts w:ascii="Arial" w:hAnsi="Arial" w:cs="Arial"/>
          <w:iCs/>
        </w:rPr>
      </w:pPr>
      <w:r>
        <w:rPr>
          <w:rFonts w:ascii="Arial" w:hAnsi="Arial" w:cs="Arial"/>
          <w:iCs/>
        </w:rPr>
        <w:t xml:space="preserve">Autumn or </w:t>
      </w:r>
      <w:r w:rsidR="00DE7188">
        <w:rPr>
          <w:rFonts w:ascii="Arial" w:hAnsi="Arial" w:cs="Arial"/>
          <w:iCs/>
        </w:rPr>
        <w:t>Spring</w:t>
      </w:r>
    </w:p>
    <w:p w14:paraId="6051EBF4" w14:textId="77777777" w:rsidR="009A2D37" w:rsidRPr="00302082" w:rsidRDefault="009A2D37" w:rsidP="00C239AE">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0FB95E4B" w14:textId="22BE2EBD" w:rsidR="005B1427" w:rsidRDefault="005B1427" w:rsidP="005B1427">
      <w:pPr>
        <w:pStyle w:val="ListParagraph"/>
        <w:ind w:left="567"/>
        <w:rPr>
          <w:rFonts w:ascii="Arial" w:hAnsi="Arial" w:cs="Arial"/>
          <w:color w:val="000000" w:themeColor="text1"/>
        </w:rPr>
      </w:pPr>
      <w:r>
        <w:rPr>
          <w:rFonts w:ascii="Arial" w:hAnsi="Arial" w:cs="Arial"/>
          <w:color w:val="000000" w:themeColor="text1"/>
        </w:rPr>
        <w:t>Prerequisites:</w:t>
      </w:r>
    </w:p>
    <w:p w14:paraId="22413923" w14:textId="77777777" w:rsidR="005B1427" w:rsidRDefault="005B1427" w:rsidP="005B1427">
      <w:pPr>
        <w:pStyle w:val="ListParagraph"/>
        <w:ind w:left="567"/>
        <w:rPr>
          <w:rFonts w:ascii="Arial" w:hAnsi="Arial" w:cs="Arial"/>
          <w:color w:val="000000" w:themeColor="text1"/>
        </w:rPr>
      </w:pPr>
      <w:r w:rsidRPr="005B1427">
        <w:rPr>
          <w:rFonts w:ascii="Arial" w:hAnsi="Arial" w:cs="Arial"/>
          <w:color w:val="000000" w:themeColor="text1"/>
        </w:rPr>
        <w:t>EC</w:t>
      </w:r>
      <w:r>
        <w:rPr>
          <w:rFonts w:ascii="Arial" w:hAnsi="Arial" w:cs="Arial"/>
          <w:color w:val="000000" w:themeColor="text1"/>
        </w:rPr>
        <w:t>ON</w:t>
      </w:r>
      <w:r w:rsidRPr="005B1427">
        <w:rPr>
          <w:rFonts w:ascii="Arial" w:hAnsi="Arial" w:cs="Arial"/>
          <w:color w:val="000000" w:themeColor="text1"/>
        </w:rPr>
        <w:t>304</w:t>
      </w:r>
      <w:r>
        <w:rPr>
          <w:rFonts w:ascii="Arial" w:hAnsi="Arial" w:cs="Arial"/>
          <w:color w:val="000000" w:themeColor="text1"/>
        </w:rPr>
        <w:t>0</w:t>
      </w:r>
      <w:r w:rsidRPr="005B1427">
        <w:rPr>
          <w:rFonts w:ascii="Arial" w:hAnsi="Arial" w:cs="Arial"/>
          <w:color w:val="000000" w:themeColor="text1"/>
        </w:rPr>
        <w:t xml:space="preserve"> Principles of </w:t>
      </w:r>
      <w:proofErr w:type="gramStart"/>
      <w:r w:rsidRPr="005B1427">
        <w:rPr>
          <w:rFonts w:ascii="Arial" w:hAnsi="Arial" w:cs="Arial"/>
          <w:color w:val="000000" w:themeColor="text1"/>
        </w:rPr>
        <w:t>Economics;</w:t>
      </w:r>
      <w:proofErr w:type="gramEnd"/>
      <w:r w:rsidRPr="005B1427">
        <w:rPr>
          <w:rFonts w:ascii="Arial" w:hAnsi="Arial" w:cs="Arial"/>
          <w:color w:val="000000" w:themeColor="text1"/>
        </w:rPr>
        <w:t xml:space="preserve"> </w:t>
      </w:r>
    </w:p>
    <w:p w14:paraId="58FF2410" w14:textId="77777777" w:rsidR="005B1427" w:rsidRDefault="005B1427" w:rsidP="005B1427">
      <w:pPr>
        <w:pStyle w:val="ListParagraph"/>
        <w:ind w:left="567"/>
        <w:rPr>
          <w:rFonts w:ascii="Arial" w:hAnsi="Arial" w:cs="Arial"/>
          <w:color w:val="000000" w:themeColor="text1"/>
        </w:rPr>
      </w:pPr>
      <w:r w:rsidRPr="005B1427">
        <w:rPr>
          <w:rFonts w:ascii="Arial" w:hAnsi="Arial" w:cs="Arial"/>
          <w:color w:val="000000" w:themeColor="text1"/>
        </w:rPr>
        <w:t>EC</w:t>
      </w:r>
      <w:r>
        <w:rPr>
          <w:rFonts w:ascii="Arial" w:hAnsi="Arial" w:cs="Arial"/>
          <w:color w:val="000000" w:themeColor="text1"/>
        </w:rPr>
        <w:t>ON</w:t>
      </w:r>
      <w:r w:rsidRPr="005B1427">
        <w:rPr>
          <w:rFonts w:ascii="Arial" w:hAnsi="Arial" w:cs="Arial"/>
          <w:color w:val="000000" w:themeColor="text1"/>
        </w:rPr>
        <w:t>305</w:t>
      </w:r>
      <w:r>
        <w:rPr>
          <w:rFonts w:ascii="Arial" w:hAnsi="Arial" w:cs="Arial"/>
          <w:color w:val="000000" w:themeColor="text1"/>
        </w:rPr>
        <w:t>0</w:t>
      </w:r>
      <w:r w:rsidRPr="005B1427">
        <w:rPr>
          <w:rFonts w:ascii="Arial" w:hAnsi="Arial" w:cs="Arial"/>
          <w:color w:val="000000" w:themeColor="text1"/>
        </w:rPr>
        <w:t xml:space="preserve"> or EC</w:t>
      </w:r>
      <w:r>
        <w:rPr>
          <w:rFonts w:ascii="Arial" w:hAnsi="Arial" w:cs="Arial"/>
          <w:color w:val="000000" w:themeColor="text1"/>
        </w:rPr>
        <w:t>ON</w:t>
      </w:r>
      <w:r w:rsidRPr="005B1427">
        <w:rPr>
          <w:rFonts w:ascii="Arial" w:hAnsi="Arial" w:cs="Arial"/>
          <w:color w:val="000000" w:themeColor="text1"/>
        </w:rPr>
        <w:t>306</w:t>
      </w:r>
      <w:r>
        <w:rPr>
          <w:rFonts w:ascii="Arial" w:hAnsi="Arial" w:cs="Arial"/>
          <w:color w:val="000000" w:themeColor="text1"/>
        </w:rPr>
        <w:t>0</w:t>
      </w:r>
      <w:r w:rsidRPr="005B1427">
        <w:rPr>
          <w:rFonts w:ascii="Arial" w:hAnsi="Arial" w:cs="Arial"/>
          <w:color w:val="000000" w:themeColor="text1"/>
        </w:rPr>
        <w:t xml:space="preserve"> Mathematics for </w:t>
      </w:r>
      <w:proofErr w:type="gramStart"/>
      <w:r w:rsidRPr="005B1427">
        <w:rPr>
          <w:rFonts w:ascii="Arial" w:hAnsi="Arial" w:cs="Arial"/>
          <w:color w:val="000000" w:themeColor="text1"/>
        </w:rPr>
        <w:t>Economics;</w:t>
      </w:r>
      <w:proofErr w:type="gramEnd"/>
      <w:r w:rsidRPr="005B1427">
        <w:rPr>
          <w:rFonts w:ascii="Arial" w:hAnsi="Arial" w:cs="Arial"/>
          <w:color w:val="000000" w:themeColor="text1"/>
        </w:rPr>
        <w:t xml:space="preserve"> </w:t>
      </w:r>
    </w:p>
    <w:p w14:paraId="70A70325" w14:textId="7513CA98" w:rsidR="005B1427" w:rsidRPr="005B1427" w:rsidRDefault="005B1427" w:rsidP="005B1427">
      <w:pPr>
        <w:pStyle w:val="ListParagraph"/>
        <w:ind w:left="567"/>
        <w:rPr>
          <w:rFonts w:ascii="Arial" w:hAnsi="Arial" w:cs="Arial"/>
          <w:color w:val="000000" w:themeColor="text1"/>
        </w:rPr>
      </w:pPr>
      <w:r w:rsidRPr="005B1427">
        <w:rPr>
          <w:rFonts w:ascii="Arial" w:hAnsi="Arial" w:cs="Arial"/>
          <w:color w:val="000000" w:themeColor="text1"/>
        </w:rPr>
        <w:t>EC</w:t>
      </w:r>
      <w:r>
        <w:rPr>
          <w:rFonts w:ascii="Arial" w:hAnsi="Arial" w:cs="Arial"/>
          <w:color w:val="000000" w:themeColor="text1"/>
        </w:rPr>
        <w:t>ON</w:t>
      </w:r>
      <w:r w:rsidRPr="005B1427">
        <w:rPr>
          <w:rFonts w:ascii="Arial" w:hAnsi="Arial" w:cs="Arial"/>
          <w:color w:val="000000" w:themeColor="text1"/>
        </w:rPr>
        <w:t>309</w:t>
      </w:r>
      <w:r>
        <w:rPr>
          <w:rFonts w:ascii="Arial" w:hAnsi="Arial" w:cs="Arial"/>
          <w:color w:val="000000" w:themeColor="text1"/>
        </w:rPr>
        <w:t>0</w:t>
      </w:r>
      <w:r w:rsidRPr="005B1427">
        <w:rPr>
          <w:rFonts w:ascii="Arial" w:hAnsi="Arial" w:cs="Arial"/>
          <w:color w:val="000000" w:themeColor="text1"/>
        </w:rPr>
        <w:t xml:space="preserve"> Statistics for Economics </w:t>
      </w:r>
    </w:p>
    <w:p w14:paraId="116DDC78" w14:textId="287FF0B8" w:rsidR="009A2D37" w:rsidRPr="00302082" w:rsidRDefault="009A2D37" w:rsidP="00C239AE">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w:t>
      </w:r>
      <w:r w:rsidR="00FB6696">
        <w:rPr>
          <w:rFonts w:ascii="Arial" w:hAnsi="Arial" w:cs="Arial"/>
          <w:b/>
        </w:rPr>
        <w:t>course</w:t>
      </w:r>
      <w:r w:rsidRPr="00302082">
        <w:rPr>
          <w:rFonts w:ascii="Arial" w:hAnsi="Arial" w:cs="Arial"/>
          <w:b/>
        </w:rPr>
        <w:t xml:space="preserve"> of study to which the module </w:t>
      </w:r>
      <w:proofErr w:type="gramStart"/>
      <w:r w:rsidRPr="00302082">
        <w:rPr>
          <w:rFonts w:ascii="Arial" w:hAnsi="Arial" w:cs="Arial"/>
          <w:b/>
        </w:rPr>
        <w:t>contributes</w:t>
      </w:r>
      <w:proofErr w:type="gramEnd"/>
    </w:p>
    <w:p w14:paraId="3BEF974A" w14:textId="4055B44D" w:rsidR="005B1427" w:rsidRPr="00DE7188" w:rsidRDefault="00DE7188" w:rsidP="00DE7188">
      <w:pPr>
        <w:spacing w:after="120" w:line="240" w:lineRule="auto"/>
        <w:ind w:left="567" w:right="260"/>
        <w:rPr>
          <w:rFonts w:ascii="Arial" w:hAnsi="Arial" w:cs="Arial"/>
          <w:iCs/>
        </w:rPr>
      </w:pPr>
      <w:r>
        <w:rPr>
          <w:rFonts w:ascii="Arial" w:hAnsi="Arial" w:cs="Arial"/>
          <w:iCs/>
        </w:rPr>
        <w:t xml:space="preserve">This is an elective module for all </w:t>
      </w:r>
      <w:r w:rsidRPr="00DE7188">
        <w:rPr>
          <w:rFonts w:ascii="Arial" w:hAnsi="Arial" w:cs="Arial"/>
          <w:iCs/>
        </w:rPr>
        <w:t>Single</w:t>
      </w:r>
      <w:r w:rsidR="00FB6696">
        <w:rPr>
          <w:rFonts w:ascii="Arial" w:hAnsi="Arial" w:cs="Arial"/>
          <w:iCs/>
        </w:rPr>
        <w:t xml:space="preserve"> and Joint</w:t>
      </w:r>
      <w:r w:rsidR="005B1427" w:rsidRPr="00DE7188">
        <w:rPr>
          <w:rFonts w:ascii="Arial" w:hAnsi="Arial" w:cs="Arial"/>
          <w:iCs/>
        </w:rPr>
        <w:t xml:space="preserve"> Honours Economics </w:t>
      </w:r>
      <w:r w:rsidR="00FB6696">
        <w:rPr>
          <w:rFonts w:ascii="Arial" w:hAnsi="Arial" w:cs="Arial"/>
          <w:iCs/>
        </w:rPr>
        <w:t xml:space="preserve">courses </w:t>
      </w:r>
    </w:p>
    <w:p w14:paraId="2760808F" w14:textId="6E35DAD5" w:rsidR="0066041F" w:rsidRPr="00DE7188" w:rsidRDefault="00054732" w:rsidP="00DE7188">
      <w:pPr>
        <w:spacing w:after="120" w:line="240" w:lineRule="auto"/>
        <w:ind w:right="260" w:firstLine="567"/>
        <w:rPr>
          <w:rFonts w:ascii="Arial" w:hAnsi="Arial" w:cs="Arial"/>
          <w:color w:val="000000" w:themeColor="text1"/>
        </w:rPr>
      </w:pPr>
      <w:r w:rsidRPr="00DE7188">
        <w:rPr>
          <w:rFonts w:ascii="Arial" w:hAnsi="Arial" w:cs="Arial"/>
          <w:color w:val="000000" w:themeColor="text1"/>
        </w:rPr>
        <w:t xml:space="preserve">The module is </w:t>
      </w:r>
      <w:r w:rsidRPr="00DE7188">
        <w:rPr>
          <w:rFonts w:ascii="Arial" w:hAnsi="Arial" w:cs="Arial"/>
          <w:b/>
          <w:color w:val="000000" w:themeColor="text1"/>
        </w:rPr>
        <w:t xml:space="preserve">NOT </w:t>
      </w:r>
      <w:r w:rsidRPr="00DE7188">
        <w:rPr>
          <w:rFonts w:ascii="Arial" w:hAnsi="Arial" w:cs="Arial"/>
          <w:color w:val="000000" w:themeColor="text1"/>
        </w:rPr>
        <w:t xml:space="preserve">available to students across other degree </w:t>
      </w:r>
      <w:r w:rsidR="00FB6696">
        <w:rPr>
          <w:rFonts w:ascii="Arial" w:hAnsi="Arial" w:cs="Arial"/>
          <w:color w:val="000000" w:themeColor="text1"/>
        </w:rPr>
        <w:t>courses</w:t>
      </w:r>
      <w:r w:rsidRPr="00DE7188">
        <w:rPr>
          <w:rFonts w:ascii="Arial" w:hAnsi="Arial" w:cs="Arial"/>
          <w:color w:val="000000" w:themeColor="text1"/>
        </w:rPr>
        <w:t xml:space="preserve"> in the </w:t>
      </w:r>
      <w:proofErr w:type="gramStart"/>
      <w:r w:rsidRPr="00DE7188">
        <w:rPr>
          <w:rFonts w:ascii="Arial" w:hAnsi="Arial" w:cs="Arial"/>
          <w:color w:val="000000" w:themeColor="text1"/>
        </w:rPr>
        <w:t>University</w:t>
      </w:r>
      <w:proofErr w:type="gramEnd"/>
    </w:p>
    <w:p w14:paraId="19F6E436" w14:textId="456AABE2" w:rsidR="00DE7188" w:rsidRPr="00A332CB" w:rsidRDefault="009A2D37" w:rsidP="00A332CB">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15547FB" w14:textId="020F4257" w:rsidR="00A332CB" w:rsidRPr="00A332CB" w:rsidRDefault="00A332CB" w:rsidP="00625F8D">
      <w:pPr>
        <w:pStyle w:val="ListParagraph"/>
        <w:numPr>
          <w:ilvl w:val="1"/>
          <w:numId w:val="1"/>
        </w:numPr>
        <w:spacing w:after="120" w:line="240" w:lineRule="auto"/>
        <w:ind w:left="1134" w:right="261" w:hanging="431"/>
        <w:contextualSpacing w:val="0"/>
        <w:rPr>
          <w:rFonts w:ascii="Arial" w:hAnsi="Arial" w:cs="Arial"/>
          <w:b/>
        </w:rPr>
      </w:pPr>
      <w:r w:rsidRPr="00A332CB">
        <w:rPr>
          <w:rFonts w:ascii="Arial" w:hAnsi="Arial" w:cs="Arial"/>
        </w:rPr>
        <w:t xml:space="preserve">Demonstrate knowledge and understanding of the appearance of </w:t>
      </w:r>
      <w:proofErr w:type="gramStart"/>
      <w:r w:rsidRPr="00A332CB">
        <w:rPr>
          <w:rFonts w:ascii="Arial" w:hAnsi="Arial" w:cs="Arial"/>
        </w:rPr>
        <w:t>money</w:t>
      </w:r>
      <w:proofErr w:type="gramEnd"/>
      <w:r>
        <w:rPr>
          <w:rFonts w:ascii="Arial" w:hAnsi="Arial" w:cs="Arial"/>
        </w:rPr>
        <w:t xml:space="preserve"> </w:t>
      </w:r>
    </w:p>
    <w:p w14:paraId="07809EF8" w14:textId="5FD4CE9C" w:rsidR="00BF40F4" w:rsidRPr="00A332CB" w:rsidRDefault="00BF40F4" w:rsidP="00625F8D">
      <w:pPr>
        <w:pStyle w:val="ListParagraph"/>
        <w:numPr>
          <w:ilvl w:val="1"/>
          <w:numId w:val="1"/>
        </w:numPr>
        <w:spacing w:after="120" w:line="240" w:lineRule="auto"/>
        <w:ind w:left="1134" w:right="261" w:hanging="431"/>
        <w:contextualSpacing w:val="0"/>
        <w:rPr>
          <w:rFonts w:ascii="Arial" w:hAnsi="Arial" w:cs="Arial"/>
          <w:b/>
        </w:rPr>
      </w:pPr>
      <w:r>
        <w:rPr>
          <w:rFonts w:ascii="Arial" w:hAnsi="Arial" w:cs="Arial"/>
        </w:rPr>
        <w:t xml:space="preserve">Understand the </w:t>
      </w:r>
      <w:r w:rsidR="0072245F">
        <w:rPr>
          <w:rFonts w:ascii="Arial" w:hAnsi="Arial" w:cs="Arial"/>
        </w:rPr>
        <w:t xml:space="preserve">appearance and </w:t>
      </w:r>
      <w:r>
        <w:rPr>
          <w:rFonts w:ascii="Arial" w:hAnsi="Arial" w:cs="Arial"/>
        </w:rPr>
        <w:t xml:space="preserve">role of commercial banks as financial </w:t>
      </w:r>
      <w:proofErr w:type="gramStart"/>
      <w:r>
        <w:rPr>
          <w:rFonts w:ascii="Arial" w:hAnsi="Arial" w:cs="Arial"/>
        </w:rPr>
        <w:t>intermediaries</w:t>
      </w:r>
      <w:proofErr w:type="gramEnd"/>
    </w:p>
    <w:p w14:paraId="3F6B5C15" w14:textId="648C3436" w:rsidR="0023466E" w:rsidRPr="0023466E" w:rsidRDefault="00BF40F4" w:rsidP="00625F8D">
      <w:pPr>
        <w:pStyle w:val="ListParagraph"/>
        <w:numPr>
          <w:ilvl w:val="1"/>
          <w:numId w:val="1"/>
        </w:numPr>
        <w:spacing w:after="120" w:line="240" w:lineRule="auto"/>
        <w:ind w:left="1134" w:right="261" w:hanging="431"/>
        <w:contextualSpacing w:val="0"/>
        <w:rPr>
          <w:rFonts w:ascii="Arial" w:hAnsi="Arial" w:cs="Arial"/>
          <w:b/>
        </w:rPr>
      </w:pPr>
      <w:r>
        <w:rPr>
          <w:rFonts w:ascii="Arial" w:hAnsi="Arial" w:cs="Arial"/>
        </w:rPr>
        <w:t>A</w:t>
      </w:r>
      <w:r w:rsidRPr="00A332CB">
        <w:rPr>
          <w:rFonts w:ascii="Arial" w:hAnsi="Arial" w:cs="Arial"/>
        </w:rPr>
        <w:t xml:space="preserve">nalyse the </w:t>
      </w:r>
      <w:r w:rsidRPr="0023466E">
        <w:rPr>
          <w:rFonts w:ascii="Arial" w:hAnsi="Arial" w:cs="Arial"/>
        </w:rPr>
        <w:t xml:space="preserve">functions of money, commercial banks and </w:t>
      </w:r>
      <w:r w:rsidR="0072245F">
        <w:rPr>
          <w:rFonts w:ascii="Arial" w:hAnsi="Arial" w:cs="Arial"/>
        </w:rPr>
        <w:t xml:space="preserve">the </w:t>
      </w:r>
      <w:r w:rsidRPr="0023466E">
        <w:rPr>
          <w:rFonts w:ascii="Arial" w:hAnsi="Arial" w:cs="Arial"/>
        </w:rPr>
        <w:t xml:space="preserve">central </w:t>
      </w:r>
      <w:proofErr w:type="gramStart"/>
      <w:r w:rsidRPr="0023466E">
        <w:rPr>
          <w:rFonts w:ascii="Arial" w:hAnsi="Arial" w:cs="Arial"/>
        </w:rPr>
        <w:t>bank</w:t>
      </w:r>
      <w:proofErr w:type="gramEnd"/>
    </w:p>
    <w:p w14:paraId="1672F4EE" w14:textId="77777777" w:rsidR="0072245F" w:rsidRPr="0023466E" w:rsidRDefault="0072245F" w:rsidP="0072245F">
      <w:pPr>
        <w:pStyle w:val="ListParagraph"/>
        <w:numPr>
          <w:ilvl w:val="1"/>
          <w:numId w:val="1"/>
        </w:numPr>
        <w:spacing w:after="120" w:line="240" w:lineRule="auto"/>
        <w:ind w:left="1134" w:right="261" w:hanging="431"/>
        <w:contextualSpacing w:val="0"/>
        <w:rPr>
          <w:rFonts w:ascii="Arial" w:hAnsi="Arial" w:cs="Arial"/>
          <w:b/>
        </w:rPr>
      </w:pPr>
      <w:r w:rsidRPr="0023466E">
        <w:rPr>
          <w:rFonts w:ascii="Arial" w:hAnsi="Arial" w:cs="Arial"/>
        </w:rPr>
        <w:t xml:space="preserve">Understand the relationship between the central bank and commercial </w:t>
      </w:r>
      <w:proofErr w:type="gramStart"/>
      <w:r w:rsidRPr="0023466E">
        <w:rPr>
          <w:rFonts w:ascii="Arial" w:hAnsi="Arial" w:cs="Arial"/>
        </w:rPr>
        <w:t>banks</w:t>
      </w:r>
      <w:proofErr w:type="gramEnd"/>
    </w:p>
    <w:p w14:paraId="5038B567" w14:textId="77777777" w:rsidR="00B23058" w:rsidRPr="00625F8D" w:rsidRDefault="00B23058" w:rsidP="00B23058">
      <w:pPr>
        <w:pStyle w:val="ListParagraph"/>
        <w:numPr>
          <w:ilvl w:val="1"/>
          <w:numId w:val="1"/>
        </w:numPr>
        <w:spacing w:after="120" w:line="240" w:lineRule="auto"/>
        <w:ind w:left="1134" w:right="261" w:hanging="431"/>
        <w:contextualSpacing w:val="0"/>
        <w:rPr>
          <w:rFonts w:ascii="Arial" w:hAnsi="Arial" w:cs="Arial"/>
          <w:b/>
        </w:rPr>
      </w:pPr>
      <w:r>
        <w:rPr>
          <w:rFonts w:ascii="Arial" w:hAnsi="Arial" w:cs="Arial"/>
        </w:rPr>
        <w:t xml:space="preserve">Apply analytical and mathematical skills to analyse financial </w:t>
      </w:r>
      <w:proofErr w:type="gramStart"/>
      <w:r>
        <w:rPr>
          <w:rFonts w:ascii="Arial" w:hAnsi="Arial" w:cs="Arial"/>
        </w:rPr>
        <w:t>issues</w:t>
      </w:r>
      <w:proofErr w:type="gramEnd"/>
      <w:r>
        <w:rPr>
          <w:rFonts w:ascii="Arial" w:hAnsi="Arial" w:cs="Arial"/>
        </w:rPr>
        <w:t xml:space="preserve"> </w:t>
      </w:r>
    </w:p>
    <w:p w14:paraId="149ECB16" w14:textId="2153AD7B" w:rsidR="0023466E" w:rsidRPr="0023466E" w:rsidRDefault="0023466E" w:rsidP="00625F8D">
      <w:pPr>
        <w:pStyle w:val="ListParagraph"/>
        <w:numPr>
          <w:ilvl w:val="1"/>
          <w:numId w:val="1"/>
        </w:numPr>
        <w:spacing w:after="120" w:line="240" w:lineRule="auto"/>
        <w:ind w:left="1134" w:right="261" w:hanging="431"/>
        <w:contextualSpacing w:val="0"/>
        <w:rPr>
          <w:rFonts w:ascii="Arial" w:hAnsi="Arial" w:cs="Arial"/>
          <w:b/>
        </w:rPr>
      </w:pPr>
      <w:r w:rsidRPr="0023466E">
        <w:rPr>
          <w:rFonts w:ascii="Arial" w:hAnsi="Arial" w:cs="Arial"/>
        </w:rPr>
        <w:t xml:space="preserve">Analyse rate of return differences across different </w:t>
      </w:r>
      <w:r w:rsidR="0072245F">
        <w:rPr>
          <w:rFonts w:ascii="Arial" w:hAnsi="Arial" w:cs="Arial"/>
        </w:rPr>
        <w:t xml:space="preserve">financial </w:t>
      </w:r>
      <w:proofErr w:type="gramStart"/>
      <w:r w:rsidRPr="0023466E">
        <w:rPr>
          <w:rFonts w:ascii="Arial" w:hAnsi="Arial" w:cs="Arial"/>
        </w:rPr>
        <w:t>assets</w:t>
      </w:r>
      <w:proofErr w:type="gramEnd"/>
    </w:p>
    <w:p w14:paraId="6891BC61" w14:textId="77777777" w:rsidR="00DE7188" w:rsidRDefault="009A2D37" w:rsidP="00625F8D">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0F722AC" w14:textId="77777777" w:rsidR="0072245F" w:rsidRDefault="0086413D" w:rsidP="0072245F">
      <w:pPr>
        <w:pStyle w:val="ListParagraph"/>
        <w:numPr>
          <w:ilvl w:val="1"/>
          <w:numId w:val="1"/>
        </w:numPr>
        <w:spacing w:after="120" w:line="240" w:lineRule="auto"/>
        <w:ind w:left="1134" w:hanging="431"/>
        <w:contextualSpacing w:val="0"/>
        <w:rPr>
          <w:rFonts w:ascii="Arial" w:hAnsi="Arial" w:cs="Arial"/>
        </w:rPr>
      </w:pPr>
      <w:r w:rsidRPr="00813D6E">
        <w:rPr>
          <w:rFonts w:ascii="Arial" w:hAnsi="Arial" w:cs="Arial"/>
        </w:rPr>
        <w:t xml:space="preserve">Engage critically in the application of economic models to real-world </w:t>
      </w:r>
      <w:proofErr w:type="gramStart"/>
      <w:r w:rsidRPr="00813D6E">
        <w:rPr>
          <w:rFonts w:ascii="Arial" w:hAnsi="Arial" w:cs="Arial"/>
        </w:rPr>
        <w:t>problems</w:t>
      </w:r>
      <w:proofErr w:type="gramEnd"/>
      <w:r w:rsidRPr="00813D6E">
        <w:rPr>
          <w:rFonts w:ascii="Arial" w:hAnsi="Arial" w:cs="Arial"/>
        </w:rPr>
        <w:t xml:space="preserve"> </w:t>
      </w:r>
    </w:p>
    <w:p w14:paraId="052551DC" w14:textId="25292D28" w:rsidR="0072245F" w:rsidRPr="0072245F" w:rsidRDefault="0072245F" w:rsidP="0072245F">
      <w:pPr>
        <w:pStyle w:val="ListParagraph"/>
        <w:numPr>
          <w:ilvl w:val="1"/>
          <w:numId w:val="1"/>
        </w:numPr>
        <w:spacing w:after="120" w:line="240" w:lineRule="auto"/>
        <w:ind w:left="1134" w:hanging="431"/>
        <w:contextualSpacing w:val="0"/>
        <w:rPr>
          <w:rFonts w:ascii="Arial" w:hAnsi="Arial" w:cs="Arial"/>
        </w:rPr>
      </w:pPr>
      <w:r w:rsidRPr="0072245F">
        <w:rPr>
          <w:rFonts w:ascii="Arial" w:hAnsi="Arial" w:cs="Arial"/>
          <w:spacing w:val="-3"/>
        </w:rPr>
        <w:t xml:space="preserve">Address an economic problem using deductive and inductive </w:t>
      </w:r>
      <w:proofErr w:type="gramStart"/>
      <w:r w:rsidRPr="0072245F">
        <w:rPr>
          <w:rFonts w:ascii="Arial" w:hAnsi="Arial" w:cs="Arial"/>
          <w:spacing w:val="-3"/>
        </w:rPr>
        <w:t>reasoning</w:t>
      </w:r>
      <w:proofErr w:type="gramEnd"/>
    </w:p>
    <w:p w14:paraId="5F93D62D" w14:textId="3AD90C7A" w:rsidR="0086413D" w:rsidRPr="00813D6E" w:rsidRDefault="0086413D" w:rsidP="00944727">
      <w:pPr>
        <w:pStyle w:val="ListParagraph"/>
        <w:numPr>
          <w:ilvl w:val="1"/>
          <w:numId w:val="1"/>
        </w:numPr>
        <w:spacing w:after="120" w:line="240" w:lineRule="auto"/>
        <w:ind w:left="1134" w:hanging="431"/>
        <w:contextualSpacing w:val="0"/>
        <w:rPr>
          <w:rFonts w:ascii="Arial" w:hAnsi="Arial" w:cs="Arial"/>
        </w:rPr>
      </w:pPr>
      <w:r w:rsidRPr="00813D6E">
        <w:rPr>
          <w:rFonts w:ascii="Arial" w:hAnsi="Arial" w:cs="Arial"/>
        </w:rPr>
        <w:t>Retrieve</w:t>
      </w:r>
      <w:r>
        <w:rPr>
          <w:rFonts w:ascii="Arial" w:hAnsi="Arial" w:cs="Arial"/>
        </w:rPr>
        <w:t xml:space="preserve">, </w:t>
      </w:r>
      <w:r w:rsidRPr="00813D6E">
        <w:rPr>
          <w:rFonts w:ascii="Arial" w:hAnsi="Arial" w:cs="Arial"/>
        </w:rPr>
        <w:t xml:space="preserve">review </w:t>
      </w:r>
      <w:r>
        <w:rPr>
          <w:rFonts w:ascii="Arial" w:hAnsi="Arial" w:cs="Arial"/>
        </w:rPr>
        <w:t xml:space="preserve">and utilise </w:t>
      </w:r>
      <w:r w:rsidRPr="00813D6E">
        <w:rPr>
          <w:rFonts w:ascii="Arial" w:hAnsi="Arial" w:cs="Arial"/>
        </w:rPr>
        <w:t xml:space="preserve">information from a variety of </w:t>
      </w:r>
      <w:proofErr w:type="gramStart"/>
      <w:r w:rsidRPr="00813D6E">
        <w:rPr>
          <w:rFonts w:ascii="Arial" w:hAnsi="Arial" w:cs="Arial"/>
        </w:rPr>
        <w:t>sources</w:t>
      </w:r>
      <w:proofErr w:type="gramEnd"/>
    </w:p>
    <w:p w14:paraId="3645E4EB" w14:textId="72F6C8B4" w:rsidR="0086413D" w:rsidRPr="00813D6E" w:rsidRDefault="0086413D" w:rsidP="00944727">
      <w:pPr>
        <w:pStyle w:val="ListParagraph"/>
        <w:numPr>
          <w:ilvl w:val="1"/>
          <w:numId w:val="1"/>
        </w:numPr>
        <w:spacing w:after="120" w:line="240" w:lineRule="auto"/>
        <w:ind w:left="1134" w:hanging="431"/>
        <w:contextualSpacing w:val="0"/>
        <w:rPr>
          <w:rFonts w:ascii="Arial" w:hAnsi="Arial" w:cs="Arial"/>
        </w:rPr>
      </w:pPr>
      <w:r>
        <w:rPr>
          <w:rFonts w:ascii="Arial" w:hAnsi="Arial" w:cs="Arial"/>
        </w:rPr>
        <w:t xml:space="preserve">Communicate coherent economic </w:t>
      </w:r>
      <w:r w:rsidRPr="00813D6E">
        <w:rPr>
          <w:rFonts w:ascii="Arial" w:hAnsi="Arial" w:cs="Arial"/>
        </w:rPr>
        <w:t xml:space="preserve">arguments </w:t>
      </w:r>
      <w:r>
        <w:rPr>
          <w:rFonts w:ascii="Arial" w:hAnsi="Arial" w:cs="Arial"/>
        </w:rPr>
        <w:t xml:space="preserve">verbally and in </w:t>
      </w:r>
      <w:proofErr w:type="gramStart"/>
      <w:r w:rsidRPr="00813D6E">
        <w:rPr>
          <w:rFonts w:ascii="Arial" w:hAnsi="Arial" w:cs="Arial"/>
        </w:rPr>
        <w:t>writing</w:t>
      </w:r>
      <w:proofErr w:type="gramEnd"/>
    </w:p>
    <w:p w14:paraId="42375818" w14:textId="41C1939C" w:rsidR="0066041F" w:rsidRDefault="0086413D" w:rsidP="00944727">
      <w:pPr>
        <w:pStyle w:val="ListParagraph"/>
        <w:numPr>
          <w:ilvl w:val="1"/>
          <w:numId w:val="1"/>
        </w:numPr>
        <w:spacing w:after="120" w:line="240" w:lineRule="auto"/>
        <w:ind w:left="1134" w:hanging="431"/>
        <w:contextualSpacing w:val="0"/>
        <w:rPr>
          <w:rFonts w:ascii="Arial" w:hAnsi="Arial" w:cs="Arial"/>
        </w:rPr>
      </w:pPr>
      <w:r w:rsidRPr="00813D6E">
        <w:rPr>
          <w:rFonts w:ascii="Arial" w:hAnsi="Arial" w:cs="Arial"/>
        </w:rPr>
        <w:t>Plan work and study independently</w:t>
      </w:r>
    </w:p>
    <w:p w14:paraId="3A489586" w14:textId="77777777" w:rsidR="00944727" w:rsidRPr="0086413D" w:rsidRDefault="00944727" w:rsidP="00944727">
      <w:pPr>
        <w:pStyle w:val="ListParagraph"/>
        <w:spacing w:after="120" w:line="240" w:lineRule="auto"/>
        <w:ind w:left="360"/>
        <w:contextualSpacing w:val="0"/>
        <w:rPr>
          <w:rFonts w:ascii="Arial" w:hAnsi="Arial" w:cs="Arial"/>
        </w:rPr>
      </w:pPr>
    </w:p>
    <w:p w14:paraId="7B69B13E" w14:textId="77777777" w:rsidR="009A2D37" w:rsidRPr="00302082" w:rsidRDefault="009A2D37" w:rsidP="0086413D">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9FC74C9" w14:textId="77777777" w:rsidR="00BC2226" w:rsidRDefault="00BC2226" w:rsidP="00DE7188">
      <w:pPr>
        <w:spacing w:after="120" w:line="240" w:lineRule="auto"/>
        <w:ind w:left="567" w:right="260"/>
        <w:rPr>
          <w:rFonts w:ascii="Arial" w:hAnsi="Arial" w:cs="Arial"/>
          <w:color w:val="000000" w:themeColor="text1"/>
        </w:rPr>
      </w:pPr>
      <w:r w:rsidRPr="00DE7188">
        <w:rPr>
          <w:rFonts w:ascii="Arial" w:hAnsi="Arial" w:cs="Arial"/>
          <w:color w:val="000000" w:themeColor="text1"/>
        </w:rPr>
        <w:lastRenderedPageBreak/>
        <w:t xml:space="preserve">The </w:t>
      </w:r>
      <w:r>
        <w:rPr>
          <w:rFonts w:ascii="Arial" w:hAnsi="Arial" w:cs="Arial"/>
          <w:color w:val="000000" w:themeColor="text1"/>
        </w:rPr>
        <w:t xml:space="preserve">module provides a </w:t>
      </w:r>
      <w:r w:rsidRPr="00DE7188">
        <w:rPr>
          <w:rFonts w:ascii="Arial" w:hAnsi="Arial" w:cs="Arial"/>
          <w:color w:val="000000" w:themeColor="text1"/>
        </w:rPr>
        <w:t>starting point for understanding financial markets</w:t>
      </w:r>
      <w:r>
        <w:rPr>
          <w:rFonts w:ascii="Arial" w:hAnsi="Arial" w:cs="Arial"/>
          <w:color w:val="000000" w:themeColor="text1"/>
        </w:rPr>
        <w:t>.</w:t>
      </w:r>
      <w:r w:rsidRPr="00BC2226">
        <w:rPr>
          <w:rFonts w:ascii="Arial" w:hAnsi="Arial" w:cs="Arial"/>
          <w:color w:val="000000" w:themeColor="text1"/>
        </w:rPr>
        <w:t xml:space="preserve"> </w:t>
      </w:r>
      <w:r w:rsidRPr="00DE7188">
        <w:rPr>
          <w:rFonts w:ascii="Arial" w:hAnsi="Arial" w:cs="Arial"/>
          <w:color w:val="000000" w:themeColor="text1"/>
        </w:rPr>
        <w:t xml:space="preserve">It </w:t>
      </w:r>
      <w:r>
        <w:rPr>
          <w:rFonts w:ascii="Arial" w:hAnsi="Arial" w:cs="Arial"/>
          <w:color w:val="000000" w:themeColor="text1"/>
        </w:rPr>
        <w:t xml:space="preserve">attempts </w:t>
      </w:r>
      <w:r w:rsidRPr="00DE7188">
        <w:rPr>
          <w:rFonts w:ascii="Arial" w:hAnsi="Arial" w:cs="Arial"/>
          <w:color w:val="000000" w:themeColor="text1"/>
        </w:rPr>
        <w:t xml:space="preserve">to link models of money, </w:t>
      </w:r>
      <w:proofErr w:type="gramStart"/>
      <w:r w:rsidRPr="00DE7188">
        <w:rPr>
          <w:rFonts w:ascii="Arial" w:hAnsi="Arial" w:cs="Arial"/>
          <w:color w:val="000000" w:themeColor="text1"/>
        </w:rPr>
        <w:t>banking</w:t>
      </w:r>
      <w:proofErr w:type="gramEnd"/>
      <w:r w:rsidRPr="00DE7188">
        <w:rPr>
          <w:rFonts w:ascii="Arial" w:hAnsi="Arial" w:cs="Arial"/>
          <w:color w:val="000000" w:themeColor="text1"/>
        </w:rPr>
        <w:t xml:space="preserve"> and finance into one generic, or foundation, view</w:t>
      </w:r>
      <w:r>
        <w:rPr>
          <w:rFonts w:ascii="Arial" w:hAnsi="Arial" w:cs="Arial"/>
          <w:color w:val="000000" w:themeColor="text1"/>
        </w:rPr>
        <w:t xml:space="preserve"> and provides insight into </w:t>
      </w:r>
      <w:r w:rsidR="00DE7188" w:rsidRPr="00DE7188">
        <w:rPr>
          <w:rFonts w:ascii="Arial" w:hAnsi="Arial" w:cs="Arial"/>
          <w:color w:val="000000" w:themeColor="text1"/>
        </w:rPr>
        <w:t>what determines the set of equilibrium prices required to provide an appropriate level of savings in an economy to finance the expected level of expected activity.</w:t>
      </w:r>
      <w:r>
        <w:rPr>
          <w:rFonts w:ascii="Arial" w:hAnsi="Arial" w:cs="Arial"/>
          <w:color w:val="000000" w:themeColor="text1"/>
        </w:rPr>
        <w:t xml:space="preserve"> It considers </w:t>
      </w:r>
      <w:r w:rsidR="00DE7188" w:rsidRPr="00DE7188">
        <w:rPr>
          <w:rFonts w:ascii="Arial" w:hAnsi="Arial" w:cs="Arial"/>
          <w:color w:val="000000" w:themeColor="text1"/>
        </w:rPr>
        <w:t>how financial and economic innovation</w:t>
      </w:r>
      <w:r>
        <w:rPr>
          <w:rFonts w:ascii="Arial" w:hAnsi="Arial" w:cs="Arial"/>
          <w:color w:val="000000" w:themeColor="text1"/>
        </w:rPr>
        <w:t>s</w:t>
      </w:r>
      <w:r w:rsidR="00DE7188" w:rsidRPr="00DE7188">
        <w:rPr>
          <w:rFonts w:ascii="Arial" w:hAnsi="Arial" w:cs="Arial"/>
          <w:color w:val="000000" w:themeColor="text1"/>
        </w:rPr>
        <w:t xml:space="preserve"> have </w:t>
      </w:r>
      <w:r>
        <w:rPr>
          <w:rFonts w:ascii="Arial" w:hAnsi="Arial" w:cs="Arial"/>
          <w:color w:val="000000" w:themeColor="text1"/>
        </w:rPr>
        <w:t>evolved o</w:t>
      </w:r>
      <w:r w:rsidR="00DE7188" w:rsidRPr="00DE7188">
        <w:rPr>
          <w:rFonts w:ascii="Arial" w:hAnsi="Arial" w:cs="Arial"/>
          <w:color w:val="000000" w:themeColor="text1"/>
        </w:rPr>
        <w:t xml:space="preserve">ver </w:t>
      </w:r>
      <w:r>
        <w:rPr>
          <w:rFonts w:ascii="Arial" w:hAnsi="Arial" w:cs="Arial"/>
          <w:color w:val="000000" w:themeColor="text1"/>
        </w:rPr>
        <w:t xml:space="preserve">time, </w:t>
      </w:r>
      <w:r w:rsidR="00DE7188" w:rsidRPr="00DE7188">
        <w:rPr>
          <w:rFonts w:ascii="Arial" w:hAnsi="Arial" w:cs="Arial"/>
          <w:color w:val="000000" w:themeColor="text1"/>
        </w:rPr>
        <w:t xml:space="preserve">and </w:t>
      </w:r>
      <w:r>
        <w:rPr>
          <w:rFonts w:ascii="Arial" w:hAnsi="Arial" w:cs="Arial"/>
          <w:color w:val="000000" w:themeColor="text1"/>
        </w:rPr>
        <w:t xml:space="preserve">explores why and </w:t>
      </w:r>
      <w:r w:rsidR="00DE7188" w:rsidRPr="00DE7188">
        <w:rPr>
          <w:rFonts w:ascii="Arial" w:hAnsi="Arial" w:cs="Arial"/>
          <w:color w:val="000000" w:themeColor="text1"/>
        </w:rPr>
        <w:t xml:space="preserve">how it seems to be that when finance fails, so does the modern market economy. </w:t>
      </w:r>
    </w:p>
    <w:p w14:paraId="2B6BBB3C" w14:textId="35B1F7DF" w:rsidR="00DE7188" w:rsidRPr="00DE7188" w:rsidRDefault="00BC2226" w:rsidP="00DE7188">
      <w:pPr>
        <w:spacing w:after="120" w:line="240" w:lineRule="auto"/>
        <w:ind w:left="567" w:right="260"/>
        <w:rPr>
          <w:rFonts w:ascii="Arial" w:hAnsi="Arial" w:cs="Arial"/>
          <w:color w:val="000000" w:themeColor="text1"/>
        </w:rPr>
      </w:pPr>
      <w:r>
        <w:rPr>
          <w:rFonts w:ascii="Arial" w:hAnsi="Arial" w:cs="Arial"/>
          <w:color w:val="000000" w:themeColor="text1"/>
        </w:rPr>
        <w:t xml:space="preserve">Important considerations within the module include: </w:t>
      </w:r>
      <w:r w:rsidR="00DE7188" w:rsidRPr="00DE7188">
        <w:rPr>
          <w:rFonts w:ascii="Arial" w:hAnsi="Arial" w:cs="Arial"/>
          <w:color w:val="000000" w:themeColor="text1"/>
        </w:rPr>
        <w:t xml:space="preserve"> </w:t>
      </w:r>
    </w:p>
    <w:p w14:paraId="5386C533" w14:textId="77777777" w:rsidR="00DE7188" w:rsidRPr="00DE7188" w:rsidRDefault="00DE7188" w:rsidP="00BC2226">
      <w:pPr>
        <w:spacing w:after="0" w:line="240" w:lineRule="auto"/>
        <w:ind w:left="992" w:right="261"/>
        <w:rPr>
          <w:rFonts w:ascii="Arial" w:hAnsi="Arial" w:cs="Arial"/>
          <w:color w:val="000000" w:themeColor="text1"/>
        </w:rPr>
      </w:pPr>
      <w:r w:rsidRPr="00DE7188">
        <w:rPr>
          <w:rFonts w:ascii="Arial" w:hAnsi="Arial" w:cs="Arial"/>
          <w:color w:val="000000" w:themeColor="text1"/>
        </w:rPr>
        <w:t xml:space="preserve">• How can we analyse the appearance of money in an economy? </w:t>
      </w:r>
    </w:p>
    <w:p w14:paraId="74481668" w14:textId="77777777" w:rsidR="00DE7188" w:rsidRPr="00DE7188" w:rsidRDefault="00DE7188" w:rsidP="00BC2226">
      <w:pPr>
        <w:spacing w:after="0" w:line="240" w:lineRule="auto"/>
        <w:ind w:left="992" w:right="261"/>
        <w:rPr>
          <w:rFonts w:ascii="Arial" w:hAnsi="Arial" w:cs="Arial"/>
          <w:color w:val="000000" w:themeColor="text1"/>
        </w:rPr>
      </w:pPr>
      <w:r w:rsidRPr="00DE7188">
        <w:rPr>
          <w:rFonts w:ascii="Arial" w:hAnsi="Arial" w:cs="Arial"/>
          <w:color w:val="000000" w:themeColor="text1"/>
        </w:rPr>
        <w:t xml:space="preserve">• What is the link between money and finance? </w:t>
      </w:r>
    </w:p>
    <w:p w14:paraId="0C908EAB" w14:textId="77777777" w:rsidR="00DE7188" w:rsidRPr="00DE7188" w:rsidRDefault="00DE7188" w:rsidP="00BC2226">
      <w:pPr>
        <w:spacing w:after="0" w:line="240" w:lineRule="auto"/>
        <w:ind w:left="992" w:right="261"/>
        <w:rPr>
          <w:rFonts w:ascii="Arial" w:hAnsi="Arial" w:cs="Arial"/>
          <w:color w:val="000000" w:themeColor="text1"/>
        </w:rPr>
      </w:pPr>
      <w:r w:rsidRPr="00DE7188">
        <w:rPr>
          <w:rFonts w:ascii="Arial" w:hAnsi="Arial" w:cs="Arial"/>
          <w:color w:val="000000" w:themeColor="text1"/>
        </w:rPr>
        <w:t xml:space="preserve">• What explains bank runs? </w:t>
      </w:r>
    </w:p>
    <w:p w14:paraId="20BDE567" w14:textId="5A1031F9" w:rsidR="00DE7188" w:rsidRDefault="00DE7188" w:rsidP="00BC2226">
      <w:pPr>
        <w:spacing w:after="0" w:line="240" w:lineRule="auto"/>
        <w:ind w:left="992" w:right="261"/>
        <w:rPr>
          <w:rFonts w:ascii="Arial" w:hAnsi="Arial" w:cs="Arial"/>
          <w:color w:val="000000" w:themeColor="text1"/>
        </w:rPr>
      </w:pPr>
      <w:r w:rsidRPr="00DE7188">
        <w:rPr>
          <w:rFonts w:ascii="Arial" w:hAnsi="Arial" w:cs="Arial"/>
          <w:color w:val="000000" w:themeColor="text1"/>
        </w:rPr>
        <w:t xml:space="preserve">• Can we explain the occurrence of financial crises? </w:t>
      </w:r>
    </w:p>
    <w:p w14:paraId="7BDEEA01" w14:textId="36886F8B" w:rsidR="00EB3C11" w:rsidRPr="00302082" w:rsidRDefault="00DE7188" w:rsidP="00DE7188">
      <w:pPr>
        <w:spacing w:after="120" w:line="240" w:lineRule="auto"/>
        <w:ind w:left="567" w:right="260"/>
        <w:rPr>
          <w:rFonts w:ascii="Arial" w:hAnsi="Arial" w:cs="Arial"/>
          <w:i/>
          <w:iCs/>
        </w:rPr>
      </w:pPr>
      <w:r w:rsidRPr="00DE7188">
        <w:rPr>
          <w:rFonts w:ascii="Arial" w:hAnsi="Arial" w:cs="Arial"/>
          <w:color w:val="000000" w:themeColor="text1"/>
        </w:rPr>
        <w:t xml:space="preserve"> </w:t>
      </w:r>
    </w:p>
    <w:p w14:paraId="54ADE220" w14:textId="77777777" w:rsidR="009A2D37" w:rsidRPr="00302082" w:rsidRDefault="00883204" w:rsidP="0086413D">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AF4EFAA" w14:textId="26BAA669" w:rsidR="002E482D" w:rsidRPr="00FB6696" w:rsidRDefault="002E482D" w:rsidP="008E1EFC">
      <w:pPr>
        <w:pStyle w:val="ListParagraph"/>
        <w:numPr>
          <w:ilvl w:val="0"/>
          <w:numId w:val="38"/>
        </w:numPr>
        <w:spacing w:after="120" w:line="240" w:lineRule="auto"/>
        <w:ind w:left="993" w:hanging="284"/>
        <w:contextualSpacing w:val="0"/>
        <w:rPr>
          <w:rFonts w:ascii="Arial" w:hAnsi="Arial" w:cs="Arial"/>
        </w:rPr>
      </w:pPr>
      <w:r w:rsidRPr="00FB6696">
        <w:rPr>
          <w:rFonts w:ascii="Arial" w:hAnsi="Arial" w:cs="Arial"/>
        </w:rPr>
        <w:t xml:space="preserve">Champ, B., S. Freeman, and J. </w:t>
      </w:r>
      <w:proofErr w:type="spellStart"/>
      <w:r w:rsidRPr="00FB6696">
        <w:rPr>
          <w:rFonts w:ascii="Arial" w:hAnsi="Arial" w:cs="Arial"/>
        </w:rPr>
        <w:t>Haslag</w:t>
      </w:r>
      <w:proofErr w:type="spellEnd"/>
      <w:r w:rsidRPr="00FB6696">
        <w:rPr>
          <w:rFonts w:ascii="Arial" w:hAnsi="Arial" w:cs="Arial"/>
        </w:rPr>
        <w:t>, (2011). Modelling Monetary Economics, Cambridge University Press: Cambridge.</w:t>
      </w:r>
    </w:p>
    <w:p w14:paraId="19251762" w14:textId="7616D905" w:rsidR="00DE7188" w:rsidRDefault="00B22E65" w:rsidP="008E1EFC">
      <w:pPr>
        <w:pStyle w:val="ListParagraph"/>
        <w:numPr>
          <w:ilvl w:val="0"/>
          <w:numId w:val="38"/>
        </w:numPr>
        <w:spacing w:after="120" w:line="240" w:lineRule="auto"/>
        <w:ind w:left="993" w:hanging="284"/>
        <w:contextualSpacing w:val="0"/>
        <w:rPr>
          <w:rFonts w:ascii="Arial" w:hAnsi="Arial" w:cs="Arial"/>
        </w:rPr>
      </w:pPr>
      <w:r w:rsidRPr="00FB6696">
        <w:rPr>
          <w:rFonts w:ascii="Arial" w:hAnsi="Arial" w:cs="Arial"/>
        </w:rPr>
        <w:t xml:space="preserve">Greenbaum, S. I., A. V. </w:t>
      </w:r>
      <w:proofErr w:type="spellStart"/>
      <w:r w:rsidRPr="00FB6696">
        <w:rPr>
          <w:rFonts w:ascii="Arial" w:hAnsi="Arial" w:cs="Arial"/>
        </w:rPr>
        <w:t>Thakor</w:t>
      </w:r>
      <w:proofErr w:type="spellEnd"/>
      <w:r w:rsidRPr="00FB6696">
        <w:rPr>
          <w:rFonts w:ascii="Arial" w:hAnsi="Arial" w:cs="Arial"/>
        </w:rPr>
        <w:t>, A. W. A. Boot. Contemporary Financial Intermediation, 3rd edition, 2015, Elsevier.</w:t>
      </w:r>
    </w:p>
    <w:p w14:paraId="75F11B26" w14:textId="77777777" w:rsidR="00136B72" w:rsidRDefault="00136B72" w:rsidP="00136B72">
      <w:pPr>
        <w:pStyle w:val="ListParagraph"/>
        <w:numPr>
          <w:ilvl w:val="0"/>
          <w:numId w:val="38"/>
        </w:numPr>
        <w:spacing w:after="120" w:line="240" w:lineRule="auto"/>
        <w:ind w:left="993" w:hanging="284"/>
        <w:contextualSpacing w:val="0"/>
        <w:rPr>
          <w:rFonts w:ascii="Arial" w:hAnsi="Arial" w:cs="Arial"/>
        </w:rPr>
      </w:pPr>
      <w:r w:rsidRPr="006E5EC6">
        <w:rPr>
          <w:rFonts w:ascii="Arial" w:hAnsi="Arial" w:cs="Arial"/>
        </w:rPr>
        <w:t xml:space="preserve">Williamson, S. D. </w:t>
      </w:r>
      <w:r>
        <w:rPr>
          <w:rFonts w:ascii="Arial" w:hAnsi="Arial" w:cs="Arial"/>
        </w:rPr>
        <w:t>(</w:t>
      </w:r>
      <w:r w:rsidRPr="006E5EC6">
        <w:rPr>
          <w:rFonts w:ascii="Arial" w:hAnsi="Arial" w:cs="Arial"/>
        </w:rPr>
        <w:t>2014</w:t>
      </w:r>
      <w:r>
        <w:rPr>
          <w:rFonts w:ascii="Arial" w:hAnsi="Arial" w:cs="Arial"/>
        </w:rPr>
        <w:t>).</w:t>
      </w:r>
      <w:r w:rsidRPr="006E5EC6">
        <w:rPr>
          <w:rFonts w:ascii="Arial" w:hAnsi="Arial" w:cs="Arial"/>
        </w:rPr>
        <w:t xml:space="preserve"> Macroeconomics, </w:t>
      </w:r>
      <w:r>
        <w:rPr>
          <w:rFonts w:ascii="Arial" w:hAnsi="Arial" w:cs="Arial"/>
        </w:rPr>
        <w:t>5</w:t>
      </w:r>
      <w:r w:rsidRPr="006E5EC6">
        <w:rPr>
          <w:rFonts w:ascii="Arial" w:hAnsi="Arial" w:cs="Arial"/>
          <w:vertAlign w:val="superscript"/>
        </w:rPr>
        <w:t>th</w:t>
      </w:r>
      <w:r>
        <w:rPr>
          <w:rFonts w:ascii="Arial" w:hAnsi="Arial" w:cs="Arial"/>
        </w:rPr>
        <w:t xml:space="preserve"> int</w:t>
      </w:r>
      <w:r w:rsidRPr="006E5EC6">
        <w:rPr>
          <w:rFonts w:ascii="Arial" w:hAnsi="Arial" w:cs="Arial"/>
        </w:rPr>
        <w:t>ernational edition, Pearson</w:t>
      </w:r>
      <w:r w:rsidRPr="00FB6696">
        <w:rPr>
          <w:rFonts w:ascii="Arial" w:hAnsi="Arial" w:cs="Arial"/>
        </w:rPr>
        <w:t>.</w:t>
      </w:r>
    </w:p>
    <w:p w14:paraId="429D1EBE" w14:textId="77777777" w:rsidR="00DE7188" w:rsidRDefault="00DE7188" w:rsidP="0066041F">
      <w:pPr>
        <w:widowControl w:val="0"/>
        <w:snapToGrid w:val="0"/>
        <w:spacing w:after="0" w:line="240" w:lineRule="auto"/>
        <w:ind w:left="567"/>
        <w:rPr>
          <w:rFonts w:ascii="Arial" w:hAnsi="Arial" w:cs="Arial"/>
          <w:b/>
        </w:rPr>
      </w:pPr>
    </w:p>
    <w:p w14:paraId="1B56B35C" w14:textId="77777777" w:rsidR="00883204" w:rsidRPr="00883204" w:rsidRDefault="009A2D37" w:rsidP="0086413D">
      <w:pPr>
        <w:numPr>
          <w:ilvl w:val="0"/>
          <w:numId w:val="1"/>
        </w:numPr>
        <w:spacing w:before="360" w:after="120" w:line="240" w:lineRule="auto"/>
        <w:ind w:left="567" w:right="261"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2B9847" w14:textId="18C949B7" w:rsidR="009A2D37" w:rsidRPr="000E4603" w:rsidRDefault="00C57028" w:rsidP="0094104D">
      <w:pPr>
        <w:spacing w:after="0" w:line="240" w:lineRule="auto"/>
        <w:ind w:left="1134" w:right="261"/>
        <w:jc w:val="both"/>
        <w:rPr>
          <w:rFonts w:ascii="Arial" w:hAnsi="Arial" w:cs="Arial"/>
          <w:iCs/>
        </w:rPr>
      </w:pPr>
      <w:r w:rsidRPr="000E4603">
        <w:rPr>
          <w:rFonts w:ascii="Arial" w:hAnsi="Arial" w:cs="Arial"/>
          <w:iCs/>
        </w:rPr>
        <w:t>Total contact hours:</w:t>
      </w:r>
      <w:r w:rsidR="00D60730">
        <w:rPr>
          <w:rFonts w:ascii="Arial" w:hAnsi="Arial" w:cs="Arial"/>
          <w:iCs/>
        </w:rPr>
        <w:t xml:space="preserve"> </w:t>
      </w:r>
      <w:r w:rsidR="00182FB4">
        <w:rPr>
          <w:rFonts w:ascii="Arial" w:hAnsi="Arial" w:cs="Arial"/>
          <w:iCs/>
        </w:rPr>
        <w:t>29</w:t>
      </w:r>
      <w:r w:rsidR="000E4603" w:rsidRPr="000E4603">
        <w:rPr>
          <w:rFonts w:ascii="Arial" w:hAnsi="Arial" w:cs="Arial"/>
          <w:iCs/>
        </w:rPr>
        <w:t xml:space="preserve"> hours</w:t>
      </w:r>
    </w:p>
    <w:p w14:paraId="6B7DBD0C" w14:textId="29B31872" w:rsidR="00C57028" w:rsidRPr="000E4603" w:rsidRDefault="00C57028" w:rsidP="0094104D">
      <w:pPr>
        <w:spacing w:after="0" w:line="240" w:lineRule="auto"/>
        <w:ind w:left="1134" w:right="261"/>
        <w:jc w:val="both"/>
        <w:rPr>
          <w:rFonts w:ascii="Arial" w:hAnsi="Arial" w:cs="Arial"/>
          <w:iCs/>
        </w:rPr>
      </w:pPr>
      <w:r w:rsidRPr="000E4603">
        <w:rPr>
          <w:rFonts w:ascii="Arial" w:hAnsi="Arial" w:cs="Arial"/>
          <w:iCs/>
        </w:rPr>
        <w:t>Private study hours:</w:t>
      </w:r>
      <w:r w:rsidR="000411CC">
        <w:rPr>
          <w:rFonts w:ascii="Arial" w:hAnsi="Arial" w:cs="Arial"/>
          <w:iCs/>
        </w:rPr>
        <w:t xml:space="preserve"> 12</w:t>
      </w:r>
      <w:r w:rsidR="00182FB4">
        <w:rPr>
          <w:rFonts w:ascii="Arial" w:hAnsi="Arial" w:cs="Arial"/>
          <w:iCs/>
        </w:rPr>
        <w:t>1</w:t>
      </w:r>
    </w:p>
    <w:p w14:paraId="51CA6CB8" w14:textId="3536731D" w:rsidR="00C57028" w:rsidRDefault="00C57028" w:rsidP="0094104D">
      <w:pPr>
        <w:spacing w:after="0" w:line="240" w:lineRule="auto"/>
        <w:ind w:left="1134" w:right="261"/>
        <w:jc w:val="both"/>
        <w:rPr>
          <w:rFonts w:ascii="Arial" w:hAnsi="Arial" w:cs="Arial"/>
          <w:iCs/>
        </w:rPr>
      </w:pPr>
      <w:r w:rsidRPr="000E4603">
        <w:rPr>
          <w:rFonts w:ascii="Arial" w:hAnsi="Arial" w:cs="Arial"/>
          <w:iCs/>
        </w:rPr>
        <w:t>Total study hours:</w:t>
      </w:r>
      <w:r w:rsidR="0066041F">
        <w:rPr>
          <w:rFonts w:ascii="Arial" w:hAnsi="Arial" w:cs="Arial"/>
          <w:iCs/>
        </w:rPr>
        <w:t xml:space="preserve"> 150</w:t>
      </w:r>
    </w:p>
    <w:p w14:paraId="38943BB6" w14:textId="77777777" w:rsidR="00883204" w:rsidRPr="00883204" w:rsidRDefault="00EF4933" w:rsidP="0086413D">
      <w:pPr>
        <w:numPr>
          <w:ilvl w:val="0"/>
          <w:numId w:val="1"/>
        </w:numPr>
        <w:spacing w:before="360" w:after="120" w:line="240" w:lineRule="auto"/>
        <w:ind w:left="567" w:right="261" w:hanging="567"/>
        <w:rPr>
          <w:rFonts w:ascii="Arial" w:hAnsi="Arial" w:cs="Arial"/>
          <w:i/>
          <w:iCs/>
        </w:rPr>
      </w:pPr>
      <w:r w:rsidRPr="00302082">
        <w:rPr>
          <w:rFonts w:ascii="Arial" w:hAnsi="Arial" w:cs="Arial"/>
          <w:b/>
        </w:rPr>
        <w:t>Assessment methods</w:t>
      </w:r>
    </w:p>
    <w:p w14:paraId="29C37961" w14:textId="77777777" w:rsidR="00696FF5" w:rsidRPr="00696FF5" w:rsidRDefault="00696FF5" w:rsidP="000E4603">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1590DC4F" w14:textId="71B5EC8E" w:rsidR="000411CC" w:rsidRPr="0094104D" w:rsidRDefault="00EB3C11" w:rsidP="0094104D">
      <w:pPr>
        <w:spacing w:after="0" w:line="240" w:lineRule="auto"/>
        <w:ind w:left="1134" w:right="261"/>
        <w:jc w:val="both"/>
        <w:rPr>
          <w:rFonts w:ascii="Arial" w:hAnsi="Arial" w:cs="Arial"/>
          <w:iCs/>
        </w:rPr>
      </w:pPr>
      <w:r w:rsidRPr="0094104D">
        <w:rPr>
          <w:rFonts w:ascii="Arial" w:hAnsi="Arial" w:cs="Arial"/>
          <w:iCs/>
        </w:rPr>
        <w:t>Essay (</w:t>
      </w:r>
      <w:r w:rsidR="00FB6696">
        <w:rPr>
          <w:rFonts w:ascii="Arial" w:hAnsi="Arial" w:cs="Arial"/>
          <w:iCs/>
        </w:rPr>
        <w:t>125</w:t>
      </w:r>
      <w:r w:rsidR="00FB6696" w:rsidRPr="0094104D">
        <w:rPr>
          <w:rFonts w:ascii="Arial" w:hAnsi="Arial" w:cs="Arial"/>
          <w:iCs/>
        </w:rPr>
        <w:t xml:space="preserve">0 </w:t>
      </w:r>
      <w:r w:rsidRPr="0094104D">
        <w:rPr>
          <w:rFonts w:ascii="Arial" w:hAnsi="Arial" w:cs="Arial"/>
          <w:iCs/>
        </w:rPr>
        <w:t>word</w:t>
      </w:r>
      <w:r w:rsidR="0094104D" w:rsidRPr="0094104D">
        <w:rPr>
          <w:rFonts w:ascii="Arial" w:hAnsi="Arial" w:cs="Arial"/>
          <w:iCs/>
        </w:rPr>
        <w:t>s</w:t>
      </w:r>
      <w:r w:rsidRPr="0094104D">
        <w:rPr>
          <w:rFonts w:ascii="Arial" w:hAnsi="Arial" w:cs="Arial"/>
          <w:iCs/>
        </w:rPr>
        <w:t>) (20%)</w:t>
      </w:r>
    </w:p>
    <w:p w14:paraId="74EED21D" w14:textId="3CD6DF6A" w:rsidR="00EB3C11" w:rsidRPr="00CD1EAA" w:rsidRDefault="00EB3C11" w:rsidP="0094104D">
      <w:pPr>
        <w:spacing w:after="0" w:line="240" w:lineRule="auto"/>
        <w:ind w:left="1134" w:right="261"/>
        <w:jc w:val="both"/>
        <w:rPr>
          <w:rFonts w:ascii="Arial" w:hAnsi="Arial" w:cs="Arial"/>
          <w:iCs/>
        </w:rPr>
      </w:pPr>
      <w:r w:rsidRPr="0094104D">
        <w:rPr>
          <w:rFonts w:ascii="Arial" w:hAnsi="Arial" w:cs="Arial"/>
          <w:iCs/>
        </w:rPr>
        <w:t>Examination, 2 hours (80%)</w:t>
      </w:r>
    </w:p>
    <w:p w14:paraId="2D9F2BAE" w14:textId="77777777" w:rsidR="000411CC" w:rsidRPr="00612B9D" w:rsidRDefault="000411CC" w:rsidP="000E4603">
      <w:pPr>
        <w:spacing w:after="120" w:line="240" w:lineRule="auto"/>
        <w:ind w:left="1134" w:right="260"/>
        <w:jc w:val="both"/>
        <w:rPr>
          <w:rFonts w:ascii="Arial" w:hAnsi="Arial" w:cs="Arial"/>
          <w:b/>
          <w:i/>
          <w:iCs/>
        </w:rPr>
      </w:pPr>
    </w:p>
    <w:p w14:paraId="637E8BB9" w14:textId="77777777" w:rsidR="00696FF5" w:rsidRPr="00696FF5" w:rsidRDefault="00696FF5" w:rsidP="000E4603">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E948A2A" w14:textId="53B116C2" w:rsidR="00CD1EAA" w:rsidRPr="000411CC" w:rsidRDefault="00CD1EAA" w:rsidP="00CD1EAA">
      <w:pPr>
        <w:spacing w:after="0" w:line="240" w:lineRule="auto"/>
        <w:ind w:left="1134"/>
        <w:rPr>
          <w:rFonts w:ascii="Arial" w:eastAsia="Times New Roman" w:hAnsi="Arial" w:cs="Arial"/>
          <w:color w:val="000000"/>
          <w:szCs w:val="24"/>
        </w:rPr>
      </w:pPr>
      <w:r w:rsidRPr="000411CC">
        <w:rPr>
          <w:rFonts w:ascii="Arial" w:eastAsia="Times New Roman" w:hAnsi="Arial" w:cs="Arial"/>
          <w:color w:val="000000"/>
          <w:szCs w:val="24"/>
        </w:rPr>
        <w:t xml:space="preserve">Reassessment Instrument: 100% </w:t>
      </w:r>
      <w:r w:rsidR="00EB3C11">
        <w:rPr>
          <w:rFonts w:ascii="Arial" w:eastAsia="Times New Roman" w:hAnsi="Arial" w:cs="Arial"/>
          <w:color w:val="000000"/>
          <w:szCs w:val="24"/>
        </w:rPr>
        <w:t>exam</w:t>
      </w:r>
    </w:p>
    <w:p w14:paraId="10DDF4C5" w14:textId="77777777" w:rsidR="00274ED7" w:rsidRDefault="006F3F8B" w:rsidP="0086413D">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4731" w:type="pct"/>
        <w:tblInd w:w="562" w:type="dxa"/>
        <w:tblLook w:val="04A0" w:firstRow="1" w:lastRow="0" w:firstColumn="1" w:lastColumn="0" w:noHBand="0" w:noVBand="1"/>
      </w:tblPr>
      <w:tblGrid>
        <w:gridCol w:w="2358"/>
        <w:gridCol w:w="685"/>
        <w:gridCol w:w="685"/>
        <w:gridCol w:w="685"/>
        <w:gridCol w:w="685"/>
        <w:gridCol w:w="685"/>
        <w:gridCol w:w="685"/>
        <w:gridCol w:w="685"/>
        <w:gridCol w:w="685"/>
        <w:gridCol w:w="685"/>
        <w:gridCol w:w="685"/>
        <w:gridCol w:w="685"/>
      </w:tblGrid>
      <w:tr w:rsidR="00377E0F" w:rsidRPr="00B740B6" w14:paraId="7865C7DC" w14:textId="77777777" w:rsidTr="00377E0F">
        <w:tc>
          <w:tcPr>
            <w:tcW w:w="1192" w:type="pct"/>
            <w:shd w:val="clear" w:color="auto" w:fill="D9D9D9" w:themeFill="background1" w:themeFillShade="D9"/>
          </w:tcPr>
          <w:p w14:paraId="684A0B84" w14:textId="77777777" w:rsidR="00377E0F" w:rsidRPr="00B740B6" w:rsidRDefault="00377E0F" w:rsidP="004D282A">
            <w:pPr>
              <w:spacing w:after="120"/>
              <w:ind w:left="33"/>
              <w:rPr>
                <w:rFonts w:ascii="Arial" w:hAnsi="Arial" w:cs="Arial"/>
                <w:b/>
                <w:color w:val="000000" w:themeColor="text1"/>
              </w:rPr>
            </w:pPr>
            <w:r w:rsidRPr="00B740B6">
              <w:rPr>
                <w:rFonts w:ascii="Arial" w:hAnsi="Arial" w:cs="Arial"/>
                <w:b/>
                <w:color w:val="000000" w:themeColor="text1"/>
              </w:rPr>
              <w:t>Module learning outcome</w:t>
            </w:r>
          </w:p>
        </w:tc>
        <w:tc>
          <w:tcPr>
            <w:tcW w:w="346" w:type="pct"/>
          </w:tcPr>
          <w:p w14:paraId="11C83F6B" w14:textId="77777777" w:rsidR="00377E0F" w:rsidRPr="00B740B6" w:rsidRDefault="00377E0F" w:rsidP="004D282A">
            <w:pPr>
              <w:spacing w:after="120"/>
              <w:rPr>
                <w:rFonts w:ascii="Arial" w:hAnsi="Arial" w:cs="Arial"/>
                <w:i/>
                <w:color w:val="000000" w:themeColor="text1"/>
              </w:rPr>
            </w:pPr>
            <w:r w:rsidRPr="00B740B6">
              <w:rPr>
                <w:rFonts w:ascii="Arial" w:hAnsi="Arial" w:cs="Arial"/>
                <w:i/>
                <w:color w:val="000000" w:themeColor="text1"/>
              </w:rPr>
              <w:t>8.1</w:t>
            </w:r>
          </w:p>
        </w:tc>
        <w:tc>
          <w:tcPr>
            <w:tcW w:w="346" w:type="pct"/>
          </w:tcPr>
          <w:p w14:paraId="4A35A20B" w14:textId="77777777" w:rsidR="00377E0F" w:rsidRPr="00B740B6" w:rsidRDefault="00377E0F" w:rsidP="004D282A">
            <w:pPr>
              <w:spacing w:after="120"/>
              <w:rPr>
                <w:rFonts w:ascii="Arial" w:hAnsi="Arial" w:cs="Arial"/>
                <w:i/>
                <w:color w:val="000000" w:themeColor="text1"/>
              </w:rPr>
            </w:pPr>
            <w:r w:rsidRPr="00B740B6">
              <w:rPr>
                <w:rFonts w:ascii="Arial" w:hAnsi="Arial" w:cs="Arial"/>
                <w:i/>
                <w:color w:val="000000" w:themeColor="text1"/>
              </w:rPr>
              <w:t>8.2</w:t>
            </w:r>
          </w:p>
        </w:tc>
        <w:tc>
          <w:tcPr>
            <w:tcW w:w="346" w:type="pct"/>
          </w:tcPr>
          <w:p w14:paraId="0696665A" w14:textId="77777777" w:rsidR="00377E0F" w:rsidRPr="00B740B6" w:rsidRDefault="00377E0F" w:rsidP="004D282A">
            <w:pPr>
              <w:spacing w:after="120"/>
              <w:rPr>
                <w:rFonts w:ascii="Arial" w:hAnsi="Arial" w:cs="Arial"/>
                <w:i/>
                <w:color w:val="000000" w:themeColor="text1"/>
              </w:rPr>
            </w:pPr>
            <w:r w:rsidRPr="00B740B6">
              <w:rPr>
                <w:rFonts w:ascii="Arial" w:hAnsi="Arial" w:cs="Arial"/>
                <w:i/>
                <w:color w:val="000000" w:themeColor="text1"/>
              </w:rPr>
              <w:t>8.3</w:t>
            </w:r>
          </w:p>
        </w:tc>
        <w:tc>
          <w:tcPr>
            <w:tcW w:w="346" w:type="pct"/>
          </w:tcPr>
          <w:p w14:paraId="52E142D1" w14:textId="77777777" w:rsidR="00377E0F" w:rsidRPr="00B740B6" w:rsidRDefault="00377E0F" w:rsidP="004D282A">
            <w:pPr>
              <w:spacing w:after="120"/>
              <w:rPr>
                <w:rFonts w:ascii="Arial" w:hAnsi="Arial" w:cs="Arial"/>
                <w:i/>
                <w:color w:val="000000" w:themeColor="text1"/>
              </w:rPr>
            </w:pPr>
            <w:r w:rsidRPr="00B740B6">
              <w:rPr>
                <w:rFonts w:ascii="Arial" w:hAnsi="Arial" w:cs="Arial"/>
                <w:i/>
                <w:color w:val="000000" w:themeColor="text1"/>
              </w:rPr>
              <w:t>8.4</w:t>
            </w:r>
          </w:p>
        </w:tc>
        <w:tc>
          <w:tcPr>
            <w:tcW w:w="346" w:type="pct"/>
          </w:tcPr>
          <w:p w14:paraId="26CD27A4" w14:textId="77777777" w:rsidR="00377E0F" w:rsidRPr="00B740B6" w:rsidRDefault="00377E0F" w:rsidP="004D282A">
            <w:pPr>
              <w:spacing w:after="120"/>
              <w:rPr>
                <w:rFonts w:ascii="Arial" w:hAnsi="Arial" w:cs="Arial"/>
                <w:i/>
                <w:color w:val="000000" w:themeColor="text1"/>
              </w:rPr>
            </w:pPr>
            <w:r w:rsidRPr="00B740B6">
              <w:rPr>
                <w:rFonts w:ascii="Arial" w:hAnsi="Arial" w:cs="Arial"/>
                <w:i/>
                <w:color w:val="000000" w:themeColor="text1"/>
              </w:rPr>
              <w:t>8.5</w:t>
            </w:r>
          </w:p>
        </w:tc>
        <w:tc>
          <w:tcPr>
            <w:tcW w:w="346" w:type="pct"/>
          </w:tcPr>
          <w:p w14:paraId="410D2B62" w14:textId="7480F47A" w:rsidR="00377E0F" w:rsidRPr="00B740B6" w:rsidRDefault="00377E0F" w:rsidP="004D282A">
            <w:pPr>
              <w:spacing w:after="120"/>
              <w:rPr>
                <w:rFonts w:ascii="Arial" w:hAnsi="Arial" w:cs="Arial"/>
                <w:i/>
                <w:color w:val="000000" w:themeColor="text1"/>
              </w:rPr>
            </w:pPr>
            <w:r>
              <w:rPr>
                <w:rFonts w:ascii="Arial" w:hAnsi="Arial" w:cs="Arial"/>
                <w:i/>
                <w:color w:val="000000" w:themeColor="text1"/>
              </w:rPr>
              <w:t>8.6</w:t>
            </w:r>
          </w:p>
        </w:tc>
        <w:tc>
          <w:tcPr>
            <w:tcW w:w="346" w:type="pct"/>
          </w:tcPr>
          <w:p w14:paraId="27767EA5" w14:textId="1A8A272A" w:rsidR="00377E0F" w:rsidRPr="00B740B6" w:rsidRDefault="00377E0F" w:rsidP="004D282A">
            <w:pPr>
              <w:spacing w:after="120"/>
              <w:rPr>
                <w:rFonts w:ascii="Arial" w:hAnsi="Arial" w:cs="Arial"/>
                <w:i/>
                <w:color w:val="000000" w:themeColor="text1"/>
              </w:rPr>
            </w:pPr>
            <w:r w:rsidRPr="00B740B6">
              <w:rPr>
                <w:rFonts w:ascii="Arial" w:hAnsi="Arial" w:cs="Arial"/>
                <w:i/>
                <w:color w:val="000000" w:themeColor="text1"/>
              </w:rPr>
              <w:t>9.1</w:t>
            </w:r>
          </w:p>
        </w:tc>
        <w:tc>
          <w:tcPr>
            <w:tcW w:w="346" w:type="pct"/>
          </w:tcPr>
          <w:p w14:paraId="07E53F09" w14:textId="77777777" w:rsidR="00377E0F" w:rsidRPr="00B740B6" w:rsidRDefault="00377E0F" w:rsidP="004D282A">
            <w:pPr>
              <w:spacing w:after="120"/>
              <w:rPr>
                <w:rFonts w:ascii="Arial" w:hAnsi="Arial" w:cs="Arial"/>
                <w:i/>
                <w:color w:val="000000" w:themeColor="text1"/>
              </w:rPr>
            </w:pPr>
            <w:r w:rsidRPr="00B740B6">
              <w:rPr>
                <w:rFonts w:ascii="Arial" w:hAnsi="Arial" w:cs="Arial"/>
                <w:i/>
                <w:color w:val="000000" w:themeColor="text1"/>
              </w:rPr>
              <w:t>9.2</w:t>
            </w:r>
          </w:p>
        </w:tc>
        <w:tc>
          <w:tcPr>
            <w:tcW w:w="346" w:type="pct"/>
          </w:tcPr>
          <w:p w14:paraId="00AFED80" w14:textId="77777777" w:rsidR="00377E0F" w:rsidRPr="00B740B6" w:rsidRDefault="00377E0F" w:rsidP="004D282A">
            <w:pPr>
              <w:spacing w:after="120"/>
              <w:rPr>
                <w:rFonts w:ascii="Arial" w:hAnsi="Arial" w:cs="Arial"/>
                <w:i/>
                <w:color w:val="000000" w:themeColor="text1"/>
              </w:rPr>
            </w:pPr>
            <w:r w:rsidRPr="00B740B6">
              <w:rPr>
                <w:rFonts w:ascii="Arial" w:hAnsi="Arial" w:cs="Arial"/>
                <w:i/>
                <w:color w:val="000000" w:themeColor="text1"/>
              </w:rPr>
              <w:t>9.3</w:t>
            </w:r>
          </w:p>
        </w:tc>
        <w:tc>
          <w:tcPr>
            <w:tcW w:w="346" w:type="pct"/>
          </w:tcPr>
          <w:p w14:paraId="783707EF" w14:textId="77777777" w:rsidR="00377E0F" w:rsidRPr="00B740B6" w:rsidRDefault="00377E0F" w:rsidP="004D282A">
            <w:pPr>
              <w:spacing w:after="120"/>
              <w:rPr>
                <w:rFonts w:ascii="Arial" w:hAnsi="Arial" w:cs="Arial"/>
                <w:i/>
                <w:color w:val="000000" w:themeColor="text1"/>
              </w:rPr>
            </w:pPr>
            <w:r w:rsidRPr="00B740B6">
              <w:rPr>
                <w:rFonts w:ascii="Arial" w:hAnsi="Arial" w:cs="Arial"/>
                <w:i/>
                <w:color w:val="000000" w:themeColor="text1"/>
              </w:rPr>
              <w:t>9.4</w:t>
            </w:r>
          </w:p>
        </w:tc>
        <w:tc>
          <w:tcPr>
            <w:tcW w:w="346" w:type="pct"/>
          </w:tcPr>
          <w:p w14:paraId="7238641E" w14:textId="77777777" w:rsidR="00377E0F" w:rsidRPr="00B740B6" w:rsidRDefault="00377E0F" w:rsidP="004D282A">
            <w:pPr>
              <w:spacing w:after="120"/>
              <w:rPr>
                <w:rFonts w:ascii="Arial" w:hAnsi="Arial" w:cs="Arial"/>
                <w:i/>
                <w:color w:val="000000" w:themeColor="text1"/>
              </w:rPr>
            </w:pPr>
            <w:r>
              <w:rPr>
                <w:rFonts w:ascii="Arial" w:hAnsi="Arial" w:cs="Arial"/>
                <w:i/>
                <w:color w:val="000000" w:themeColor="text1"/>
              </w:rPr>
              <w:t>9.5</w:t>
            </w:r>
          </w:p>
        </w:tc>
      </w:tr>
      <w:tr w:rsidR="00377E0F" w:rsidRPr="00B740B6" w14:paraId="231D81F5" w14:textId="77777777" w:rsidTr="00377E0F">
        <w:tc>
          <w:tcPr>
            <w:tcW w:w="1192" w:type="pct"/>
            <w:shd w:val="clear" w:color="auto" w:fill="D9D9D9" w:themeFill="background1" w:themeFillShade="D9"/>
          </w:tcPr>
          <w:p w14:paraId="73B13197" w14:textId="77777777" w:rsidR="00377E0F" w:rsidRPr="00B740B6" w:rsidRDefault="00377E0F" w:rsidP="004D282A">
            <w:pPr>
              <w:spacing w:after="120"/>
              <w:rPr>
                <w:rFonts w:ascii="Arial" w:hAnsi="Arial" w:cs="Arial"/>
                <w:b/>
                <w:color w:val="000000" w:themeColor="text1"/>
              </w:rPr>
            </w:pPr>
            <w:r w:rsidRPr="00B740B6">
              <w:rPr>
                <w:rFonts w:ascii="Arial" w:hAnsi="Arial" w:cs="Arial"/>
                <w:b/>
                <w:color w:val="000000" w:themeColor="text1"/>
              </w:rPr>
              <w:t>Learning/ teaching method</w:t>
            </w:r>
          </w:p>
        </w:tc>
        <w:tc>
          <w:tcPr>
            <w:tcW w:w="346" w:type="pct"/>
          </w:tcPr>
          <w:p w14:paraId="7316F687" w14:textId="77777777" w:rsidR="00377E0F" w:rsidRPr="00B740B6" w:rsidRDefault="00377E0F" w:rsidP="004D282A">
            <w:pPr>
              <w:spacing w:after="120"/>
              <w:rPr>
                <w:rFonts w:ascii="Arial" w:hAnsi="Arial" w:cs="Arial"/>
                <w:b/>
                <w:color w:val="000000" w:themeColor="text1"/>
              </w:rPr>
            </w:pPr>
          </w:p>
        </w:tc>
        <w:tc>
          <w:tcPr>
            <w:tcW w:w="346" w:type="pct"/>
          </w:tcPr>
          <w:p w14:paraId="52FC859D" w14:textId="77777777" w:rsidR="00377E0F" w:rsidRPr="00B740B6" w:rsidRDefault="00377E0F" w:rsidP="004D282A">
            <w:pPr>
              <w:spacing w:after="120"/>
              <w:rPr>
                <w:rFonts w:ascii="Arial" w:hAnsi="Arial" w:cs="Arial"/>
                <w:b/>
                <w:color w:val="000000" w:themeColor="text1"/>
              </w:rPr>
            </w:pPr>
          </w:p>
        </w:tc>
        <w:tc>
          <w:tcPr>
            <w:tcW w:w="346" w:type="pct"/>
          </w:tcPr>
          <w:p w14:paraId="3C9EB984" w14:textId="77777777" w:rsidR="00377E0F" w:rsidRPr="00B740B6" w:rsidRDefault="00377E0F" w:rsidP="004D282A">
            <w:pPr>
              <w:spacing w:after="120"/>
              <w:rPr>
                <w:rFonts w:ascii="Arial" w:hAnsi="Arial" w:cs="Arial"/>
                <w:b/>
                <w:color w:val="000000" w:themeColor="text1"/>
              </w:rPr>
            </w:pPr>
          </w:p>
        </w:tc>
        <w:tc>
          <w:tcPr>
            <w:tcW w:w="346" w:type="pct"/>
          </w:tcPr>
          <w:p w14:paraId="303FE2DB" w14:textId="77777777" w:rsidR="00377E0F" w:rsidRPr="00B740B6" w:rsidRDefault="00377E0F" w:rsidP="004D282A">
            <w:pPr>
              <w:spacing w:after="120"/>
              <w:rPr>
                <w:rFonts w:ascii="Arial" w:hAnsi="Arial" w:cs="Arial"/>
                <w:b/>
                <w:color w:val="000000" w:themeColor="text1"/>
              </w:rPr>
            </w:pPr>
          </w:p>
        </w:tc>
        <w:tc>
          <w:tcPr>
            <w:tcW w:w="346" w:type="pct"/>
          </w:tcPr>
          <w:p w14:paraId="1DEEC699" w14:textId="77777777" w:rsidR="00377E0F" w:rsidRPr="00B740B6" w:rsidRDefault="00377E0F" w:rsidP="004D282A">
            <w:pPr>
              <w:spacing w:after="120"/>
              <w:rPr>
                <w:rFonts w:ascii="Arial" w:hAnsi="Arial" w:cs="Arial"/>
                <w:b/>
                <w:color w:val="000000" w:themeColor="text1"/>
              </w:rPr>
            </w:pPr>
          </w:p>
        </w:tc>
        <w:tc>
          <w:tcPr>
            <w:tcW w:w="346" w:type="pct"/>
          </w:tcPr>
          <w:p w14:paraId="6A4B3713" w14:textId="77777777" w:rsidR="00377E0F" w:rsidRPr="00B740B6" w:rsidRDefault="00377E0F" w:rsidP="004D282A">
            <w:pPr>
              <w:spacing w:after="120"/>
              <w:rPr>
                <w:rFonts w:ascii="Arial" w:hAnsi="Arial" w:cs="Arial"/>
                <w:b/>
                <w:color w:val="000000" w:themeColor="text1"/>
              </w:rPr>
            </w:pPr>
          </w:p>
        </w:tc>
        <w:tc>
          <w:tcPr>
            <w:tcW w:w="346" w:type="pct"/>
          </w:tcPr>
          <w:p w14:paraId="6C45A9A8" w14:textId="31462020" w:rsidR="00377E0F" w:rsidRPr="00B740B6" w:rsidRDefault="00377E0F" w:rsidP="004D282A">
            <w:pPr>
              <w:spacing w:after="120"/>
              <w:rPr>
                <w:rFonts w:ascii="Arial" w:hAnsi="Arial" w:cs="Arial"/>
                <w:b/>
                <w:color w:val="000000" w:themeColor="text1"/>
              </w:rPr>
            </w:pPr>
          </w:p>
        </w:tc>
        <w:tc>
          <w:tcPr>
            <w:tcW w:w="346" w:type="pct"/>
          </w:tcPr>
          <w:p w14:paraId="478A7636" w14:textId="77777777" w:rsidR="00377E0F" w:rsidRPr="00B740B6" w:rsidRDefault="00377E0F" w:rsidP="004D282A">
            <w:pPr>
              <w:spacing w:after="120"/>
              <w:rPr>
                <w:rFonts w:ascii="Arial" w:hAnsi="Arial" w:cs="Arial"/>
                <w:b/>
                <w:color w:val="000000" w:themeColor="text1"/>
              </w:rPr>
            </w:pPr>
          </w:p>
        </w:tc>
        <w:tc>
          <w:tcPr>
            <w:tcW w:w="346" w:type="pct"/>
          </w:tcPr>
          <w:p w14:paraId="25E5C9EA" w14:textId="77777777" w:rsidR="00377E0F" w:rsidRPr="00B740B6" w:rsidRDefault="00377E0F" w:rsidP="004D282A">
            <w:pPr>
              <w:spacing w:after="120"/>
              <w:rPr>
                <w:rFonts w:ascii="Arial" w:hAnsi="Arial" w:cs="Arial"/>
                <w:b/>
                <w:color w:val="000000" w:themeColor="text1"/>
              </w:rPr>
            </w:pPr>
          </w:p>
        </w:tc>
        <w:tc>
          <w:tcPr>
            <w:tcW w:w="346" w:type="pct"/>
          </w:tcPr>
          <w:p w14:paraId="7B7FD6BE" w14:textId="77777777" w:rsidR="00377E0F" w:rsidRPr="00B740B6" w:rsidRDefault="00377E0F" w:rsidP="004D282A">
            <w:pPr>
              <w:spacing w:after="120"/>
              <w:rPr>
                <w:rFonts w:ascii="Arial" w:hAnsi="Arial" w:cs="Arial"/>
                <w:b/>
                <w:color w:val="000000" w:themeColor="text1"/>
              </w:rPr>
            </w:pPr>
          </w:p>
        </w:tc>
        <w:tc>
          <w:tcPr>
            <w:tcW w:w="346" w:type="pct"/>
          </w:tcPr>
          <w:p w14:paraId="725E34D3" w14:textId="77777777" w:rsidR="00377E0F" w:rsidRPr="00B740B6" w:rsidRDefault="00377E0F" w:rsidP="004D282A">
            <w:pPr>
              <w:spacing w:after="120"/>
              <w:rPr>
                <w:rFonts w:ascii="Arial" w:hAnsi="Arial" w:cs="Arial"/>
                <w:b/>
                <w:color w:val="000000" w:themeColor="text1"/>
              </w:rPr>
            </w:pPr>
          </w:p>
        </w:tc>
      </w:tr>
      <w:tr w:rsidR="00377E0F" w:rsidRPr="00B740B6" w14:paraId="5CE460EC" w14:textId="77777777" w:rsidTr="00377E0F">
        <w:tc>
          <w:tcPr>
            <w:tcW w:w="1192" w:type="pct"/>
          </w:tcPr>
          <w:p w14:paraId="3E0F5EDC" w14:textId="647FF226" w:rsidR="00377E0F" w:rsidRPr="00B740B6" w:rsidRDefault="00377E0F" w:rsidP="000A754E">
            <w:pPr>
              <w:spacing w:after="120"/>
              <w:rPr>
                <w:rFonts w:ascii="Arial" w:hAnsi="Arial" w:cs="Arial"/>
                <w:i/>
                <w:color w:val="000000" w:themeColor="text1"/>
              </w:rPr>
            </w:pPr>
            <w:r>
              <w:rPr>
                <w:rFonts w:ascii="Arial" w:hAnsi="Arial" w:cs="Arial"/>
                <w:i/>
                <w:color w:val="000000" w:themeColor="text1"/>
              </w:rPr>
              <w:t>Lecture</w:t>
            </w:r>
          </w:p>
        </w:tc>
        <w:tc>
          <w:tcPr>
            <w:tcW w:w="346" w:type="pct"/>
            <w:vAlign w:val="center"/>
          </w:tcPr>
          <w:p w14:paraId="792F8955" w14:textId="1812D284" w:rsidR="00377E0F" w:rsidRPr="00B740B6" w:rsidRDefault="0037542C" w:rsidP="004D282A">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2FB47858" w14:textId="2522E008" w:rsidR="00377E0F" w:rsidRPr="00B740B6" w:rsidRDefault="0037542C" w:rsidP="004D282A">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39798230" w14:textId="45F950B9" w:rsidR="00377E0F" w:rsidRPr="00B740B6" w:rsidRDefault="0037542C" w:rsidP="004D282A">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05844A73" w14:textId="089A9D6E" w:rsidR="00377E0F" w:rsidRPr="00B740B6" w:rsidRDefault="0037542C" w:rsidP="004D282A">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3F28DD8B" w14:textId="2E963EBB" w:rsidR="00377E0F" w:rsidRPr="00B740B6" w:rsidRDefault="0037542C" w:rsidP="004D282A">
            <w:pPr>
              <w:spacing w:after="120"/>
              <w:jc w:val="center"/>
              <w:rPr>
                <w:rFonts w:ascii="Arial" w:hAnsi="Arial" w:cs="Arial"/>
                <w:b/>
                <w:color w:val="000000" w:themeColor="text1"/>
              </w:rPr>
            </w:pPr>
            <w:r>
              <w:rPr>
                <w:rFonts w:ascii="Arial" w:hAnsi="Arial" w:cs="Arial"/>
                <w:b/>
                <w:color w:val="000000" w:themeColor="text1"/>
              </w:rPr>
              <w:t>x</w:t>
            </w:r>
          </w:p>
        </w:tc>
        <w:tc>
          <w:tcPr>
            <w:tcW w:w="346" w:type="pct"/>
          </w:tcPr>
          <w:p w14:paraId="4F30874D" w14:textId="54F1677F" w:rsidR="00377E0F" w:rsidRPr="00B740B6" w:rsidRDefault="0037542C" w:rsidP="004D282A">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1DC7E714" w14:textId="742742A7" w:rsidR="00377E0F" w:rsidRPr="00B740B6" w:rsidRDefault="00E974BD" w:rsidP="004D282A">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18F8ABFB" w14:textId="21350990" w:rsidR="00377E0F" w:rsidRPr="00B740B6" w:rsidRDefault="00E974BD" w:rsidP="004D282A">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16EA7B20" w14:textId="0ABCADC3" w:rsidR="00377E0F" w:rsidRPr="00B740B6" w:rsidRDefault="00E974BD" w:rsidP="004D282A">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3C824448" w14:textId="7E8E713A" w:rsidR="00377E0F" w:rsidRPr="00B740B6" w:rsidRDefault="00377E0F" w:rsidP="004D282A">
            <w:pPr>
              <w:spacing w:after="120"/>
              <w:jc w:val="center"/>
              <w:rPr>
                <w:rFonts w:ascii="Arial" w:hAnsi="Arial" w:cs="Arial"/>
                <w:b/>
                <w:color w:val="000000" w:themeColor="text1"/>
              </w:rPr>
            </w:pPr>
          </w:p>
        </w:tc>
        <w:tc>
          <w:tcPr>
            <w:tcW w:w="346" w:type="pct"/>
            <w:vAlign w:val="center"/>
          </w:tcPr>
          <w:p w14:paraId="6C8246D6" w14:textId="05F3248F" w:rsidR="00377E0F" w:rsidRPr="00B740B6" w:rsidRDefault="00377E0F" w:rsidP="004D282A">
            <w:pPr>
              <w:spacing w:after="120"/>
              <w:jc w:val="center"/>
              <w:rPr>
                <w:rFonts w:ascii="Arial" w:hAnsi="Arial" w:cs="Arial"/>
                <w:b/>
                <w:color w:val="000000" w:themeColor="text1"/>
              </w:rPr>
            </w:pPr>
          </w:p>
        </w:tc>
      </w:tr>
      <w:tr w:rsidR="00377E0F" w:rsidRPr="00B740B6" w14:paraId="6E15834C" w14:textId="77777777" w:rsidTr="00377E0F">
        <w:tc>
          <w:tcPr>
            <w:tcW w:w="1192" w:type="pct"/>
          </w:tcPr>
          <w:p w14:paraId="40672E34" w14:textId="2EB8D275" w:rsidR="00377E0F" w:rsidRPr="00B740B6" w:rsidRDefault="00377E0F" w:rsidP="000A754E">
            <w:pPr>
              <w:spacing w:after="120"/>
              <w:rPr>
                <w:rFonts w:ascii="Arial" w:hAnsi="Arial" w:cs="Arial"/>
                <w:i/>
                <w:color w:val="000000" w:themeColor="text1"/>
              </w:rPr>
            </w:pPr>
            <w:r>
              <w:rPr>
                <w:rFonts w:ascii="Arial" w:hAnsi="Arial" w:cs="Arial"/>
                <w:i/>
                <w:color w:val="000000" w:themeColor="text1"/>
              </w:rPr>
              <w:t>Seminar</w:t>
            </w:r>
          </w:p>
        </w:tc>
        <w:tc>
          <w:tcPr>
            <w:tcW w:w="346" w:type="pct"/>
            <w:vAlign w:val="center"/>
          </w:tcPr>
          <w:p w14:paraId="0FEB8146" w14:textId="4C1C4BA0" w:rsidR="00377E0F" w:rsidRPr="00B740B6" w:rsidRDefault="0037542C" w:rsidP="004D282A">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58CB26B5" w14:textId="748E26D1" w:rsidR="00377E0F" w:rsidRPr="00B740B6" w:rsidRDefault="0037542C" w:rsidP="004D282A">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0498C426" w14:textId="0C741D22" w:rsidR="00377E0F" w:rsidRPr="00B740B6" w:rsidRDefault="0037542C" w:rsidP="004D282A">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73A9A9D6" w14:textId="5D8E68E8" w:rsidR="00377E0F" w:rsidRPr="00B740B6" w:rsidRDefault="0037542C" w:rsidP="004D282A">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4EE5743F" w14:textId="3B5B7807" w:rsidR="00377E0F" w:rsidRPr="00B740B6" w:rsidRDefault="0037542C" w:rsidP="004D282A">
            <w:pPr>
              <w:spacing w:after="120"/>
              <w:jc w:val="center"/>
              <w:rPr>
                <w:rFonts w:ascii="Arial" w:hAnsi="Arial" w:cs="Arial"/>
                <w:b/>
                <w:color w:val="000000" w:themeColor="text1"/>
              </w:rPr>
            </w:pPr>
            <w:r>
              <w:rPr>
                <w:rFonts w:ascii="Arial" w:hAnsi="Arial" w:cs="Arial"/>
                <w:b/>
                <w:color w:val="000000" w:themeColor="text1"/>
              </w:rPr>
              <w:t>x</w:t>
            </w:r>
          </w:p>
        </w:tc>
        <w:tc>
          <w:tcPr>
            <w:tcW w:w="346" w:type="pct"/>
          </w:tcPr>
          <w:p w14:paraId="4A795F01" w14:textId="3F188606" w:rsidR="00377E0F" w:rsidRPr="00B740B6" w:rsidRDefault="0037542C" w:rsidP="004D282A">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53A97851" w14:textId="542F1D6C" w:rsidR="00377E0F" w:rsidRPr="00B740B6" w:rsidRDefault="00E974BD" w:rsidP="004D282A">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277996B1" w14:textId="2E88AA20" w:rsidR="00377E0F" w:rsidRPr="00B740B6" w:rsidRDefault="00E974BD" w:rsidP="004D282A">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7E96C0EA" w14:textId="4BF36B0F" w:rsidR="00377E0F" w:rsidRPr="00B740B6" w:rsidRDefault="00E974BD" w:rsidP="004D282A">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7873CF2F" w14:textId="545F0BB2" w:rsidR="00377E0F" w:rsidRPr="00B740B6" w:rsidRDefault="00E974BD" w:rsidP="004D282A">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0DE039C9" w14:textId="5D507F0F" w:rsidR="00377E0F" w:rsidRPr="00B740B6" w:rsidRDefault="00E974BD" w:rsidP="004D282A">
            <w:pPr>
              <w:spacing w:after="120"/>
              <w:jc w:val="center"/>
              <w:rPr>
                <w:rFonts w:ascii="Arial" w:hAnsi="Arial" w:cs="Arial"/>
                <w:b/>
                <w:color w:val="000000" w:themeColor="text1"/>
              </w:rPr>
            </w:pPr>
            <w:r>
              <w:rPr>
                <w:rFonts w:ascii="Arial" w:hAnsi="Arial" w:cs="Arial"/>
                <w:b/>
                <w:color w:val="000000" w:themeColor="text1"/>
              </w:rPr>
              <w:t>x</w:t>
            </w:r>
          </w:p>
        </w:tc>
      </w:tr>
      <w:tr w:rsidR="00377E0F" w:rsidRPr="00B740B6" w14:paraId="58148582" w14:textId="77777777" w:rsidTr="00377E0F">
        <w:tc>
          <w:tcPr>
            <w:tcW w:w="1192" w:type="pct"/>
          </w:tcPr>
          <w:p w14:paraId="4A5AEC0D" w14:textId="77777777" w:rsidR="00377E0F" w:rsidRPr="00B740B6" w:rsidRDefault="00377E0F" w:rsidP="004D282A">
            <w:pPr>
              <w:spacing w:after="120"/>
              <w:rPr>
                <w:rFonts w:ascii="Arial" w:hAnsi="Arial" w:cs="Arial"/>
                <w:i/>
                <w:color w:val="000000" w:themeColor="text1"/>
              </w:rPr>
            </w:pPr>
            <w:r w:rsidRPr="00587B77">
              <w:rPr>
                <w:rFonts w:ascii="Arial" w:hAnsi="Arial" w:cs="Arial"/>
                <w:i/>
                <w:color w:val="000000" w:themeColor="text1"/>
              </w:rPr>
              <w:t>Private Study</w:t>
            </w:r>
          </w:p>
        </w:tc>
        <w:tc>
          <w:tcPr>
            <w:tcW w:w="346" w:type="pct"/>
            <w:vAlign w:val="center"/>
          </w:tcPr>
          <w:p w14:paraId="37754D78" w14:textId="2ADA7A15" w:rsidR="00377E0F" w:rsidRPr="00B740B6" w:rsidRDefault="0037542C" w:rsidP="004D282A">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2A29BD80" w14:textId="1A8A52AB" w:rsidR="00377E0F" w:rsidRPr="00B740B6" w:rsidRDefault="0037542C" w:rsidP="004D282A">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1E57A73A" w14:textId="47923832" w:rsidR="00377E0F" w:rsidRPr="00B740B6" w:rsidRDefault="0037542C" w:rsidP="004D282A">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23B719BD" w14:textId="4F82BA58" w:rsidR="00377E0F" w:rsidRPr="00B740B6" w:rsidRDefault="0037542C" w:rsidP="004D282A">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42632DF1" w14:textId="65339630" w:rsidR="00377E0F" w:rsidRPr="00B740B6" w:rsidRDefault="0037542C" w:rsidP="004D282A">
            <w:pPr>
              <w:spacing w:after="120"/>
              <w:jc w:val="center"/>
              <w:rPr>
                <w:rFonts w:ascii="Arial" w:hAnsi="Arial" w:cs="Arial"/>
                <w:b/>
                <w:color w:val="000000" w:themeColor="text1"/>
              </w:rPr>
            </w:pPr>
            <w:r>
              <w:rPr>
                <w:rFonts w:ascii="Arial" w:hAnsi="Arial" w:cs="Arial"/>
                <w:b/>
                <w:color w:val="000000" w:themeColor="text1"/>
              </w:rPr>
              <w:t>x</w:t>
            </w:r>
          </w:p>
        </w:tc>
        <w:tc>
          <w:tcPr>
            <w:tcW w:w="346" w:type="pct"/>
          </w:tcPr>
          <w:p w14:paraId="50E06336" w14:textId="07158F93" w:rsidR="00377E0F" w:rsidRPr="00B740B6" w:rsidRDefault="0037542C" w:rsidP="004D282A">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71E65EEC" w14:textId="7F307F3D" w:rsidR="00377E0F" w:rsidRPr="00B740B6" w:rsidRDefault="00E974BD" w:rsidP="004D282A">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2DD484EA" w14:textId="028E56BB" w:rsidR="00377E0F" w:rsidRPr="00B740B6" w:rsidRDefault="00E974BD" w:rsidP="004D282A">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4CFBBE2D" w14:textId="29A1E906" w:rsidR="00377E0F" w:rsidRPr="00B740B6" w:rsidRDefault="00E974BD" w:rsidP="004D282A">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70BBB4E3" w14:textId="078A0003" w:rsidR="00377E0F" w:rsidRPr="00B740B6" w:rsidRDefault="00E974BD" w:rsidP="004D282A">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6C1761EC" w14:textId="092FFF51" w:rsidR="00377E0F" w:rsidRPr="00B740B6" w:rsidRDefault="00E974BD" w:rsidP="004D282A">
            <w:pPr>
              <w:spacing w:after="120"/>
              <w:jc w:val="center"/>
              <w:rPr>
                <w:rFonts w:ascii="Arial" w:hAnsi="Arial" w:cs="Arial"/>
                <w:b/>
                <w:color w:val="000000" w:themeColor="text1"/>
              </w:rPr>
            </w:pPr>
            <w:r>
              <w:rPr>
                <w:rFonts w:ascii="Arial" w:hAnsi="Arial" w:cs="Arial"/>
                <w:b/>
                <w:color w:val="000000" w:themeColor="text1"/>
              </w:rPr>
              <w:t>x</w:t>
            </w:r>
          </w:p>
        </w:tc>
      </w:tr>
      <w:tr w:rsidR="00377E0F" w:rsidRPr="00B740B6" w14:paraId="1F1019C2" w14:textId="77777777" w:rsidTr="00377E0F">
        <w:tc>
          <w:tcPr>
            <w:tcW w:w="1192" w:type="pct"/>
            <w:shd w:val="clear" w:color="auto" w:fill="D9D9D9" w:themeFill="background1" w:themeFillShade="D9"/>
          </w:tcPr>
          <w:p w14:paraId="26529FEC" w14:textId="77777777" w:rsidR="00377E0F" w:rsidRPr="00B740B6" w:rsidRDefault="00377E0F" w:rsidP="004D282A">
            <w:pPr>
              <w:spacing w:after="120"/>
              <w:rPr>
                <w:rFonts w:ascii="Arial" w:hAnsi="Arial" w:cs="Arial"/>
                <w:b/>
                <w:color w:val="000000" w:themeColor="text1"/>
              </w:rPr>
            </w:pPr>
            <w:r w:rsidRPr="00B740B6">
              <w:rPr>
                <w:rFonts w:ascii="Arial" w:hAnsi="Arial" w:cs="Arial"/>
                <w:b/>
                <w:color w:val="000000" w:themeColor="text1"/>
              </w:rPr>
              <w:lastRenderedPageBreak/>
              <w:t>Assessment method</w:t>
            </w:r>
          </w:p>
        </w:tc>
        <w:tc>
          <w:tcPr>
            <w:tcW w:w="346" w:type="pct"/>
            <w:vAlign w:val="center"/>
          </w:tcPr>
          <w:p w14:paraId="5A749230" w14:textId="77777777" w:rsidR="00377E0F" w:rsidRPr="00B740B6" w:rsidRDefault="00377E0F" w:rsidP="004D282A">
            <w:pPr>
              <w:spacing w:after="120"/>
              <w:jc w:val="center"/>
              <w:rPr>
                <w:rFonts w:ascii="Arial" w:hAnsi="Arial" w:cs="Arial"/>
                <w:b/>
                <w:color w:val="000000" w:themeColor="text1"/>
              </w:rPr>
            </w:pPr>
          </w:p>
        </w:tc>
        <w:tc>
          <w:tcPr>
            <w:tcW w:w="346" w:type="pct"/>
            <w:vAlign w:val="center"/>
          </w:tcPr>
          <w:p w14:paraId="4519114E" w14:textId="77777777" w:rsidR="00377E0F" w:rsidRPr="00B740B6" w:rsidRDefault="00377E0F" w:rsidP="004D282A">
            <w:pPr>
              <w:spacing w:after="120"/>
              <w:jc w:val="center"/>
              <w:rPr>
                <w:rFonts w:ascii="Arial" w:hAnsi="Arial" w:cs="Arial"/>
                <w:b/>
                <w:color w:val="000000" w:themeColor="text1"/>
              </w:rPr>
            </w:pPr>
          </w:p>
        </w:tc>
        <w:tc>
          <w:tcPr>
            <w:tcW w:w="346" w:type="pct"/>
            <w:vAlign w:val="center"/>
          </w:tcPr>
          <w:p w14:paraId="6DB9BD51" w14:textId="77777777" w:rsidR="00377E0F" w:rsidRPr="00B740B6" w:rsidRDefault="00377E0F" w:rsidP="004D282A">
            <w:pPr>
              <w:spacing w:after="120"/>
              <w:jc w:val="center"/>
              <w:rPr>
                <w:rFonts w:ascii="Arial" w:hAnsi="Arial" w:cs="Arial"/>
                <w:b/>
                <w:color w:val="000000" w:themeColor="text1"/>
              </w:rPr>
            </w:pPr>
          </w:p>
        </w:tc>
        <w:tc>
          <w:tcPr>
            <w:tcW w:w="346" w:type="pct"/>
            <w:vAlign w:val="center"/>
          </w:tcPr>
          <w:p w14:paraId="09A0C06B" w14:textId="77777777" w:rsidR="00377E0F" w:rsidRPr="00B740B6" w:rsidRDefault="00377E0F" w:rsidP="004D282A">
            <w:pPr>
              <w:spacing w:after="120"/>
              <w:jc w:val="center"/>
              <w:rPr>
                <w:rFonts w:ascii="Arial" w:hAnsi="Arial" w:cs="Arial"/>
                <w:b/>
                <w:color w:val="000000" w:themeColor="text1"/>
              </w:rPr>
            </w:pPr>
          </w:p>
        </w:tc>
        <w:tc>
          <w:tcPr>
            <w:tcW w:w="346" w:type="pct"/>
            <w:vAlign w:val="center"/>
          </w:tcPr>
          <w:p w14:paraId="7702833D" w14:textId="77777777" w:rsidR="00377E0F" w:rsidRPr="00B740B6" w:rsidRDefault="00377E0F" w:rsidP="004D282A">
            <w:pPr>
              <w:spacing w:after="120"/>
              <w:jc w:val="center"/>
              <w:rPr>
                <w:rFonts w:ascii="Arial" w:hAnsi="Arial" w:cs="Arial"/>
                <w:b/>
                <w:color w:val="000000" w:themeColor="text1"/>
              </w:rPr>
            </w:pPr>
          </w:p>
        </w:tc>
        <w:tc>
          <w:tcPr>
            <w:tcW w:w="346" w:type="pct"/>
          </w:tcPr>
          <w:p w14:paraId="13B08316" w14:textId="77777777" w:rsidR="00377E0F" w:rsidRPr="00B740B6" w:rsidRDefault="00377E0F" w:rsidP="004D282A">
            <w:pPr>
              <w:spacing w:after="120"/>
              <w:jc w:val="center"/>
              <w:rPr>
                <w:rFonts w:ascii="Arial" w:hAnsi="Arial" w:cs="Arial"/>
                <w:b/>
                <w:color w:val="000000" w:themeColor="text1"/>
              </w:rPr>
            </w:pPr>
          </w:p>
        </w:tc>
        <w:tc>
          <w:tcPr>
            <w:tcW w:w="346" w:type="pct"/>
            <w:vAlign w:val="center"/>
          </w:tcPr>
          <w:p w14:paraId="3671A81B" w14:textId="4B4AE7EE" w:rsidR="00377E0F" w:rsidRPr="00B740B6" w:rsidRDefault="00377E0F" w:rsidP="004D282A">
            <w:pPr>
              <w:spacing w:after="120"/>
              <w:jc w:val="center"/>
              <w:rPr>
                <w:rFonts w:ascii="Arial" w:hAnsi="Arial" w:cs="Arial"/>
                <w:b/>
                <w:color w:val="000000" w:themeColor="text1"/>
              </w:rPr>
            </w:pPr>
          </w:p>
        </w:tc>
        <w:tc>
          <w:tcPr>
            <w:tcW w:w="346" w:type="pct"/>
            <w:vAlign w:val="center"/>
          </w:tcPr>
          <w:p w14:paraId="414AF1D8" w14:textId="77777777" w:rsidR="00377E0F" w:rsidRPr="00B740B6" w:rsidRDefault="00377E0F" w:rsidP="004D282A">
            <w:pPr>
              <w:spacing w:after="120"/>
              <w:jc w:val="center"/>
              <w:rPr>
                <w:rFonts w:ascii="Arial" w:hAnsi="Arial" w:cs="Arial"/>
                <w:b/>
                <w:color w:val="000000" w:themeColor="text1"/>
              </w:rPr>
            </w:pPr>
          </w:p>
        </w:tc>
        <w:tc>
          <w:tcPr>
            <w:tcW w:w="346" w:type="pct"/>
            <w:vAlign w:val="center"/>
          </w:tcPr>
          <w:p w14:paraId="732CC3BB" w14:textId="77777777" w:rsidR="00377E0F" w:rsidRPr="00B740B6" w:rsidRDefault="00377E0F" w:rsidP="004D282A">
            <w:pPr>
              <w:spacing w:after="120"/>
              <w:jc w:val="center"/>
              <w:rPr>
                <w:rFonts w:ascii="Arial" w:hAnsi="Arial" w:cs="Arial"/>
                <w:b/>
                <w:color w:val="000000" w:themeColor="text1"/>
              </w:rPr>
            </w:pPr>
          </w:p>
        </w:tc>
        <w:tc>
          <w:tcPr>
            <w:tcW w:w="346" w:type="pct"/>
            <w:vAlign w:val="center"/>
          </w:tcPr>
          <w:p w14:paraId="175DDC17" w14:textId="77777777" w:rsidR="00377E0F" w:rsidRPr="00B740B6" w:rsidRDefault="00377E0F" w:rsidP="004D282A">
            <w:pPr>
              <w:spacing w:after="120"/>
              <w:jc w:val="center"/>
              <w:rPr>
                <w:rFonts w:ascii="Arial" w:hAnsi="Arial" w:cs="Arial"/>
                <w:b/>
                <w:color w:val="000000" w:themeColor="text1"/>
              </w:rPr>
            </w:pPr>
          </w:p>
        </w:tc>
        <w:tc>
          <w:tcPr>
            <w:tcW w:w="346" w:type="pct"/>
            <w:vAlign w:val="center"/>
          </w:tcPr>
          <w:p w14:paraId="06D11B47" w14:textId="77777777" w:rsidR="00377E0F" w:rsidRPr="00B740B6" w:rsidRDefault="00377E0F" w:rsidP="004D282A">
            <w:pPr>
              <w:spacing w:after="120"/>
              <w:jc w:val="center"/>
              <w:rPr>
                <w:rFonts w:ascii="Arial" w:hAnsi="Arial" w:cs="Arial"/>
                <w:b/>
                <w:color w:val="000000" w:themeColor="text1"/>
              </w:rPr>
            </w:pPr>
          </w:p>
        </w:tc>
      </w:tr>
      <w:tr w:rsidR="00377E0F" w:rsidRPr="00B740B6" w14:paraId="27F691A6" w14:textId="77777777" w:rsidTr="00377E0F">
        <w:tc>
          <w:tcPr>
            <w:tcW w:w="1192" w:type="pct"/>
          </w:tcPr>
          <w:p w14:paraId="47B8EC56" w14:textId="1800D6BB" w:rsidR="00377E0F" w:rsidRPr="00B740B6" w:rsidRDefault="00377E0F" w:rsidP="004D282A">
            <w:pPr>
              <w:spacing w:after="120"/>
              <w:rPr>
                <w:rFonts w:ascii="Arial" w:hAnsi="Arial" w:cs="Arial"/>
                <w:i/>
                <w:color w:val="000000" w:themeColor="text1"/>
              </w:rPr>
            </w:pPr>
            <w:r>
              <w:rPr>
                <w:rFonts w:ascii="Arial" w:hAnsi="Arial" w:cs="Arial"/>
                <w:i/>
                <w:color w:val="000000" w:themeColor="text1"/>
              </w:rPr>
              <w:t>Essay</w:t>
            </w:r>
          </w:p>
        </w:tc>
        <w:tc>
          <w:tcPr>
            <w:tcW w:w="346" w:type="pct"/>
            <w:vAlign w:val="center"/>
          </w:tcPr>
          <w:p w14:paraId="2F7A9116" w14:textId="6131AF9A" w:rsidR="00377E0F" w:rsidRPr="00B740B6" w:rsidRDefault="0037542C" w:rsidP="004D282A">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0C1CD169" w14:textId="4A2A7F6F" w:rsidR="00377E0F" w:rsidRPr="00B740B6" w:rsidRDefault="0037542C" w:rsidP="004D282A">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489A6982" w14:textId="5B67B305" w:rsidR="00377E0F" w:rsidRPr="00B740B6" w:rsidRDefault="0037542C" w:rsidP="004D282A">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66CE7B30" w14:textId="344B9DA9" w:rsidR="00377E0F" w:rsidRPr="00B740B6" w:rsidRDefault="0037542C" w:rsidP="004D282A">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1A58CDE9" w14:textId="53EC23E0" w:rsidR="00377E0F" w:rsidRPr="00B740B6" w:rsidRDefault="0037542C" w:rsidP="004D282A">
            <w:pPr>
              <w:spacing w:after="120"/>
              <w:jc w:val="center"/>
              <w:rPr>
                <w:rFonts w:ascii="Arial" w:hAnsi="Arial" w:cs="Arial"/>
                <w:b/>
                <w:color w:val="000000" w:themeColor="text1"/>
              </w:rPr>
            </w:pPr>
            <w:r>
              <w:rPr>
                <w:rFonts w:ascii="Arial" w:hAnsi="Arial" w:cs="Arial"/>
                <w:b/>
                <w:color w:val="000000" w:themeColor="text1"/>
              </w:rPr>
              <w:t>x</w:t>
            </w:r>
          </w:p>
        </w:tc>
        <w:tc>
          <w:tcPr>
            <w:tcW w:w="346" w:type="pct"/>
          </w:tcPr>
          <w:p w14:paraId="5197FC77" w14:textId="6E37749F" w:rsidR="00377E0F" w:rsidRPr="00B740B6" w:rsidRDefault="00E974BD" w:rsidP="004D282A">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5BE02594" w14:textId="6081FB56" w:rsidR="00377E0F" w:rsidRPr="00B740B6" w:rsidRDefault="00E974BD" w:rsidP="004D282A">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410E98F9" w14:textId="7593EA94" w:rsidR="00377E0F" w:rsidRPr="00B740B6" w:rsidRDefault="00E974BD" w:rsidP="004D282A">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680F6C1C" w14:textId="469B35E3" w:rsidR="00377E0F" w:rsidRPr="00B740B6" w:rsidRDefault="00E974BD" w:rsidP="004D282A">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32B35E57" w14:textId="4B6F24B3" w:rsidR="00377E0F" w:rsidRPr="00B740B6" w:rsidRDefault="00E974BD" w:rsidP="004D282A">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26370639" w14:textId="01DFBBB3" w:rsidR="00377E0F" w:rsidRPr="00B740B6" w:rsidRDefault="00E974BD" w:rsidP="004D282A">
            <w:pPr>
              <w:spacing w:after="120"/>
              <w:jc w:val="center"/>
              <w:rPr>
                <w:rFonts w:ascii="Arial" w:hAnsi="Arial" w:cs="Arial"/>
                <w:b/>
                <w:color w:val="000000" w:themeColor="text1"/>
              </w:rPr>
            </w:pPr>
            <w:r>
              <w:rPr>
                <w:rFonts w:ascii="Arial" w:hAnsi="Arial" w:cs="Arial"/>
                <w:b/>
                <w:color w:val="000000" w:themeColor="text1"/>
              </w:rPr>
              <w:t>x</w:t>
            </w:r>
          </w:p>
        </w:tc>
      </w:tr>
      <w:tr w:rsidR="00377E0F" w:rsidRPr="00B740B6" w14:paraId="0DB1808C" w14:textId="77777777" w:rsidTr="00377E0F">
        <w:tc>
          <w:tcPr>
            <w:tcW w:w="1192" w:type="pct"/>
          </w:tcPr>
          <w:p w14:paraId="393E5815" w14:textId="217A8761" w:rsidR="00377E0F" w:rsidRPr="00B740B6" w:rsidRDefault="00377E0F" w:rsidP="004D282A">
            <w:pPr>
              <w:spacing w:after="120"/>
              <w:rPr>
                <w:rFonts w:ascii="Arial" w:hAnsi="Arial" w:cs="Arial"/>
                <w:i/>
                <w:color w:val="000000" w:themeColor="text1"/>
              </w:rPr>
            </w:pPr>
            <w:r>
              <w:rPr>
                <w:rFonts w:ascii="Arial" w:hAnsi="Arial" w:cs="Arial"/>
                <w:i/>
                <w:color w:val="000000" w:themeColor="text1"/>
              </w:rPr>
              <w:t>Examination</w:t>
            </w:r>
          </w:p>
        </w:tc>
        <w:tc>
          <w:tcPr>
            <w:tcW w:w="346" w:type="pct"/>
            <w:vAlign w:val="center"/>
          </w:tcPr>
          <w:p w14:paraId="724BB5E6" w14:textId="5921ED6A" w:rsidR="00377E0F" w:rsidRPr="00B740B6" w:rsidRDefault="00E974BD" w:rsidP="004D282A">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5D8E2E91" w14:textId="059DE3E3" w:rsidR="00377E0F" w:rsidRPr="00B740B6" w:rsidRDefault="00E974BD" w:rsidP="004D282A">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329D4DD0" w14:textId="153C2FEB" w:rsidR="00377E0F" w:rsidRPr="00B740B6" w:rsidRDefault="00E974BD" w:rsidP="004D282A">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57BEF5EF" w14:textId="4107038B" w:rsidR="00377E0F" w:rsidRPr="00B740B6" w:rsidRDefault="00E974BD" w:rsidP="004D282A">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53EDB5B4" w14:textId="451FB5AD" w:rsidR="00377E0F" w:rsidRPr="00B740B6" w:rsidRDefault="00E974BD" w:rsidP="004D282A">
            <w:pPr>
              <w:spacing w:after="120"/>
              <w:jc w:val="center"/>
              <w:rPr>
                <w:rFonts w:ascii="Arial" w:hAnsi="Arial" w:cs="Arial"/>
                <w:b/>
                <w:color w:val="000000" w:themeColor="text1"/>
              </w:rPr>
            </w:pPr>
            <w:r>
              <w:rPr>
                <w:rFonts w:ascii="Arial" w:hAnsi="Arial" w:cs="Arial"/>
                <w:b/>
                <w:color w:val="000000" w:themeColor="text1"/>
              </w:rPr>
              <w:t>x</w:t>
            </w:r>
          </w:p>
        </w:tc>
        <w:tc>
          <w:tcPr>
            <w:tcW w:w="346" w:type="pct"/>
          </w:tcPr>
          <w:p w14:paraId="4E2820D9" w14:textId="6C8980F1" w:rsidR="00377E0F" w:rsidRPr="00B740B6" w:rsidRDefault="00E974BD" w:rsidP="004D282A">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61609919" w14:textId="7224883F" w:rsidR="00377E0F" w:rsidRPr="00B740B6" w:rsidRDefault="00E974BD" w:rsidP="004D282A">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51DE44B3" w14:textId="7E8BCBE6" w:rsidR="00377E0F" w:rsidRPr="00B740B6" w:rsidRDefault="00E974BD" w:rsidP="004D282A">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56FE6117" w14:textId="541A2FDD" w:rsidR="00377E0F" w:rsidRPr="00B740B6" w:rsidRDefault="00E974BD" w:rsidP="004D282A">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77DF95EE" w14:textId="0BAB0E20" w:rsidR="00377E0F" w:rsidRPr="00B740B6" w:rsidRDefault="00E974BD" w:rsidP="004D282A">
            <w:pPr>
              <w:spacing w:after="120"/>
              <w:jc w:val="center"/>
              <w:rPr>
                <w:rFonts w:ascii="Arial" w:hAnsi="Arial" w:cs="Arial"/>
                <w:b/>
                <w:color w:val="000000" w:themeColor="text1"/>
              </w:rPr>
            </w:pPr>
            <w:r>
              <w:rPr>
                <w:rFonts w:ascii="Arial" w:hAnsi="Arial" w:cs="Arial"/>
                <w:b/>
                <w:color w:val="000000" w:themeColor="text1"/>
              </w:rPr>
              <w:t>x</w:t>
            </w:r>
          </w:p>
        </w:tc>
        <w:tc>
          <w:tcPr>
            <w:tcW w:w="346" w:type="pct"/>
            <w:vAlign w:val="center"/>
          </w:tcPr>
          <w:p w14:paraId="5787BED9" w14:textId="3C499720" w:rsidR="00377E0F" w:rsidRPr="00B740B6" w:rsidRDefault="00E974BD" w:rsidP="004D282A">
            <w:pPr>
              <w:spacing w:after="120"/>
              <w:jc w:val="center"/>
              <w:rPr>
                <w:rFonts w:ascii="Arial" w:hAnsi="Arial" w:cs="Arial"/>
                <w:b/>
                <w:color w:val="000000" w:themeColor="text1"/>
              </w:rPr>
            </w:pPr>
            <w:r>
              <w:rPr>
                <w:rFonts w:ascii="Arial" w:hAnsi="Arial" w:cs="Arial"/>
                <w:b/>
                <w:color w:val="000000" w:themeColor="text1"/>
              </w:rPr>
              <w:t>x</w:t>
            </w:r>
          </w:p>
        </w:tc>
      </w:tr>
    </w:tbl>
    <w:p w14:paraId="65735AC2" w14:textId="77777777" w:rsidR="007A6245" w:rsidRDefault="007A6245" w:rsidP="00302082">
      <w:pPr>
        <w:spacing w:after="120" w:line="240" w:lineRule="auto"/>
        <w:ind w:left="426" w:right="260"/>
        <w:rPr>
          <w:rFonts w:ascii="Arial" w:hAnsi="Arial" w:cs="Arial"/>
          <w:b/>
          <w:iCs/>
        </w:rPr>
      </w:pPr>
    </w:p>
    <w:p w14:paraId="156DA211" w14:textId="77777777" w:rsidR="00883204" w:rsidRPr="00D50113" w:rsidRDefault="00883204" w:rsidP="0086413D">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9EF14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0E4603" w:rsidRPr="0094104D">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3F756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AB45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F8F364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A4BD5E1" w14:textId="77777777" w:rsidR="009A2D37" w:rsidRPr="00302082" w:rsidRDefault="00883204" w:rsidP="00E974BD">
      <w:pPr>
        <w:numPr>
          <w:ilvl w:val="0"/>
          <w:numId w:val="1"/>
        </w:numPr>
        <w:spacing w:before="360" w:after="120" w:line="240" w:lineRule="auto"/>
        <w:ind w:left="567" w:right="261"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w:t>
      </w:r>
      <w:proofErr w:type="gramStart"/>
      <w:r>
        <w:rPr>
          <w:rFonts w:ascii="Arial" w:hAnsi="Arial" w:cs="Arial"/>
          <w:b/>
        </w:rPr>
        <w:t>delivered</w:t>
      </w:r>
      <w:proofErr w:type="gramEnd"/>
    </w:p>
    <w:p w14:paraId="3A58EF35" w14:textId="77777777" w:rsidR="009A2D37" w:rsidRPr="000E4603" w:rsidRDefault="000E4603" w:rsidP="00696FF5">
      <w:pPr>
        <w:spacing w:after="120" w:line="240" w:lineRule="auto"/>
        <w:ind w:left="567" w:right="260"/>
        <w:jc w:val="both"/>
        <w:rPr>
          <w:rFonts w:ascii="Arial" w:hAnsi="Arial" w:cs="Arial"/>
          <w:b/>
        </w:rPr>
      </w:pPr>
      <w:r w:rsidRPr="000E4603">
        <w:rPr>
          <w:rFonts w:ascii="Arial" w:hAnsi="Arial" w:cs="Arial"/>
        </w:rPr>
        <w:t>Canterbury</w:t>
      </w:r>
    </w:p>
    <w:p w14:paraId="4ECDA9FF" w14:textId="1C7A3494" w:rsidR="00883204" w:rsidRDefault="00883204" w:rsidP="00E974BD">
      <w:pPr>
        <w:numPr>
          <w:ilvl w:val="0"/>
          <w:numId w:val="1"/>
        </w:numPr>
        <w:spacing w:before="240" w:after="120" w:line="240" w:lineRule="auto"/>
        <w:ind w:left="567" w:right="261" w:hanging="567"/>
        <w:jc w:val="both"/>
        <w:rPr>
          <w:rFonts w:ascii="Arial" w:hAnsi="Arial" w:cs="Arial"/>
          <w:b/>
        </w:rPr>
      </w:pPr>
      <w:r w:rsidRPr="002A7F48">
        <w:rPr>
          <w:rFonts w:ascii="Arial" w:hAnsi="Arial" w:cs="Arial"/>
          <w:b/>
        </w:rPr>
        <w:t xml:space="preserve">Internationalisation </w:t>
      </w:r>
    </w:p>
    <w:p w14:paraId="10BBAE41" w14:textId="04123AB8" w:rsidR="00F4783F" w:rsidRDefault="00F4783F" w:rsidP="00F4783F">
      <w:pPr>
        <w:pStyle w:val="ListParagraph"/>
        <w:spacing w:after="120" w:line="240" w:lineRule="auto"/>
        <w:ind w:left="567" w:right="261"/>
        <w:rPr>
          <w:rFonts w:ascii="Arial" w:hAnsi="Arial" w:cs="Arial"/>
        </w:rPr>
      </w:pPr>
      <w:r>
        <w:rPr>
          <w:rFonts w:ascii="Arial" w:hAnsi="Arial" w:cs="Arial"/>
        </w:rPr>
        <w:t xml:space="preserve">The subject content of the module provides critical insight into money and banking and their application to modern economies. They appearance and function of money and banks </w:t>
      </w:r>
      <w:r>
        <w:rPr>
          <w:rFonts w:ascii="Arial" w:hAnsi="Arial" w:cs="Arial"/>
          <w:color w:val="000000" w:themeColor="text1"/>
        </w:rPr>
        <w:t xml:space="preserve">are considered alongside economic policies in a national and </w:t>
      </w:r>
      <w:r>
        <w:rPr>
          <w:rFonts w:ascii="Arial" w:hAnsi="Arial" w:cs="Arial"/>
        </w:rPr>
        <w:t>international context (see synopsis).</w:t>
      </w:r>
    </w:p>
    <w:p w14:paraId="4DEE598F" w14:textId="77777777" w:rsidR="00641D6D" w:rsidRPr="00302082" w:rsidRDefault="00641D6D" w:rsidP="00302082">
      <w:pPr>
        <w:pBdr>
          <w:bottom w:val="single" w:sz="6" w:space="1" w:color="auto"/>
        </w:pBdr>
        <w:spacing w:after="120" w:line="240" w:lineRule="auto"/>
        <w:ind w:right="260"/>
        <w:rPr>
          <w:rFonts w:ascii="Arial" w:hAnsi="Arial" w:cs="Arial"/>
        </w:rPr>
      </w:pPr>
    </w:p>
    <w:p w14:paraId="4BEEA5C7" w14:textId="43D45D34" w:rsidR="00441E76" w:rsidRPr="00BA453C" w:rsidRDefault="00FB6696"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5AB38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BA66C5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A77D767" w14:textId="77777777" w:rsidTr="00694309">
        <w:trPr>
          <w:trHeight w:val="317"/>
        </w:trPr>
        <w:tc>
          <w:tcPr>
            <w:tcW w:w="1526" w:type="dxa"/>
          </w:tcPr>
          <w:p w14:paraId="7A97B3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8DC89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A2D0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336A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84D8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91A62" w:rsidRPr="00302082" w14:paraId="085E02D1" w14:textId="77777777" w:rsidTr="00694309">
        <w:trPr>
          <w:trHeight w:val="305"/>
        </w:trPr>
        <w:tc>
          <w:tcPr>
            <w:tcW w:w="1526" w:type="dxa"/>
          </w:tcPr>
          <w:p w14:paraId="128F83BB" w14:textId="62102EA6" w:rsidR="00391A62" w:rsidRPr="00302082" w:rsidRDefault="007C7E20" w:rsidP="00391A62">
            <w:pPr>
              <w:spacing w:after="120"/>
              <w:ind w:right="-330"/>
              <w:rPr>
                <w:rFonts w:ascii="Arial" w:hAnsi="Arial" w:cs="Arial"/>
              </w:rPr>
            </w:pPr>
            <w:r>
              <w:rPr>
                <w:rFonts w:ascii="Arial" w:hAnsi="Arial" w:cs="Arial"/>
              </w:rPr>
              <w:t>19.02.21</w:t>
            </w:r>
          </w:p>
        </w:tc>
        <w:tc>
          <w:tcPr>
            <w:tcW w:w="1701" w:type="dxa"/>
          </w:tcPr>
          <w:p w14:paraId="26BD5355" w14:textId="1CC3FD7F" w:rsidR="00391A62" w:rsidRPr="00302082" w:rsidRDefault="00FB6696" w:rsidP="00391A62">
            <w:pPr>
              <w:spacing w:after="120"/>
              <w:ind w:right="-330"/>
              <w:rPr>
                <w:rFonts w:ascii="Arial" w:hAnsi="Arial" w:cs="Arial"/>
              </w:rPr>
            </w:pPr>
            <w:r>
              <w:rPr>
                <w:rFonts w:ascii="Arial" w:hAnsi="Arial" w:cs="Arial"/>
              </w:rPr>
              <w:t>Minor</w:t>
            </w:r>
          </w:p>
        </w:tc>
        <w:tc>
          <w:tcPr>
            <w:tcW w:w="2410" w:type="dxa"/>
          </w:tcPr>
          <w:p w14:paraId="4832B8C6" w14:textId="042F2CBF" w:rsidR="00391A62" w:rsidRPr="00302082" w:rsidRDefault="00FB6696" w:rsidP="00391A62">
            <w:pPr>
              <w:spacing w:after="120"/>
              <w:ind w:right="-330"/>
              <w:rPr>
                <w:rFonts w:ascii="Arial" w:hAnsi="Arial" w:cs="Arial"/>
              </w:rPr>
            </w:pPr>
            <w:r>
              <w:rPr>
                <w:rFonts w:ascii="Arial" w:hAnsi="Arial" w:cs="Arial"/>
              </w:rPr>
              <w:t>September 2020</w:t>
            </w:r>
          </w:p>
        </w:tc>
        <w:tc>
          <w:tcPr>
            <w:tcW w:w="2448" w:type="dxa"/>
          </w:tcPr>
          <w:p w14:paraId="5CE7560D" w14:textId="4C985846" w:rsidR="00391A62" w:rsidRPr="00302082" w:rsidRDefault="007C7E20" w:rsidP="00391A62">
            <w:pPr>
              <w:spacing w:after="120"/>
              <w:ind w:right="-330"/>
              <w:rPr>
                <w:rFonts w:ascii="Arial" w:hAnsi="Arial" w:cs="Arial"/>
              </w:rPr>
            </w:pPr>
            <w:r>
              <w:rPr>
                <w:rFonts w:ascii="Arial" w:hAnsi="Arial" w:cs="Arial"/>
              </w:rPr>
              <w:t>11,</w:t>
            </w:r>
            <w:r w:rsidR="00FB6696">
              <w:rPr>
                <w:rFonts w:ascii="Arial" w:hAnsi="Arial" w:cs="Arial"/>
              </w:rPr>
              <w:t>13</w:t>
            </w:r>
          </w:p>
        </w:tc>
        <w:tc>
          <w:tcPr>
            <w:tcW w:w="2597" w:type="dxa"/>
          </w:tcPr>
          <w:p w14:paraId="31DD0D8F" w14:textId="124FDB52" w:rsidR="00391A62" w:rsidRPr="00302082" w:rsidRDefault="00FB6696" w:rsidP="00391A62">
            <w:pPr>
              <w:spacing w:after="120"/>
              <w:ind w:right="-330"/>
              <w:rPr>
                <w:rFonts w:ascii="Arial" w:hAnsi="Arial" w:cs="Arial"/>
              </w:rPr>
            </w:pPr>
            <w:r>
              <w:rPr>
                <w:rFonts w:ascii="Arial" w:hAnsi="Arial" w:cs="Arial"/>
              </w:rPr>
              <w:t>No</w:t>
            </w:r>
          </w:p>
        </w:tc>
      </w:tr>
    </w:tbl>
    <w:p w14:paraId="38D8211A" w14:textId="77777777" w:rsidR="00D83563" w:rsidRDefault="00D83563" w:rsidP="00302082">
      <w:pPr>
        <w:spacing w:after="120" w:line="240" w:lineRule="auto"/>
        <w:ind w:right="-330"/>
        <w:rPr>
          <w:rFonts w:ascii="Arial" w:hAnsi="Arial" w:cs="Arial"/>
        </w:rPr>
      </w:pPr>
    </w:p>
    <w:p w14:paraId="567AC75F" w14:textId="77777777" w:rsidR="00C57028" w:rsidRPr="00302082" w:rsidRDefault="00C57028" w:rsidP="0072383B">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F5BB2" w14:textId="77777777" w:rsidR="00871FC6" w:rsidRDefault="00871FC6" w:rsidP="009A2D37">
      <w:pPr>
        <w:spacing w:after="0" w:line="240" w:lineRule="auto"/>
      </w:pPr>
      <w:r>
        <w:separator/>
      </w:r>
    </w:p>
  </w:endnote>
  <w:endnote w:type="continuationSeparator" w:id="0">
    <w:p w14:paraId="5F9B5004" w14:textId="77777777" w:rsidR="00871FC6" w:rsidRDefault="00871FC6" w:rsidP="009A2D37">
      <w:pPr>
        <w:spacing w:after="0" w:line="240" w:lineRule="auto"/>
      </w:pPr>
      <w:r>
        <w:continuationSeparator/>
      </w:r>
    </w:p>
  </w:endnote>
  <w:endnote w:type="continuationNotice" w:id="1">
    <w:p w14:paraId="5D0B1801" w14:textId="77777777" w:rsidR="00871FC6" w:rsidRDefault="00871F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0C627DEB" w14:textId="3AD2DDC6" w:rsidR="008B2543" w:rsidRDefault="0019787E" w:rsidP="009A2D37">
        <w:pPr>
          <w:pStyle w:val="Footer"/>
          <w:jc w:val="center"/>
        </w:pPr>
        <w:r>
          <w:fldChar w:fldCharType="begin"/>
        </w:r>
        <w:r>
          <w:instrText xml:space="preserve"> PAGE   \* MERGEFORMAT </w:instrText>
        </w:r>
        <w:r>
          <w:fldChar w:fldCharType="separate"/>
        </w:r>
        <w:r w:rsidR="00E97622">
          <w:rPr>
            <w:noProof/>
          </w:rPr>
          <w:t>3</w:t>
        </w:r>
        <w:r>
          <w:rPr>
            <w:noProof/>
          </w:rPr>
          <w:fldChar w:fldCharType="end"/>
        </w:r>
      </w:p>
    </w:sdtContent>
  </w:sdt>
  <w:p w14:paraId="39854F94" w14:textId="1A28F8F9" w:rsidR="008B2543" w:rsidRPr="007B7724" w:rsidRDefault="00FB6696" w:rsidP="00FB6696">
    <w:pPr>
      <w:spacing w:after="120" w:line="240" w:lineRule="auto"/>
      <w:ind w:left="567" w:right="260"/>
      <w:jc w:val="both"/>
      <w:rPr>
        <w:rFonts w:ascii="Arial" w:hAnsi="Arial"/>
        <w:sz w:val="18"/>
      </w:rPr>
    </w:pPr>
    <w:r w:rsidRPr="00FB6696">
      <w:rPr>
        <w:rFonts w:ascii="Arial" w:hAnsi="Arial" w:cs="Arial"/>
        <w:sz w:val="18"/>
        <w:szCs w:val="18"/>
      </w:rPr>
      <w:t xml:space="preserve">ECON5340 (EC534) </w:t>
    </w:r>
    <w:r w:rsidRPr="00FB6696">
      <w:rPr>
        <w:rFonts w:ascii="Arial" w:hAnsi="Arial" w:cs="Arial"/>
        <w:color w:val="000000" w:themeColor="text1"/>
        <w:sz w:val="18"/>
        <w:szCs w:val="18"/>
      </w:rPr>
      <w:t>The Economics of Money and Banking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D0211" w14:textId="77777777" w:rsidR="00871FC6" w:rsidRDefault="00871FC6" w:rsidP="009A2D37">
      <w:pPr>
        <w:spacing w:after="0" w:line="240" w:lineRule="auto"/>
      </w:pPr>
      <w:r>
        <w:separator/>
      </w:r>
    </w:p>
  </w:footnote>
  <w:footnote w:type="continuationSeparator" w:id="0">
    <w:p w14:paraId="7AE79D3A" w14:textId="77777777" w:rsidR="00871FC6" w:rsidRDefault="00871FC6" w:rsidP="009A2D37">
      <w:pPr>
        <w:spacing w:after="0" w:line="240" w:lineRule="auto"/>
      </w:pPr>
      <w:r>
        <w:continuationSeparator/>
      </w:r>
    </w:p>
  </w:footnote>
  <w:footnote w:type="continuationNotice" w:id="1">
    <w:p w14:paraId="4C2A1F5E" w14:textId="77777777" w:rsidR="00871FC6" w:rsidRDefault="00871F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C2F4D"/>
    <w:multiLevelType w:val="hybridMultilevel"/>
    <w:tmpl w:val="C85C0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0E1C74"/>
    <w:multiLevelType w:val="hybridMultilevel"/>
    <w:tmpl w:val="72C2EE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9413E77"/>
    <w:multiLevelType w:val="hybridMultilevel"/>
    <w:tmpl w:val="34E8F59A"/>
    <w:lvl w:ilvl="0" w:tplc="99BEA0E8">
      <w:start w:val="1"/>
      <w:numFmt w:val="bullet"/>
      <w:lvlText w:val=""/>
      <w:lvlJc w:val="left"/>
      <w:pPr>
        <w:tabs>
          <w:tab w:val="num" w:pos="2480"/>
        </w:tabs>
        <w:ind w:left="2480" w:hanging="360"/>
      </w:pPr>
      <w:rPr>
        <w:rFonts w:ascii="Symbol" w:hAnsi="Symbol" w:hint="default"/>
      </w:rPr>
    </w:lvl>
    <w:lvl w:ilvl="1" w:tplc="08090003" w:tentative="1">
      <w:start w:val="1"/>
      <w:numFmt w:val="bullet"/>
      <w:lvlText w:val="o"/>
      <w:lvlJc w:val="left"/>
      <w:pPr>
        <w:tabs>
          <w:tab w:val="num" w:pos="2840"/>
        </w:tabs>
        <w:ind w:left="2840" w:hanging="360"/>
      </w:pPr>
      <w:rPr>
        <w:rFonts w:ascii="Courier New" w:hAnsi="Courier New" w:cs="Courier New" w:hint="default"/>
      </w:rPr>
    </w:lvl>
    <w:lvl w:ilvl="2" w:tplc="08090005" w:tentative="1">
      <w:start w:val="1"/>
      <w:numFmt w:val="bullet"/>
      <w:lvlText w:val=""/>
      <w:lvlJc w:val="left"/>
      <w:pPr>
        <w:tabs>
          <w:tab w:val="num" w:pos="3560"/>
        </w:tabs>
        <w:ind w:left="3560" w:hanging="360"/>
      </w:pPr>
      <w:rPr>
        <w:rFonts w:ascii="Wingdings" w:hAnsi="Wingdings" w:hint="default"/>
      </w:rPr>
    </w:lvl>
    <w:lvl w:ilvl="3" w:tplc="08090001" w:tentative="1">
      <w:start w:val="1"/>
      <w:numFmt w:val="bullet"/>
      <w:lvlText w:val=""/>
      <w:lvlJc w:val="left"/>
      <w:pPr>
        <w:tabs>
          <w:tab w:val="num" w:pos="4280"/>
        </w:tabs>
        <w:ind w:left="4280" w:hanging="360"/>
      </w:pPr>
      <w:rPr>
        <w:rFonts w:ascii="Symbol" w:hAnsi="Symbol" w:hint="default"/>
      </w:rPr>
    </w:lvl>
    <w:lvl w:ilvl="4" w:tplc="08090003" w:tentative="1">
      <w:start w:val="1"/>
      <w:numFmt w:val="bullet"/>
      <w:lvlText w:val="o"/>
      <w:lvlJc w:val="left"/>
      <w:pPr>
        <w:tabs>
          <w:tab w:val="num" w:pos="5000"/>
        </w:tabs>
        <w:ind w:left="5000" w:hanging="360"/>
      </w:pPr>
      <w:rPr>
        <w:rFonts w:ascii="Courier New" w:hAnsi="Courier New" w:cs="Courier New" w:hint="default"/>
      </w:rPr>
    </w:lvl>
    <w:lvl w:ilvl="5" w:tplc="08090005" w:tentative="1">
      <w:start w:val="1"/>
      <w:numFmt w:val="bullet"/>
      <w:lvlText w:val=""/>
      <w:lvlJc w:val="left"/>
      <w:pPr>
        <w:tabs>
          <w:tab w:val="num" w:pos="5720"/>
        </w:tabs>
        <w:ind w:left="5720" w:hanging="360"/>
      </w:pPr>
      <w:rPr>
        <w:rFonts w:ascii="Wingdings" w:hAnsi="Wingdings" w:hint="default"/>
      </w:rPr>
    </w:lvl>
    <w:lvl w:ilvl="6" w:tplc="08090001" w:tentative="1">
      <w:start w:val="1"/>
      <w:numFmt w:val="bullet"/>
      <w:lvlText w:val=""/>
      <w:lvlJc w:val="left"/>
      <w:pPr>
        <w:tabs>
          <w:tab w:val="num" w:pos="6440"/>
        </w:tabs>
        <w:ind w:left="6440" w:hanging="360"/>
      </w:pPr>
      <w:rPr>
        <w:rFonts w:ascii="Symbol" w:hAnsi="Symbol" w:hint="default"/>
      </w:rPr>
    </w:lvl>
    <w:lvl w:ilvl="7" w:tplc="08090003" w:tentative="1">
      <w:start w:val="1"/>
      <w:numFmt w:val="bullet"/>
      <w:lvlText w:val="o"/>
      <w:lvlJc w:val="left"/>
      <w:pPr>
        <w:tabs>
          <w:tab w:val="num" w:pos="7160"/>
        </w:tabs>
        <w:ind w:left="7160" w:hanging="360"/>
      </w:pPr>
      <w:rPr>
        <w:rFonts w:ascii="Courier New" w:hAnsi="Courier New" w:cs="Courier New" w:hint="default"/>
      </w:rPr>
    </w:lvl>
    <w:lvl w:ilvl="8" w:tplc="08090005" w:tentative="1">
      <w:start w:val="1"/>
      <w:numFmt w:val="bullet"/>
      <w:lvlText w:val=""/>
      <w:lvlJc w:val="left"/>
      <w:pPr>
        <w:tabs>
          <w:tab w:val="num" w:pos="7880"/>
        </w:tabs>
        <w:ind w:left="7880" w:hanging="360"/>
      </w:pPr>
      <w:rPr>
        <w:rFonts w:ascii="Wingdings" w:hAnsi="Wingdings" w:hint="default"/>
      </w:rPr>
    </w:lvl>
  </w:abstractNum>
  <w:abstractNum w:abstractNumId="5" w15:restartNumberingAfterBreak="0">
    <w:nsid w:val="0D0F3D1F"/>
    <w:multiLevelType w:val="hybridMultilevel"/>
    <w:tmpl w:val="3BEC20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7" w15:restartNumberingAfterBreak="0">
    <w:nsid w:val="11A93A70"/>
    <w:multiLevelType w:val="hybridMultilevel"/>
    <w:tmpl w:val="5056667E"/>
    <w:lvl w:ilvl="0" w:tplc="99BEA0E8">
      <w:start w:val="1"/>
      <w:numFmt w:val="bullet"/>
      <w:lvlText w:val=""/>
      <w:lvlJc w:val="left"/>
      <w:pPr>
        <w:tabs>
          <w:tab w:val="num" w:pos="2140"/>
        </w:tabs>
        <w:ind w:left="2140" w:hanging="360"/>
      </w:pPr>
      <w:rPr>
        <w:rFonts w:ascii="Symbol" w:hAnsi="Symbol" w:hint="default"/>
      </w:rPr>
    </w:lvl>
    <w:lvl w:ilvl="1" w:tplc="08090003" w:tentative="1">
      <w:start w:val="1"/>
      <w:numFmt w:val="bullet"/>
      <w:lvlText w:val="o"/>
      <w:lvlJc w:val="left"/>
      <w:pPr>
        <w:tabs>
          <w:tab w:val="num" w:pos="2500"/>
        </w:tabs>
        <w:ind w:left="2500" w:hanging="360"/>
      </w:pPr>
      <w:rPr>
        <w:rFonts w:ascii="Courier New" w:hAnsi="Courier New" w:cs="Courier New" w:hint="default"/>
      </w:rPr>
    </w:lvl>
    <w:lvl w:ilvl="2" w:tplc="08090005" w:tentative="1">
      <w:start w:val="1"/>
      <w:numFmt w:val="bullet"/>
      <w:lvlText w:val=""/>
      <w:lvlJc w:val="left"/>
      <w:pPr>
        <w:tabs>
          <w:tab w:val="num" w:pos="3220"/>
        </w:tabs>
        <w:ind w:left="3220" w:hanging="360"/>
      </w:pPr>
      <w:rPr>
        <w:rFonts w:ascii="Wingdings" w:hAnsi="Wingdings" w:hint="default"/>
      </w:rPr>
    </w:lvl>
    <w:lvl w:ilvl="3" w:tplc="08090001" w:tentative="1">
      <w:start w:val="1"/>
      <w:numFmt w:val="bullet"/>
      <w:lvlText w:val=""/>
      <w:lvlJc w:val="left"/>
      <w:pPr>
        <w:tabs>
          <w:tab w:val="num" w:pos="3940"/>
        </w:tabs>
        <w:ind w:left="3940" w:hanging="360"/>
      </w:pPr>
      <w:rPr>
        <w:rFonts w:ascii="Symbol" w:hAnsi="Symbol" w:hint="default"/>
      </w:rPr>
    </w:lvl>
    <w:lvl w:ilvl="4" w:tplc="08090003" w:tentative="1">
      <w:start w:val="1"/>
      <w:numFmt w:val="bullet"/>
      <w:lvlText w:val="o"/>
      <w:lvlJc w:val="left"/>
      <w:pPr>
        <w:tabs>
          <w:tab w:val="num" w:pos="4660"/>
        </w:tabs>
        <w:ind w:left="4660" w:hanging="360"/>
      </w:pPr>
      <w:rPr>
        <w:rFonts w:ascii="Courier New" w:hAnsi="Courier New" w:cs="Courier New" w:hint="default"/>
      </w:rPr>
    </w:lvl>
    <w:lvl w:ilvl="5" w:tplc="08090005" w:tentative="1">
      <w:start w:val="1"/>
      <w:numFmt w:val="bullet"/>
      <w:lvlText w:val=""/>
      <w:lvlJc w:val="left"/>
      <w:pPr>
        <w:tabs>
          <w:tab w:val="num" w:pos="5380"/>
        </w:tabs>
        <w:ind w:left="5380" w:hanging="360"/>
      </w:pPr>
      <w:rPr>
        <w:rFonts w:ascii="Wingdings" w:hAnsi="Wingdings" w:hint="default"/>
      </w:rPr>
    </w:lvl>
    <w:lvl w:ilvl="6" w:tplc="08090001" w:tentative="1">
      <w:start w:val="1"/>
      <w:numFmt w:val="bullet"/>
      <w:lvlText w:val=""/>
      <w:lvlJc w:val="left"/>
      <w:pPr>
        <w:tabs>
          <w:tab w:val="num" w:pos="6100"/>
        </w:tabs>
        <w:ind w:left="6100" w:hanging="360"/>
      </w:pPr>
      <w:rPr>
        <w:rFonts w:ascii="Symbol" w:hAnsi="Symbol" w:hint="default"/>
      </w:rPr>
    </w:lvl>
    <w:lvl w:ilvl="7" w:tplc="08090003" w:tentative="1">
      <w:start w:val="1"/>
      <w:numFmt w:val="bullet"/>
      <w:lvlText w:val="o"/>
      <w:lvlJc w:val="left"/>
      <w:pPr>
        <w:tabs>
          <w:tab w:val="num" w:pos="6820"/>
        </w:tabs>
        <w:ind w:left="6820" w:hanging="360"/>
      </w:pPr>
      <w:rPr>
        <w:rFonts w:ascii="Courier New" w:hAnsi="Courier New" w:cs="Courier New" w:hint="default"/>
      </w:rPr>
    </w:lvl>
    <w:lvl w:ilvl="8" w:tplc="08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99110EB"/>
    <w:multiLevelType w:val="multilevel"/>
    <w:tmpl w:val="D40C4E62"/>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357944"/>
    <w:multiLevelType w:val="multilevel"/>
    <w:tmpl w:val="92AEA64A"/>
    <w:lvl w:ilvl="0">
      <w:start w:val="8"/>
      <w:numFmt w:val="decimal"/>
      <w:lvlText w:val="%1."/>
      <w:lvlJc w:val="left"/>
      <w:pPr>
        <w:ind w:left="720" w:hanging="360"/>
      </w:pPr>
      <w:rPr>
        <w:rFonts w:hint="default"/>
      </w:rPr>
    </w:lvl>
    <w:lvl w:ilvl="1">
      <w:start w:val="1"/>
      <w:numFmt w:val="decimal"/>
      <w:lvlText w:val="%1.%2."/>
      <w:lvlJc w:val="left"/>
      <w:pPr>
        <w:ind w:left="1152" w:hanging="432"/>
      </w:pPr>
      <w:rPr>
        <w:rFonts w:ascii="Arial" w:hAnsi="Arial" w:cs="Aria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1C49494F"/>
    <w:multiLevelType w:val="hybridMultilevel"/>
    <w:tmpl w:val="1DC450BA"/>
    <w:lvl w:ilvl="0" w:tplc="FA2E454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487869"/>
    <w:multiLevelType w:val="hybridMultilevel"/>
    <w:tmpl w:val="58DE9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3A4965"/>
    <w:multiLevelType w:val="hybridMultilevel"/>
    <w:tmpl w:val="B75A957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4" w15:restartNumberingAfterBreak="0">
    <w:nsid w:val="2B3247BC"/>
    <w:multiLevelType w:val="multilevel"/>
    <w:tmpl w:val="353CB2A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8370F8"/>
    <w:multiLevelType w:val="hybridMultilevel"/>
    <w:tmpl w:val="35CE678E"/>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16" w15:restartNumberingAfterBreak="0">
    <w:nsid w:val="2D9439A7"/>
    <w:multiLevelType w:val="hybridMultilevel"/>
    <w:tmpl w:val="FF3EA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D90A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633701F"/>
    <w:multiLevelType w:val="hybridMultilevel"/>
    <w:tmpl w:val="5BDC70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38BF2FB3"/>
    <w:multiLevelType w:val="hybridMultilevel"/>
    <w:tmpl w:val="3A1A61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3B8B0092"/>
    <w:multiLevelType w:val="hybridMultilevel"/>
    <w:tmpl w:val="44CA66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82900B1"/>
    <w:multiLevelType w:val="hybridMultilevel"/>
    <w:tmpl w:val="7206B938"/>
    <w:lvl w:ilvl="0" w:tplc="0FF46972">
      <w:start w:val="1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F826F7"/>
    <w:multiLevelType w:val="hybridMultilevel"/>
    <w:tmpl w:val="0B2C01F4"/>
    <w:lvl w:ilvl="0" w:tplc="99BEA0E8">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BAB33FB"/>
    <w:multiLevelType w:val="hybridMultilevel"/>
    <w:tmpl w:val="9FCA9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CA345D2"/>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1F5D46"/>
    <w:multiLevelType w:val="hybridMultilevel"/>
    <w:tmpl w:val="23E0C508"/>
    <w:lvl w:ilvl="0" w:tplc="38CEBAB2">
      <w:start w:val="1"/>
      <w:numFmt w:val="decimal"/>
      <w:lvlText w:val="%1."/>
      <w:lvlJc w:val="left"/>
      <w:pPr>
        <w:ind w:left="720" w:hanging="360"/>
      </w:pPr>
      <w:rPr>
        <w:b w:val="0"/>
        <w:i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F68F1"/>
    <w:multiLevelType w:val="hybridMultilevel"/>
    <w:tmpl w:val="7CD6B2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5183066"/>
    <w:multiLevelType w:val="multilevel"/>
    <w:tmpl w:val="DB6A35A6"/>
    <w:lvl w:ilvl="0">
      <w:start w:val="9"/>
      <w:numFmt w:val="decimal"/>
      <w:lvlText w:val="%1."/>
      <w:lvlJc w:val="left"/>
      <w:pPr>
        <w:ind w:left="714" w:hanging="357"/>
      </w:pPr>
      <w:rPr>
        <w:rFonts w:hint="default"/>
      </w:rPr>
    </w:lvl>
    <w:lvl w:ilvl="1">
      <w:start w:val="1"/>
      <w:numFmt w:val="decimal"/>
      <w:lvlText w:val="%1.%2."/>
      <w:lvlJc w:val="left"/>
      <w:pPr>
        <w:ind w:left="1071" w:hanging="357"/>
      </w:pPr>
      <w:rPr>
        <w:rFonts w:hint="default"/>
      </w:rPr>
    </w:lvl>
    <w:lvl w:ilvl="2">
      <w:start w:val="1"/>
      <w:numFmt w:val="decimal"/>
      <w:lvlText w:val="%1.%2.%3."/>
      <w:lvlJc w:val="left"/>
      <w:pPr>
        <w:ind w:left="1428" w:hanging="357"/>
      </w:pPr>
      <w:rPr>
        <w:rFonts w:hint="default"/>
      </w:rPr>
    </w:lvl>
    <w:lvl w:ilvl="3">
      <w:start w:val="1"/>
      <w:numFmt w:val="decimal"/>
      <w:lvlText w:val="%1.%2.%3.%4."/>
      <w:lvlJc w:val="left"/>
      <w:pPr>
        <w:ind w:left="1785" w:hanging="357"/>
      </w:pPr>
      <w:rPr>
        <w:rFonts w:hint="default"/>
      </w:rPr>
    </w:lvl>
    <w:lvl w:ilvl="4">
      <w:start w:val="1"/>
      <w:numFmt w:val="decimal"/>
      <w:lvlText w:val="%1.%2.%3.%4.%5."/>
      <w:lvlJc w:val="left"/>
      <w:pPr>
        <w:ind w:left="2142" w:hanging="357"/>
      </w:pPr>
      <w:rPr>
        <w:rFonts w:hint="default"/>
      </w:rPr>
    </w:lvl>
    <w:lvl w:ilvl="5">
      <w:start w:val="1"/>
      <w:numFmt w:val="decimal"/>
      <w:lvlText w:val="%1.%2.%3.%4.%5.%6."/>
      <w:lvlJc w:val="left"/>
      <w:pPr>
        <w:ind w:left="2499" w:hanging="357"/>
      </w:pPr>
      <w:rPr>
        <w:rFonts w:hint="default"/>
      </w:rPr>
    </w:lvl>
    <w:lvl w:ilvl="6">
      <w:start w:val="1"/>
      <w:numFmt w:val="decimal"/>
      <w:lvlText w:val="%1.%2.%3.%4.%5.%6.%7."/>
      <w:lvlJc w:val="left"/>
      <w:pPr>
        <w:ind w:left="2856" w:hanging="357"/>
      </w:pPr>
      <w:rPr>
        <w:rFonts w:hint="default"/>
      </w:rPr>
    </w:lvl>
    <w:lvl w:ilvl="7">
      <w:start w:val="1"/>
      <w:numFmt w:val="decimal"/>
      <w:lvlText w:val="%1.%2.%3.%4.%5.%6.%7.%8."/>
      <w:lvlJc w:val="left"/>
      <w:pPr>
        <w:ind w:left="3213" w:hanging="357"/>
      </w:pPr>
      <w:rPr>
        <w:rFonts w:hint="default"/>
      </w:rPr>
    </w:lvl>
    <w:lvl w:ilvl="8">
      <w:start w:val="1"/>
      <w:numFmt w:val="decimal"/>
      <w:lvlText w:val="%1.%2.%3.%4.%5.%6.%7.%8.%9."/>
      <w:lvlJc w:val="left"/>
      <w:pPr>
        <w:ind w:left="3570" w:hanging="357"/>
      </w:pPr>
      <w:rPr>
        <w:rFonts w:hint="default"/>
      </w:rPr>
    </w:lvl>
  </w:abstractNum>
  <w:abstractNum w:abstractNumId="3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5B74310A"/>
    <w:multiLevelType w:val="hybridMultilevel"/>
    <w:tmpl w:val="258AA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5263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146517"/>
    <w:multiLevelType w:val="hybridMultilevel"/>
    <w:tmpl w:val="027E11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5ED27030"/>
    <w:multiLevelType w:val="hybridMultilevel"/>
    <w:tmpl w:val="3EB4F6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623E22F9"/>
    <w:multiLevelType w:val="hybridMultilevel"/>
    <w:tmpl w:val="C50AC08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2B113E"/>
    <w:multiLevelType w:val="multilevel"/>
    <w:tmpl w:val="05A855D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8901F1C"/>
    <w:multiLevelType w:val="multilevel"/>
    <w:tmpl w:val="3C480FE6"/>
    <w:lvl w:ilvl="0">
      <w:start w:val="8"/>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18"/>
  </w:num>
  <w:num w:numId="4">
    <w:abstractNumId w:val="2"/>
  </w:num>
  <w:num w:numId="5">
    <w:abstractNumId w:val="32"/>
  </w:num>
  <w:num w:numId="6">
    <w:abstractNumId w:val="30"/>
  </w:num>
  <w:num w:numId="7">
    <w:abstractNumId w:val="40"/>
  </w:num>
  <w:num w:numId="8">
    <w:abstractNumId w:val="31"/>
  </w:num>
  <w:num w:numId="9">
    <w:abstractNumId w:val="19"/>
  </w:num>
  <w:num w:numId="10">
    <w:abstractNumId w:val="6"/>
  </w:num>
  <w:num w:numId="11">
    <w:abstractNumId w:val="28"/>
  </w:num>
  <w:num w:numId="12">
    <w:abstractNumId w:val="13"/>
  </w:num>
  <w:num w:numId="13">
    <w:abstractNumId w:val="21"/>
  </w:num>
  <w:num w:numId="14">
    <w:abstractNumId w:val="27"/>
  </w:num>
  <w:num w:numId="15">
    <w:abstractNumId w:val="34"/>
  </w:num>
  <w:num w:numId="16">
    <w:abstractNumId w:val="1"/>
  </w:num>
  <w:num w:numId="17">
    <w:abstractNumId w:val="10"/>
  </w:num>
  <w:num w:numId="18">
    <w:abstractNumId w:val="17"/>
  </w:num>
  <w:num w:numId="19">
    <w:abstractNumId w:val="5"/>
  </w:num>
  <w:num w:numId="20">
    <w:abstractNumId w:val="39"/>
  </w:num>
  <w:num w:numId="21">
    <w:abstractNumId w:val="29"/>
  </w:num>
  <w:num w:numId="22">
    <w:abstractNumId w:val="15"/>
  </w:num>
  <w:num w:numId="23">
    <w:abstractNumId w:val="37"/>
  </w:num>
  <w:num w:numId="24">
    <w:abstractNumId w:val="12"/>
  </w:num>
  <w:num w:numId="25">
    <w:abstractNumId w:val="9"/>
  </w:num>
  <w:num w:numId="26">
    <w:abstractNumId w:val="14"/>
  </w:num>
  <w:num w:numId="27">
    <w:abstractNumId w:val="20"/>
  </w:num>
  <w:num w:numId="28">
    <w:abstractNumId w:val="3"/>
  </w:num>
  <w:num w:numId="29">
    <w:abstractNumId w:val="35"/>
  </w:num>
  <w:num w:numId="30">
    <w:abstractNumId w:val="23"/>
  </w:num>
  <w:num w:numId="31">
    <w:abstractNumId w:val="36"/>
  </w:num>
  <w:num w:numId="32">
    <w:abstractNumId w:val="38"/>
  </w:num>
  <w:num w:numId="33">
    <w:abstractNumId w:val="8"/>
  </w:num>
  <w:num w:numId="34">
    <w:abstractNumId w:val="22"/>
  </w:num>
  <w:num w:numId="35">
    <w:abstractNumId w:val="24"/>
  </w:num>
  <w:num w:numId="36">
    <w:abstractNumId w:val="7"/>
  </w:num>
  <w:num w:numId="37">
    <w:abstractNumId w:val="4"/>
  </w:num>
  <w:num w:numId="38">
    <w:abstractNumId w:val="33"/>
  </w:num>
  <w:num w:numId="39">
    <w:abstractNumId w:val="25"/>
  </w:num>
  <w:num w:numId="40">
    <w:abstractNumId w:val="26"/>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11CC"/>
    <w:rsid w:val="00045373"/>
    <w:rsid w:val="00054732"/>
    <w:rsid w:val="00063A2F"/>
    <w:rsid w:val="000664A9"/>
    <w:rsid w:val="000678D3"/>
    <w:rsid w:val="00094810"/>
    <w:rsid w:val="00096DA4"/>
    <w:rsid w:val="000A754E"/>
    <w:rsid w:val="000C0294"/>
    <w:rsid w:val="000C7A1C"/>
    <w:rsid w:val="000D1932"/>
    <w:rsid w:val="000D2A8A"/>
    <w:rsid w:val="000D32AC"/>
    <w:rsid w:val="000E20C1"/>
    <w:rsid w:val="000E3B73"/>
    <w:rsid w:val="000E4603"/>
    <w:rsid w:val="000F6C56"/>
    <w:rsid w:val="000F7FBF"/>
    <w:rsid w:val="00106BE5"/>
    <w:rsid w:val="00110947"/>
    <w:rsid w:val="00111906"/>
    <w:rsid w:val="00111CB3"/>
    <w:rsid w:val="00117577"/>
    <w:rsid w:val="00117793"/>
    <w:rsid w:val="001206E4"/>
    <w:rsid w:val="001214D3"/>
    <w:rsid w:val="00121BFC"/>
    <w:rsid w:val="00136B72"/>
    <w:rsid w:val="001402AD"/>
    <w:rsid w:val="001540CE"/>
    <w:rsid w:val="0015717B"/>
    <w:rsid w:val="00157ACA"/>
    <w:rsid w:val="00160427"/>
    <w:rsid w:val="00162D46"/>
    <w:rsid w:val="001648E8"/>
    <w:rsid w:val="00172793"/>
    <w:rsid w:val="00180558"/>
    <w:rsid w:val="001811E5"/>
    <w:rsid w:val="00182FB4"/>
    <w:rsid w:val="00183B34"/>
    <w:rsid w:val="00185F46"/>
    <w:rsid w:val="00196C6A"/>
    <w:rsid w:val="0019787E"/>
    <w:rsid w:val="001A425B"/>
    <w:rsid w:val="001B1B28"/>
    <w:rsid w:val="001B27FB"/>
    <w:rsid w:val="001C041C"/>
    <w:rsid w:val="001C4A85"/>
    <w:rsid w:val="001C5443"/>
    <w:rsid w:val="001D0C7D"/>
    <w:rsid w:val="001D1F2D"/>
    <w:rsid w:val="001D2314"/>
    <w:rsid w:val="001D6398"/>
    <w:rsid w:val="001E1F45"/>
    <w:rsid w:val="001E2941"/>
    <w:rsid w:val="001E62C1"/>
    <w:rsid w:val="001F0779"/>
    <w:rsid w:val="001F3C3E"/>
    <w:rsid w:val="001F3E34"/>
    <w:rsid w:val="00201C5F"/>
    <w:rsid w:val="0020243A"/>
    <w:rsid w:val="002073F2"/>
    <w:rsid w:val="0021578E"/>
    <w:rsid w:val="00227582"/>
    <w:rsid w:val="002308BE"/>
    <w:rsid w:val="0023466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482D"/>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42C"/>
    <w:rsid w:val="003759B0"/>
    <w:rsid w:val="00375F84"/>
    <w:rsid w:val="00376602"/>
    <w:rsid w:val="00376E34"/>
    <w:rsid w:val="00377E0F"/>
    <w:rsid w:val="003804E7"/>
    <w:rsid w:val="00391A62"/>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15"/>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1E07"/>
    <w:rsid w:val="005526FB"/>
    <w:rsid w:val="0055280A"/>
    <w:rsid w:val="005548E1"/>
    <w:rsid w:val="0055585D"/>
    <w:rsid w:val="0056127B"/>
    <w:rsid w:val="00561D26"/>
    <w:rsid w:val="00564738"/>
    <w:rsid w:val="00567EC9"/>
    <w:rsid w:val="00571630"/>
    <w:rsid w:val="005759F4"/>
    <w:rsid w:val="005779D1"/>
    <w:rsid w:val="00577A08"/>
    <w:rsid w:val="0058041A"/>
    <w:rsid w:val="0058743D"/>
    <w:rsid w:val="00587BF7"/>
    <w:rsid w:val="00592034"/>
    <w:rsid w:val="0059477B"/>
    <w:rsid w:val="00596884"/>
    <w:rsid w:val="005A14B5"/>
    <w:rsid w:val="005B1427"/>
    <w:rsid w:val="005B5A98"/>
    <w:rsid w:val="005B67F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5F8D"/>
    <w:rsid w:val="00626023"/>
    <w:rsid w:val="00633150"/>
    <w:rsid w:val="00637A50"/>
    <w:rsid w:val="00637C69"/>
    <w:rsid w:val="00641D6D"/>
    <w:rsid w:val="0064364E"/>
    <w:rsid w:val="006438F3"/>
    <w:rsid w:val="00647907"/>
    <w:rsid w:val="00651A82"/>
    <w:rsid w:val="006525E9"/>
    <w:rsid w:val="0066041F"/>
    <w:rsid w:val="0066747B"/>
    <w:rsid w:val="0066799B"/>
    <w:rsid w:val="006725EC"/>
    <w:rsid w:val="00674ED0"/>
    <w:rsid w:val="006766DB"/>
    <w:rsid w:val="00681316"/>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245F"/>
    <w:rsid w:val="0072383B"/>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C7E20"/>
    <w:rsid w:val="007D237E"/>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13D"/>
    <w:rsid w:val="00864A72"/>
    <w:rsid w:val="00871FC6"/>
    <w:rsid w:val="00873E9F"/>
    <w:rsid w:val="00874047"/>
    <w:rsid w:val="008778CB"/>
    <w:rsid w:val="00881545"/>
    <w:rsid w:val="00883204"/>
    <w:rsid w:val="00883A3E"/>
    <w:rsid w:val="0089148D"/>
    <w:rsid w:val="00891E0D"/>
    <w:rsid w:val="008A0F36"/>
    <w:rsid w:val="008B2543"/>
    <w:rsid w:val="008B4B6E"/>
    <w:rsid w:val="008D6285"/>
    <w:rsid w:val="008D7401"/>
    <w:rsid w:val="008E1EFC"/>
    <w:rsid w:val="00903DF6"/>
    <w:rsid w:val="00921CF6"/>
    <w:rsid w:val="00922D68"/>
    <w:rsid w:val="00922E9E"/>
    <w:rsid w:val="00924EF0"/>
    <w:rsid w:val="00934D7B"/>
    <w:rsid w:val="0094104D"/>
    <w:rsid w:val="00944727"/>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32CB"/>
    <w:rsid w:val="00A41F06"/>
    <w:rsid w:val="00A50FD4"/>
    <w:rsid w:val="00A52DB4"/>
    <w:rsid w:val="00A618E1"/>
    <w:rsid w:val="00A629B9"/>
    <w:rsid w:val="00A70C20"/>
    <w:rsid w:val="00A74292"/>
    <w:rsid w:val="00A776DE"/>
    <w:rsid w:val="00A80640"/>
    <w:rsid w:val="00A87FFD"/>
    <w:rsid w:val="00A97038"/>
    <w:rsid w:val="00AA0539"/>
    <w:rsid w:val="00AA3C15"/>
    <w:rsid w:val="00AA6330"/>
    <w:rsid w:val="00AC7501"/>
    <w:rsid w:val="00AD748B"/>
    <w:rsid w:val="00AE4865"/>
    <w:rsid w:val="00AE62D8"/>
    <w:rsid w:val="00AF50EE"/>
    <w:rsid w:val="00B0591D"/>
    <w:rsid w:val="00B13402"/>
    <w:rsid w:val="00B14BC2"/>
    <w:rsid w:val="00B17024"/>
    <w:rsid w:val="00B17CD2"/>
    <w:rsid w:val="00B213D2"/>
    <w:rsid w:val="00B22E65"/>
    <w:rsid w:val="00B23058"/>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2226"/>
    <w:rsid w:val="00BC41ED"/>
    <w:rsid w:val="00BD009E"/>
    <w:rsid w:val="00BD0EF8"/>
    <w:rsid w:val="00BD54E2"/>
    <w:rsid w:val="00BD7A8C"/>
    <w:rsid w:val="00BE2126"/>
    <w:rsid w:val="00BE3B17"/>
    <w:rsid w:val="00BF40F4"/>
    <w:rsid w:val="00BF51AB"/>
    <w:rsid w:val="00BF716B"/>
    <w:rsid w:val="00BF7233"/>
    <w:rsid w:val="00C02AA2"/>
    <w:rsid w:val="00C04C95"/>
    <w:rsid w:val="00C12613"/>
    <w:rsid w:val="00C16DEF"/>
    <w:rsid w:val="00C239AE"/>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2BCF"/>
    <w:rsid w:val="00CA3254"/>
    <w:rsid w:val="00CB11CE"/>
    <w:rsid w:val="00CC25A2"/>
    <w:rsid w:val="00CD1EAA"/>
    <w:rsid w:val="00CD7F07"/>
    <w:rsid w:val="00CE04F3"/>
    <w:rsid w:val="00CE12D8"/>
    <w:rsid w:val="00CE4574"/>
    <w:rsid w:val="00CE70E6"/>
    <w:rsid w:val="00CF2E1E"/>
    <w:rsid w:val="00CF40F1"/>
    <w:rsid w:val="00D02E99"/>
    <w:rsid w:val="00D13357"/>
    <w:rsid w:val="00D13A13"/>
    <w:rsid w:val="00D2689A"/>
    <w:rsid w:val="00D60730"/>
    <w:rsid w:val="00D65506"/>
    <w:rsid w:val="00D773CF"/>
    <w:rsid w:val="00D83563"/>
    <w:rsid w:val="00D8448F"/>
    <w:rsid w:val="00DA64B6"/>
    <w:rsid w:val="00DB5C9D"/>
    <w:rsid w:val="00DD02E6"/>
    <w:rsid w:val="00DE7188"/>
    <w:rsid w:val="00DF665B"/>
    <w:rsid w:val="00E0152A"/>
    <w:rsid w:val="00E03394"/>
    <w:rsid w:val="00E066E5"/>
    <w:rsid w:val="00E22F03"/>
    <w:rsid w:val="00E233C1"/>
    <w:rsid w:val="00E51404"/>
    <w:rsid w:val="00E574C9"/>
    <w:rsid w:val="00E610DE"/>
    <w:rsid w:val="00E66167"/>
    <w:rsid w:val="00E67C8A"/>
    <w:rsid w:val="00E71F2F"/>
    <w:rsid w:val="00E77786"/>
    <w:rsid w:val="00E806FB"/>
    <w:rsid w:val="00E974BD"/>
    <w:rsid w:val="00E97622"/>
    <w:rsid w:val="00EB1C2D"/>
    <w:rsid w:val="00EB3C11"/>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4783F"/>
    <w:rsid w:val="00F527CB"/>
    <w:rsid w:val="00F562AA"/>
    <w:rsid w:val="00F66975"/>
    <w:rsid w:val="00F7105A"/>
    <w:rsid w:val="00F712EB"/>
    <w:rsid w:val="00F74885"/>
    <w:rsid w:val="00F7710E"/>
    <w:rsid w:val="00F77676"/>
    <w:rsid w:val="00F8197C"/>
    <w:rsid w:val="00F82B4E"/>
    <w:rsid w:val="00F87559"/>
    <w:rsid w:val="00F96D71"/>
    <w:rsid w:val="00F97C9E"/>
    <w:rsid w:val="00FA20DE"/>
    <w:rsid w:val="00FA4EE8"/>
    <w:rsid w:val="00FB12CA"/>
    <w:rsid w:val="00FB36EC"/>
    <w:rsid w:val="00FB4E1B"/>
    <w:rsid w:val="00FB6696"/>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09B074"/>
  <w15:docId w15:val="{C20494FB-A176-46C6-BF51-15D5631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44326253">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48785">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34925195">
      <w:bodyDiv w:val="1"/>
      <w:marLeft w:val="0"/>
      <w:marRight w:val="0"/>
      <w:marTop w:val="0"/>
      <w:marBottom w:val="0"/>
      <w:divBdr>
        <w:top w:val="none" w:sz="0" w:space="0" w:color="auto"/>
        <w:left w:val="none" w:sz="0" w:space="0" w:color="auto"/>
        <w:bottom w:val="none" w:sz="0" w:space="0" w:color="auto"/>
        <w:right w:val="none" w:sz="0" w:space="0" w:color="auto"/>
      </w:divBdr>
    </w:div>
    <w:div w:id="192271451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7030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4F0B4E181E484F8C7F55AD74691E8D" ma:contentTypeVersion="0" ma:contentTypeDescription="Create a new document." ma:contentTypeScope="" ma:versionID="8eb001242e01b61305058a86a894c4ce">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5A8CA-D0D3-4FB5-9F4E-1A2ED554FE23}">
  <ds:schemaRefs>
    <ds:schemaRef ds:uri="http://purl.org/dc/terms/"/>
    <ds:schemaRef ds:uri="http://schemas.microsoft.com/office/2006/documentManagement/types"/>
    <ds:schemaRef ds:uri="http://www.w3.org/XML/1998/namespace"/>
    <ds:schemaRef ds:uri="http://schemas.openxmlformats.org/package/2006/metadata/core-properties"/>
    <ds:schemaRef ds:uri="ef2b9e05-657a-4dc1-8c6c-679bdea18f38"/>
    <ds:schemaRef ds:uri="http://purl.org/dc/elements/1.1/"/>
    <ds:schemaRef ds:uri="http://schemas.microsoft.com/office/2006/metadata/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2FCE53E4-19E2-4AD0-8EFE-500F6EEA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D3AC06-A843-4540-AD4E-86CAB095B3BA}"/>
</file>

<file path=customXml/itemProps4.xml><?xml version="1.0" encoding="utf-8"?>
<ds:datastoreItem xmlns:ds="http://schemas.openxmlformats.org/officeDocument/2006/customXml" ds:itemID="{A565ADE1-4857-4C54-A3B5-4C075307A922}">
  <ds:schemaRefs>
    <ds:schemaRef ds:uri="http://schemas.microsoft.com/sharepoint/v3/contenttype/forms"/>
  </ds:schemaRefs>
</ds:datastoreItem>
</file>

<file path=customXml/itemProps5.xml><?xml version="1.0" encoding="utf-8"?>
<ds:datastoreItem xmlns:ds="http://schemas.openxmlformats.org/officeDocument/2006/customXml" ds:itemID="{9A6DE0B9-1C5B-4C65-B603-DCD4F2574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Alyson Hunt</cp:lastModifiedBy>
  <cp:revision>2</cp:revision>
  <cp:lastPrinted>2018-02-26T19:05:00Z</cp:lastPrinted>
  <dcterms:created xsi:type="dcterms:W3CDTF">2021-02-22T11:33:00Z</dcterms:created>
  <dcterms:modified xsi:type="dcterms:W3CDTF">2021-02-22T11:33:00Z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b9f7a88c-edc9-4a82-9845-71605e3a5995</vt:lpwstr>
  </property>
</Properties>
</file>