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E22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023B7DB" w14:textId="77777777" w:rsidR="0083074C" w:rsidRPr="00B02157" w:rsidRDefault="00B02157" w:rsidP="00696FF5">
      <w:pPr>
        <w:spacing w:after="120" w:line="240" w:lineRule="auto"/>
        <w:ind w:left="567" w:right="260"/>
        <w:jc w:val="both"/>
        <w:rPr>
          <w:rFonts w:ascii="Arial" w:hAnsi="Arial" w:cs="Arial"/>
          <w:iCs/>
        </w:rPr>
      </w:pPr>
      <w:r w:rsidRPr="00B02157">
        <w:rPr>
          <w:rFonts w:ascii="Arial" w:hAnsi="Arial" w:cs="Arial"/>
        </w:rPr>
        <w:t xml:space="preserve">ECON3110 (EC311) </w:t>
      </w:r>
      <w:r w:rsidR="00DE47E3">
        <w:rPr>
          <w:rFonts w:ascii="Arial" w:hAnsi="Arial" w:cs="Arial"/>
        </w:rPr>
        <w:t>The Economic Development of Europe: An Introduction</w:t>
      </w:r>
    </w:p>
    <w:p w14:paraId="007DF02A" w14:textId="77777777" w:rsidR="009A2D37" w:rsidRPr="00302082" w:rsidRDefault="009A2D37" w:rsidP="00302082">
      <w:pPr>
        <w:spacing w:after="120" w:line="240" w:lineRule="auto"/>
        <w:ind w:left="426" w:right="260"/>
        <w:jc w:val="both"/>
        <w:rPr>
          <w:rFonts w:ascii="Arial" w:hAnsi="Arial" w:cs="Arial"/>
        </w:rPr>
      </w:pPr>
    </w:p>
    <w:p w14:paraId="270B2F4A" w14:textId="49847709" w:rsidR="009A2D37" w:rsidRPr="00302082" w:rsidRDefault="00BF6CA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760A232" w14:textId="4E0317B9" w:rsidR="009A2D37" w:rsidRPr="00B02157" w:rsidRDefault="00BF6CA2" w:rsidP="00696FF5">
      <w:pPr>
        <w:spacing w:after="120" w:line="240" w:lineRule="auto"/>
        <w:ind w:left="567" w:right="260"/>
        <w:rPr>
          <w:rFonts w:ascii="Arial" w:hAnsi="Arial" w:cs="Arial"/>
          <w:iCs/>
        </w:rPr>
      </w:pPr>
      <w:r>
        <w:rPr>
          <w:rFonts w:ascii="Arial" w:hAnsi="Arial" w:cs="Arial"/>
          <w:iCs/>
        </w:rPr>
        <w:t>Division of Human and Social Sciences</w:t>
      </w:r>
    </w:p>
    <w:p w14:paraId="414DE034" w14:textId="77777777" w:rsidR="009A2D37" w:rsidRPr="00302082" w:rsidRDefault="009A2D37" w:rsidP="00302082">
      <w:pPr>
        <w:spacing w:after="120" w:line="240" w:lineRule="auto"/>
        <w:ind w:left="426" w:right="260"/>
        <w:rPr>
          <w:rFonts w:ascii="Arial" w:hAnsi="Arial" w:cs="Arial"/>
          <w:i/>
          <w:iCs/>
        </w:rPr>
      </w:pPr>
    </w:p>
    <w:p w14:paraId="1B28E3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67C59F" w14:textId="77777777" w:rsidR="009A2D37" w:rsidRPr="00B02157" w:rsidRDefault="00B02157" w:rsidP="00696FF5">
      <w:pPr>
        <w:spacing w:after="120" w:line="240" w:lineRule="auto"/>
        <w:ind w:left="567" w:right="260"/>
        <w:jc w:val="both"/>
        <w:rPr>
          <w:rFonts w:ascii="Arial" w:hAnsi="Arial" w:cs="Arial"/>
        </w:rPr>
      </w:pPr>
      <w:r w:rsidRPr="00B02157">
        <w:rPr>
          <w:rFonts w:ascii="Arial" w:hAnsi="Arial" w:cs="Arial"/>
        </w:rPr>
        <w:t>Level 4</w:t>
      </w:r>
    </w:p>
    <w:p w14:paraId="10094C42" w14:textId="77777777" w:rsidR="009A2D37" w:rsidRPr="00302082" w:rsidRDefault="009A2D37" w:rsidP="00302082">
      <w:pPr>
        <w:spacing w:after="120" w:line="240" w:lineRule="auto"/>
        <w:ind w:left="426" w:right="260"/>
        <w:rPr>
          <w:rFonts w:ascii="Arial" w:hAnsi="Arial" w:cs="Arial"/>
          <w:i/>
          <w:iCs/>
        </w:rPr>
      </w:pPr>
    </w:p>
    <w:p w14:paraId="3F8652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4B4CEF" w14:textId="77777777" w:rsidR="009A2D37" w:rsidRPr="00B02157" w:rsidRDefault="00B02157" w:rsidP="00696FF5">
      <w:pPr>
        <w:pStyle w:val="NormalWeb"/>
        <w:spacing w:before="0" w:beforeAutospacing="0" w:after="120" w:afterAutospacing="0"/>
        <w:ind w:left="567" w:right="260"/>
        <w:rPr>
          <w:rFonts w:ascii="Arial" w:hAnsi="Arial" w:cs="Arial"/>
          <w:sz w:val="22"/>
          <w:szCs w:val="22"/>
        </w:rPr>
      </w:pPr>
      <w:r w:rsidRPr="00B02157">
        <w:rPr>
          <w:rFonts w:ascii="Arial" w:hAnsi="Arial" w:cs="Arial"/>
          <w:sz w:val="22"/>
          <w:szCs w:val="22"/>
        </w:rPr>
        <w:t>15 Credits</w:t>
      </w:r>
    </w:p>
    <w:p w14:paraId="08A89999" w14:textId="77777777" w:rsidR="009A2D37" w:rsidRPr="00302082" w:rsidRDefault="009A2D37" w:rsidP="00302082">
      <w:pPr>
        <w:spacing w:after="120" w:line="240" w:lineRule="auto"/>
        <w:ind w:left="426" w:right="260"/>
        <w:rPr>
          <w:rFonts w:ascii="Arial" w:hAnsi="Arial" w:cs="Arial"/>
          <w:i/>
        </w:rPr>
      </w:pPr>
    </w:p>
    <w:p w14:paraId="050AD0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E9CDE5" w14:textId="77777777" w:rsidR="009A2D37" w:rsidRPr="00B02157" w:rsidRDefault="00B02157" w:rsidP="00B02157">
      <w:pPr>
        <w:spacing w:after="120" w:line="240" w:lineRule="auto"/>
        <w:ind w:left="567" w:right="260"/>
        <w:jc w:val="both"/>
        <w:rPr>
          <w:rFonts w:ascii="Arial" w:hAnsi="Arial" w:cs="Arial"/>
          <w:iCs/>
        </w:rPr>
      </w:pPr>
      <w:r w:rsidRPr="00B02157">
        <w:rPr>
          <w:rFonts w:ascii="Arial" w:hAnsi="Arial" w:cs="Arial"/>
          <w:iCs/>
        </w:rPr>
        <w:t>Autumn Term</w:t>
      </w:r>
    </w:p>
    <w:p w14:paraId="7288BD66" w14:textId="77777777" w:rsidR="00B02157" w:rsidRPr="00302082" w:rsidRDefault="00B02157" w:rsidP="00B02157">
      <w:pPr>
        <w:spacing w:after="120" w:line="240" w:lineRule="auto"/>
        <w:ind w:left="567" w:right="260"/>
        <w:jc w:val="both"/>
        <w:rPr>
          <w:rFonts w:ascii="Arial" w:hAnsi="Arial" w:cs="Arial"/>
          <w:i/>
          <w:iCs/>
        </w:rPr>
      </w:pPr>
    </w:p>
    <w:p w14:paraId="6B52A8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912849" w14:textId="77777777" w:rsidR="009A2D37" w:rsidRPr="00B02157" w:rsidRDefault="00B02157" w:rsidP="00696FF5">
      <w:pPr>
        <w:spacing w:after="120" w:line="240" w:lineRule="auto"/>
        <w:ind w:left="567" w:right="260"/>
        <w:rPr>
          <w:rFonts w:ascii="Arial" w:hAnsi="Arial" w:cs="Arial"/>
          <w:iCs/>
        </w:rPr>
      </w:pPr>
      <w:r w:rsidRPr="00B02157">
        <w:rPr>
          <w:rFonts w:ascii="Arial" w:hAnsi="Arial" w:cs="Arial"/>
          <w:iCs/>
        </w:rPr>
        <w:t>None</w:t>
      </w:r>
    </w:p>
    <w:p w14:paraId="5104BAC2" w14:textId="77777777" w:rsidR="009A2D37" w:rsidRPr="00302082" w:rsidRDefault="009A2D37" w:rsidP="00302082">
      <w:pPr>
        <w:spacing w:after="120" w:line="240" w:lineRule="auto"/>
        <w:ind w:left="426" w:right="260"/>
        <w:rPr>
          <w:rFonts w:ascii="Arial" w:hAnsi="Arial" w:cs="Arial"/>
          <w:i/>
          <w:iCs/>
        </w:rPr>
      </w:pPr>
    </w:p>
    <w:p w14:paraId="0DA773D9" w14:textId="4868101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6CA2">
        <w:rPr>
          <w:rFonts w:ascii="Arial" w:hAnsi="Arial" w:cs="Arial"/>
          <w:b/>
        </w:rPr>
        <w:t>courses</w:t>
      </w:r>
      <w:r w:rsidRPr="00302082">
        <w:rPr>
          <w:rFonts w:ascii="Arial" w:hAnsi="Arial" w:cs="Arial"/>
          <w:b/>
        </w:rPr>
        <w:t xml:space="preserve"> of study to which the module contributes</w:t>
      </w:r>
    </w:p>
    <w:p w14:paraId="39D956BC" w14:textId="073A3B67" w:rsidR="00B02157" w:rsidRDefault="00B02157" w:rsidP="00B02157">
      <w:pPr>
        <w:pStyle w:val="ListParagraph"/>
        <w:spacing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This module is optional for all students studying single and joint </w:t>
      </w:r>
      <w:r>
        <w:rPr>
          <w:rFonts w:ascii="Arial" w:hAnsi="Arial" w:cs="Arial"/>
          <w:color w:val="000000" w:themeColor="text1"/>
        </w:rPr>
        <w:t xml:space="preserve">honours degree </w:t>
      </w:r>
      <w:r w:rsidR="00151389">
        <w:rPr>
          <w:rFonts w:ascii="Arial" w:hAnsi="Arial" w:cs="Arial"/>
          <w:color w:val="000000" w:themeColor="text1"/>
        </w:rPr>
        <w:t>courses</w:t>
      </w:r>
      <w:r w:rsidR="00151389">
        <w:rPr>
          <w:rFonts w:ascii="Arial" w:hAnsi="Arial" w:cs="Arial"/>
          <w:color w:val="000000" w:themeColor="text1"/>
        </w:rPr>
        <w:t xml:space="preserve"> </w:t>
      </w:r>
      <w:r>
        <w:rPr>
          <w:rFonts w:ascii="Arial" w:hAnsi="Arial" w:cs="Arial"/>
          <w:color w:val="000000" w:themeColor="text1"/>
        </w:rPr>
        <w:t>in economics.</w:t>
      </w:r>
    </w:p>
    <w:p w14:paraId="778DF06A" w14:textId="339B9393" w:rsidR="00B02157" w:rsidRPr="0066041F" w:rsidRDefault="00B02157" w:rsidP="00B02157">
      <w:pPr>
        <w:pStyle w:val="ListParagraph"/>
        <w:spacing w:after="120" w:line="240" w:lineRule="auto"/>
        <w:ind w:left="567" w:right="260"/>
        <w:rPr>
          <w:rFonts w:ascii="Arial" w:hAnsi="Arial" w:cs="Arial"/>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151389">
        <w:rPr>
          <w:rFonts w:ascii="Arial" w:hAnsi="Arial" w:cs="Arial"/>
          <w:color w:val="000000" w:themeColor="text1"/>
        </w:rPr>
        <w:t>courses</w:t>
      </w:r>
      <w:r w:rsidRPr="00B740B6">
        <w:rPr>
          <w:rFonts w:ascii="Arial" w:hAnsi="Arial" w:cs="Arial"/>
          <w:color w:val="000000" w:themeColor="text1"/>
        </w:rPr>
        <w:t xml:space="preserve"> in the University</w:t>
      </w:r>
    </w:p>
    <w:p w14:paraId="00713399" w14:textId="77777777" w:rsidR="009A2D37" w:rsidRPr="00302082" w:rsidRDefault="009A2D37" w:rsidP="00302082">
      <w:pPr>
        <w:spacing w:after="120" w:line="240" w:lineRule="auto"/>
        <w:ind w:left="426" w:right="260"/>
        <w:rPr>
          <w:rFonts w:ascii="Arial" w:hAnsi="Arial" w:cs="Arial"/>
          <w:i/>
          <w:iCs/>
        </w:rPr>
      </w:pPr>
    </w:p>
    <w:p w14:paraId="6A67127C" w14:textId="77777777" w:rsidR="00B02157" w:rsidRDefault="009A2D37" w:rsidP="00B0215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745EC" w14:textId="77777777" w:rsidR="00DE47E3" w:rsidRPr="00EB3327" w:rsidRDefault="00DE47E3" w:rsidP="007014B3">
      <w:pPr>
        <w:pStyle w:val="ListParagraph"/>
        <w:numPr>
          <w:ilvl w:val="1"/>
          <w:numId w:val="1"/>
        </w:numPr>
        <w:spacing w:after="120" w:line="240" w:lineRule="auto"/>
        <w:ind w:left="1134" w:hanging="431"/>
        <w:contextualSpacing w:val="0"/>
        <w:rPr>
          <w:rFonts w:ascii="Arial" w:hAnsi="Arial" w:cs="Arial"/>
          <w:szCs w:val="20"/>
        </w:rPr>
      </w:pPr>
      <w:r>
        <w:rPr>
          <w:rFonts w:ascii="Arial" w:hAnsi="Arial" w:cs="Arial"/>
          <w:szCs w:val="20"/>
        </w:rPr>
        <w:t xml:space="preserve">Apply </w:t>
      </w:r>
      <w:r w:rsidRPr="00EB3327">
        <w:rPr>
          <w:rFonts w:ascii="Arial" w:hAnsi="Arial" w:cs="Arial"/>
          <w:szCs w:val="20"/>
        </w:rPr>
        <w:t xml:space="preserve">economic principles </w:t>
      </w:r>
      <w:r>
        <w:rPr>
          <w:rFonts w:ascii="Arial" w:hAnsi="Arial" w:cs="Arial"/>
          <w:szCs w:val="20"/>
        </w:rPr>
        <w:t>to observed economic development across European economies</w:t>
      </w:r>
    </w:p>
    <w:p w14:paraId="4512EC7F" w14:textId="77777777" w:rsidR="00DE47E3" w:rsidRPr="00DE47E3" w:rsidRDefault="00122589" w:rsidP="007014B3">
      <w:pPr>
        <w:pStyle w:val="ListParagraph"/>
        <w:numPr>
          <w:ilvl w:val="1"/>
          <w:numId w:val="1"/>
        </w:numPr>
        <w:ind w:left="1134" w:hanging="431"/>
        <w:rPr>
          <w:rFonts w:ascii="Arial" w:hAnsi="Arial" w:cs="Arial"/>
          <w:color w:val="000000" w:themeColor="text1"/>
        </w:rPr>
      </w:pPr>
      <w:r>
        <w:rPr>
          <w:rFonts w:ascii="Arial" w:hAnsi="Arial" w:cs="Arial"/>
          <w:color w:val="000000" w:themeColor="text1"/>
        </w:rPr>
        <w:t xml:space="preserve"> E</w:t>
      </w:r>
      <w:r w:rsidR="00DE47E3" w:rsidRPr="00DE47E3">
        <w:rPr>
          <w:rFonts w:ascii="Arial" w:hAnsi="Arial" w:cs="Arial"/>
          <w:color w:val="000000" w:themeColor="text1"/>
        </w:rPr>
        <w:t>valuate the performance of European economies in light of their historical development</w:t>
      </w:r>
    </w:p>
    <w:p w14:paraId="6904AC91" w14:textId="77777777" w:rsidR="00DE47E3" w:rsidRDefault="00DE47E3" w:rsidP="007014B3">
      <w:pPr>
        <w:pStyle w:val="ListParagraph"/>
        <w:numPr>
          <w:ilvl w:val="1"/>
          <w:numId w:val="1"/>
        </w:numPr>
        <w:ind w:left="1134" w:hanging="431"/>
        <w:rPr>
          <w:rFonts w:ascii="Arial" w:hAnsi="Arial" w:cs="Arial"/>
          <w:color w:val="000000" w:themeColor="text1"/>
        </w:rPr>
      </w:pPr>
      <w:r w:rsidRPr="00DE47E3">
        <w:rPr>
          <w:rFonts w:ascii="Arial" w:hAnsi="Arial" w:cs="Arial"/>
          <w:color w:val="000000" w:themeColor="text1"/>
        </w:rPr>
        <w:t>Understand the usefulness of economic analysis in addressing policy relevant issues.</w:t>
      </w:r>
    </w:p>
    <w:p w14:paraId="16CBCDD5" w14:textId="77777777" w:rsidR="00122589" w:rsidRPr="00B02157" w:rsidRDefault="00122589" w:rsidP="00122589">
      <w:pPr>
        <w:pStyle w:val="ListParagraph"/>
        <w:numPr>
          <w:ilvl w:val="1"/>
          <w:numId w:val="1"/>
        </w:numPr>
        <w:spacing w:after="0" w:line="240" w:lineRule="auto"/>
        <w:ind w:left="1134"/>
        <w:rPr>
          <w:rFonts w:ascii="Arial" w:hAnsi="Arial" w:cs="Arial"/>
          <w:szCs w:val="20"/>
        </w:rPr>
      </w:pPr>
      <w:r w:rsidRPr="00B02157">
        <w:rPr>
          <w:rFonts w:ascii="Arial" w:hAnsi="Arial" w:cs="Arial"/>
          <w:szCs w:val="20"/>
        </w:rPr>
        <w:t>Demonstrate an introductory knowledge and basic understanding of economic principles and methods and how they relate to economic behaviour.</w:t>
      </w:r>
    </w:p>
    <w:p w14:paraId="56DDA01F" w14:textId="77777777" w:rsidR="00122589" w:rsidRPr="00DE47E3" w:rsidRDefault="00122589" w:rsidP="00444CAE">
      <w:pPr>
        <w:pStyle w:val="ListParagraph"/>
        <w:ind w:left="1134"/>
        <w:rPr>
          <w:rFonts w:ascii="Arial" w:hAnsi="Arial" w:cs="Arial"/>
          <w:color w:val="000000" w:themeColor="text1"/>
        </w:rPr>
      </w:pPr>
    </w:p>
    <w:p w14:paraId="4D7B130A" w14:textId="77777777" w:rsidR="00B02157" w:rsidRPr="00DE7185" w:rsidRDefault="00B02157" w:rsidP="00B02157">
      <w:pPr>
        <w:pStyle w:val="ListParagraph"/>
        <w:widowControl w:val="0"/>
        <w:tabs>
          <w:tab w:val="left" w:pos="1134"/>
        </w:tabs>
        <w:snapToGrid w:val="0"/>
        <w:spacing w:after="0" w:line="240" w:lineRule="auto"/>
        <w:ind w:left="1134"/>
        <w:rPr>
          <w:rFonts w:ascii="Arial" w:hAnsi="Arial" w:cs="Arial"/>
          <w:sz w:val="20"/>
          <w:szCs w:val="20"/>
        </w:rPr>
      </w:pPr>
    </w:p>
    <w:p w14:paraId="0B02551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935D24" w14:textId="3194FFBA" w:rsidR="00B02157" w:rsidRPr="00151389" w:rsidRDefault="00DE47E3" w:rsidP="00BF3709">
      <w:pPr>
        <w:pStyle w:val="ListParagraph"/>
        <w:numPr>
          <w:ilvl w:val="1"/>
          <w:numId w:val="1"/>
        </w:numPr>
        <w:spacing w:after="0" w:line="240" w:lineRule="auto"/>
        <w:ind w:left="1134"/>
        <w:rPr>
          <w:rFonts w:ascii="Arial" w:hAnsi="Arial" w:cs="Arial"/>
          <w:szCs w:val="20"/>
        </w:rPr>
      </w:pPr>
      <w:r w:rsidRPr="00151389">
        <w:rPr>
          <w:rFonts w:ascii="Arial" w:hAnsi="Arial" w:cs="Arial"/>
          <w:szCs w:val="20"/>
        </w:rPr>
        <w:t>De</w:t>
      </w:r>
      <w:r w:rsidR="007014B3" w:rsidRPr="00151389">
        <w:rPr>
          <w:rFonts w:ascii="Arial" w:hAnsi="Arial" w:cs="Arial"/>
          <w:szCs w:val="20"/>
        </w:rPr>
        <w:t>monstrate</w:t>
      </w:r>
      <w:r w:rsidRPr="00151389">
        <w:rPr>
          <w:rFonts w:ascii="Arial" w:hAnsi="Arial" w:cs="Arial"/>
          <w:szCs w:val="20"/>
        </w:rPr>
        <w:t xml:space="preserve"> economic ideas and arguments verbally and in writing.. </w:t>
      </w:r>
    </w:p>
    <w:p w14:paraId="415893A8" w14:textId="77777777" w:rsidR="007014B3" w:rsidRPr="00444CAE" w:rsidRDefault="007014B3" w:rsidP="00B02157">
      <w:pPr>
        <w:pStyle w:val="ListParagraph"/>
        <w:widowControl w:val="0"/>
        <w:numPr>
          <w:ilvl w:val="1"/>
          <w:numId w:val="1"/>
        </w:numPr>
        <w:snapToGrid w:val="0"/>
        <w:spacing w:after="0" w:line="240" w:lineRule="auto"/>
        <w:ind w:left="1134"/>
        <w:rPr>
          <w:rFonts w:ascii="Arial" w:hAnsi="Arial" w:cs="Arial"/>
          <w:szCs w:val="20"/>
          <w:lang w:val="sv-SE"/>
        </w:rPr>
      </w:pPr>
      <w:r>
        <w:rPr>
          <w:rFonts w:ascii="Arial" w:hAnsi="Arial" w:cs="Arial"/>
          <w:szCs w:val="20"/>
        </w:rPr>
        <w:t>Plan</w:t>
      </w:r>
      <w:r w:rsidRPr="007014B3">
        <w:rPr>
          <w:rFonts w:ascii="Arial" w:hAnsi="Arial" w:cs="Arial"/>
          <w:szCs w:val="20"/>
          <w:lang w:val="sv-SE"/>
        </w:rPr>
        <w:t xml:space="preserve"> </w:t>
      </w:r>
      <w:r w:rsidRPr="00694670">
        <w:rPr>
          <w:rFonts w:ascii="Arial" w:hAnsi="Arial" w:cs="Arial"/>
          <w:szCs w:val="20"/>
          <w:lang w:val="sv-SE"/>
        </w:rPr>
        <w:t>work and study independently</w:t>
      </w:r>
    </w:p>
    <w:p w14:paraId="2A465755" w14:textId="77777777" w:rsidR="00444CAE" w:rsidRDefault="00444CAE">
      <w:pPr>
        <w:rPr>
          <w:rFonts w:ascii="Arial" w:hAnsi="Arial" w:cs="Arial"/>
          <w:szCs w:val="20"/>
        </w:rPr>
      </w:pPr>
      <w:r>
        <w:rPr>
          <w:rFonts w:ascii="Arial" w:hAnsi="Arial" w:cs="Arial"/>
          <w:szCs w:val="20"/>
        </w:rPr>
        <w:br w:type="page"/>
      </w:r>
    </w:p>
    <w:p w14:paraId="3C8439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0363F26" w14:textId="6890BA9C" w:rsidR="00DE47E3" w:rsidRDefault="00DE47E3" w:rsidP="00444CAE">
      <w:pPr>
        <w:spacing w:after="120" w:line="240" w:lineRule="auto"/>
        <w:ind w:left="567" w:right="260"/>
        <w:rPr>
          <w:rFonts w:ascii="Arial" w:hAnsi="Arial" w:cs="Arial"/>
          <w:iCs/>
        </w:rPr>
      </w:pPr>
      <w:r w:rsidRPr="007014B3">
        <w:rPr>
          <w:rFonts w:ascii="Arial" w:hAnsi="Arial" w:cs="Arial"/>
          <w:iCs/>
        </w:rPr>
        <w:t>The aim of the module is to introduce students to the development of European economies in the long-run. It examines major economic shocks and challenges faced by European economies over the past few centuries and introduces various economic concepts to gain deeper understanding of long-run economic development. It discusses, among others, the issues of industrialization, economic growth, inequality, globalization, international trade, international monetary system as well as a relationship between institutions and economic growth.</w:t>
      </w:r>
    </w:p>
    <w:p w14:paraId="1353CEC3" w14:textId="77777777" w:rsidR="00151389" w:rsidRPr="007014B3" w:rsidRDefault="00151389" w:rsidP="00444CAE">
      <w:pPr>
        <w:spacing w:after="120" w:line="240" w:lineRule="auto"/>
        <w:ind w:left="567" w:right="260"/>
        <w:rPr>
          <w:rFonts w:ascii="Arial" w:hAnsi="Arial" w:cs="Arial"/>
          <w:iCs/>
        </w:rPr>
      </w:pPr>
    </w:p>
    <w:p w14:paraId="12519A3A"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1FD3E5" w14:textId="77777777" w:rsidR="00DE47E3" w:rsidRDefault="004B7E66" w:rsidP="007014B3">
      <w:pPr>
        <w:spacing w:after="120" w:line="240" w:lineRule="auto"/>
        <w:ind w:left="567" w:right="260" w:firstLine="153"/>
        <w:jc w:val="both"/>
        <w:rPr>
          <w:rFonts w:ascii="Arial" w:hAnsi="Arial" w:cs="Arial"/>
        </w:rPr>
      </w:pPr>
      <w:r>
        <w:rPr>
          <w:rFonts w:ascii="Arial" w:hAnsi="Arial" w:cs="Arial"/>
        </w:rPr>
        <w:t>Main Textbook:</w:t>
      </w:r>
    </w:p>
    <w:p w14:paraId="7CC88890" w14:textId="77777777" w:rsidR="004B7E66" w:rsidRDefault="004B7E66" w:rsidP="007014B3">
      <w:pPr>
        <w:pStyle w:val="ListParagraph"/>
        <w:numPr>
          <w:ilvl w:val="0"/>
          <w:numId w:val="14"/>
        </w:numPr>
        <w:spacing w:after="120" w:line="240" w:lineRule="auto"/>
        <w:ind w:right="260"/>
        <w:jc w:val="both"/>
        <w:rPr>
          <w:rFonts w:ascii="Arial" w:hAnsi="Arial" w:cs="Arial"/>
        </w:rPr>
      </w:pPr>
      <w:r>
        <w:rPr>
          <w:rFonts w:ascii="Arial" w:hAnsi="Arial" w:cs="Arial"/>
        </w:rPr>
        <w:t xml:space="preserve">Persson, K.G, &amp; Sharp, P. (2015) </w:t>
      </w:r>
      <w:r>
        <w:rPr>
          <w:rFonts w:ascii="Arial" w:hAnsi="Arial" w:cs="Arial"/>
          <w:i/>
        </w:rPr>
        <w:t xml:space="preserve">An Economic History of Europe. </w:t>
      </w:r>
      <w:r>
        <w:rPr>
          <w:rFonts w:ascii="Arial" w:hAnsi="Arial" w:cs="Arial"/>
        </w:rPr>
        <w:t>Cambridge University Press.</w:t>
      </w:r>
    </w:p>
    <w:p w14:paraId="05F9B96C" w14:textId="77777777" w:rsidR="004B7E66" w:rsidRDefault="004B7E66" w:rsidP="007014B3">
      <w:pPr>
        <w:pStyle w:val="ListParagraph"/>
        <w:spacing w:after="120" w:line="240" w:lineRule="auto"/>
        <w:ind w:left="1440" w:right="260"/>
        <w:jc w:val="both"/>
        <w:rPr>
          <w:rFonts w:ascii="Arial" w:hAnsi="Arial" w:cs="Arial"/>
        </w:rPr>
      </w:pPr>
    </w:p>
    <w:p w14:paraId="70F8AADA" w14:textId="35366E06" w:rsidR="004B7E66" w:rsidRPr="007014B3" w:rsidRDefault="004B7E66" w:rsidP="00151389">
      <w:pPr>
        <w:pStyle w:val="ListParagraph"/>
        <w:spacing w:after="120" w:line="240" w:lineRule="auto"/>
        <w:ind w:left="1440" w:right="260" w:hanging="731"/>
        <w:jc w:val="both"/>
        <w:rPr>
          <w:rFonts w:ascii="Arial" w:hAnsi="Arial" w:cs="Arial"/>
        </w:rPr>
      </w:pPr>
      <w:r>
        <w:rPr>
          <w:rFonts w:ascii="Arial" w:hAnsi="Arial" w:cs="Arial"/>
        </w:rPr>
        <w:t>Other suggested readings:</w:t>
      </w:r>
    </w:p>
    <w:p w14:paraId="0D240BB8" w14:textId="77777777" w:rsidR="00B02157" w:rsidRPr="00B02157" w:rsidRDefault="00B02157" w:rsidP="00B02157">
      <w:pPr>
        <w:pStyle w:val="ListParagraph"/>
        <w:numPr>
          <w:ilvl w:val="0"/>
          <w:numId w:val="13"/>
        </w:numPr>
        <w:rPr>
          <w:rFonts w:ascii="Arial" w:hAnsi="Arial" w:cs="Arial"/>
          <w:szCs w:val="20"/>
        </w:rPr>
      </w:pPr>
      <w:r w:rsidRPr="00B02157">
        <w:rPr>
          <w:rFonts w:ascii="Arial" w:hAnsi="Arial" w:cs="Arial"/>
          <w:szCs w:val="20"/>
        </w:rPr>
        <w:t xml:space="preserve">Stephen N. Broadberry, Kevin H. O’Rourke: </w:t>
      </w:r>
      <w:r w:rsidRPr="00B02157">
        <w:rPr>
          <w:rFonts w:ascii="Arial" w:hAnsi="Arial" w:cs="Arial"/>
          <w:i/>
          <w:szCs w:val="20"/>
        </w:rPr>
        <w:t>The Cambridge Economic History of Modern Europe, Volume 2: 1870 to the Present</w:t>
      </w:r>
      <w:r w:rsidRPr="00B02157">
        <w:rPr>
          <w:rFonts w:ascii="Arial" w:hAnsi="Arial" w:cs="Arial"/>
          <w:szCs w:val="20"/>
        </w:rPr>
        <w:t>, Cambridge University Press 2010 (henceforth BO).</w:t>
      </w:r>
    </w:p>
    <w:p w14:paraId="03BFA0B7" w14:textId="77777777" w:rsidR="00B02157" w:rsidRPr="00B02157" w:rsidRDefault="00B02157" w:rsidP="00B02157">
      <w:pPr>
        <w:pStyle w:val="ListParagraph"/>
        <w:numPr>
          <w:ilvl w:val="0"/>
          <w:numId w:val="13"/>
        </w:numPr>
        <w:rPr>
          <w:rFonts w:ascii="Arial" w:hAnsi="Arial" w:cs="Arial"/>
          <w:szCs w:val="20"/>
        </w:rPr>
      </w:pPr>
      <w:r w:rsidRPr="00B02157">
        <w:rPr>
          <w:rFonts w:ascii="Arial" w:hAnsi="Arial" w:cs="Arial"/>
          <w:bCs/>
          <w:szCs w:val="20"/>
        </w:rPr>
        <w:t xml:space="preserve">Nicholas Crafts, Gianni Toniolo: </w:t>
      </w:r>
      <w:r w:rsidRPr="00B02157">
        <w:rPr>
          <w:rFonts w:ascii="Arial" w:hAnsi="Arial" w:cs="Arial"/>
          <w:bCs/>
          <w:i/>
          <w:szCs w:val="20"/>
        </w:rPr>
        <w:t>Economic growth in Europe since 1945</w:t>
      </w:r>
      <w:r w:rsidRPr="00B02157">
        <w:rPr>
          <w:rFonts w:ascii="Arial" w:hAnsi="Arial" w:cs="Arial"/>
          <w:bCs/>
          <w:szCs w:val="20"/>
        </w:rPr>
        <w:t xml:space="preserve">, Cambridge University Press 1996 </w:t>
      </w:r>
      <w:r w:rsidRPr="00B02157">
        <w:rPr>
          <w:rFonts w:ascii="Arial" w:hAnsi="Arial" w:cs="Arial"/>
          <w:szCs w:val="20"/>
        </w:rPr>
        <w:t>(henceforth CT)</w:t>
      </w:r>
      <w:r w:rsidRPr="00B02157">
        <w:rPr>
          <w:rFonts w:ascii="Arial" w:hAnsi="Arial" w:cs="Arial"/>
          <w:bCs/>
          <w:szCs w:val="20"/>
        </w:rPr>
        <w:t xml:space="preserve"> </w:t>
      </w:r>
    </w:p>
    <w:p w14:paraId="50B5AA9C" w14:textId="77777777" w:rsidR="00B02157" w:rsidRPr="00B02157" w:rsidRDefault="00B02157" w:rsidP="00B02157">
      <w:pPr>
        <w:pStyle w:val="ListParagraph"/>
        <w:numPr>
          <w:ilvl w:val="0"/>
          <w:numId w:val="13"/>
        </w:numPr>
        <w:rPr>
          <w:rFonts w:ascii="Arial" w:hAnsi="Arial" w:cs="Arial"/>
          <w:szCs w:val="20"/>
        </w:rPr>
      </w:pPr>
      <w:r w:rsidRPr="00B02157">
        <w:rPr>
          <w:rFonts w:ascii="Arial" w:hAnsi="Arial" w:cs="Arial"/>
          <w:szCs w:val="20"/>
        </w:rPr>
        <w:t xml:space="preserve">Barry Eichengreen: </w:t>
      </w:r>
      <w:r w:rsidRPr="00B02157">
        <w:rPr>
          <w:rFonts w:ascii="Arial" w:hAnsi="Arial" w:cs="Arial"/>
          <w:i/>
          <w:szCs w:val="20"/>
        </w:rPr>
        <w:t>Golden Fetters. The Gold Standard and the Great Depression, 1919-1939</w:t>
      </w:r>
      <w:r w:rsidRPr="00B02157">
        <w:rPr>
          <w:rFonts w:ascii="Arial" w:hAnsi="Arial" w:cs="Arial"/>
          <w:szCs w:val="20"/>
        </w:rPr>
        <w:t>, Oxford University Press, 1992 (henceforth E (1992)).</w:t>
      </w:r>
    </w:p>
    <w:p w14:paraId="4B3D1A96" w14:textId="77777777" w:rsidR="00B02157" w:rsidRPr="00B02157" w:rsidRDefault="00B02157" w:rsidP="00B02157">
      <w:pPr>
        <w:pStyle w:val="ListParagraph"/>
        <w:numPr>
          <w:ilvl w:val="0"/>
          <w:numId w:val="13"/>
        </w:numPr>
        <w:rPr>
          <w:rFonts w:ascii="Arial" w:hAnsi="Arial" w:cs="Arial"/>
          <w:szCs w:val="20"/>
        </w:rPr>
      </w:pPr>
      <w:r w:rsidRPr="00B02157">
        <w:rPr>
          <w:rFonts w:ascii="Arial" w:hAnsi="Arial" w:cs="Arial"/>
          <w:bCs/>
          <w:szCs w:val="20"/>
        </w:rPr>
        <w:t xml:space="preserve">Barry Eichengreen (ed.): </w:t>
      </w:r>
      <w:r w:rsidRPr="00B02157">
        <w:rPr>
          <w:rFonts w:ascii="Arial" w:hAnsi="Arial" w:cs="Arial"/>
          <w:bCs/>
          <w:i/>
          <w:szCs w:val="20"/>
        </w:rPr>
        <w:t>Europe's post-war recovery</w:t>
      </w:r>
      <w:r w:rsidRPr="00B02157">
        <w:rPr>
          <w:rFonts w:ascii="Arial" w:hAnsi="Arial" w:cs="Arial"/>
          <w:bCs/>
          <w:szCs w:val="20"/>
        </w:rPr>
        <w:t>, Cambridge University Press, 1995 (henceforth E (1995)).</w:t>
      </w:r>
    </w:p>
    <w:p w14:paraId="47D2DE5D" w14:textId="77777777" w:rsidR="00B02157" w:rsidRPr="00B02157" w:rsidRDefault="00B02157" w:rsidP="00B02157">
      <w:pPr>
        <w:pStyle w:val="ListParagraph"/>
        <w:numPr>
          <w:ilvl w:val="0"/>
          <w:numId w:val="13"/>
        </w:numPr>
        <w:rPr>
          <w:rFonts w:ascii="Arial" w:hAnsi="Arial" w:cs="Arial"/>
          <w:szCs w:val="20"/>
        </w:rPr>
      </w:pPr>
      <w:r w:rsidRPr="00B02157">
        <w:rPr>
          <w:rFonts w:ascii="Arial" w:hAnsi="Arial" w:cs="Arial"/>
          <w:szCs w:val="20"/>
        </w:rPr>
        <w:t xml:space="preserve">Barry Eichengreen: </w:t>
      </w:r>
      <w:r w:rsidRPr="00B02157">
        <w:rPr>
          <w:rFonts w:ascii="Arial" w:hAnsi="Arial" w:cs="Arial"/>
          <w:i/>
          <w:szCs w:val="20"/>
        </w:rPr>
        <w:t>The European Economy since 1945</w:t>
      </w:r>
      <w:r w:rsidRPr="00B02157">
        <w:rPr>
          <w:rFonts w:ascii="Arial" w:hAnsi="Arial" w:cs="Arial"/>
          <w:szCs w:val="20"/>
        </w:rPr>
        <w:t>, Princeton University Press, 2007 (henceforth E (2007)).</w:t>
      </w:r>
    </w:p>
    <w:p w14:paraId="3AAE9D31" w14:textId="77777777" w:rsidR="00B02157" w:rsidRPr="00B02157" w:rsidRDefault="00B02157" w:rsidP="00B02157">
      <w:pPr>
        <w:pStyle w:val="ListParagraph"/>
        <w:numPr>
          <w:ilvl w:val="0"/>
          <w:numId w:val="13"/>
        </w:numPr>
        <w:rPr>
          <w:rFonts w:ascii="Arial" w:hAnsi="Arial" w:cs="Arial"/>
          <w:szCs w:val="20"/>
        </w:rPr>
      </w:pPr>
      <w:r w:rsidRPr="00B02157">
        <w:rPr>
          <w:rFonts w:ascii="Arial" w:hAnsi="Arial" w:cs="Arial"/>
          <w:szCs w:val="20"/>
        </w:rPr>
        <w:t xml:space="preserve">Charles H. Feinstein, Peter Temin, Gianni Toniolo: </w:t>
      </w:r>
      <w:r w:rsidRPr="00B02157">
        <w:rPr>
          <w:rFonts w:ascii="Arial" w:hAnsi="Arial" w:cs="Arial"/>
          <w:i/>
          <w:szCs w:val="20"/>
        </w:rPr>
        <w:t>The European Economy between the Wars</w:t>
      </w:r>
      <w:r w:rsidRPr="00B02157">
        <w:rPr>
          <w:rFonts w:ascii="Arial" w:hAnsi="Arial" w:cs="Arial"/>
          <w:szCs w:val="20"/>
        </w:rPr>
        <w:t>, Oxford University Press 1997 (henceforth FTT).</w:t>
      </w:r>
    </w:p>
    <w:p w14:paraId="0731C899" w14:textId="77777777" w:rsidR="00B02157" w:rsidRPr="00B02157" w:rsidRDefault="00B02157" w:rsidP="00B02157">
      <w:pPr>
        <w:pStyle w:val="ListParagraph"/>
        <w:numPr>
          <w:ilvl w:val="0"/>
          <w:numId w:val="13"/>
        </w:numPr>
        <w:rPr>
          <w:rFonts w:ascii="Arial" w:hAnsi="Arial" w:cs="Arial"/>
          <w:szCs w:val="20"/>
        </w:rPr>
      </w:pPr>
      <w:r w:rsidRPr="00B02157">
        <w:rPr>
          <w:rFonts w:ascii="Arial" w:hAnsi="Arial" w:cs="Arial"/>
          <w:szCs w:val="20"/>
        </w:rPr>
        <w:t xml:space="preserve">Peter Temin: </w:t>
      </w:r>
      <w:r w:rsidRPr="00B02157">
        <w:rPr>
          <w:rFonts w:ascii="Arial" w:hAnsi="Arial" w:cs="Arial"/>
          <w:i/>
          <w:szCs w:val="20"/>
        </w:rPr>
        <w:t>Lessons from the Great Depression</w:t>
      </w:r>
      <w:r w:rsidRPr="00B02157">
        <w:rPr>
          <w:rFonts w:ascii="Arial" w:hAnsi="Arial" w:cs="Arial"/>
          <w:szCs w:val="20"/>
        </w:rPr>
        <w:t>, MIT 1989 (henceforth T).</w:t>
      </w:r>
    </w:p>
    <w:p w14:paraId="0D04095C" w14:textId="77777777" w:rsidR="009A2D37" w:rsidRPr="00302082" w:rsidRDefault="009A2D37" w:rsidP="00302082">
      <w:pPr>
        <w:spacing w:after="120" w:line="240" w:lineRule="auto"/>
        <w:ind w:right="260"/>
        <w:jc w:val="both"/>
        <w:rPr>
          <w:rFonts w:ascii="Arial" w:hAnsi="Arial" w:cs="Arial"/>
          <w:b/>
        </w:rPr>
      </w:pPr>
    </w:p>
    <w:p w14:paraId="6EB61D6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626F2D" w14:textId="0A096B49" w:rsidR="009A2D37" w:rsidRPr="00B02157" w:rsidRDefault="00C57028" w:rsidP="00696FF5">
      <w:pPr>
        <w:spacing w:after="120" w:line="240" w:lineRule="auto"/>
        <w:ind w:left="567" w:right="260"/>
        <w:jc w:val="both"/>
        <w:rPr>
          <w:rFonts w:ascii="Arial" w:hAnsi="Arial" w:cs="Arial"/>
          <w:iCs/>
        </w:rPr>
      </w:pPr>
      <w:r w:rsidRPr="00B02157">
        <w:rPr>
          <w:rFonts w:ascii="Arial" w:hAnsi="Arial" w:cs="Arial"/>
          <w:iCs/>
        </w:rPr>
        <w:t>Total contact hours:</w:t>
      </w:r>
      <w:r w:rsidR="0A096B49" w:rsidRPr="0A096B49">
        <w:rPr>
          <w:rFonts w:ascii="Arial" w:eastAsia="Arial" w:hAnsi="Arial" w:cs="Arial"/>
        </w:rPr>
        <w:t xml:space="preserve"> 23</w:t>
      </w:r>
    </w:p>
    <w:p w14:paraId="40C07329" w14:textId="04C5D262" w:rsidR="00C57028" w:rsidRPr="00B02157" w:rsidRDefault="00C57028" w:rsidP="00C57028">
      <w:pPr>
        <w:spacing w:after="120" w:line="240" w:lineRule="auto"/>
        <w:ind w:left="567" w:right="260"/>
        <w:jc w:val="both"/>
        <w:rPr>
          <w:rFonts w:ascii="Arial" w:hAnsi="Arial" w:cs="Arial"/>
          <w:iCs/>
        </w:rPr>
      </w:pPr>
      <w:r w:rsidRPr="00B02157">
        <w:rPr>
          <w:rFonts w:ascii="Arial" w:hAnsi="Arial" w:cs="Arial"/>
          <w:iCs/>
        </w:rPr>
        <w:t>Private study hours:</w:t>
      </w:r>
      <w:r w:rsidR="00B02157" w:rsidRPr="0A096B49">
        <w:rPr>
          <w:rFonts w:ascii="Arial" w:eastAsia="Arial" w:hAnsi="Arial" w:cs="Arial"/>
        </w:rPr>
        <w:t xml:space="preserve"> 1</w:t>
      </w:r>
      <w:r w:rsidR="0A096B49" w:rsidRPr="0A096B49">
        <w:rPr>
          <w:rFonts w:ascii="Arial" w:eastAsia="Arial" w:hAnsi="Arial" w:cs="Arial"/>
        </w:rPr>
        <w:t>27</w:t>
      </w:r>
    </w:p>
    <w:p w14:paraId="278CEEB6" w14:textId="77777777" w:rsidR="00C57028" w:rsidRPr="00B02157" w:rsidRDefault="00C57028" w:rsidP="00C57028">
      <w:pPr>
        <w:spacing w:after="120" w:line="240" w:lineRule="auto"/>
        <w:ind w:left="567" w:right="260"/>
        <w:jc w:val="both"/>
        <w:rPr>
          <w:rFonts w:ascii="Arial" w:hAnsi="Arial" w:cs="Arial"/>
          <w:iCs/>
        </w:rPr>
      </w:pPr>
      <w:r w:rsidRPr="00B02157">
        <w:rPr>
          <w:rFonts w:ascii="Arial" w:hAnsi="Arial" w:cs="Arial"/>
          <w:iCs/>
        </w:rPr>
        <w:t>Total study hours:</w:t>
      </w:r>
      <w:r w:rsidR="00B02157" w:rsidRPr="00B02157">
        <w:rPr>
          <w:rFonts w:ascii="Arial" w:hAnsi="Arial" w:cs="Arial"/>
          <w:iCs/>
        </w:rPr>
        <w:t xml:space="preserve"> 150</w:t>
      </w:r>
    </w:p>
    <w:p w14:paraId="55BCA55E" w14:textId="77777777" w:rsidR="009A2D37" w:rsidRPr="00302082" w:rsidRDefault="009A2D37" w:rsidP="00302082">
      <w:pPr>
        <w:spacing w:after="120" w:line="240" w:lineRule="auto"/>
        <w:ind w:left="426" w:right="260"/>
        <w:rPr>
          <w:rFonts w:ascii="Arial" w:hAnsi="Arial" w:cs="Arial"/>
          <w:i/>
          <w:iCs/>
        </w:rPr>
      </w:pPr>
    </w:p>
    <w:p w14:paraId="03A6AA3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1F842CA" w14:textId="77777777" w:rsidR="00696FF5" w:rsidRPr="00696FF5" w:rsidRDefault="00696FF5" w:rsidP="00B0215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E5BF5A0" w14:textId="77777777" w:rsidR="004B7E66" w:rsidRDefault="004B7E66" w:rsidP="007014B3">
      <w:pPr>
        <w:spacing w:after="120" w:line="240" w:lineRule="auto"/>
        <w:ind w:left="567" w:right="260"/>
        <w:jc w:val="both"/>
        <w:rPr>
          <w:rFonts w:ascii="Arial" w:hAnsi="Arial" w:cs="Arial"/>
          <w:iCs/>
        </w:rPr>
      </w:pPr>
      <w:r>
        <w:rPr>
          <w:rFonts w:ascii="Arial" w:hAnsi="Arial" w:cs="Arial"/>
          <w:iCs/>
        </w:rPr>
        <w:t>Moodle Quiz, (20%)</w:t>
      </w:r>
    </w:p>
    <w:p w14:paraId="2A82125F" w14:textId="77777777" w:rsidR="00B02157" w:rsidRPr="00612B9D" w:rsidRDefault="004B7E66" w:rsidP="007014B3">
      <w:pPr>
        <w:spacing w:after="120" w:line="240" w:lineRule="auto"/>
        <w:ind w:left="567" w:right="260"/>
        <w:jc w:val="both"/>
        <w:rPr>
          <w:rFonts w:ascii="Arial" w:hAnsi="Arial" w:cs="Arial"/>
          <w:b/>
          <w:i/>
          <w:iCs/>
        </w:rPr>
      </w:pPr>
      <w:r>
        <w:rPr>
          <w:rFonts w:ascii="Arial" w:hAnsi="Arial" w:cs="Arial"/>
          <w:iCs/>
        </w:rPr>
        <w:t>Group Project</w:t>
      </w:r>
      <w:r w:rsidR="007014B3">
        <w:rPr>
          <w:rFonts w:ascii="Arial" w:hAnsi="Arial" w:cs="Arial"/>
          <w:iCs/>
        </w:rPr>
        <w:t>,</w:t>
      </w:r>
      <w:r>
        <w:rPr>
          <w:rFonts w:ascii="Arial" w:hAnsi="Arial" w:cs="Arial"/>
          <w:iCs/>
        </w:rPr>
        <w:t xml:space="preserve"> (4,000 words) (80%) </w:t>
      </w:r>
    </w:p>
    <w:p w14:paraId="444B434B" w14:textId="77777777" w:rsidR="006043FC" w:rsidRDefault="006043FC" w:rsidP="00302082">
      <w:pPr>
        <w:spacing w:after="120" w:line="240" w:lineRule="auto"/>
        <w:ind w:left="426" w:right="260"/>
        <w:rPr>
          <w:rFonts w:ascii="Arial" w:hAnsi="Arial" w:cs="Arial"/>
          <w:b/>
          <w:i/>
          <w:iCs/>
        </w:rPr>
      </w:pPr>
    </w:p>
    <w:p w14:paraId="7C8B611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8E3937" w14:textId="42FD2ECF" w:rsidR="00B71B04" w:rsidRPr="000411CC" w:rsidRDefault="00151389" w:rsidP="007014B3">
      <w:pPr>
        <w:spacing w:after="0" w:line="240" w:lineRule="auto"/>
        <w:ind w:left="567"/>
        <w:rPr>
          <w:rFonts w:ascii="Arial" w:eastAsia="Times New Roman" w:hAnsi="Arial" w:cs="Arial"/>
          <w:color w:val="000000"/>
          <w:szCs w:val="24"/>
        </w:rPr>
      </w:pPr>
      <w:r>
        <w:rPr>
          <w:rFonts w:ascii="Arial" w:eastAsia="Times New Roman" w:hAnsi="Arial" w:cs="Arial"/>
          <w:color w:val="000000"/>
          <w:szCs w:val="24"/>
        </w:rPr>
        <w:t>Reassessment Instrument: 100%</w:t>
      </w:r>
      <w:r w:rsidR="00B71B04" w:rsidRPr="000411CC">
        <w:rPr>
          <w:rFonts w:ascii="Arial" w:eastAsia="Times New Roman" w:hAnsi="Arial" w:cs="Arial"/>
          <w:color w:val="000000"/>
          <w:szCs w:val="24"/>
        </w:rPr>
        <w:t xml:space="preserve"> </w:t>
      </w:r>
      <w:r w:rsidR="006312F8">
        <w:rPr>
          <w:rFonts w:ascii="Arial" w:eastAsia="Times New Roman" w:hAnsi="Arial" w:cs="Arial"/>
          <w:color w:val="000000"/>
          <w:szCs w:val="24"/>
        </w:rPr>
        <w:t xml:space="preserve">Coursework </w:t>
      </w:r>
    </w:p>
    <w:p w14:paraId="3483FD4A" w14:textId="77777777" w:rsidR="00696FF5" w:rsidRDefault="00696FF5" w:rsidP="00302082">
      <w:pPr>
        <w:spacing w:after="120" w:line="240" w:lineRule="auto"/>
        <w:ind w:left="426" w:right="260"/>
        <w:rPr>
          <w:rFonts w:ascii="Arial" w:hAnsi="Arial" w:cs="Arial"/>
          <w:b/>
          <w:i/>
          <w:iCs/>
        </w:rPr>
      </w:pPr>
    </w:p>
    <w:p w14:paraId="23D8347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F153C7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4199" w:type="pct"/>
        <w:tblInd w:w="5" w:type="dxa"/>
        <w:tblLook w:val="04A0" w:firstRow="1" w:lastRow="0" w:firstColumn="1" w:lastColumn="0" w:noHBand="0" w:noVBand="1"/>
      </w:tblPr>
      <w:tblGrid>
        <w:gridCol w:w="3539"/>
        <w:gridCol w:w="850"/>
        <w:gridCol w:w="848"/>
        <w:gridCol w:w="994"/>
        <w:gridCol w:w="852"/>
        <w:gridCol w:w="848"/>
        <w:gridCol w:w="850"/>
      </w:tblGrid>
      <w:tr w:rsidR="00151389" w:rsidRPr="00302082" w14:paraId="1D0C0673" w14:textId="77777777" w:rsidTr="00151389">
        <w:trPr>
          <w:trHeight w:val="520"/>
        </w:trPr>
        <w:tc>
          <w:tcPr>
            <w:tcW w:w="2015" w:type="pct"/>
            <w:shd w:val="clear" w:color="auto" w:fill="D9D9D9" w:themeFill="background1" w:themeFillShade="D9"/>
          </w:tcPr>
          <w:p w14:paraId="4D913A3C" w14:textId="77777777" w:rsidR="00151389" w:rsidRPr="00302082" w:rsidRDefault="00151389" w:rsidP="00F20E91">
            <w:pPr>
              <w:spacing w:after="120"/>
              <w:ind w:left="33"/>
              <w:rPr>
                <w:rFonts w:ascii="Arial" w:hAnsi="Arial" w:cs="Arial"/>
                <w:b/>
              </w:rPr>
            </w:pPr>
            <w:r w:rsidRPr="00302082">
              <w:rPr>
                <w:rFonts w:ascii="Arial" w:hAnsi="Arial" w:cs="Arial"/>
                <w:b/>
              </w:rPr>
              <w:t>Module learning outcome</w:t>
            </w:r>
          </w:p>
        </w:tc>
        <w:tc>
          <w:tcPr>
            <w:tcW w:w="484" w:type="pct"/>
          </w:tcPr>
          <w:p w14:paraId="48426611" w14:textId="77777777" w:rsidR="00151389" w:rsidRPr="00302082" w:rsidRDefault="00151389" w:rsidP="00444CAE">
            <w:pPr>
              <w:spacing w:after="120"/>
              <w:jc w:val="center"/>
              <w:rPr>
                <w:rFonts w:ascii="Arial" w:hAnsi="Arial" w:cs="Arial"/>
                <w:i/>
              </w:rPr>
            </w:pPr>
            <w:r w:rsidRPr="00302082">
              <w:rPr>
                <w:rFonts w:ascii="Arial" w:hAnsi="Arial" w:cs="Arial"/>
                <w:i/>
              </w:rPr>
              <w:t>8.1</w:t>
            </w:r>
          </w:p>
        </w:tc>
        <w:tc>
          <w:tcPr>
            <w:tcW w:w="483" w:type="pct"/>
          </w:tcPr>
          <w:p w14:paraId="2ECE6E7B" w14:textId="77777777" w:rsidR="00151389" w:rsidRPr="00302082" w:rsidRDefault="00151389" w:rsidP="00444CAE">
            <w:pPr>
              <w:spacing w:after="120"/>
              <w:jc w:val="center"/>
              <w:rPr>
                <w:rFonts w:ascii="Arial" w:hAnsi="Arial" w:cs="Arial"/>
                <w:i/>
              </w:rPr>
            </w:pPr>
            <w:r w:rsidRPr="00302082">
              <w:rPr>
                <w:rFonts w:ascii="Arial" w:hAnsi="Arial" w:cs="Arial"/>
                <w:i/>
              </w:rPr>
              <w:t>8.2</w:t>
            </w:r>
          </w:p>
        </w:tc>
        <w:tc>
          <w:tcPr>
            <w:tcW w:w="566" w:type="pct"/>
          </w:tcPr>
          <w:p w14:paraId="245AE923" w14:textId="77777777" w:rsidR="00151389" w:rsidRPr="00302082" w:rsidRDefault="00151389" w:rsidP="00444CAE">
            <w:pPr>
              <w:spacing w:after="120"/>
              <w:jc w:val="center"/>
              <w:rPr>
                <w:rFonts w:ascii="Arial" w:hAnsi="Arial" w:cs="Arial"/>
                <w:i/>
              </w:rPr>
            </w:pPr>
            <w:r w:rsidRPr="00302082">
              <w:rPr>
                <w:rFonts w:ascii="Arial" w:hAnsi="Arial" w:cs="Arial"/>
                <w:i/>
              </w:rPr>
              <w:t>8.3</w:t>
            </w:r>
          </w:p>
        </w:tc>
        <w:tc>
          <w:tcPr>
            <w:tcW w:w="485" w:type="pct"/>
          </w:tcPr>
          <w:p w14:paraId="3EB32088" w14:textId="77777777" w:rsidR="00151389" w:rsidRPr="00302082" w:rsidRDefault="00151389" w:rsidP="00444CAE">
            <w:pPr>
              <w:spacing w:after="120"/>
              <w:jc w:val="center"/>
              <w:rPr>
                <w:rFonts w:ascii="Arial" w:hAnsi="Arial" w:cs="Arial"/>
                <w:i/>
              </w:rPr>
            </w:pPr>
            <w:r>
              <w:rPr>
                <w:rFonts w:ascii="Arial" w:hAnsi="Arial" w:cs="Arial"/>
                <w:i/>
              </w:rPr>
              <w:t>8.4</w:t>
            </w:r>
          </w:p>
        </w:tc>
        <w:tc>
          <w:tcPr>
            <w:tcW w:w="483" w:type="pct"/>
          </w:tcPr>
          <w:p w14:paraId="76879FF3" w14:textId="77777777" w:rsidR="00151389" w:rsidRPr="00302082" w:rsidRDefault="00151389" w:rsidP="00444CAE">
            <w:pPr>
              <w:spacing w:after="120"/>
              <w:jc w:val="center"/>
              <w:rPr>
                <w:rFonts w:ascii="Arial" w:hAnsi="Arial" w:cs="Arial"/>
                <w:i/>
              </w:rPr>
            </w:pPr>
            <w:r w:rsidRPr="00302082">
              <w:rPr>
                <w:rFonts w:ascii="Arial" w:hAnsi="Arial" w:cs="Arial"/>
                <w:i/>
              </w:rPr>
              <w:t>9.1</w:t>
            </w:r>
          </w:p>
        </w:tc>
        <w:tc>
          <w:tcPr>
            <w:tcW w:w="485" w:type="pct"/>
          </w:tcPr>
          <w:p w14:paraId="3D10CE2B" w14:textId="77777777" w:rsidR="00151389" w:rsidRPr="00302082" w:rsidRDefault="00151389" w:rsidP="00444CAE">
            <w:pPr>
              <w:spacing w:after="120"/>
              <w:jc w:val="center"/>
              <w:rPr>
                <w:rFonts w:ascii="Arial" w:hAnsi="Arial" w:cs="Arial"/>
                <w:i/>
              </w:rPr>
            </w:pPr>
            <w:r w:rsidRPr="00302082">
              <w:rPr>
                <w:rFonts w:ascii="Arial" w:hAnsi="Arial" w:cs="Arial"/>
                <w:i/>
              </w:rPr>
              <w:t>9.</w:t>
            </w:r>
            <w:r>
              <w:rPr>
                <w:rFonts w:ascii="Arial" w:hAnsi="Arial" w:cs="Arial"/>
                <w:i/>
              </w:rPr>
              <w:t>2</w:t>
            </w:r>
          </w:p>
        </w:tc>
      </w:tr>
      <w:tr w:rsidR="00151389" w:rsidRPr="00302082" w14:paraId="597BD6FE" w14:textId="77777777" w:rsidTr="00151389">
        <w:trPr>
          <w:trHeight w:val="585"/>
        </w:trPr>
        <w:tc>
          <w:tcPr>
            <w:tcW w:w="2015" w:type="pct"/>
            <w:shd w:val="clear" w:color="auto" w:fill="D9D9D9" w:themeFill="background1" w:themeFillShade="D9"/>
          </w:tcPr>
          <w:p w14:paraId="796E67A1" w14:textId="77777777" w:rsidR="00151389" w:rsidRPr="00302082" w:rsidRDefault="00151389" w:rsidP="00F20E91">
            <w:pPr>
              <w:spacing w:after="120"/>
              <w:rPr>
                <w:rFonts w:ascii="Arial" w:hAnsi="Arial" w:cs="Arial"/>
                <w:b/>
              </w:rPr>
            </w:pPr>
            <w:r w:rsidRPr="00302082">
              <w:rPr>
                <w:rFonts w:ascii="Arial" w:hAnsi="Arial" w:cs="Arial"/>
                <w:b/>
              </w:rPr>
              <w:t>Learning/ teaching method</w:t>
            </w:r>
          </w:p>
        </w:tc>
        <w:tc>
          <w:tcPr>
            <w:tcW w:w="484" w:type="pct"/>
          </w:tcPr>
          <w:p w14:paraId="6FB33A34" w14:textId="77777777" w:rsidR="00151389" w:rsidRPr="00302082" w:rsidRDefault="00151389" w:rsidP="00444CAE">
            <w:pPr>
              <w:spacing w:after="120"/>
              <w:jc w:val="center"/>
              <w:rPr>
                <w:rFonts w:ascii="Arial" w:hAnsi="Arial" w:cs="Arial"/>
                <w:b/>
              </w:rPr>
            </w:pPr>
          </w:p>
        </w:tc>
        <w:tc>
          <w:tcPr>
            <w:tcW w:w="483" w:type="pct"/>
          </w:tcPr>
          <w:p w14:paraId="41534BC8" w14:textId="77777777" w:rsidR="00151389" w:rsidRPr="00302082" w:rsidRDefault="00151389" w:rsidP="00444CAE">
            <w:pPr>
              <w:spacing w:after="120"/>
              <w:jc w:val="center"/>
              <w:rPr>
                <w:rFonts w:ascii="Arial" w:hAnsi="Arial" w:cs="Arial"/>
                <w:b/>
              </w:rPr>
            </w:pPr>
          </w:p>
        </w:tc>
        <w:tc>
          <w:tcPr>
            <w:tcW w:w="566" w:type="pct"/>
          </w:tcPr>
          <w:p w14:paraId="184F01F5" w14:textId="77777777" w:rsidR="00151389" w:rsidRPr="00302082" w:rsidRDefault="00151389" w:rsidP="00444CAE">
            <w:pPr>
              <w:spacing w:after="120"/>
              <w:jc w:val="center"/>
              <w:rPr>
                <w:rFonts w:ascii="Arial" w:hAnsi="Arial" w:cs="Arial"/>
                <w:b/>
              </w:rPr>
            </w:pPr>
          </w:p>
        </w:tc>
        <w:tc>
          <w:tcPr>
            <w:tcW w:w="485" w:type="pct"/>
          </w:tcPr>
          <w:p w14:paraId="4B8EB33E" w14:textId="77777777" w:rsidR="00151389" w:rsidRPr="00302082" w:rsidRDefault="00151389" w:rsidP="00444CAE">
            <w:pPr>
              <w:spacing w:after="120"/>
              <w:jc w:val="center"/>
              <w:rPr>
                <w:rFonts w:ascii="Arial" w:hAnsi="Arial" w:cs="Arial"/>
                <w:b/>
              </w:rPr>
            </w:pPr>
          </w:p>
        </w:tc>
        <w:tc>
          <w:tcPr>
            <w:tcW w:w="483" w:type="pct"/>
          </w:tcPr>
          <w:p w14:paraId="0F0AC1C2" w14:textId="77777777" w:rsidR="00151389" w:rsidRPr="00302082" w:rsidRDefault="00151389" w:rsidP="00444CAE">
            <w:pPr>
              <w:spacing w:after="120"/>
              <w:jc w:val="center"/>
              <w:rPr>
                <w:rFonts w:ascii="Arial" w:hAnsi="Arial" w:cs="Arial"/>
                <w:b/>
              </w:rPr>
            </w:pPr>
          </w:p>
        </w:tc>
        <w:tc>
          <w:tcPr>
            <w:tcW w:w="485" w:type="pct"/>
          </w:tcPr>
          <w:p w14:paraId="0E2DC754" w14:textId="77777777" w:rsidR="00151389" w:rsidRPr="00302082" w:rsidRDefault="00151389" w:rsidP="00444CAE">
            <w:pPr>
              <w:spacing w:after="120"/>
              <w:jc w:val="center"/>
              <w:rPr>
                <w:rFonts w:ascii="Arial" w:hAnsi="Arial" w:cs="Arial"/>
                <w:b/>
              </w:rPr>
            </w:pPr>
          </w:p>
        </w:tc>
      </w:tr>
      <w:tr w:rsidR="00151389" w:rsidRPr="00302082" w14:paraId="7DFE4BB9" w14:textId="77777777" w:rsidTr="00151389">
        <w:trPr>
          <w:trHeight w:val="436"/>
        </w:trPr>
        <w:tc>
          <w:tcPr>
            <w:tcW w:w="2015" w:type="pct"/>
          </w:tcPr>
          <w:p w14:paraId="1FBCFB0B" w14:textId="77777777" w:rsidR="00151389" w:rsidRPr="00610F80" w:rsidRDefault="00151389" w:rsidP="00F20E91">
            <w:pPr>
              <w:spacing w:after="120"/>
              <w:rPr>
                <w:rFonts w:ascii="Arial" w:hAnsi="Arial" w:cs="Arial"/>
              </w:rPr>
            </w:pPr>
            <w:r w:rsidRPr="00610F80">
              <w:rPr>
                <w:rFonts w:ascii="Arial" w:hAnsi="Arial" w:cs="Arial"/>
              </w:rPr>
              <w:t>Lectures</w:t>
            </w:r>
          </w:p>
        </w:tc>
        <w:tc>
          <w:tcPr>
            <w:tcW w:w="484" w:type="pct"/>
          </w:tcPr>
          <w:p w14:paraId="5930EDF7" w14:textId="77777777" w:rsidR="00151389" w:rsidRPr="00302082" w:rsidRDefault="00151389" w:rsidP="002C13D9">
            <w:pPr>
              <w:spacing w:after="120"/>
              <w:jc w:val="center"/>
              <w:rPr>
                <w:rFonts w:ascii="Arial" w:hAnsi="Arial" w:cs="Arial"/>
                <w:b/>
              </w:rPr>
            </w:pPr>
            <w:r>
              <w:rPr>
                <w:rFonts w:ascii="Arial" w:hAnsi="Arial" w:cs="Arial"/>
                <w:b/>
              </w:rPr>
              <w:t>x</w:t>
            </w:r>
          </w:p>
        </w:tc>
        <w:tc>
          <w:tcPr>
            <w:tcW w:w="483" w:type="pct"/>
          </w:tcPr>
          <w:p w14:paraId="273E56B3" w14:textId="77777777" w:rsidR="00151389" w:rsidRPr="00302082" w:rsidRDefault="00151389">
            <w:pPr>
              <w:spacing w:after="120"/>
              <w:jc w:val="center"/>
              <w:rPr>
                <w:rFonts w:ascii="Arial" w:hAnsi="Arial" w:cs="Arial"/>
                <w:b/>
              </w:rPr>
            </w:pPr>
            <w:r>
              <w:rPr>
                <w:rFonts w:ascii="Arial" w:hAnsi="Arial" w:cs="Arial"/>
                <w:b/>
              </w:rPr>
              <w:t>x</w:t>
            </w:r>
          </w:p>
        </w:tc>
        <w:tc>
          <w:tcPr>
            <w:tcW w:w="566" w:type="pct"/>
          </w:tcPr>
          <w:p w14:paraId="19CBA4F2"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5489B1F6" w14:textId="77777777" w:rsidR="00151389" w:rsidRDefault="00151389">
            <w:pPr>
              <w:spacing w:after="120"/>
              <w:jc w:val="center"/>
              <w:rPr>
                <w:rFonts w:ascii="Arial" w:hAnsi="Arial" w:cs="Arial"/>
                <w:b/>
              </w:rPr>
            </w:pPr>
            <w:r>
              <w:rPr>
                <w:rFonts w:ascii="Arial" w:hAnsi="Arial" w:cs="Arial"/>
                <w:b/>
              </w:rPr>
              <w:t>x</w:t>
            </w:r>
          </w:p>
        </w:tc>
        <w:tc>
          <w:tcPr>
            <w:tcW w:w="483" w:type="pct"/>
          </w:tcPr>
          <w:p w14:paraId="38DD8F4F"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3E3DFC5B" w14:textId="77777777" w:rsidR="00151389" w:rsidRPr="00302082" w:rsidRDefault="00151389">
            <w:pPr>
              <w:spacing w:after="120"/>
              <w:jc w:val="center"/>
              <w:rPr>
                <w:rFonts w:ascii="Arial" w:hAnsi="Arial" w:cs="Arial"/>
                <w:b/>
              </w:rPr>
            </w:pPr>
          </w:p>
        </w:tc>
      </w:tr>
      <w:tr w:rsidR="00151389" w:rsidRPr="00302082" w14:paraId="6C9DC185" w14:textId="77777777" w:rsidTr="00151389">
        <w:trPr>
          <w:trHeight w:val="425"/>
        </w:trPr>
        <w:tc>
          <w:tcPr>
            <w:tcW w:w="2015" w:type="pct"/>
          </w:tcPr>
          <w:p w14:paraId="387D4545" w14:textId="394EB61D" w:rsidR="00151389" w:rsidRPr="00610F80" w:rsidRDefault="00151389" w:rsidP="00F20E91">
            <w:pPr>
              <w:spacing w:after="120"/>
              <w:rPr>
                <w:rFonts w:ascii="Arial" w:hAnsi="Arial" w:cs="Arial"/>
              </w:rPr>
            </w:pPr>
            <w:r w:rsidRPr="0A096B49">
              <w:rPr>
                <w:rFonts w:ascii="Arial" w:eastAsia="Arial" w:hAnsi="Arial" w:cs="Arial"/>
              </w:rPr>
              <w:t>Workshops</w:t>
            </w:r>
          </w:p>
        </w:tc>
        <w:tc>
          <w:tcPr>
            <w:tcW w:w="484" w:type="pct"/>
          </w:tcPr>
          <w:p w14:paraId="096E5852" w14:textId="77777777" w:rsidR="00151389" w:rsidRPr="00302082" w:rsidRDefault="00151389" w:rsidP="002C13D9">
            <w:pPr>
              <w:spacing w:after="120"/>
              <w:jc w:val="center"/>
              <w:rPr>
                <w:rFonts w:ascii="Arial" w:hAnsi="Arial" w:cs="Arial"/>
                <w:b/>
              </w:rPr>
            </w:pPr>
            <w:r>
              <w:rPr>
                <w:rFonts w:ascii="Arial" w:hAnsi="Arial" w:cs="Arial"/>
                <w:b/>
              </w:rPr>
              <w:t>x</w:t>
            </w:r>
          </w:p>
        </w:tc>
        <w:tc>
          <w:tcPr>
            <w:tcW w:w="483" w:type="pct"/>
          </w:tcPr>
          <w:p w14:paraId="64672362" w14:textId="77777777" w:rsidR="00151389" w:rsidRPr="00302082" w:rsidRDefault="00151389">
            <w:pPr>
              <w:spacing w:after="120"/>
              <w:jc w:val="center"/>
              <w:rPr>
                <w:rFonts w:ascii="Arial" w:hAnsi="Arial" w:cs="Arial"/>
                <w:b/>
              </w:rPr>
            </w:pPr>
            <w:r>
              <w:rPr>
                <w:rFonts w:ascii="Arial" w:hAnsi="Arial" w:cs="Arial"/>
                <w:b/>
              </w:rPr>
              <w:t>x</w:t>
            </w:r>
          </w:p>
        </w:tc>
        <w:tc>
          <w:tcPr>
            <w:tcW w:w="566" w:type="pct"/>
          </w:tcPr>
          <w:p w14:paraId="3C74AD90"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694BD740" w14:textId="77777777" w:rsidR="00151389" w:rsidRDefault="00151389">
            <w:pPr>
              <w:spacing w:after="120"/>
              <w:jc w:val="center"/>
              <w:rPr>
                <w:rFonts w:ascii="Arial" w:hAnsi="Arial" w:cs="Arial"/>
                <w:b/>
              </w:rPr>
            </w:pPr>
            <w:r>
              <w:rPr>
                <w:rFonts w:ascii="Arial" w:hAnsi="Arial" w:cs="Arial"/>
                <w:b/>
              </w:rPr>
              <w:t>x</w:t>
            </w:r>
          </w:p>
        </w:tc>
        <w:tc>
          <w:tcPr>
            <w:tcW w:w="483" w:type="pct"/>
          </w:tcPr>
          <w:p w14:paraId="54AA6442"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33A9A429" w14:textId="77777777" w:rsidR="00151389" w:rsidRPr="00302082" w:rsidRDefault="00151389">
            <w:pPr>
              <w:spacing w:after="120"/>
              <w:jc w:val="center"/>
              <w:rPr>
                <w:rFonts w:ascii="Arial" w:hAnsi="Arial" w:cs="Arial"/>
                <w:b/>
              </w:rPr>
            </w:pPr>
            <w:r>
              <w:rPr>
                <w:rFonts w:ascii="Arial" w:hAnsi="Arial" w:cs="Arial"/>
                <w:b/>
              </w:rPr>
              <w:t>x</w:t>
            </w:r>
          </w:p>
        </w:tc>
      </w:tr>
      <w:tr w:rsidR="00151389" w:rsidRPr="00302082" w14:paraId="7F90784B" w14:textId="77777777" w:rsidTr="00151389">
        <w:trPr>
          <w:trHeight w:val="425"/>
        </w:trPr>
        <w:tc>
          <w:tcPr>
            <w:tcW w:w="2015" w:type="pct"/>
          </w:tcPr>
          <w:p w14:paraId="0BE02EB6" w14:textId="77777777" w:rsidR="00151389" w:rsidRPr="00610F80" w:rsidRDefault="00151389" w:rsidP="00F20E91">
            <w:pPr>
              <w:spacing w:after="120"/>
              <w:rPr>
                <w:rFonts w:ascii="Arial" w:hAnsi="Arial" w:cs="Arial"/>
              </w:rPr>
            </w:pPr>
            <w:r w:rsidRPr="00610F80">
              <w:rPr>
                <w:rFonts w:ascii="Arial" w:hAnsi="Arial" w:cs="Arial"/>
              </w:rPr>
              <w:t>Private Study</w:t>
            </w:r>
          </w:p>
        </w:tc>
        <w:tc>
          <w:tcPr>
            <w:tcW w:w="484" w:type="pct"/>
          </w:tcPr>
          <w:p w14:paraId="62D6DF75" w14:textId="77777777" w:rsidR="00151389" w:rsidRPr="00302082" w:rsidRDefault="00151389" w:rsidP="002C13D9">
            <w:pPr>
              <w:spacing w:after="120"/>
              <w:jc w:val="center"/>
              <w:rPr>
                <w:rFonts w:ascii="Arial" w:hAnsi="Arial" w:cs="Arial"/>
                <w:b/>
              </w:rPr>
            </w:pPr>
            <w:r>
              <w:rPr>
                <w:rFonts w:ascii="Arial" w:hAnsi="Arial" w:cs="Arial"/>
                <w:b/>
              </w:rPr>
              <w:t>x</w:t>
            </w:r>
          </w:p>
        </w:tc>
        <w:tc>
          <w:tcPr>
            <w:tcW w:w="483" w:type="pct"/>
          </w:tcPr>
          <w:p w14:paraId="4E50E8D3" w14:textId="77777777" w:rsidR="00151389" w:rsidRPr="00302082" w:rsidRDefault="00151389">
            <w:pPr>
              <w:spacing w:after="120"/>
              <w:jc w:val="center"/>
              <w:rPr>
                <w:rFonts w:ascii="Arial" w:hAnsi="Arial" w:cs="Arial"/>
                <w:b/>
              </w:rPr>
            </w:pPr>
            <w:r>
              <w:rPr>
                <w:rFonts w:ascii="Arial" w:hAnsi="Arial" w:cs="Arial"/>
                <w:b/>
              </w:rPr>
              <w:t>x</w:t>
            </w:r>
          </w:p>
        </w:tc>
        <w:tc>
          <w:tcPr>
            <w:tcW w:w="566" w:type="pct"/>
          </w:tcPr>
          <w:p w14:paraId="782E7D78"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4351A101" w14:textId="77777777" w:rsidR="00151389" w:rsidRDefault="00151389">
            <w:pPr>
              <w:spacing w:after="120"/>
              <w:jc w:val="center"/>
              <w:rPr>
                <w:rFonts w:ascii="Arial" w:hAnsi="Arial" w:cs="Arial"/>
                <w:b/>
              </w:rPr>
            </w:pPr>
            <w:r>
              <w:rPr>
                <w:rFonts w:ascii="Arial" w:hAnsi="Arial" w:cs="Arial"/>
                <w:b/>
              </w:rPr>
              <w:t>x</w:t>
            </w:r>
          </w:p>
        </w:tc>
        <w:tc>
          <w:tcPr>
            <w:tcW w:w="483" w:type="pct"/>
          </w:tcPr>
          <w:p w14:paraId="4F2C3C2A"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4E1117B7" w14:textId="77777777" w:rsidR="00151389" w:rsidRPr="00302082" w:rsidRDefault="00151389">
            <w:pPr>
              <w:spacing w:after="120"/>
              <w:jc w:val="center"/>
              <w:rPr>
                <w:rFonts w:ascii="Arial" w:hAnsi="Arial" w:cs="Arial"/>
                <w:b/>
              </w:rPr>
            </w:pPr>
            <w:r>
              <w:rPr>
                <w:rFonts w:ascii="Arial" w:hAnsi="Arial" w:cs="Arial"/>
                <w:b/>
              </w:rPr>
              <w:t>x</w:t>
            </w:r>
          </w:p>
        </w:tc>
      </w:tr>
      <w:tr w:rsidR="00151389" w:rsidRPr="00302082" w14:paraId="13F37008" w14:textId="77777777" w:rsidTr="00151389">
        <w:trPr>
          <w:trHeight w:val="382"/>
        </w:trPr>
        <w:tc>
          <w:tcPr>
            <w:tcW w:w="2015" w:type="pct"/>
            <w:shd w:val="clear" w:color="auto" w:fill="D9D9D9" w:themeFill="background1" w:themeFillShade="D9"/>
          </w:tcPr>
          <w:p w14:paraId="20A4F702" w14:textId="77777777" w:rsidR="00151389" w:rsidRPr="00302082" w:rsidRDefault="00151389" w:rsidP="00F20E91">
            <w:pPr>
              <w:spacing w:after="120"/>
              <w:rPr>
                <w:rFonts w:ascii="Arial" w:hAnsi="Arial" w:cs="Arial"/>
                <w:b/>
              </w:rPr>
            </w:pPr>
            <w:r w:rsidRPr="00302082">
              <w:rPr>
                <w:rFonts w:ascii="Arial" w:hAnsi="Arial" w:cs="Arial"/>
                <w:b/>
              </w:rPr>
              <w:t>Assessment method</w:t>
            </w:r>
          </w:p>
        </w:tc>
        <w:tc>
          <w:tcPr>
            <w:tcW w:w="484" w:type="pct"/>
          </w:tcPr>
          <w:p w14:paraId="360CF3AB" w14:textId="77777777" w:rsidR="00151389" w:rsidRPr="00302082" w:rsidRDefault="00151389" w:rsidP="002C13D9">
            <w:pPr>
              <w:spacing w:after="120"/>
              <w:jc w:val="center"/>
              <w:rPr>
                <w:rFonts w:ascii="Arial" w:hAnsi="Arial" w:cs="Arial"/>
                <w:b/>
              </w:rPr>
            </w:pPr>
          </w:p>
        </w:tc>
        <w:tc>
          <w:tcPr>
            <w:tcW w:w="483" w:type="pct"/>
          </w:tcPr>
          <w:p w14:paraId="5EF35F20" w14:textId="77777777" w:rsidR="00151389" w:rsidRPr="00302082" w:rsidRDefault="00151389">
            <w:pPr>
              <w:spacing w:after="120"/>
              <w:jc w:val="center"/>
              <w:rPr>
                <w:rFonts w:ascii="Arial" w:hAnsi="Arial" w:cs="Arial"/>
                <w:b/>
              </w:rPr>
            </w:pPr>
          </w:p>
        </w:tc>
        <w:tc>
          <w:tcPr>
            <w:tcW w:w="566" w:type="pct"/>
          </w:tcPr>
          <w:p w14:paraId="35408189" w14:textId="77777777" w:rsidR="00151389" w:rsidRPr="00302082" w:rsidRDefault="00151389">
            <w:pPr>
              <w:spacing w:after="120"/>
              <w:jc w:val="center"/>
              <w:rPr>
                <w:rFonts w:ascii="Arial" w:hAnsi="Arial" w:cs="Arial"/>
                <w:b/>
              </w:rPr>
            </w:pPr>
          </w:p>
        </w:tc>
        <w:tc>
          <w:tcPr>
            <w:tcW w:w="485" w:type="pct"/>
          </w:tcPr>
          <w:p w14:paraId="6E5D99C5" w14:textId="77777777" w:rsidR="00151389" w:rsidRPr="00302082" w:rsidRDefault="00151389">
            <w:pPr>
              <w:spacing w:after="120"/>
              <w:jc w:val="center"/>
              <w:rPr>
                <w:rFonts w:ascii="Arial" w:hAnsi="Arial" w:cs="Arial"/>
                <w:b/>
              </w:rPr>
            </w:pPr>
          </w:p>
        </w:tc>
        <w:tc>
          <w:tcPr>
            <w:tcW w:w="483" w:type="pct"/>
          </w:tcPr>
          <w:p w14:paraId="7C44EEC5" w14:textId="77777777" w:rsidR="00151389" w:rsidRPr="00302082" w:rsidRDefault="00151389">
            <w:pPr>
              <w:spacing w:after="120"/>
              <w:jc w:val="center"/>
              <w:rPr>
                <w:rFonts w:ascii="Arial" w:hAnsi="Arial" w:cs="Arial"/>
                <w:b/>
              </w:rPr>
            </w:pPr>
          </w:p>
        </w:tc>
        <w:tc>
          <w:tcPr>
            <w:tcW w:w="485" w:type="pct"/>
          </w:tcPr>
          <w:p w14:paraId="3685B190" w14:textId="77777777" w:rsidR="00151389" w:rsidRPr="00302082" w:rsidRDefault="00151389">
            <w:pPr>
              <w:spacing w:after="120"/>
              <w:jc w:val="center"/>
              <w:rPr>
                <w:rFonts w:ascii="Arial" w:hAnsi="Arial" w:cs="Arial"/>
                <w:b/>
              </w:rPr>
            </w:pPr>
          </w:p>
        </w:tc>
      </w:tr>
      <w:tr w:rsidR="00151389" w:rsidRPr="00302082" w14:paraId="55E44E7C" w14:textId="77777777" w:rsidTr="00151389">
        <w:trPr>
          <w:trHeight w:val="425"/>
        </w:trPr>
        <w:tc>
          <w:tcPr>
            <w:tcW w:w="2015" w:type="pct"/>
          </w:tcPr>
          <w:p w14:paraId="75CDAFBF" w14:textId="77777777" w:rsidR="00151389" w:rsidRPr="00EA4797" w:rsidRDefault="00151389" w:rsidP="004B7E66">
            <w:pPr>
              <w:spacing w:after="120"/>
              <w:rPr>
                <w:rFonts w:ascii="Arial" w:hAnsi="Arial" w:cs="Arial"/>
              </w:rPr>
            </w:pPr>
            <w:r>
              <w:rPr>
                <w:rFonts w:ascii="Arial" w:hAnsi="Arial" w:cs="Arial"/>
              </w:rPr>
              <w:t>Moodle Quiz</w:t>
            </w:r>
          </w:p>
        </w:tc>
        <w:tc>
          <w:tcPr>
            <w:tcW w:w="484" w:type="pct"/>
          </w:tcPr>
          <w:p w14:paraId="33C5954A" w14:textId="77777777" w:rsidR="00151389" w:rsidRPr="00302082" w:rsidRDefault="00151389" w:rsidP="002C13D9">
            <w:pPr>
              <w:spacing w:after="120"/>
              <w:jc w:val="center"/>
              <w:rPr>
                <w:rFonts w:ascii="Arial" w:hAnsi="Arial" w:cs="Arial"/>
                <w:b/>
              </w:rPr>
            </w:pPr>
            <w:r>
              <w:rPr>
                <w:rFonts w:ascii="Arial" w:hAnsi="Arial" w:cs="Arial"/>
                <w:b/>
              </w:rPr>
              <w:t>x</w:t>
            </w:r>
          </w:p>
        </w:tc>
        <w:tc>
          <w:tcPr>
            <w:tcW w:w="483" w:type="pct"/>
          </w:tcPr>
          <w:p w14:paraId="73B8B41A" w14:textId="77777777" w:rsidR="00151389" w:rsidRPr="00302082" w:rsidRDefault="00151389">
            <w:pPr>
              <w:spacing w:after="120"/>
              <w:jc w:val="center"/>
              <w:rPr>
                <w:rFonts w:ascii="Arial" w:hAnsi="Arial" w:cs="Arial"/>
                <w:b/>
              </w:rPr>
            </w:pPr>
            <w:r>
              <w:rPr>
                <w:rFonts w:ascii="Arial" w:hAnsi="Arial" w:cs="Arial"/>
                <w:b/>
              </w:rPr>
              <w:t>x</w:t>
            </w:r>
          </w:p>
        </w:tc>
        <w:tc>
          <w:tcPr>
            <w:tcW w:w="566" w:type="pct"/>
          </w:tcPr>
          <w:p w14:paraId="75F0DF2B"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661CECC7" w14:textId="77777777" w:rsidR="00151389" w:rsidRDefault="00151389">
            <w:pPr>
              <w:spacing w:after="120"/>
              <w:jc w:val="center"/>
              <w:rPr>
                <w:rFonts w:ascii="Arial" w:hAnsi="Arial" w:cs="Arial"/>
                <w:b/>
              </w:rPr>
            </w:pPr>
            <w:r>
              <w:rPr>
                <w:rFonts w:ascii="Arial" w:hAnsi="Arial" w:cs="Arial"/>
                <w:b/>
              </w:rPr>
              <w:t>x</w:t>
            </w:r>
          </w:p>
        </w:tc>
        <w:tc>
          <w:tcPr>
            <w:tcW w:w="483" w:type="pct"/>
          </w:tcPr>
          <w:p w14:paraId="7ABD7BEE"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09E9DE6E" w14:textId="3F31F334" w:rsidR="00151389" w:rsidRPr="00302082" w:rsidRDefault="00151389">
            <w:pPr>
              <w:spacing w:after="120"/>
              <w:jc w:val="center"/>
              <w:rPr>
                <w:rFonts w:ascii="Arial" w:hAnsi="Arial" w:cs="Arial"/>
                <w:b/>
              </w:rPr>
            </w:pPr>
            <w:r>
              <w:rPr>
                <w:rFonts w:ascii="Arial" w:hAnsi="Arial" w:cs="Arial"/>
                <w:b/>
              </w:rPr>
              <w:t>x</w:t>
            </w:r>
          </w:p>
        </w:tc>
      </w:tr>
      <w:tr w:rsidR="00151389" w:rsidRPr="00302082" w14:paraId="6825DEAC" w14:textId="77777777" w:rsidTr="00151389">
        <w:trPr>
          <w:trHeight w:val="436"/>
        </w:trPr>
        <w:tc>
          <w:tcPr>
            <w:tcW w:w="2015" w:type="pct"/>
          </w:tcPr>
          <w:p w14:paraId="7514B39B" w14:textId="77777777" w:rsidR="00151389" w:rsidRPr="00EA4797" w:rsidRDefault="00151389" w:rsidP="004B7E66">
            <w:pPr>
              <w:spacing w:after="120"/>
              <w:rPr>
                <w:rFonts w:ascii="Arial" w:hAnsi="Arial" w:cs="Arial"/>
              </w:rPr>
            </w:pPr>
            <w:r w:rsidRPr="00EA4797">
              <w:rPr>
                <w:rFonts w:ascii="Arial" w:hAnsi="Arial" w:cs="Arial"/>
              </w:rPr>
              <w:t>Group Project</w:t>
            </w:r>
          </w:p>
        </w:tc>
        <w:tc>
          <w:tcPr>
            <w:tcW w:w="484" w:type="pct"/>
          </w:tcPr>
          <w:p w14:paraId="3CF9BA11" w14:textId="77777777" w:rsidR="00151389" w:rsidRPr="00302082" w:rsidRDefault="00151389" w:rsidP="002C13D9">
            <w:pPr>
              <w:spacing w:after="120"/>
              <w:jc w:val="center"/>
              <w:rPr>
                <w:rFonts w:ascii="Arial" w:hAnsi="Arial" w:cs="Arial"/>
                <w:b/>
              </w:rPr>
            </w:pPr>
            <w:r>
              <w:rPr>
                <w:rFonts w:ascii="Arial" w:hAnsi="Arial" w:cs="Arial"/>
                <w:b/>
              </w:rPr>
              <w:t>x</w:t>
            </w:r>
          </w:p>
        </w:tc>
        <w:tc>
          <w:tcPr>
            <w:tcW w:w="483" w:type="pct"/>
          </w:tcPr>
          <w:p w14:paraId="066762F4" w14:textId="77777777" w:rsidR="00151389" w:rsidRPr="00302082" w:rsidRDefault="00151389">
            <w:pPr>
              <w:spacing w:after="120"/>
              <w:jc w:val="center"/>
              <w:rPr>
                <w:rFonts w:ascii="Arial" w:hAnsi="Arial" w:cs="Arial"/>
                <w:b/>
              </w:rPr>
            </w:pPr>
            <w:r>
              <w:rPr>
                <w:rFonts w:ascii="Arial" w:hAnsi="Arial" w:cs="Arial"/>
                <w:b/>
              </w:rPr>
              <w:t>x</w:t>
            </w:r>
          </w:p>
        </w:tc>
        <w:tc>
          <w:tcPr>
            <w:tcW w:w="566" w:type="pct"/>
          </w:tcPr>
          <w:p w14:paraId="6CA8E785"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64A55DCB" w14:textId="77777777" w:rsidR="00151389" w:rsidRDefault="00151389">
            <w:pPr>
              <w:spacing w:after="120"/>
              <w:jc w:val="center"/>
              <w:rPr>
                <w:rFonts w:ascii="Arial" w:hAnsi="Arial" w:cs="Arial"/>
                <w:b/>
              </w:rPr>
            </w:pPr>
            <w:r>
              <w:rPr>
                <w:rFonts w:ascii="Arial" w:hAnsi="Arial" w:cs="Arial"/>
                <w:b/>
              </w:rPr>
              <w:t>x</w:t>
            </w:r>
          </w:p>
        </w:tc>
        <w:tc>
          <w:tcPr>
            <w:tcW w:w="483" w:type="pct"/>
          </w:tcPr>
          <w:p w14:paraId="4DE2D2E4" w14:textId="77777777" w:rsidR="00151389" w:rsidRPr="00302082" w:rsidRDefault="00151389">
            <w:pPr>
              <w:spacing w:after="120"/>
              <w:jc w:val="center"/>
              <w:rPr>
                <w:rFonts w:ascii="Arial" w:hAnsi="Arial" w:cs="Arial"/>
                <w:b/>
              </w:rPr>
            </w:pPr>
            <w:r>
              <w:rPr>
                <w:rFonts w:ascii="Arial" w:hAnsi="Arial" w:cs="Arial"/>
                <w:b/>
              </w:rPr>
              <w:t>x</w:t>
            </w:r>
          </w:p>
        </w:tc>
        <w:tc>
          <w:tcPr>
            <w:tcW w:w="485" w:type="pct"/>
          </w:tcPr>
          <w:p w14:paraId="0F7A4976" w14:textId="77777777" w:rsidR="00151389" w:rsidRPr="00302082" w:rsidRDefault="00151389">
            <w:pPr>
              <w:spacing w:after="120"/>
              <w:jc w:val="center"/>
              <w:rPr>
                <w:rFonts w:ascii="Arial" w:hAnsi="Arial" w:cs="Arial"/>
                <w:b/>
              </w:rPr>
            </w:pPr>
            <w:r>
              <w:rPr>
                <w:rFonts w:ascii="Arial" w:hAnsi="Arial" w:cs="Arial"/>
                <w:b/>
              </w:rPr>
              <w:t>x</w:t>
            </w:r>
          </w:p>
        </w:tc>
      </w:tr>
    </w:tbl>
    <w:p w14:paraId="63726AFB" w14:textId="77777777" w:rsidR="007A6245" w:rsidRDefault="007A6245" w:rsidP="00302082">
      <w:pPr>
        <w:spacing w:after="120" w:line="240" w:lineRule="auto"/>
        <w:ind w:left="426" w:right="260"/>
        <w:rPr>
          <w:rFonts w:ascii="Arial" w:hAnsi="Arial" w:cs="Arial"/>
          <w:b/>
          <w:iCs/>
        </w:rPr>
      </w:pPr>
    </w:p>
    <w:p w14:paraId="2FAD62E6" w14:textId="77777777" w:rsidR="00056348" w:rsidRDefault="00056348" w:rsidP="00302082">
      <w:pPr>
        <w:spacing w:after="120" w:line="240" w:lineRule="auto"/>
        <w:ind w:left="426" w:right="260"/>
        <w:rPr>
          <w:rFonts w:ascii="Arial" w:hAnsi="Arial" w:cs="Arial"/>
          <w:b/>
          <w:iCs/>
        </w:rPr>
      </w:pPr>
    </w:p>
    <w:p w14:paraId="278E7D92" w14:textId="77777777" w:rsidR="00056348" w:rsidRDefault="00056348" w:rsidP="00302082">
      <w:pPr>
        <w:spacing w:after="120" w:line="240" w:lineRule="auto"/>
        <w:ind w:left="426" w:right="260"/>
        <w:rPr>
          <w:rFonts w:ascii="Arial" w:hAnsi="Arial" w:cs="Arial"/>
          <w:b/>
          <w:iCs/>
        </w:rPr>
      </w:pPr>
    </w:p>
    <w:p w14:paraId="15DF4CF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121A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02157" w:rsidRPr="004B7E6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BA8D3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3B743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EA1F4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D990559" w14:textId="77777777" w:rsidR="00096DA4" w:rsidRPr="00302082" w:rsidRDefault="00096DA4" w:rsidP="00302082">
      <w:pPr>
        <w:spacing w:after="120" w:line="240" w:lineRule="auto"/>
        <w:ind w:left="426" w:right="260"/>
        <w:rPr>
          <w:rFonts w:ascii="Arial" w:hAnsi="Arial" w:cs="Arial"/>
          <w:i/>
          <w:iCs/>
        </w:rPr>
      </w:pPr>
    </w:p>
    <w:p w14:paraId="0DE8B0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AA6265" w14:textId="77777777" w:rsidR="009A2D37" w:rsidRPr="00B02157" w:rsidRDefault="00B02157" w:rsidP="00696FF5">
      <w:pPr>
        <w:spacing w:after="120" w:line="240" w:lineRule="auto"/>
        <w:ind w:left="567" w:right="260"/>
        <w:jc w:val="both"/>
        <w:rPr>
          <w:rFonts w:ascii="Arial" w:hAnsi="Arial" w:cs="Arial"/>
        </w:rPr>
      </w:pPr>
      <w:r w:rsidRPr="00B02157">
        <w:rPr>
          <w:rFonts w:ascii="Arial" w:hAnsi="Arial" w:cs="Arial"/>
        </w:rPr>
        <w:t>Canterbury</w:t>
      </w:r>
    </w:p>
    <w:p w14:paraId="033CC3BC" w14:textId="77777777" w:rsidR="009A2D37" w:rsidRDefault="009A2D37" w:rsidP="00302082">
      <w:pPr>
        <w:spacing w:after="120" w:line="240" w:lineRule="auto"/>
        <w:ind w:left="426" w:right="260"/>
        <w:rPr>
          <w:rFonts w:ascii="Arial" w:hAnsi="Arial" w:cs="Arial"/>
          <w:i/>
          <w:iCs/>
        </w:rPr>
      </w:pPr>
    </w:p>
    <w:p w14:paraId="1B10BE8C" w14:textId="77777777" w:rsidR="00056348" w:rsidRPr="00056348" w:rsidRDefault="00883204" w:rsidP="007014B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r w:rsidR="00056348">
        <w:rPr>
          <w:rFonts w:ascii="Arial" w:hAnsi="Arial" w:cs="Arial"/>
          <w:b/>
        </w:rPr>
        <w:tab/>
      </w:r>
      <w:r w:rsidR="00056348">
        <w:rPr>
          <w:rFonts w:ascii="Arial" w:hAnsi="Arial" w:cs="Arial"/>
          <w:b/>
        </w:rPr>
        <w:tab/>
      </w:r>
      <w:r w:rsidR="00056348">
        <w:rPr>
          <w:rFonts w:ascii="Arial" w:hAnsi="Arial" w:cs="Arial"/>
          <w:b/>
        </w:rPr>
        <w:tab/>
      </w:r>
      <w:r w:rsidR="00056348">
        <w:rPr>
          <w:rFonts w:ascii="Arial" w:hAnsi="Arial" w:cs="Arial"/>
          <w:b/>
        </w:rPr>
        <w:tab/>
      </w:r>
      <w:r w:rsidR="00056348">
        <w:rPr>
          <w:rFonts w:ascii="Arial" w:hAnsi="Arial" w:cs="Arial"/>
          <w:b/>
        </w:rPr>
        <w:tab/>
      </w:r>
      <w:r w:rsidR="00056348">
        <w:rPr>
          <w:rFonts w:ascii="Arial" w:hAnsi="Arial" w:cs="Arial"/>
          <w:b/>
        </w:rPr>
        <w:tab/>
      </w:r>
      <w:r w:rsidR="00056348">
        <w:rPr>
          <w:rFonts w:ascii="Arial" w:hAnsi="Arial" w:cs="Arial"/>
          <w:b/>
        </w:rPr>
        <w:tab/>
      </w:r>
      <w:r w:rsidR="00056348">
        <w:rPr>
          <w:rFonts w:ascii="Arial" w:hAnsi="Arial" w:cs="Arial"/>
          <w:b/>
        </w:rPr>
        <w:tab/>
      </w:r>
      <w:r w:rsidR="00056348">
        <w:rPr>
          <w:rFonts w:ascii="Arial" w:hAnsi="Arial" w:cs="Arial"/>
          <w:b/>
        </w:rPr>
        <w:tab/>
      </w:r>
      <w:r w:rsidR="00056348">
        <w:rPr>
          <w:rFonts w:ascii="Arial" w:hAnsi="Arial" w:cs="Arial"/>
          <w:b/>
        </w:rPr>
        <w:tab/>
        <w:t xml:space="preserve">        </w:t>
      </w:r>
      <w:r w:rsidR="00056348" w:rsidRPr="00056348">
        <w:rPr>
          <w:rFonts w:ascii="Arial" w:hAnsi="Arial" w:cs="Arial"/>
        </w:rPr>
        <w:t>The subject content of the module will have a s</w:t>
      </w:r>
      <w:r w:rsidR="00056348">
        <w:rPr>
          <w:rFonts w:ascii="Arial" w:hAnsi="Arial" w:cs="Arial"/>
        </w:rPr>
        <w:t>trong international dimension (s</w:t>
      </w:r>
      <w:r w:rsidR="00056348" w:rsidRPr="00056348">
        <w:rPr>
          <w:rFonts w:ascii="Arial" w:hAnsi="Arial" w:cs="Arial"/>
        </w:rPr>
        <w:t>ee synopsis.)</w:t>
      </w:r>
    </w:p>
    <w:p w14:paraId="6822349C" w14:textId="5D647034" w:rsidR="00883204" w:rsidRDefault="00883204" w:rsidP="00883204">
      <w:pPr>
        <w:spacing w:after="120" w:line="240" w:lineRule="auto"/>
        <w:ind w:right="260"/>
        <w:rPr>
          <w:rFonts w:ascii="Arial" w:hAnsi="Arial" w:cs="Arial"/>
          <w:b/>
        </w:rPr>
      </w:pPr>
    </w:p>
    <w:p w14:paraId="713158EC" w14:textId="4C42BF48" w:rsidR="00151389" w:rsidRDefault="00151389" w:rsidP="00883204">
      <w:pPr>
        <w:spacing w:after="120" w:line="240" w:lineRule="auto"/>
        <w:ind w:right="260"/>
        <w:rPr>
          <w:rFonts w:ascii="Arial" w:hAnsi="Arial" w:cs="Arial"/>
          <w:b/>
        </w:rPr>
      </w:pPr>
    </w:p>
    <w:p w14:paraId="37B10AD1" w14:textId="5A8FF458" w:rsidR="00151389" w:rsidRDefault="00151389" w:rsidP="00883204">
      <w:pPr>
        <w:spacing w:after="120" w:line="240" w:lineRule="auto"/>
        <w:ind w:right="260"/>
        <w:rPr>
          <w:rFonts w:ascii="Arial" w:hAnsi="Arial" w:cs="Arial"/>
          <w:b/>
        </w:rPr>
      </w:pPr>
    </w:p>
    <w:p w14:paraId="5F9DC5A2" w14:textId="664E0426" w:rsidR="00151389" w:rsidRDefault="00151389" w:rsidP="00883204">
      <w:pPr>
        <w:spacing w:after="120" w:line="240" w:lineRule="auto"/>
        <w:ind w:right="260"/>
        <w:rPr>
          <w:rFonts w:ascii="Arial" w:hAnsi="Arial" w:cs="Arial"/>
          <w:b/>
        </w:rPr>
      </w:pPr>
    </w:p>
    <w:p w14:paraId="5A0225EE" w14:textId="31E5452D" w:rsidR="00151389" w:rsidRDefault="00151389" w:rsidP="00883204">
      <w:pPr>
        <w:spacing w:after="120" w:line="240" w:lineRule="auto"/>
        <w:ind w:right="260"/>
        <w:rPr>
          <w:rFonts w:ascii="Arial" w:hAnsi="Arial" w:cs="Arial"/>
          <w:b/>
        </w:rPr>
      </w:pPr>
    </w:p>
    <w:p w14:paraId="439B95A1" w14:textId="4679BECD" w:rsidR="00151389" w:rsidRDefault="00151389" w:rsidP="00883204">
      <w:pPr>
        <w:spacing w:after="120" w:line="240" w:lineRule="auto"/>
        <w:ind w:right="260"/>
        <w:rPr>
          <w:rFonts w:ascii="Arial" w:hAnsi="Arial" w:cs="Arial"/>
          <w:b/>
        </w:rPr>
      </w:pPr>
    </w:p>
    <w:p w14:paraId="4799A6B3" w14:textId="77777777" w:rsidR="00151389" w:rsidRPr="00883204" w:rsidRDefault="00151389" w:rsidP="00883204">
      <w:pPr>
        <w:spacing w:after="120" w:line="240" w:lineRule="auto"/>
        <w:ind w:right="260"/>
        <w:rPr>
          <w:rFonts w:ascii="Arial" w:hAnsi="Arial" w:cs="Arial"/>
          <w:b/>
        </w:rPr>
      </w:pPr>
    </w:p>
    <w:p w14:paraId="7721D01F" w14:textId="59FB6912" w:rsidR="00151389" w:rsidRPr="00302082" w:rsidRDefault="00151389" w:rsidP="00302082">
      <w:pPr>
        <w:pBdr>
          <w:bottom w:val="single" w:sz="6" w:space="1" w:color="auto"/>
        </w:pBdr>
        <w:spacing w:after="120" w:line="240" w:lineRule="auto"/>
        <w:ind w:right="260"/>
        <w:rPr>
          <w:rFonts w:ascii="Arial" w:hAnsi="Arial" w:cs="Arial"/>
        </w:rPr>
      </w:pPr>
      <w:bookmarkStart w:id="0" w:name="_GoBack"/>
      <w:bookmarkEnd w:id="0"/>
    </w:p>
    <w:p w14:paraId="65309DD4" w14:textId="45E378FA" w:rsidR="00441E76" w:rsidRPr="00BA453C" w:rsidRDefault="00BF6CA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C615C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DBF46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9E64B0F" w14:textId="77777777" w:rsidTr="00694309">
        <w:trPr>
          <w:trHeight w:val="317"/>
        </w:trPr>
        <w:tc>
          <w:tcPr>
            <w:tcW w:w="1526" w:type="dxa"/>
          </w:tcPr>
          <w:p w14:paraId="0BD7C4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EF4F8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CB9F2A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3936C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449F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EBE181B" w14:textId="77777777" w:rsidTr="00694309">
        <w:trPr>
          <w:trHeight w:val="305"/>
        </w:trPr>
        <w:tc>
          <w:tcPr>
            <w:tcW w:w="1526" w:type="dxa"/>
          </w:tcPr>
          <w:p w14:paraId="67065D7D" w14:textId="77777777" w:rsidR="00422B69" w:rsidRPr="00302082" w:rsidRDefault="00444CAE" w:rsidP="00302082">
            <w:pPr>
              <w:spacing w:after="120"/>
              <w:ind w:right="-330"/>
              <w:rPr>
                <w:rFonts w:ascii="Arial" w:hAnsi="Arial" w:cs="Arial"/>
              </w:rPr>
            </w:pPr>
            <w:r>
              <w:rPr>
                <w:rFonts w:ascii="Arial" w:hAnsi="Arial" w:cs="Arial"/>
              </w:rPr>
              <w:t>30/01/2019</w:t>
            </w:r>
          </w:p>
        </w:tc>
        <w:tc>
          <w:tcPr>
            <w:tcW w:w="1701" w:type="dxa"/>
          </w:tcPr>
          <w:p w14:paraId="58FC641B" w14:textId="77777777" w:rsidR="00422B69" w:rsidRPr="00302082" w:rsidRDefault="00444CAE" w:rsidP="00302082">
            <w:pPr>
              <w:spacing w:after="120"/>
              <w:ind w:right="-330"/>
              <w:rPr>
                <w:rFonts w:ascii="Arial" w:hAnsi="Arial" w:cs="Arial"/>
              </w:rPr>
            </w:pPr>
            <w:r>
              <w:rPr>
                <w:rFonts w:ascii="Arial" w:hAnsi="Arial" w:cs="Arial"/>
              </w:rPr>
              <w:t>Major</w:t>
            </w:r>
          </w:p>
        </w:tc>
        <w:tc>
          <w:tcPr>
            <w:tcW w:w="2410" w:type="dxa"/>
          </w:tcPr>
          <w:p w14:paraId="1F5483AB" w14:textId="77777777" w:rsidR="00422B69" w:rsidRPr="00302082" w:rsidRDefault="00444CAE" w:rsidP="00302082">
            <w:pPr>
              <w:spacing w:after="120"/>
              <w:ind w:right="-330"/>
              <w:rPr>
                <w:rFonts w:ascii="Arial" w:hAnsi="Arial" w:cs="Arial"/>
              </w:rPr>
            </w:pPr>
            <w:r>
              <w:rPr>
                <w:rFonts w:ascii="Arial" w:hAnsi="Arial" w:cs="Arial"/>
              </w:rPr>
              <w:t>September 2019</w:t>
            </w:r>
          </w:p>
        </w:tc>
        <w:tc>
          <w:tcPr>
            <w:tcW w:w="2448" w:type="dxa"/>
          </w:tcPr>
          <w:p w14:paraId="0D8C0D14" w14:textId="77777777" w:rsidR="00422B69" w:rsidRPr="00302082" w:rsidRDefault="00444CAE" w:rsidP="00302082">
            <w:pPr>
              <w:spacing w:after="120"/>
              <w:ind w:right="-330"/>
              <w:rPr>
                <w:rFonts w:ascii="Arial" w:hAnsi="Arial" w:cs="Arial"/>
              </w:rPr>
            </w:pPr>
            <w:r>
              <w:rPr>
                <w:rFonts w:ascii="Arial" w:hAnsi="Arial" w:cs="Arial"/>
              </w:rPr>
              <w:t>1,8-11,13,17</w:t>
            </w:r>
          </w:p>
        </w:tc>
        <w:tc>
          <w:tcPr>
            <w:tcW w:w="2597" w:type="dxa"/>
          </w:tcPr>
          <w:p w14:paraId="33FC0F7C" w14:textId="77777777" w:rsidR="00422B69" w:rsidRPr="00302082" w:rsidRDefault="00444CAE" w:rsidP="00302082">
            <w:pPr>
              <w:spacing w:after="120"/>
              <w:ind w:right="-330"/>
              <w:rPr>
                <w:rFonts w:ascii="Arial" w:hAnsi="Arial" w:cs="Arial"/>
              </w:rPr>
            </w:pPr>
            <w:r>
              <w:rPr>
                <w:rFonts w:ascii="Arial" w:hAnsi="Arial" w:cs="Arial"/>
              </w:rPr>
              <w:t>No</w:t>
            </w:r>
          </w:p>
        </w:tc>
      </w:tr>
      <w:tr w:rsidR="00302082" w:rsidRPr="00302082" w14:paraId="516795DF" w14:textId="77777777" w:rsidTr="00694309">
        <w:trPr>
          <w:trHeight w:val="305"/>
        </w:trPr>
        <w:tc>
          <w:tcPr>
            <w:tcW w:w="1526" w:type="dxa"/>
          </w:tcPr>
          <w:p w14:paraId="11108C3C" w14:textId="0C0D7C9D" w:rsidR="00422B69" w:rsidRPr="00302082" w:rsidRDefault="00151389" w:rsidP="00302082">
            <w:pPr>
              <w:spacing w:after="120"/>
              <w:ind w:right="-330"/>
              <w:rPr>
                <w:rFonts w:ascii="Arial" w:hAnsi="Arial" w:cs="Arial"/>
              </w:rPr>
            </w:pPr>
            <w:r>
              <w:rPr>
                <w:rFonts w:ascii="Arial" w:hAnsi="Arial" w:cs="Arial"/>
              </w:rPr>
              <w:t>21.07.21</w:t>
            </w:r>
          </w:p>
        </w:tc>
        <w:tc>
          <w:tcPr>
            <w:tcW w:w="1701" w:type="dxa"/>
          </w:tcPr>
          <w:p w14:paraId="25C63813" w14:textId="42ACE8E5" w:rsidR="00422B69" w:rsidRPr="00302082" w:rsidRDefault="00F536FF" w:rsidP="00302082">
            <w:pPr>
              <w:spacing w:after="120"/>
              <w:ind w:right="-330"/>
              <w:rPr>
                <w:rFonts w:ascii="Arial" w:hAnsi="Arial" w:cs="Arial"/>
              </w:rPr>
            </w:pPr>
            <w:r>
              <w:rPr>
                <w:rFonts w:ascii="Arial" w:hAnsi="Arial" w:cs="Arial"/>
              </w:rPr>
              <w:t>Minor</w:t>
            </w:r>
          </w:p>
        </w:tc>
        <w:tc>
          <w:tcPr>
            <w:tcW w:w="2410" w:type="dxa"/>
          </w:tcPr>
          <w:p w14:paraId="6C100127" w14:textId="615B29FC" w:rsidR="00422B69" w:rsidRPr="00302082" w:rsidRDefault="00F536FF" w:rsidP="00302082">
            <w:pPr>
              <w:spacing w:after="120"/>
              <w:ind w:right="-330"/>
              <w:rPr>
                <w:rFonts w:ascii="Arial" w:hAnsi="Arial" w:cs="Arial"/>
              </w:rPr>
            </w:pPr>
            <w:r>
              <w:rPr>
                <w:rFonts w:ascii="Arial" w:hAnsi="Arial" w:cs="Arial"/>
              </w:rPr>
              <w:t>September 2021</w:t>
            </w:r>
          </w:p>
        </w:tc>
        <w:tc>
          <w:tcPr>
            <w:tcW w:w="2448" w:type="dxa"/>
          </w:tcPr>
          <w:p w14:paraId="18D283CA" w14:textId="0E5938E0" w:rsidR="00422B69" w:rsidRPr="00302082" w:rsidRDefault="00F536FF" w:rsidP="00302082">
            <w:pPr>
              <w:spacing w:after="120"/>
              <w:ind w:right="-330"/>
              <w:rPr>
                <w:rFonts w:ascii="Arial" w:hAnsi="Arial" w:cs="Arial"/>
              </w:rPr>
            </w:pPr>
            <w:r>
              <w:rPr>
                <w:rFonts w:ascii="Arial" w:hAnsi="Arial" w:cs="Arial"/>
              </w:rPr>
              <w:t>9</w:t>
            </w:r>
            <w:r w:rsidR="00151389">
              <w:rPr>
                <w:rFonts w:ascii="Arial" w:hAnsi="Arial" w:cs="Arial"/>
              </w:rPr>
              <w:t>,14</w:t>
            </w:r>
          </w:p>
        </w:tc>
        <w:tc>
          <w:tcPr>
            <w:tcW w:w="2597" w:type="dxa"/>
          </w:tcPr>
          <w:p w14:paraId="06D84EAA" w14:textId="35F165EB" w:rsidR="00422B69" w:rsidRPr="00302082" w:rsidRDefault="00F536FF" w:rsidP="00302082">
            <w:pPr>
              <w:spacing w:after="120"/>
              <w:ind w:right="-330"/>
              <w:rPr>
                <w:rFonts w:ascii="Arial" w:hAnsi="Arial" w:cs="Arial"/>
              </w:rPr>
            </w:pPr>
            <w:r>
              <w:rPr>
                <w:rFonts w:ascii="Arial" w:hAnsi="Arial" w:cs="Arial"/>
              </w:rPr>
              <w:t>No</w:t>
            </w:r>
          </w:p>
        </w:tc>
      </w:tr>
    </w:tbl>
    <w:p w14:paraId="5C8CBBD9" w14:textId="77777777" w:rsidR="00D83563" w:rsidRDefault="00D83563" w:rsidP="00302082">
      <w:pPr>
        <w:spacing w:after="120" w:line="240" w:lineRule="auto"/>
        <w:ind w:right="-330"/>
        <w:rPr>
          <w:rFonts w:ascii="Arial" w:hAnsi="Arial" w:cs="Arial"/>
        </w:rPr>
      </w:pPr>
    </w:p>
    <w:p w14:paraId="4005018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BFE4" w14:textId="77777777" w:rsidR="0082612F" w:rsidRDefault="0082612F" w:rsidP="009A2D37">
      <w:pPr>
        <w:spacing w:after="0" w:line="240" w:lineRule="auto"/>
      </w:pPr>
      <w:r>
        <w:separator/>
      </w:r>
    </w:p>
  </w:endnote>
  <w:endnote w:type="continuationSeparator" w:id="0">
    <w:p w14:paraId="4883E76E" w14:textId="77777777" w:rsidR="0082612F" w:rsidRDefault="0082612F" w:rsidP="009A2D37">
      <w:pPr>
        <w:spacing w:after="0" w:line="240" w:lineRule="auto"/>
      </w:pPr>
      <w:r>
        <w:continuationSeparator/>
      </w:r>
    </w:p>
  </w:endnote>
  <w:endnote w:type="continuationNotice" w:id="1">
    <w:p w14:paraId="6CD4CB00" w14:textId="77777777" w:rsidR="0082612F" w:rsidRDefault="00826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36C51F" w14:textId="72F74215" w:rsidR="008B2543" w:rsidRDefault="0019787E" w:rsidP="009A2D37">
        <w:pPr>
          <w:pStyle w:val="Footer"/>
          <w:jc w:val="center"/>
        </w:pPr>
        <w:r>
          <w:fldChar w:fldCharType="begin"/>
        </w:r>
        <w:r>
          <w:instrText xml:space="preserve"> PAGE   \* MERGEFORMAT </w:instrText>
        </w:r>
        <w:r>
          <w:fldChar w:fldCharType="separate"/>
        </w:r>
        <w:r w:rsidR="00151389">
          <w:rPr>
            <w:noProof/>
          </w:rPr>
          <w:t>4</w:t>
        </w:r>
        <w:r>
          <w:rPr>
            <w:noProof/>
          </w:rPr>
          <w:fldChar w:fldCharType="end"/>
        </w:r>
      </w:p>
    </w:sdtContent>
  </w:sdt>
  <w:p w14:paraId="6DE2D1BF" w14:textId="14B02941" w:rsidR="008B2543" w:rsidRPr="00BF6CA2" w:rsidRDefault="00BF6CA2" w:rsidP="00BF6CA2">
    <w:pPr>
      <w:spacing w:after="120" w:line="240" w:lineRule="auto"/>
      <w:ind w:left="567" w:right="260"/>
      <w:jc w:val="both"/>
      <w:rPr>
        <w:rFonts w:ascii="Arial" w:hAnsi="Arial"/>
        <w:sz w:val="14"/>
      </w:rPr>
    </w:pPr>
    <w:r w:rsidRPr="00BF6CA2">
      <w:rPr>
        <w:rFonts w:ascii="Arial" w:hAnsi="Arial" w:cs="Arial"/>
        <w:sz w:val="18"/>
      </w:rPr>
      <w:t>ECON3110 The Economic Development of Europe: An 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7C08" w14:textId="77777777" w:rsidR="0082612F" w:rsidRDefault="0082612F" w:rsidP="009A2D37">
      <w:pPr>
        <w:spacing w:after="0" w:line="240" w:lineRule="auto"/>
      </w:pPr>
      <w:r>
        <w:separator/>
      </w:r>
    </w:p>
  </w:footnote>
  <w:footnote w:type="continuationSeparator" w:id="0">
    <w:p w14:paraId="0156C52A" w14:textId="77777777" w:rsidR="0082612F" w:rsidRDefault="0082612F" w:rsidP="009A2D37">
      <w:pPr>
        <w:spacing w:after="0" w:line="240" w:lineRule="auto"/>
      </w:pPr>
      <w:r>
        <w:continuationSeparator/>
      </w:r>
    </w:p>
  </w:footnote>
  <w:footnote w:type="continuationNotice" w:id="1">
    <w:p w14:paraId="4D152020" w14:textId="77777777" w:rsidR="0082612F" w:rsidRDefault="00826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B95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0B080F" w14:textId="77777777" w:rsidR="008B2543" w:rsidRPr="008C00F8" w:rsidRDefault="008B2543" w:rsidP="005E6D38">
    <w:pPr>
      <w:pStyle w:val="Heading1"/>
      <w:spacing w:before="60" w:after="60"/>
      <w:rPr>
        <w:rFonts w:ascii="Arial" w:hAnsi="Arial" w:cs="Arial"/>
      </w:rPr>
    </w:pPr>
  </w:p>
  <w:p w14:paraId="7B7D3F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7E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0ABE1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4550E"/>
    <w:multiLevelType w:val="multilevel"/>
    <w:tmpl w:val="0809001F"/>
    <w:numStyleLink w:val="Style1"/>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AF2662"/>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15193"/>
    <w:multiLevelType w:val="multilevel"/>
    <w:tmpl w:val="D332D8C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F35DC2"/>
    <w:multiLevelType w:val="hybridMultilevel"/>
    <w:tmpl w:val="5630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1F7838"/>
    <w:multiLevelType w:val="hybridMultilevel"/>
    <w:tmpl w:val="78B67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6"/>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57"/>
    <w:rsid w:val="00000C8C"/>
    <w:rsid w:val="000017F2"/>
    <w:rsid w:val="0000456B"/>
    <w:rsid w:val="00005661"/>
    <w:rsid w:val="00010A16"/>
    <w:rsid w:val="0001243F"/>
    <w:rsid w:val="00021EA0"/>
    <w:rsid w:val="00025992"/>
    <w:rsid w:val="00027937"/>
    <w:rsid w:val="00030C9E"/>
    <w:rsid w:val="00031E67"/>
    <w:rsid w:val="000408CC"/>
    <w:rsid w:val="00045373"/>
    <w:rsid w:val="00056348"/>
    <w:rsid w:val="00063A2F"/>
    <w:rsid w:val="000678D3"/>
    <w:rsid w:val="00093C95"/>
    <w:rsid w:val="00094810"/>
    <w:rsid w:val="00096DA4"/>
    <w:rsid w:val="000C0294"/>
    <w:rsid w:val="000C7A1C"/>
    <w:rsid w:val="000D2A8A"/>
    <w:rsid w:val="000D32AC"/>
    <w:rsid w:val="000E20C1"/>
    <w:rsid w:val="000E3B73"/>
    <w:rsid w:val="000F6C56"/>
    <w:rsid w:val="000F7FBF"/>
    <w:rsid w:val="001034DF"/>
    <w:rsid w:val="00106BE5"/>
    <w:rsid w:val="00110947"/>
    <w:rsid w:val="00111906"/>
    <w:rsid w:val="00111CB3"/>
    <w:rsid w:val="00117577"/>
    <w:rsid w:val="00117793"/>
    <w:rsid w:val="001206E4"/>
    <w:rsid w:val="001214D3"/>
    <w:rsid w:val="00121BFC"/>
    <w:rsid w:val="00122589"/>
    <w:rsid w:val="001402AD"/>
    <w:rsid w:val="0015138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D9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C13D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2A06"/>
    <w:rsid w:val="00436BE9"/>
    <w:rsid w:val="00441E76"/>
    <w:rsid w:val="004443DA"/>
    <w:rsid w:val="00444CAE"/>
    <w:rsid w:val="00446A75"/>
    <w:rsid w:val="004474A2"/>
    <w:rsid w:val="00460925"/>
    <w:rsid w:val="00471C6C"/>
    <w:rsid w:val="00472023"/>
    <w:rsid w:val="00486993"/>
    <w:rsid w:val="00492DA4"/>
    <w:rsid w:val="00496AA3"/>
    <w:rsid w:val="00497C98"/>
    <w:rsid w:val="004A39D7"/>
    <w:rsid w:val="004A55FA"/>
    <w:rsid w:val="004B5D03"/>
    <w:rsid w:val="004B7E66"/>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0D2A"/>
    <w:rsid w:val="006043FC"/>
    <w:rsid w:val="006050CF"/>
    <w:rsid w:val="00612B9D"/>
    <w:rsid w:val="006253AA"/>
    <w:rsid w:val="00626023"/>
    <w:rsid w:val="006312F8"/>
    <w:rsid w:val="00633150"/>
    <w:rsid w:val="00637A50"/>
    <w:rsid w:val="00641D6D"/>
    <w:rsid w:val="0064364E"/>
    <w:rsid w:val="006438F3"/>
    <w:rsid w:val="00647058"/>
    <w:rsid w:val="00647907"/>
    <w:rsid w:val="00651A82"/>
    <w:rsid w:val="006525E9"/>
    <w:rsid w:val="0066747B"/>
    <w:rsid w:val="006725EC"/>
    <w:rsid w:val="00674ED0"/>
    <w:rsid w:val="00682650"/>
    <w:rsid w:val="00683609"/>
    <w:rsid w:val="00684851"/>
    <w:rsid w:val="00690A2E"/>
    <w:rsid w:val="00694309"/>
    <w:rsid w:val="00695285"/>
    <w:rsid w:val="00696FF5"/>
    <w:rsid w:val="006A6BB4"/>
    <w:rsid w:val="006A7FB0"/>
    <w:rsid w:val="006C2A9A"/>
    <w:rsid w:val="006C423D"/>
    <w:rsid w:val="006C46EF"/>
    <w:rsid w:val="006C4C67"/>
    <w:rsid w:val="006C7432"/>
    <w:rsid w:val="006D13C0"/>
    <w:rsid w:val="006D41AB"/>
    <w:rsid w:val="006D444F"/>
    <w:rsid w:val="006D506A"/>
    <w:rsid w:val="006F0C32"/>
    <w:rsid w:val="006F1A15"/>
    <w:rsid w:val="006F3F8B"/>
    <w:rsid w:val="00700488"/>
    <w:rsid w:val="007014B3"/>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12F"/>
    <w:rsid w:val="00827FFD"/>
    <w:rsid w:val="0083074C"/>
    <w:rsid w:val="0083501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51C"/>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B5DAC"/>
    <w:rsid w:val="00AC7501"/>
    <w:rsid w:val="00AD748B"/>
    <w:rsid w:val="00AE4865"/>
    <w:rsid w:val="00AF50EE"/>
    <w:rsid w:val="00B0215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B0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6CA2"/>
    <w:rsid w:val="00BF716B"/>
    <w:rsid w:val="00BF7233"/>
    <w:rsid w:val="00C02AA2"/>
    <w:rsid w:val="00C04C95"/>
    <w:rsid w:val="00C12613"/>
    <w:rsid w:val="00C16DEF"/>
    <w:rsid w:val="00C2492F"/>
    <w:rsid w:val="00C27441"/>
    <w:rsid w:val="00C3744A"/>
    <w:rsid w:val="00C4002A"/>
    <w:rsid w:val="00C46912"/>
    <w:rsid w:val="00C57028"/>
    <w:rsid w:val="00C612A8"/>
    <w:rsid w:val="00C67631"/>
    <w:rsid w:val="00C709C6"/>
    <w:rsid w:val="00C729D7"/>
    <w:rsid w:val="00C83354"/>
    <w:rsid w:val="00C84004"/>
    <w:rsid w:val="00C843F6"/>
    <w:rsid w:val="00C84507"/>
    <w:rsid w:val="00C862C7"/>
    <w:rsid w:val="00C91066"/>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E30"/>
    <w:rsid w:val="00D773CF"/>
    <w:rsid w:val="00D83563"/>
    <w:rsid w:val="00D8448F"/>
    <w:rsid w:val="00DA64B6"/>
    <w:rsid w:val="00DB5C9D"/>
    <w:rsid w:val="00DD02E6"/>
    <w:rsid w:val="00DE47E3"/>
    <w:rsid w:val="00DF665B"/>
    <w:rsid w:val="00E0152A"/>
    <w:rsid w:val="00E03394"/>
    <w:rsid w:val="00E066E5"/>
    <w:rsid w:val="00E22F03"/>
    <w:rsid w:val="00E233C1"/>
    <w:rsid w:val="00E4087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6FF"/>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0A09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9F294"/>
  <w15:docId w15:val="{97C8D31C-6C72-4BDF-B621-3606A6CD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B0215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E9FD-407F-4D98-8A72-5670AEE89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9DB124-C38C-46A3-A366-DB920C68E38C}">
  <ds:schemaRefs>
    <ds:schemaRef ds:uri="http://schemas.microsoft.com/sharepoint/v3/contenttype/forms"/>
  </ds:schemaRefs>
</ds:datastoreItem>
</file>

<file path=customXml/itemProps3.xml><?xml version="1.0" encoding="utf-8"?>
<ds:datastoreItem xmlns:ds="http://schemas.openxmlformats.org/officeDocument/2006/customXml" ds:itemID="{03C7C182-774D-425F-9452-536EBDA444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E89744-C7B0-41C3-9A68-CFDE296F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2015-09-09T08:37:00Z</cp:lastPrinted>
  <dcterms:created xsi:type="dcterms:W3CDTF">2021-08-05T15:09:00Z</dcterms:created>
  <dcterms:modified xsi:type="dcterms:W3CDTF">2021-08-05T15:09:00Z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