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6CB85" w14:textId="77777777" w:rsidR="00D33617" w:rsidRPr="00302082" w:rsidRDefault="00D33617" w:rsidP="00D33617">
      <w:pPr>
        <w:spacing w:after="0" w:line="240" w:lineRule="auto"/>
        <w:rPr>
          <w:rFonts w:ascii="Arial" w:hAnsi="Arial" w:cs="Arial"/>
        </w:rPr>
      </w:pPr>
    </w:p>
    <w:p w14:paraId="3CADEEF3" w14:textId="77777777" w:rsidR="003D1315" w:rsidRDefault="009A2D37" w:rsidP="00302082">
      <w:pPr>
        <w:numPr>
          <w:ilvl w:val="0"/>
          <w:numId w:val="1"/>
        </w:numPr>
        <w:spacing w:after="120" w:line="240" w:lineRule="auto"/>
        <w:ind w:left="426" w:right="260" w:hanging="426"/>
        <w:jc w:val="both"/>
        <w:rPr>
          <w:rFonts w:ascii="Arial" w:hAnsi="Arial" w:cs="Arial"/>
          <w:b/>
        </w:rPr>
      </w:pPr>
      <w:r w:rsidRPr="00534D43">
        <w:rPr>
          <w:rFonts w:ascii="Arial" w:hAnsi="Arial" w:cs="Arial"/>
          <w:b/>
        </w:rPr>
        <w:t>Title of the module</w:t>
      </w:r>
      <w:r w:rsidR="00D17A1A" w:rsidRPr="00534D43">
        <w:rPr>
          <w:rFonts w:ascii="Arial" w:hAnsi="Arial" w:cs="Arial"/>
          <w:b/>
        </w:rPr>
        <w:t xml:space="preserve"> </w:t>
      </w:r>
    </w:p>
    <w:p w14:paraId="19D77BF1" w14:textId="50C89B2C" w:rsidR="009A2D37" w:rsidRPr="00534D43" w:rsidRDefault="00EB5D9D" w:rsidP="001C64AA">
      <w:pPr>
        <w:spacing w:after="120" w:line="240" w:lineRule="auto"/>
        <w:ind w:left="426" w:right="260"/>
        <w:jc w:val="both"/>
        <w:rPr>
          <w:rFonts w:ascii="Arial" w:hAnsi="Arial" w:cs="Arial"/>
          <w:b/>
        </w:rPr>
      </w:pPr>
      <w:r>
        <w:rPr>
          <w:rFonts w:ascii="Arial" w:hAnsi="Arial" w:cs="Arial"/>
        </w:rPr>
        <w:t>DRAM8990 (</w:t>
      </w:r>
      <w:r w:rsidR="00CA7D00" w:rsidRPr="00534D43">
        <w:rPr>
          <w:rFonts w:ascii="Arial" w:hAnsi="Arial" w:cs="Arial"/>
        </w:rPr>
        <w:t>DR899</w:t>
      </w:r>
      <w:r>
        <w:rPr>
          <w:rFonts w:ascii="Arial" w:hAnsi="Arial" w:cs="Arial"/>
        </w:rPr>
        <w:t>)</w:t>
      </w:r>
      <w:r w:rsidR="00CA7D00" w:rsidRPr="00534D43">
        <w:rPr>
          <w:rFonts w:ascii="Arial" w:hAnsi="Arial" w:cs="Arial"/>
        </w:rPr>
        <w:t xml:space="preserve"> </w:t>
      </w:r>
      <w:r w:rsidR="00B82B00" w:rsidRPr="00534D43">
        <w:rPr>
          <w:rFonts w:ascii="Arial" w:hAnsi="Arial" w:cs="Arial"/>
        </w:rPr>
        <w:t>Professional Study</w:t>
      </w:r>
    </w:p>
    <w:p w14:paraId="7ABA887D" w14:textId="77777777" w:rsidR="009A2D37" w:rsidRPr="00534D43" w:rsidRDefault="009A2D37" w:rsidP="00302082">
      <w:pPr>
        <w:spacing w:after="120" w:line="240" w:lineRule="auto"/>
        <w:ind w:left="426" w:right="260"/>
        <w:jc w:val="both"/>
        <w:rPr>
          <w:rFonts w:ascii="Arial" w:hAnsi="Arial" w:cs="Arial"/>
        </w:rPr>
      </w:pPr>
    </w:p>
    <w:p w14:paraId="27A95643" w14:textId="77777777" w:rsidR="003D1315" w:rsidRPr="001C64AA" w:rsidRDefault="009A2D37" w:rsidP="00302082">
      <w:pPr>
        <w:numPr>
          <w:ilvl w:val="0"/>
          <w:numId w:val="1"/>
        </w:numPr>
        <w:spacing w:after="120" w:line="240" w:lineRule="auto"/>
        <w:ind w:left="426" w:right="260" w:hanging="426"/>
        <w:jc w:val="both"/>
        <w:rPr>
          <w:rFonts w:ascii="Arial" w:hAnsi="Arial" w:cs="Arial"/>
        </w:rPr>
      </w:pPr>
      <w:r w:rsidRPr="00534D43">
        <w:rPr>
          <w:rFonts w:ascii="Arial" w:hAnsi="Arial" w:cs="Arial"/>
          <w:b/>
        </w:rPr>
        <w:t>School or partner institution which will be responsible for management of the module</w:t>
      </w:r>
      <w:r w:rsidR="00D17A1A" w:rsidRPr="00534D43">
        <w:rPr>
          <w:rFonts w:ascii="Arial" w:hAnsi="Arial" w:cs="Arial"/>
          <w:b/>
        </w:rPr>
        <w:t xml:space="preserve"> </w:t>
      </w:r>
    </w:p>
    <w:p w14:paraId="61132F99" w14:textId="5E4165DA" w:rsidR="009A2D37" w:rsidRPr="00534D43" w:rsidRDefault="00EB5D9D" w:rsidP="001C64AA">
      <w:pPr>
        <w:spacing w:after="120" w:line="240" w:lineRule="auto"/>
        <w:ind w:left="426" w:right="260"/>
        <w:jc w:val="both"/>
        <w:rPr>
          <w:rFonts w:ascii="Arial" w:hAnsi="Arial" w:cs="Arial"/>
        </w:rPr>
      </w:pPr>
      <w:r>
        <w:rPr>
          <w:rFonts w:ascii="Arial" w:hAnsi="Arial" w:cs="Arial"/>
        </w:rPr>
        <w:t>Arts and Humanities (</w:t>
      </w:r>
      <w:r w:rsidR="00D17A1A" w:rsidRPr="00534D43">
        <w:rPr>
          <w:rFonts w:ascii="Arial" w:hAnsi="Arial" w:cs="Arial"/>
        </w:rPr>
        <w:t>School of Arts</w:t>
      </w:r>
      <w:r>
        <w:rPr>
          <w:rFonts w:ascii="Arial" w:hAnsi="Arial" w:cs="Arial"/>
        </w:rPr>
        <w:t>)</w:t>
      </w:r>
    </w:p>
    <w:p w14:paraId="3815FB17" w14:textId="77777777" w:rsidR="009A2D37" w:rsidRPr="00534D43" w:rsidRDefault="009A2D37" w:rsidP="00302082">
      <w:pPr>
        <w:spacing w:after="120" w:line="240" w:lineRule="auto"/>
        <w:ind w:left="426" w:right="260"/>
        <w:rPr>
          <w:rFonts w:ascii="Arial" w:hAnsi="Arial" w:cs="Arial"/>
          <w:iCs/>
        </w:rPr>
      </w:pPr>
    </w:p>
    <w:p w14:paraId="279B73D2" w14:textId="77777777" w:rsidR="003D1315" w:rsidRDefault="009A2D37" w:rsidP="00302082">
      <w:pPr>
        <w:numPr>
          <w:ilvl w:val="0"/>
          <w:numId w:val="1"/>
        </w:numPr>
        <w:spacing w:after="120" w:line="240" w:lineRule="auto"/>
        <w:ind w:left="426" w:right="260" w:hanging="426"/>
        <w:jc w:val="both"/>
        <w:rPr>
          <w:rFonts w:ascii="Arial" w:hAnsi="Arial" w:cs="Arial"/>
          <w:b/>
        </w:rPr>
      </w:pPr>
      <w:r w:rsidRPr="00534D43">
        <w:rPr>
          <w:rFonts w:ascii="Arial" w:hAnsi="Arial" w:cs="Arial"/>
          <w:b/>
        </w:rPr>
        <w:t xml:space="preserve">The level of the module (e.g. </w:t>
      </w:r>
      <w:r w:rsidR="00D83563" w:rsidRPr="00534D43">
        <w:rPr>
          <w:rFonts w:ascii="Arial" w:hAnsi="Arial" w:cs="Arial"/>
          <w:b/>
        </w:rPr>
        <w:t>Level</w:t>
      </w:r>
      <w:r w:rsidR="00441E76" w:rsidRPr="00534D43">
        <w:rPr>
          <w:rFonts w:ascii="Arial" w:hAnsi="Arial" w:cs="Arial"/>
          <w:b/>
        </w:rPr>
        <w:t xml:space="preserve"> 4</w:t>
      </w:r>
      <w:r w:rsidR="001D0C7D" w:rsidRPr="00534D43">
        <w:rPr>
          <w:rFonts w:ascii="Arial" w:hAnsi="Arial" w:cs="Arial"/>
          <w:b/>
        </w:rPr>
        <w:t xml:space="preserve">, </w:t>
      </w:r>
      <w:r w:rsidR="00441E76" w:rsidRPr="00534D43">
        <w:rPr>
          <w:rFonts w:ascii="Arial" w:hAnsi="Arial" w:cs="Arial"/>
          <w:b/>
        </w:rPr>
        <w:t>Level 5</w:t>
      </w:r>
      <w:r w:rsidR="001D0C7D" w:rsidRPr="00534D43">
        <w:rPr>
          <w:rFonts w:ascii="Arial" w:hAnsi="Arial" w:cs="Arial"/>
          <w:b/>
        </w:rPr>
        <w:t xml:space="preserve">, </w:t>
      </w:r>
      <w:r w:rsidR="00441E76" w:rsidRPr="00534D43">
        <w:rPr>
          <w:rFonts w:ascii="Arial" w:hAnsi="Arial" w:cs="Arial"/>
          <w:b/>
        </w:rPr>
        <w:t>Level 6</w:t>
      </w:r>
      <w:r w:rsidR="001D0C7D" w:rsidRPr="00534D43">
        <w:rPr>
          <w:rFonts w:ascii="Arial" w:hAnsi="Arial" w:cs="Arial"/>
          <w:b/>
        </w:rPr>
        <w:t xml:space="preserve"> or </w:t>
      </w:r>
      <w:r w:rsidR="00C612A8" w:rsidRPr="00534D43">
        <w:rPr>
          <w:rFonts w:ascii="Arial" w:hAnsi="Arial" w:cs="Arial"/>
          <w:b/>
        </w:rPr>
        <w:t>L</w:t>
      </w:r>
      <w:r w:rsidR="00441E76" w:rsidRPr="00534D43">
        <w:rPr>
          <w:rFonts w:ascii="Arial" w:hAnsi="Arial" w:cs="Arial"/>
          <w:b/>
        </w:rPr>
        <w:t>evel 7</w:t>
      </w:r>
      <w:r w:rsidRPr="00534D43">
        <w:rPr>
          <w:rFonts w:ascii="Arial" w:hAnsi="Arial" w:cs="Arial"/>
          <w:b/>
        </w:rPr>
        <w:t>)</w:t>
      </w:r>
      <w:r w:rsidR="00D17A1A" w:rsidRPr="00534D43">
        <w:rPr>
          <w:rFonts w:ascii="Arial" w:hAnsi="Arial" w:cs="Arial"/>
          <w:b/>
        </w:rPr>
        <w:t xml:space="preserve"> </w:t>
      </w:r>
    </w:p>
    <w:p w14:paraId="3E4E7A85" w14:textId="11B702F4" w:rsidR="009A2D37" w:rsidRPr="00534D43" w:rsidRDefault="00D17A1A" w:rsidP="001C64AA">
      <w:pPr>
        <w:spacing w:after="120" w:line="240" w:lineRule="auto"/>
        <w:ind w:left="426" w:right="260"/>
        <w:jc w:val="both"/>
        <w:rPr>
          <w:rFonts w:ascii="Arial" w:hAnsi="Arial" w:cs="Arial"/>
          <w:b/>
        </w:rPr>
      </w:pPr>
      <w:r w:rsidRPr="00534D43">
        <w:rPr>
          <w:rFonts w:ascii="Arial" w:hAnsi="Arial" w:cs="Arial"/>
        </w:rPr>
        <w:t>Level 7</w:t>
      </w:r>
    </w:p>
    <w:p w14:paraId="63BF1FFF" w14:textId="77777777" w:rsidR="009A2D37" w:rsidRPr="00534D43" w:rsidRDefault="009A2D37" w:rsidP="00302082">
      <w:pPr>
        <w:spacing w:after="120" w:line="240" w:lineRule="auto"/>
        <w:ind w:left="426" w:right="260"/>
        <w:rPr>
          <w:rFonts w:ascii="Arial" w:hAnsi="Arial" w:cs="Arial"/>
          <w:iCs/>
        </w:rPr>
      </w:pPr>
    </w:p>
    <w:p w14:paraId="34F8FEF1" w14:textId="77777777" w:rsidR="003D1315" w:rsidRDefault="009A2D37" w:rsidP="00302082">
      <w:pPr>
        <w:numPr>
          <w:ilvl w:val="0"/>
          <w:numId w:val="1"/>
        </w:numPr>
        <w:spacing w:after="120" w:line="240" w:lineRule="auto"/>
        <w:ind w:left="426" w:right="260" w:hanging="426"/>
        <w:jc w:val="both"/>
        <w:rPr>
          <w:rFonts w:ascii="Arial" w:hAnsi="Arial" w:cs="Arial"/>
          <w:b/>
        </w:rPr>
      </w:pPr>
      <w:r w:rsidRPr="00534D43">
        <w:rPr>
          <w:rFonts w:ascii="Arial" w:hAnsi="Arial" w:cs="Arial"/>
          <w:b/>
        </w:rPr>
        <w:t xml:space="preserve">The number of credits and the ECTS value which the module represents </w:t>
      </w:r>
    </w:p>
    <w:p w14:paraId="363B781E" w14:textId="4F593526" w:rsidR="009A2D37" w:rsidRPr="00534D43" w:rsidRDefault="00D17A1A" w:rsidP="001C64AA">
      <w:pPr>
        <w:spacing w:after="120" w:line="240" w:lineRule="auto"/>
        <w:ind w:left="426" w:right="260"/>
        <w:jc w:val="both"/>
        <w:rPr>
          <w:rFonts w:ascii="Arial" w:hAnsi="Arial" w:cs="Arial"/>
          <w:b/>
        </w:rPr>
      </w:pPr>
      <w:r w:rsidRPr="00534D43">
        <w:rPr>
          <w:rFonts w:ascii="Arial" w:hAnsi="Arial" w:cs="Arial"/>
        </w:rPr>
        <w:t>30 Credits</w:t>
      </w:r>
      <w:r w:rsidR="00A31453" w:rsidRPr="00534D43">
        <w:rPr>
          <w:rFonts w:ascii="Arial" w:hAnsi="Arial" w:cs="Arial"/>
        </w:rPr>
        <w:t xml:space="preserve"> (15 ECTS)</w:t>
      </w:r>
    </w:p>
    <w:p w14:paraId="227BE1C1" w14:textId="77777777" w:rsidR="009A2D37" w:rsidRPr="00534D43" w:rsidRDefault="009A2D37" w:rsidP="00302082">
      <w:pPr>
        <w:spacing w:after="120" w:line="240" w:lineRule="auto"/>
        <w:ind w:left="426" w:right="260"/>
        <w:rPr>
          <w:rFonts w:ascii="Arial" w:hAnsi="Arial" w:cs="Arial"/>
        </w:rPr>
      </w:pPr>
    </w:p>
    <w:p w14:paraId="2C58C53A" w14:textId="77777777" w:rsidR="003D1315" w:rsidRDefault="009A2D37" w:rsidP="00302082">
      <w:pPr>
        <w:numPr>
          <w:ilvl w:val="0"/>
          <w:numId w:val="1"/>
        </w:numPr>
        <w:spacing w:after="120" w:line="240" w:lineRule="auto"/>
        <w:ind w:left="426" w:right="260" w:hanging="426"/>
        <w:jc w:val="both"/>
        <w:rPr>
          <w:rFonts w:ascii="Arial" w:hAnsi="Arial" w:cs="Arial"/>
          <w:b/>
        </w:rPr>
      </w:pPr>
      <w:r w:rsidRPr="00534D43">
        <w:rPr>
          <w:rFonts w:ascii="Arial" w:hAnsi="Arial" w:cs="Arial"/>
          <w:b/>
        </w:rPr>
        <w:t>Which term(s) the module is to be taught in (or other teaching pattern)</w:t>
      </w:r>
      <w:r w:rsidR="007934B2" w:rsidRPr="00534D43">
        <w:rPr>
          <w:rFonts w:ascii="Arial" w:hAnsi="Arial" w:cs="Arial"/>
          <w:b/>
        </w:rPr>
        <w:t xml:space="preserve"> </w:t>
      </w:r>
    </w:p>
    <w:p w14:paraId="05906E33" w14:textId="6493146A" w:rsidR="009A2D37" w:rsidRPr="00534D43" w:rsidRDefault="00D61DCF" w:rsidP="001C64AA">
      <w:pPr>
        <w:spacing w:after="120" w:line="240" w:lineRule="auto"/>
        <w:ind w:left="426" w:right="260"/>
        <w:jc w:val="both"/>
        <w:rPr>
          <w:rFonts w:ascii="Arial" w:hAnsi="Arial" w:cs="Arial"/>
          <w:b/>
        </w:rPr>
      </w:pPr>
      <w:r w:rsidRPr="00534D43">
        <w:rPr>
          <w:rFonts w:ascii="Arial" w:hAnsi="Arial" w:cs="Arial"/>
        </w:rPr>
        <w:t>Spring</w:t>
      </w:r>
      <w:r w:rsidR="00B42131" w:rsidRPr="00534D43">
        <w:rPr>
          <w:rFonts w:ascii="Arial" w:hAnsi="Arial" w:cs="Arial"/>
        </w:rPr>
        <w:t xml:space="preserve"> </w:t>
      </w:r>
    </w:p>
    <w:p w14:paraId="10E06024" w14:textId="77777777" w:rsidR="00B2615F" w:rsidRPr="00534D43" w:rsidRDefault="00B2615F" w:rsidP="00B2615F">
      <w:pPr>
        <w:pStyle w:val="ListParagraph"/>
        <w:rPr>
          <w:rFonts w:ascii="Arial" w:hAnsi="Arial" w:cs="Arial"/>
          <w:b/>
        </w:rPr>
      </w:pPr>
    </w:p>
    <w:p w14:paraId="7983183F" w14:textId="77777777" w:rsidR="003D1315" w:rsidRDefault="00B2615F" w:rsidP="00B2615F">
      <w:pPr>
        <w:numPr>
          <w:ilvl w:val="0"/>
          <w:numId w:val="1"/>
        </w:numPr>
        <w:spacing w:after="120" w:line="240" w:lineRule="auto"/>
        <w:ind w:left="426" w:right="260" w:hanging="426"/>
        <w:jc w:val="both"/>
        <w:rPr>
          <w:rFonts w:ascii="Arial" w:hAnsi="Arial" w:cs="Arial"/>
          <w:b/>
        </w:rPr>
      </w:pPr>
      <w:r w:rsidRPr="00534D43">
        <w:rPr>
          <w:rFonts w:ascii="Arial" w:hAnsi="Arial" w:cs="Arial"/>
          <w:b/>
        </w:rPr>
        <w:t>Prerequisite and co-requisite modules</w:t>
      </w:r>
      <w:r w:rsidR="007934B2" w:rsidRPr="00534D43">
        <w:rPr>
          <w:rFonts w:ascii="Arial" w:hAnsi="Arial" w:cs="Arial"/>
          <w:b/>
        </w:rPr>
        <w:t xml:space="preserve"> </w:t>
      </w:r>
    </w:p>
    <w:p w14:paraId="0AD4EEBE" w14:textId="35461EC0" w:rsidR="00B2615F" w:rsidRPr="00534D43" w:rsidRDefault="007934B2" w:rsidP="001C64AA">
      <w:pPr>
        <w:spacing w:after="120" w:line="240" w:lineRule="auto"/>
        <w:ind w:left="426" w:right="260"/>
        <w:jc w:val="both"/>
        <w:rPr>
          <w:rFonts w:ascii="Arial" w:hAnsi="Arial" w:cs="Arial"/>
          <w:b/>
        </w:rPr>
      </w:pPr>
      <w:r w:rsidRPr="00534D43">
        <w:rPr>
          <w:rFonts w:ascii="Arial" w:hAnsi="Arial" w:cs="Arial"/>
        </w:rPr>
        <w:t>None</w:t>
      </w:r>
    </w:p>
    <w:p w14:paraId="25D7A234" w14:textId="77777777" w:rsidR="009A2D37" w:rsidRPr="00534D43" w:rsidRDefault="009A2D37" w:rsidP="007A7376">
      <w:pPr>
        <w:spacing w:after="120" w:line="240" w:lineRule="auto"/>
        <w:ind w:right="260"/>
        <w:rPr>
          <w:rFonts w:ascii="Arial" w:hAnsi="Arial" w:cs="Arial"/>
          <w:iCs/>
        </w:rPr>
      </w:pPr>
    </w:p>
    <w:p w14:paraId="5E167AF3" w14:textId="44677D69" w:rsidR="003D1315" w:rsidRDefault="009A2D37" w:rsidP="00302082">
      <w:pPr>
        <w:numPr>
          <w:ilvl w:val="0"/>
          <w:numId w:val="1"/>
        </w:numPr>
        <w:spacing w:after="120" w:line="240" w:lineRule="auto"/>
        <w:ind w:left="426" w:right="260" w:hanging="426"/>
        <w:jc w:val="both"/>
        <w:rPr>
          <w:rFonts w:ascii="Arial" w:hAnsi="Arial" w:cs="Arial"/>
          <w:b/>
        </w:rPr>
      </w:pPr>
      <w:r w:rsidRPr="00534D43">
        <w:rPr>
          <w:rFonts w:ascii="Arial" w:hAnsi="Arial" w:cs="Arial"/>
          <w:b/>
        </w:rPr>
        <w:t xml:space="preserve">The </w:t>
      </w:r>
      <w:r w:rsidR="00EB5D9D">
        <w:rPr>
          <w:rFonts w:ascii="Arial" w:hAnsi="Arial" w:cs="Arial"/>
          <w:b/>
        </w:rPr>
        <w:t>course(s)</w:t>
      </w:r>
      <w:r w:rsidRPr="00534D43">
        <w:rPr>
          <w:rFonts w:ascii="Arial" w:hAnsi="Arial" w:cs="Arial"/>
          <w:b/>
        </w:rPr>
        <w:t xml:space="preserve"> of study to which the module contributes</w:t>
      </w:r>
      <w:r w:rsidR="007934B2" w:rsidRPr="00534D43">
        <w:rPr>
          <w:rFonts w:ascii="Arial" w:hAnsi="Arial" w:cs="Arial"/>
          <w:b/>
        </w:rPr>
        <w:t xml:space="preserve"> </w:t>
      </w:r>
    </w:p>
    <w:p w14:paraId="5C765AB0" w14:textId="1F7795E5" w:rsidR="009A2D37" w:rsidRPr="00534D43" w:rsidRDefault="007934B2" w:rsidP="001C64AA">
      <w:pPr>
        <w:spacing w:after="120" w:line="240" w:lineRule="auto"/>
        <w:ind w:left="426" w:right="260"/>
        <w:jc w:val="both"/>
        <w:rPr>
          <w:rFonts w:ascii="Arial" w:hAnsi="Arial" w:cs="Arial"/>
          <w:b/>
        </w:rPr>
      </w:pPr>
      <w:r w:rsidRPr="00534D43">
        <w:rPr>
          <w:rFonts w:ascii="Arial" w:hAnsi="Arial" w:cs="Arial"/>
        </w:rPr>
        <w:t>MA Theatre-Making; MA European Theatre</w:t>
      </w:r>
      <w:r w:rsidR="00B42131" w:rsidRPr="00534D43">
        <w:rPr>
          <w:rFonts w:ascii="Arial" w:hAnsi="Arial" w:cs="Arial"/>
        </w:rPr>
        <w:t xml:space="preserve"> (Canterbury and Paris)</w:t>
      </w:r>
      <w:r w:rsidRPr="00534D43">
        <w:rPr>
          <w:rFonts w:ascii="Arial" w:hAnsi="Arial" w:cs="Arial"/>
        </w:rPr>
        <w:t>; and any other MA in Drama.</w:t>
      </w:r>
    </w:p>
    <w:p w14:paraId="4381FBD0" w14:textId="77777777" w:rsidR="009A2D37" w:rsidRPr="00534D43" w:rsidRDefault="009A2D37" w:rsidP="00302082">
      <w:pPr>
        <w:spacing w:after="120" w:line="240" w:lineRule="auto"/>
        <w:ind w:left="426" w:right="260"/>
        <w:rPr>
          <w:rFonts w:ascii="Arial" w:hAnsi="Arial" w:cs="Arial"/>
          <w:iCs/>
        </w:rPr>
      </w:pPr>
    </w:p>
    <w:p w14:paraId="6CA62749" w14:textId="77777777" w:rsidR="009A2D37" w:rsidRPr="00534D43" w:rsidRDefault="009A2D37" w:rsidP="00302082">
      <w:pPr>
        <w:numPr>
          <w:ilvl w:val="0"/>
          <w:numId w:val="1"/>
        </w:numPr>
        <w:spacing w:after="120" w:line="240" w:lineRule="auto"/>
        <w:ind w:left="426" w:right="260" w:hanging="426"/>
        <w:rPr>
          <w:rFonts w:ascii="Arial" w:hAnsi="Arial" w:cs="Arial"/>
          <w:b/>
        </w:rPr>
      </w:pPr>
      <w:r w:rsidRPr="00534D43">
        <w:rPr>
          <w:rFonts w:ascii="Arial" w:hAnsi="Arial" w:cs="Arial"/>
          <w:b/>
        </w:rPr>
        <w:t>The intended subject specific learning outcomes</w:t>
      </w:r>
      <w:r w:rsidR="00C729D7" w:rsidRPr="00534D43">
        <w:rPr>
          <w:rFonts w:ascii="Arial" w:hAnsi="Arial" w:cs="Arial"/>
          <w:b/>
        </w:rPr>
        <w:t>.</w:t>
      </w:r>
      <w:r w:rsidR="00C729D7" w:rsidRPr="00534D43">
        <w:rPr>
          <w:rFonts w:ascii="Arial" w:hAnsi="Arial" w:cs="Arial"/>
          <w:b/>
        </w:rPr>
        <w:br/>
        <w:t>On successfully completing the module students will be able to:</w:t>
      </w:r>
    </w:p>
    <w:p w14:paraId="414BE0CD" w14:textId="77777777" w:rsidR="00EB5D9D" w:rsidRPr="00EB5D9D" w:rsidRDefault="00130C6B"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Assess contextual frameworks of theatre production and performance, such as social environment, audience demographics, institutional structures, cultural policies, artistic ideologies;</w:t>
      </w:r>
    </w:p>
    <w:p w14:paraId="29CE62E3" w14:textId="77777777" w:rsidR="00EB5D9D" w:rsidRPr="00EB5D9D" w:rsidRDefault="00166116"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 xml:space="preserve">Plan and conduct in a self-directed and independent way a critical investigation </w:t>
      </w:r>
      <w:r w:rsidR="00A26589" w:rsidRPr="00EB5D9D">
        <w:rPr>
          <w:rFonts w:ascii="Arial" w:hAnsi="Arial" w:cs="Arial"/>
          <w:sz w:val="22"/>
          <w:szCs w:val="22"/>
        </w:rPr>
        <w:t xml:space="preserve">into professional practice </w:t>
      </w:r>
      <w:r w:rsidRPr="00EB5D9D">
        <w:rPr>
          <w:rFonts w:ascii="Arial" w:hAnsi="Arial" w:cs="Arial"/>
          <w:sz w:val="22"/>
          <w:szCs w:val="22"/>
        </w:rPr>
        <w:t>that productively applies theories, concepts and discourses to advance the understanding of theatre</w:t>
      </w:r>
      <w:r w:rsidR="00797454" w:rsidRPr="00EB5D9D">
        <w:rPr>
          <w:rFonts w:ascii="Arial" w:hAnsi="Arial" w:cs="Arial"/>
          <w:sz w:val="22"/>
          <w:szCs w:val="22"/>
        </w:rPr>
        <w:t>-</w:t>
      </w:r>
      <w:r w:rsidR="002F4742" w:rsidRPr="00EB5D9D">
        <w:rPr>
          <w:rFonts w:ascii="Arial" w:hAnsi="Arial" w:cs="Arial"/>
          <w:sz w:val="22"/>
          <w:szCs w:val="22"/>
        </w:rPr>
        <w:t>making</w:t>
      </w:r>
      <w:r w:rsidRPr="00EB5D9D">
        <w:rPr>
          <w:rFonts w:ascii="Arial" w:hAnsi="Arial" w:cs="Arial"/>
          <w:sz w:val="22"/>
          <w:szCs w:val="22"/>
        </w:rPr>
        <w:t>;</w:t>
      </w:r>
    </w:p>
    <w:p w14:paraId="79B5AE20" w14:textId="77777777" w:rsidR="00EB5D9D" w:rsidRPr="00EB5D9D" w:rsidRDefault="00FE5AAF"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Engage critically</w:t>
      </w:r>
      <w:r w:rsidR="00F60177" w:rsidRPr="00EB5D9D">
        <w:rPr>
          <w:rFonts w:ascii="Arial" w:hAnsi="Arial" w:cs="Arial"/>
          <w:sz w:val="22"/>
          <w:szCs w:val="22"/>
        </w:rPr>
        <w:t>, practically</w:t>
      </w:r>
      <w:r w:rsidRPr="00EB5D9D">
        <w:rPr>
          <w:rFonts w:ascii="Arial" w:hAnsi="Arial" w:cs="Arial"/>
          <w:sz w:val="22"/>
          <w:szCs w:val="22"/>
        </w:rPr>
        <w:t xml:space="preserve"> and effectively with processes of production and performance, drawing on a range of research methodologies to support their investigation;</w:t>
      </w:r>
    </w:p>
    <w:p w14:paraId="5C312612" w14:textId="77777777" w:rsidR="00EB5D9D" w:rsidRPr="00EB5D9D" w:rsidRDefault="00FE5AAF"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Evaluate discourses in the field of theatre studies and their relevance within, and application to, processes of production and performance;</w:t>
      </w:r>
    </w:p>
    <w:p w14:paraId="6D097697" w14:textId="77777777" w:rsidR="00EB5D9D" w:rsidRPr="00EB5D9D" w:rsidRDefault="00F60177"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Record, document and analyse performance practices and processes, thus generating and digesting primary source material.</w:t>
      </w:r>
    </w:p>
    <w:p w14:paraId="5D2A11AA" w14:textId="58C3DD31" w:rsidR="00FE5AAF" w:rsidRPr="00EB5D9D" w:rsidRDefault="002B44B9" w:rsidP="00EB5D9D">
      <w:pPr>
        <w:pStyle w:val="BodyTextIndent3"/>
        <w:numPr>
          <w:ilvl w:val="1"/>
          <w:numId w:val="18"/>
        </w:numPr>
        <w:spacing w:after="0"/>
        <w:rPr>
          <w:rFonts w:ascii="Arial" w:hAnsi="Arial" w:cs="Arial"/>
          <w:sz w:val="22"/>
          <w:szCs w:val="22"/>
        </w:rPr>
      </w:pPr>
      <w:r w:rsidRPr="00EB5D9D">
        <w:rPr>
          <w:rFonts w:ascii="Arial" w:hAnsi="Arial" w:cs="Arial"/>
          <w:sz w:val="22"/>
          <w:szCs w:val="22"/>
        </w:rPr>
        <w:t xml:space="preserve">Conceive and write professional project proposals, CVs, funding applications, promotional </w:t>
      </w:r>
      <w:r w:rsidR="003C5193" w:rsidRPr="00EB5D9D">
        <w:rPr>
          <w:rFonts w:ascii="Arial" w:hAnsi="Arial" w:cs="Arial"/>
          <w:sz w:val="22"/>
          <w:szCs w:val="22"/>
        </w:rPr>
        <w:t>copy</w:t>
      </w:r>
      <w:r w:rsidRPr="00EB5D9D">
        <w:rPr>
          <w:rFonts w:ascii="Arial" w:hAnsi="Arial" w:cs="Arial"/>
          <w:sz w:val="22"/>
          <w:szCs w:val="22"/>
        </w:rPr>
        <w:t xml:space="preserve"> and any other </w:t>
      </w:r>
      <w:r w:rsidR="003C5193" w:rsidRPr="00EB5D9D">
        <w:rPr>
          <w:rFonts w:ascii="Arial" w:hAnsi="Arial" w:cs="Arial"/>
          <w:sz w:val="22"/>
          <w:szCs w:val="22"/>
        </w:rPr>
        <w:t>material</w:t>
      </w:r>
      <w:r w:rsidR="00136F4B" w:rsidRPr="00EB5D9D">
        <w:rPr>
          <w:rFonts w:ascii="Arial" w:hAnsi="Arial" w:cs="Arial"/>
          <w:sz w:val="22"/>
          <w:szCs w:val="22"/>
        </w:rPr>
        <w:t xml:space="preserve"> </w:t>
      </w:r>
      <w:r w:rsidR="001C093C" w:rsidRPr="00EB5D9D">
        <w:rPr>
          <w:rFonts w:ascii="Arial" w:hAnsi="Arial" w:cs="Arial"/>
          <w:sz w:val="22"/>
          <w:szCs w:val="22"/>
        </w:rPr>
        <w:t xml:space="preserve">required to </w:t>
      </w:r>
      <w:r w:rsidR="00FC4EAA" w:rsidRPr="00EB5D9D">
        <w:rPr>
          <w:rFonts w:ascii="Arial" w:hAnsi="Arial" w:cs="Arial"/>
          <w:sz w:val="22"/>
          <w:szCs w:val="22"/>
        </w:rPr>
        <w:t xml:space="preserve">work as a theatre-maker </w:t>
      </w:r>
      <w:r w:rsidR="00F3548A" w:rsidRPr="00EB5D9D">
        <w:rPr>
          <w:rFonts w:ascii="Arial" w:hAnsi="Arial" w:cs="Arial"/>
          <w:sz w:val="22"/>
          <w:szCs w:val="22"/>
        </w:rPr>
        <w:t>i</w:t>
      </w:r>
      <w:r w:rsidR="00AC26D2" w:rsidRPr="00EB5D9D">
        <w:rPr>
          <w:rFonts w:ascii="Arial" w:hAnsi="Arial" w:cs="Arial"/>
          <w:sz w:val="22"/>
          <w:szCs w:val="22"/>
        </w:rPr>
        <w:t>n Britain</w:t>
      </w:r>
    </w:p>
    <w:p w14:paraId="5764BE00" w14:textId="77777777" w:rsidR="007934B2" w:rsidRPr="00EB5D9D" w:rsidRDefault="007934B2" w:rsidP="00302082">
      <w:pPr>
        <w:spacing w:after="120" w:line="240" w:lineRule="auto"/>
        <w:ind w:left="360" w:right="260"/>
        <w:rPr>
          <w:rFonts w:ascii="Arial" w:hAnsi="Arial" w:cs="Arial"/>
        </w:rPr>
      </w:pPr>
    </w:p>
    <w:p w14:paraId="12BA59F5" w14:textId="77777777" w:rsidR="00C729D7" w:rsidRPr="00534D43" w:rsidRDefault="009A2D37" w:rsidP="00302082">
      <w:pPr>
        <w:numPr>
          <w:ilvl w:val="0"/>
          <w:numId w:val="1"/>
        </w:numPr>
        <w:spacing w:after="120" w:line="240" w:lineRule="auto"/>
        <w:ind w:left="426" w:right="260" w:hanging="426"/>
        <w:rPr>
          <w:rFonts w:ascii="Arial" w:hAnsi="Arial" w:cs="Arial"/>
          <w:b/>
        </w:rPr>
      </w:pPr>
      <w:r w:rsidRPr="00534D43">
        <w:rPr>
          <w:rFonts w:ascii="Arial" w:hAnsi="Arial" w:cs="Arial"/>
          <w:b/>
        </w:rPr>
        <w:t>The intended generic learning outcomes</w:t>
      </w:r>
      <w:r w:rsidR="00C729D7" w:rsidRPr="00534D43">
        <w:rPr>
          <w:rFonts w:ascii="Arial" w:hAnsi="Arial" w:cs="Arial"/>
          <w:b/>
        </w:rPr>
        <w:t>.</w:t>
      </w:r>
      <w:r w:rsidR="00C729D7" w:rsidRPr="00534D43">
        <w:rPr>
          <w:rFonts w:ascii="Arial" w:hAnsi="Arial" w:cs="Arial"/>
          <w:b/>
        </w:rPr>
        <w:br/>
        <w:t>On successfully completing the module students will be able to:</w:t>
      </w:r>
    </w:p>
    <w:p w14:paraId="0D8CAB54" w14:textId="77777777" w:rsidR="00EB5D9D" w:rsidRDefault="006B05B9" w:rsidP="00EB5D9D">
      <w:pPr>
        <w:pStyle w:val="ListParagraph"/>
        <w:numPr>
          <w:ilvl w:val="1"/>
          <w:numId w:val="19"/>
        </w:numPr>
        <w:spacing w:after="120" w:line="240" w:lineRule="auto"/>
        <w:ind w:right="260"/>
        <w:rPr>
          <w:rFonts w:ascii="Arial" w:hAnsi="Arial" w:cs="Arial"/>
        </w:rPr>
      </w:pPr>
      <w:r w:rsidRPr="00EB5D9D">
        <w:rPr>
          <w:rFonts w:ascii="Arial" w:hAnsi="Arial" w:cs="Arial"/>
        </w:rPr>
        <w:t>I</w:t>
      </w:r>
      <w:r w:rsidR="00E82614" w:rsidRPr="00EB5D9D">
        <w:rPr>
          <w:rFonts w:ascii="Arial" w:hAnsi="Arial" w:cs="Arial"/>
        </w:rPr>
        <w:t>nteract effectively with others, through negotiation and collaboration in a professional context;</w:t>
      </w:r>
    </w:p>
    <w:p w14:paraId="2F52417A" w14:textId="77777777" w:rsidR="00EB5D9D" w:rsidRDefault="006B05B9" w:rsidP="00EB5D9D">
      <w:pPr>
        <w:pStyle w:val="ListParagraph"/>
        <w:numPr>
          <w:ilvl w:val="1"/>
          <w:numId w:val="19"/>
        </w:numPr>
        <w:spacing w:after="120" w:line="240" w:lineRule="auto"/>
        <w:ind w:right="260"/>
        <w:rPr>
          <w:rFonts w:ascii="Arial" w:hAnsi="Arial" w:cs="Arial"/>
        </w:rPr>
      </w:pPr>
      <w:r w:rsidRPr="00EB5D9D">
        <w:rPr>
          <w:rFonts w:ascii="Arial" w:hAnsi="Arial" w:cs="Arial"/>
        </w:rPr>
        <w:t>E</w:t>
      </w:r>
      <w:r w:rsidR="00E82614" w:rsidRPr="00EB5D9D">
        <w:rPr>
          <w:rFonts w:ascii="Arial" w:hAnsi="Arial" w:cs="Arial"/>
        </w:rPr>
        <w:t>xercise initiative, take personal responsibility and discipline to define, set up, support, manage and realise a project over a sustained period of time within specified resource allocations;</w:t>
      </w:r>
    </w:p>
    <w:p w14:paraId="7DE77BBD" w14:textId="77777777" w:rsidR="00EB5D9D" w:rsidRDefault="002B44B9" w:rsidP="00EB5D9D">
      <w:pPr>
        <w:pStyle w:val="ListParagraph"/>
        <w:numPr>
          <w:ilvl w:val="1"/>
          <w:numId w:val="19"/>
        </w:numPr>
        <w:spacing w:after="120" w:line="240" w:lineRule="auto"/>
        <w:ind w:right="260"/>
        <w:rPr>
          <w:rFonts w:ascii="Arial" w:hAnsi="Arial" w:cs="Arial"/>
        </w:rPr>
      </w:pPr>
      <w:r w:rsidRPr="00EB5D9D">
        <w:rPr>
          <w:rFonts w:ascii="Arial" w:hAnsi="Arial" w:cs="Arial"/>
        </w:rPr>
        <w:lastRenderedPageBreak/>
        <w:t>C</w:t>
      </w:r>
      <w:r w:rsidR="00E82614" w:rsidRPr="00EB5D9D">
        <w:rPr>
          <w:rFonts w:ascii="Arial" w:hAnsi="Arial" w:cs="Arial"/>
        </w:rPr>
        <w:t>ritically synthesise and evaluate information and data to produce innovative insights and conclusions;</w:t>
      </w:r>
    </w:p>
    <w:p w14:paraId="068F2BB7" w14:textId="77777777" w:rsidR="00EB5D9D" w:rsidRDefault="002B44B9" w:rsidP="00EB5D9D">
      <w:pPr>
        <w:pStyle w:val="ListParagraph"/>
        <w:numPr>
          <w:ilvl w:val="1"/>
          <w:numId w:val="19"/>
        </w:numPr>
        <w:spacing w:after="120" w:line="240" w:lineRule="auto"/>
        <w:ind w:right="260"/>
        <w:rPr>
          <w:rFonts w:ascii="Arial" w:hAnsi="Arial" w:cs="Arial"/>
        </w:rPr>
      </w:pPr>
      <w:r w:rsidRPr="00EB5D9D">
        <w:rPr>
          <w:rFonts w:ascii="Arial" w:hAnsi="Arial" w:cs="Arial"/>
        </w:rPr>
        <w:t>O</w:t>
      </w:r>
      <w:r w:rsidR="00E82614" w:rsidRPr="00EB5D9D">
        <w:rPr>
          <w:rFonts w:ascii="Arial" w:hAnsi="Arial" w:cs="Arial"/>
        </w:rPr>
        <w:t>rganise, present, articulate and disseminate advanced ideas appropriately and effectively, and in a sophisticated way that advances knowledge and adds value;</w:t>
      </w:r>
    </w:p>
    <w:p w14:paraId="71C91D89" w14:textId="1804ADE0" w:rsidR="00E82614" w:rsidRPr="00EB5D9D" w:rsidRDefault="002B44B9" w:rsidP="00EB5D9D">
      <w:pPr>
        <w:pStyle w:val="ListParagraph"/>
        <w:numPr>
          <w:ilvl w:val="1"/>
          <w:numId w:val="19"/>
        </w:numPr>
        <w:spacing w:after="120" w:line="240" w:lineRule="auto"/>
        <w:ind w:right="260"/>
        <w:rPr>
          <w:rFonts w:ascii="Arial" w:hAnsi="Arial" w:cs="Arial"/>
        </w:rPr>
      </w:pPr>
      <w:r w:rsidRPr="00EB5D9D">
        <w:rPr>
          <w:rFonts w:ascii="Arial" w:hAnsi="Arial" w:cs="Arial"/>
        </w:rPr>
        <w:t>S</w:t>
      </w:r>
      <w:r w:rsidR="00E82614" w:rsidRPr="00EB5D9D">
        <w:rPr>
          <w:rFonts w:ascii="Arial" w:hAnsi="Arial" w:cs="Arial"/>
        </w:rPr>
        <w:t>olve problems autonomously and identify opportunities to apply and enhance their learning independently.</w:t>
      </w:r>
    </w:p>
    <w:p w14:paraId="1A0FB043" w14:textId="77777777" w:rsidR="00E82614" w:rsidRPr="00534D43" w:rsidRDefault="00E82614" w:rsidP="00E82614">
      <w:pPr>
        <w:spacing w:after="120" w:line="240" w:lineRule="auto"/>
        <w:ind w:left="426" w:right="260"/>
        <w:rPr>
          <w:rFonts w:ascii="Arial" w:hAnsi="Arial" w:cs="Arial"/>
          <w:b/>
        </w:rPr>
      </w:pPr>
    </w:p>
    <w:p w14:paraId="01CDB81C" w14:textId="5C43DDD3" w:rsidR="009A2D37" w:rsidRPr="00534D43" w:rsidRDefault="009A2D37" w:rsidP="000417CB">
      <w:pPr>
        <w:pStyle w:val="ListParagraph"/>
        <w:numPr>
          <w:ilvl w:val="0"/>
          <w:numId w:val="1"/>
        </w:numPr>
        <w:spacing w:after="120" w:line="240" w:lineRule="auto"/>
        <w:ind w:right="260"/>
        <w:jc w:val="both"/>
        <w:rPr>
          <w:rFonts w:ascii="Arial" w:hAnsi="Arial" w:cs="Arial"/>
          <w:b/>
        </w:rPr>
      </w:pPr>
      <w:r w:rsidRPr="00534D43">
        <w:rPr>
          <w:rFonts w:ascii="Arial" w:hAnsi="Arial" w:cs="Arial"/>
          <w:b/>
        </w:rPr>
        <w:t>A synopsis of the curriculum</w:t>
      </w:r>
    </w:p>
    <w:p w14:paraId="5A0F34BF" w14:textId="77777777" w:rsidR="000B7BF5" w:rsidRPr="00534D43" w:rsidRDefault="001759BB" w:rsidP="009F06EC">
      <w:pPr>
        <w:pStyle w:val="BodyText"/>
        <w:spacing w:after="0"/>
        <w:ind w:left="426"/>
        <w:rPr>
          <w:rFonts w:ascii="Arial" w:hAnsi="Arial" w:cs="Arial"/>
        </w:rPr>
      </w:pPr>
      <w:r w:rsidRPr="00534D43">
        <w:rPr>
          <w:rFonts w:ascii="Arial" w:hAnsi="Arial" w:cs="Arial"/>
        </w:rPr>
        <w:t>This module</w:t>
      </w:r>
      <w:r w:rsidR="007D4B71" w:rsidRPr="00534D43">
        <w:rPr>
          <w:rFonts w:ascii="Arial" w:hAnsi="Arial" w:cs="Arial"/>
        </w:rPr>
        <w:t xml:space="preserve"> explore</w:t>
      </w:r>
      <w:r w:rsidR="00A94FF1" w:rsidRPr="00534D43">
        <w:rPr>
          <w:rFonts w:ascii="Arial" w:hAnsi="Arial" w:cs="Arial"/>
        </w:rPr>
        <w:t>s the interconnectedness</w:t>
      </w:r>
      <w:r w:rsidR="007D4B71" w:rsidRPr="00534D43">
        <w:rPr>
          <w:rFonts w:ascii="Arial" w:hAnsi="Arial" w:cs="Arial"/>
        </w:rPr>
        <w:t xml:space="preserve"> between academic research and professional pract</w:t>
      </w:r>
      <w:r w:rsidR="00A94FF1" w:rsidRPr="00534D43">
        <w:rPr>
          <w:rFonts w:ascii="Arial" w:hAnsi="Arial" w:cs="Arial"/>
        </w:rPr>
        <w:t>ice in theatre and performance</w:t>
      </w:r>
      <w:r w:rsidR="00D470B3" w:rsidRPr="00534D43">
        <w:rPr>
          <w:rFonts w:ascii="Arial" w:hAnsi="Arial" w:cs="Arial"/>
        </w:rPr>
        <w:t>. Students explore research questions through work-based learning in the first half of the term. This can take the form of either a placement or shadowing with a venue or company, which the student has arranged in the first part of the course, potentially supported by Erasmus international placement funding for a placement in Europe. Alternatively, this work-based learning activity may be based on a less formalised, but still primary mode of research of a specific venue, company, or theatre practitioner, emphasising the first-hand generation of research material through direct observation, interviews, and analysis. Students may select, according to their own interests and specialisms within the vast field of European theatre, a company, venue or practitioner of their choice, and individually negotiate the terms and opportunities to carry out this study. The convenor of the module will provide support in this initial negotiation if needed, and will also offer students connections with the Department’s network of professional theatre-makers. The convenor will also provide support throughout the placement where needed.</w:t>
      </w:r>
      <w:r w:rsidR="000B7BF5" w:rsidRPr="00534D43">
        <w:rPr>
          <w:rFonts w:ascii="Arial" w:hAnsi="Arial" w:cs="Arial"/>
        </w:rPr>
        <w:t xml:space="preserve"> </w:t>
      </w:r>
    </w:p>
    <w:p w14:paraId="442EFB2A" w14:textId="4C627004" w:rsidR="009F06EC" w:rsidRPr="00534D43" w:rsidRDefault="00D470B3" w:rsidP="009F06EC">
      <w:pPr>
        <w:pStyle w:val="BodyText"/>
        <w:spacing w:after="0"/>
        <w:ind w:left="426"/>
        <w:rPr>
          <w:rFonts w:ascii="Arial" w:hAnsi="Arial" w:cs="Arial"/>
        </w:rPr>
      </w:pPr>
      <w:r w:rsidRPr="00534D43">
        <w:rPr>
          <w:rFonts w:ascii="Arial" w:hAnsi="Arial" w:cs="Arial"/>
        </w:rPr>
        <w:t xml:space="preserve">In the second half of the term this learning is deepened through lectures on professional practice. </w:t>
      </w:r>
      <w:r w:rsidR="000D337B" w:rsidRPr="00534D43">
        <w:rPr>
          <w:rFonts w:ascii="Arial" w:hAnsi="Arial" w:cs="Arial"/>
        </w:rPr>
        <w:t>The module</w:t>
      </w:r>
      <w:r w:rsidR="009F06EC" w:rsidRPr="00534D43">
        <w:rPr>
          <w:rFonts w:ascii="Arial" w:hAnsi="Arial" w:cs="Arial"/>
        </w:rPr>
        <w:t xml:space="preserve"> will be convened by one member of staff who will bring in external speakers </w:t>
      </w:r>
      <w:r w:rsidR="00776707" w:rsidRPr="00534D43">
        <w:rPr>
          <w:rFonts w:ascii="Arial" w:hAnsi="Arial" w:cs="Arial"/>
        </w:rPr>
        <w:t>as appropriate</w:t>
      </w:r>
      <w:r w:rsidR="0008719F" w:rsidRPr="00534D43">
        <w:rPr>
          <w:rFonts w:ascii="Arial" w:hAnsi="Arial" w:cs="Arial"/>
        </w:rPr>
        <w:t>, allowing</w:t>
      </w:r>
      <w:r w:rsidR="009F06EC" w:rsidRPr="00534D43">
        <w:rPr>
          <w:rFonts w:ascii="Arial" w:hAnsi="Arial" w:cs="Arial"/>
        </w:rPr>
        <w:t xml:space="preserve"> students to approach theatre as a profession and contextualise the notion of theatre industry. Topics covered </w:t>
      </w:r>
      <w:r w:rsidR="00D93F2E" w:rsidRPr="00534D43">
        <w:rPr>
          <w:rFonts w:ascii="Arial" w:hAnsi="Arial" w:cs="Arial"/>
        </w:rPr>
        <w:t xml:space="preserve">in class </w:t>
      </w:r>
      <w:r w:rsidR="0008719F" w:rsidRPr="00534D43">
        <w:rPr>
          <w:rFonts w:ascii="Arial" w:hAnsi="Arial" w:cs="Arial"/>
        </w:rPr>
        <w:t>will typically</w:t>
      </w:r>
      <w:r w:rsidR="009F06EC" w:rsidRPr="00534D43">
        <w:rPr>
          <w:rFonts w:ascii="Arial" w:hAnsi="Arial" w:cs="Arial"/>
        </w:rPr>
        <w:t xml:space="preserve"> include</w:t>
      </w:r>
      <w:r w:rsidR="00007D7F" w:rsidRPr="00534D43">
        <w:rPr>
          <w:rFonts w:ascii="Arial" w:hAnsi="Arial" w:cs="Arial"/>
        </w:rPr>
        <w:t xml:space="preserve"> basic theatre industry knowledge for emerging artists, such as</w:t>
      </w:r>
      <w:r w:rsidR="009F06EC" w:rsidRPr="00534D43">
        <w:rPr>
          <w:rFonts w:ascii="Arial" w:hAnsi="Arial" w:cs="Arial"/>
        </w:rPr>
        <w:t xml:space="preserve"> theatre funding structures, fundraising strategies, writing grant applications, casting mechanisms, CV/personal statement writing, basic marketing, basic budgeting. </w:t>
      </w:r>
      <w:r w:rsidR="0008719F" w:rsidRPr="00534D43">
        <w:rPr>
          <w:rFonts w:ascii="Arial" w:hAnsi="Arial" w:cs="Arial"/>
        </w:rPr>
        <w:t>The module</w:t>
      </w:r>
      <w:r w:rsidR="009F06EC" w:rsidRPr="00534D43">
        <w:rPr>
          <w:rFonts w:ascii="Arial" w:hAnsi="Arial" w:cs="Arial"/>
        </w:rPr>
        <w:t xml:space="preserve"> </w:t>
      </w:r>
      <w:r w:rsidR="00321335" w:rsidRPr="00534D43">
        <w:rPr>
          <w:rFonts w:ascii="Arial" w:hAnsi="Arial" w:cs="Arial"/>
        </w:rPr>
        <w:t>will</w:t>
      </w:r>
      <w:r w:rsidR="009F06EC" w:rsidRPr="00534D43">
        <w:rPr>
          <w:rFonts w:ascii="Arial" w:hAnsi="Arial" w:cs="Arial"/>
        </w:rPr>
        <w:t xml:space="preserve"> be assessed through a combination of practical task</w:t>
      </w:r>
      <w:r w:rsidR="00045595" w:rsidRPr="00534D43">
        <w:rPr>
          <w:rFonts w:ascii="Arial" w:hAnsi="Arial" w:cs="Arial"/>
        </w:rPr>
        <w:t>s</w:t>
      </w:r>
      <w:r w:rsidR="009F06EC" w:rsidRPr="00534D43">
        <w:rPr>
          <w:rFonts w:ascii="Arial" w:hAnsi="Arial" w:cs="Arial"/>
        </w:rPr>
        <w:t>, such as a grant application</w:t>
      </w:r>
      <w:r w:rsidR="00EB522F" w:rsidRPr="00534D43">
        <w:rPr>
          <w:rFonts w:ascii="Arial" w:hAnsi="Arial" w:cs="Arial"/>
        </w:rPr>
        <w:t xml:space="preserve"> or a project pitch</w:t>
      </w:r>
      <w:r w:rsidR="009F06EC" w:rsidRPr="00534D43">
        <w:rPr>
          <w:rFonts w:ascii="Arial" w:hAnsi="Arial" w:cs="Arial"/>
        </w:rPr>
        <w:t>, and a reflection on the placement or essay on the individual research.</w:t>
      </w:r>
    </w:p>
    <w:p w14:paraId="1EA75E43" w14:textId="77777777" w:rsidR="007D4B71" w:rsidRPr="00534D43" w:rsidRDefault="007D4B71" w:rsidP="00254665">
      <w:pPr>
        <w:pStyle w:val="BodyText"/>
        <w:spacing w:after="0"/>
        <w:ind w:left="426"/>
        <w:rPr>
          <w:rFonts w:ascii="Arial" w:hAnsi="Arial" w:cs="Arial"/>
          <w:i/>
          <w:iCs/>
        </w:rPr>
      </w:pPr>
    </w:p>
    <w:p w14:paraId="773DA7D2" w14:textId="77777777" w:rsidR="002D3B5D" w:rsidRPr="00534D43" w:rsidRDefault="002D3B5D" w:rsidP="00302082">
      <w:pPr>
        <w:spacing w:after="120" w:line="240" w:lineRule="auto"/>
        <w:ind w:left="426" w:right="260"/>
        <w:rPr>
          <w:rFonts w:ascii="Arial" w:hAnsi="Arial" w:cs="Arial"/>
          <w:iCs/>
        </w:rPr>
      </w:pPr>
    </w:p>
    <w:p w14:paraId="039652A6" w14:textId="28A32F16" w:rsidR="009A2D37" w:rsidRPr="00534D43" w:rsidRDefault="009A2D37" w:rsidP="000417CB">
      <w:pPr>
        <w:pStyle w:val="ListParagraph"/>
        <w:numPr>
          <w:ilvl w:val="0"/>
          <w:numId w:val="1"/>
        </w:numPr>
        <w:spacing w:after="120" w:line="240" w:lineRule="auto"/>
        <w:ind w:right="260"/>
        <w:jc w:val="both"/>
        <w:rPr>
          <w:rFonts w:ascii="Arial" w:hAnsi="Arial" w:cs="Arial"/>
          <w:b/>
        </w:rPr>
      </w:pPr>
      <w:r w:rsidRPr="00534D43">
        <w:rPr>
          <w:rFonts w:ascii="Arial" w:hAnsi="Arial" w:cs="Arial"/>
          <w:b/>
        </w:rPr>
        <w:t xml:space="preserve">Reading List </w:t>
      </w:r>
      <w:r w:rsidR="00274ED7" w:rsidRPr="00534D43">
        <w:rPr>
          <w:rFonts w:ascii="Arial" w:hAnsi="Arial" w:cs="Arial"/>
          <w:b/>
        </w:rPr>
        <w:t>(Indicative list, current at time of publication. Reading lists will be published annually)</w:t>
      </w:r>
    </w:p>
    <w:p w14:paraId="22F18DA7" w14:textId="08F93299" w:rsidR="00D139D8" w:rsidRPr="00534D43" w:rsidRDefault="000A4C79" w:rsidP="00EB5D9D">
      <w:pPr>
        <w:spacing w:after="120"/>
        <w:ind w:left="720"/>
        <w:rPr>
          <w:rFonts w:ascii="Arial" w:hAnsi="Arial" w:cs="Arial"/>
        </w:rPr>
      </w:pPr>
      <w:r w:rsidRPr="00534D43">
        <w:rPr>
          <w:rFonts w:ascii="Arial" w:hAnsi="Arial" w:cs="Arial"/>
        </w:rPr>
        <w:t xml:space="preserve">Barrett, Estelle and </w:t>
      </w:r>
      <w:r w:rsidR="0034676E" w:rsidRPr="00534D43">
        <w:rPr>
          <w:rFonts w:ascii="Arial" w:hAnsi="Arial" w:cs="Arial"/>
        </w:rPr>
        <w:t xml:space="preserve">Bolt, </w:t>
      </w:r>
      <w:r w:rsidRPr="00534D43">
        <w:rPr>
          <w:rFonts w:ascii="Arial" w:hAnsi="Arial" w:cs="Arial"/>
        </w:rPr>
        <w:t>Barbara</w:t>
      </w:r>
      <w:r w:rsidR="00AD2C50" w:rsidRPr="00534D43">
        <w:rPr>
          <w:rFonts w:ascii="Arial" w:hAnsi="Arial" w:cs="Arial"/>
        </w:rPr>
        <w:t xml:space="preserve">, </w:t>
      </w:r>
      <w:proofErr w:type="spellStart"/>
      <w:proofErr w:type="gramStart"/>
      <w:r w:rsidR="00AD2C50" w:rsidRPr="00534D43">
        <w:rPr>
          <w:rFonts w:ascii="Arial" w:hAnsi="Arial" w:cs="Arial"/>
        </w:rPr>
        <w:t>eds</w:t>
      </w:r>
      <w:proofErr w:type="spellEnd"/>
      <w:proofErr w:type="gramEnd"/>
      <w:r w:rsidR="00D139D8" w:rsidRPr="00534D43">
        <w:rPr>
          <w:rFonts w:ascii="Arial" w:hAnsi="Arial" w:cs="Arial"/>
        </w:rPr>
        <w:t xml:space="preserve"> (2007</w:t>
      </w:r>
      <w:r w:rsidR="00656CFC" w:rsidRPr="00534D43">
        <w:rPr>
          <w:rFonts w:ascii="Arial" w:hAnsi="Arial" w:cs="Arial"/>
        </w:rPr>
        <w:t>),</w:t>
      </w:r>
      <w:r w:rsidR="00D139D8" w:rsidRPr="00534D43">
        <w:rPr>
          <w:rFonts w:ascii="Arial" w:hAnsi="Arial" w:cs="Arial"/>
        </w:rPr>
        <w:t xml:space="preserve"> </w:t>
      </w:r>
      <w:r w:rsidR="00D139D8" w:rsidRPr="00534D43">
        <w:rPr>
          <w:rFonts w:ascii="Arial" w:hAnsi="Arial" w:cs="Arial"/>
          <w:i/>
        </w:rPr>
        <w:t>Practice as Research: Approaches to creative arts enquiry</w:t>
      </w:r>
      <w:r w:rsidR="00D139D8" w:rsidRPr="00534D43">
        <w:rPr>
          <w:rFonts w:ascii="Arial" w:hAnsi="Arial" w:cs="Arial"/>
        </w:rPr>
        <w:t>. London: I. B.</w:t>
      </w:r>
      <w:r w:rsidR="00770C90" w:rsidRPr="00534D43">
        <w:rPr>
          <w:rFonts w:ascii="Arial" w:hAnsi="Arial" w:cs="Arial"/>
        </w:rPr>
        <w:t xml:space="preserve"> </w:t>
      </w:r>
      <w:r w:rsidR="00D139D8" w:rsidRPr="00534D43">
        <w:rPr>
          <w:rFonts w:ascii="Arial" w:hAnsi="Arial" w:cs="Arial"/>
        </w:rPr>
        <w:t xml:space="preserve">Tauris.  </w:t>
      </w:r>
    </w:p>
    <w:p w14:paraId="627F82E1" w14:textId="75531591" w:rsidR="003E5A8B" w:rsidRPr="00534D43" w:rsidRDefault="0081033E" w:rsidP="00EB5D9D">
      <w:pPr>
        <w:spacing w:after="120"/>
        <w:ind w:left="720"/>
        <w:rPr>
          <w:rFonts w:ascii="Arial" w:hAnsi="Arial" w:cs="Arial"/>
        </w:rPr>
      </w:pPr>
      <w:r w:rsidRPr="00534D43">
        <w:rPr>
          <w:rFonts w:ascii="Arial" w:hAnsi="Arial" w:cs="Arial"/>
        </w:rPr>
        <w:t>Dean, Peter</w:t>
      </w:r>
      <w:r w:rsidR="003E5A8B" w:rsidRPr="00534D43">
        <w:rPr>
          <w:rFonts w:ascii="Arial" w:hAnsi="Arial" w:cs="Arial"/>
        </w:rPr>
        <w:t xml:space="preserve"> </w:t>
      </w:r>
      <w:r w:rsidRPr="00534D43">
        <w:rPr>
          <w:rFonts w:ascii="Arial" w:hAnsi="Arial" w:cs="Arial"/>
        </w:rPr>
        <w:t xml:space="preserve">(2002), </w:t>
      </w:r>
      <w:r w:rsidRPr="00534D43">
        <w:rPr>
          <w:rFonts w:ascii="Arial" w:hAnsi="Arial" w:cs="Arial"/>
          <w:bCs/>
          <w:i/>
          <w:lang w:val="en-US"/>
        </w:rPr>
        <w:t>Production Management: Making Shows Happen - A Practical Guide.</w:t>
      </w:r>
      <w:r w:rsidR="00CD45CB" w:rsidRPr="00534D43">
        <w:rPr>
          <w:rFonts w:ascii="Arial" w:hAnsi="Arial" w:cs="Arial"/>
          <w:bCs/>
          <w:i/>
          <w:lang w:val="en-US"/>
        </w:rPr>
        <w:t xml:space="preserve"> </w:t>
      </w:r>
      <w:r w:rsidR="008264DE" w:rsidRPr="00534D43">
        <w:rPr>
          <w:rFonts w:ascii="Arial" w:hAnsi="Arial" w:cs="Arial"/>
          <w:bCs/>
          <w:lang w:val="en-US"/>
        </w:rPr>
        <w:t xml:space="preserve">Marlborough: </w:t>
      </w:r>
      <w:proofErr w:type="spellStart"/>
      <w:r w:rsidR="00CD45CB" w:rsidRPr="00534D43">
        <w:rPr>
          <w:rFonts w:ascii="Arial" w:hAnsi="Arial" w:cs="Arial"/>
          <w:bCs/>
          <w:lang w:val="en-US"/>
        </w:rPr>
        <w:t>Crowood</w:t>
      </w:r>
      <w:proofErr w:type="spellEnd"/>
      <w:r w:rsidR="00CD45CB" w:rsidRPr="00534D43">
        <w:rPr>
          <w:rFonts w:ascii="Arial" w:hAnsi="Arial" w:cs="Arial"/>
          <w:bCs/>
          <w:lang w:val="en-US"/>
        </w:rPr>
        <w:t xml:space="preserve"> Press.</w:t>
      </w:r>
    </w:p>
    <w:p w14:paraId="5E0128BC" w14:textId="01E4DE2B" w:rsidR="00D139D8" w:rsidRPr="00534D43" w:rsidRDefault="008273CA" w:rsidP="00EB5D9D">
      <w:pPr>
        <w:spacing w:after="120"/>
        <w:ind w:left="720"/>
        <w:rPr>
          <w:rFonts w:ascii="Arial" w:hAnsi="Arial" w:cs="Arial"/>
        </w:rPr>
      </w:pPr>
      <w:r w:rsidRPr="00534D43">
        <w:rPr>
          <w:rFonts w:ascii="Arial" w:hAnsi="Arial" w:cs="Arial"/>
        </w:rPr>
        <w:t>Freeman, John (2009)</w:t>
      </w:r>
      <w:r w:rsidR="000D5BE7" w:rsidRPr="00534D43">
        <w:rPr>
          <w:rFonts w:ascii="Arial" w:hAnsi="Arial" w:cs="Arial"/>
        </w:rPr>
        <w:t>,</w:t>
      </w:r>
      <w:r w:rsidRPr="00534D43">
        <w:rPr>
          <w:rFonts w:ascii="Arial" w:hAnsi="Arial" w:cs="Arial"/>
        </w:rPr>
        <w:t xml:space="preserve"> </w:t>
      </w:r>
      <w:r w:rsidR="00D139D8" w:rsidRPr="00534D43">
        <w:rPr>
          <w:rFonts w:ascii="Arial" w:hAnsi="Arial" w:cs="Arial"/>
          <w:i/>
        </w:rPr>
        <w:t xml:space="preserve">Blood Sweat and Theory: Research </w:t>
      </w:r>
      <w:proofErr w:type="gramStart"/>
      <w:r w:rsidR="00D139D8" w:rsidRPr="00534D43">
        <w:rPr>
          <w:rFonts w:ascii="Arial" w:hAnsi="Arial" w:cs="Arial"/>
          <w:i/>
        </w:rPr>
        <w:t>Through</w:t>
      </w:r>
      <w:proofErr w:type="gramEnd"/>
      <w:r w:rsidR="00D139D8" w:rsidRPr="00534D43">
        <w:rPr>
          <w:rFonts w:ascii="Arial" w:hAnsi="Arial" w:cs="Arial"/>
          <w:i/>
        </w:rPr>
        <w:t xml:space="preserve"> Practice in Performance</w:t>
      </w:r>
      <w:r w:rsidR="00206EDC" w:rsidRPr="00534D43">
        <w:rPr>
          <w:rFonts w:ascii="Arial" w:hAnsi="Arial" w:cs="Arial"/>
          <w:i/>
        </w:rPr>
        <w:t>.</w:t>
      </w:r>
      <w:r w:rsidR="00366ABF" w:rsidRPr="00534D43">
        <w:rPr>
          <w:rFonts w:ascii="Arial" w:hAnsi="Arial" w:cs="Arial"/>
        </w:rPr>
        <w:t xml:space="preserve"> London: </w:t>
      </w:r>
      <w:proofErr w:type="spellStart"/>
      <w:r w:rsidR="00366ABF" w:rsidRPr="00534D43">
        <w:rPr>
          <w:rFonts w:ascii="Arial" w:hAnsi="Arial" w:cs="Arial"/>
        </w:rPr>
        <w:t>Libri</w:t>
      </w:r>
      <w:proofErr w:type="spellEnd"/>
      <w:r w:rsidR="00366ABF" w:rsidRPr="00534D43">
        <w:rPr>
          <w:rFonts w:ascii="Arial" w:hAnsi="Arial" w:cs="Arial"/>
        </w:rPr>
        <w:t>.</w:t>
      </w:r>
      <w:r w:rsidR="00D139D8" w:rsidRPr="00534D43">
        <w:rPr>
          <w:rFonts w:ascii="Arial" w:hAnsi="Arial" w:cs="Arial"/>
        </w:rPr>
        <w:t xml:space="preserve"> </w:t>
      </w:r>
    </w:p>
    <w:p w14:paraId="147E01A9" w14:textId="46AAD283" w:rsidR="00D139D8" w:rsidRPr="00534D43" w:rsidRDefault="000D6F46" w:rsidP="00EB5D9D">
      <w:pPr>
        <w:spacing w:after="120"/>
        <w:ind w:left="360" w:firstLine="360"/>
        <w:rPr>
          <w:rFonts w:ascii="Arial" w:hAnsi="Arial" w:cs="Arial"/>
        </w:rPr>
      </w:pPr>
      <w:r w:rsidRPr="00534D43">
        <w:rPr>
          <w:rFonts w:ascii="Arial" w:hAnsi="Arial" w:cs="Arial"/>
        </w:rPr>
        <w:t>Johns</w:t>
      </w:r>
      <w:r w:rsidR="00D139D8" w:rsidRPr="00534D43">
        <w:rPr>
          <w:rFonts w:ascii="Arial" w:hAnsi="Arial" w:cs="Arial"/>
        </w:rPr>
        <w:t>,</w:t>
      </w:r>
      <w:r w:rsidR="00743A51" w:rsidRPr="00534D43">
        <w:rPr>
          <w:rFonts w:ascii="Arial" w:hAnsi="Arial" w:cs="Arial"/>
        </w:rPr>
        <w:t xml:space="preserve"> Christopher (2004),</w:t>
      </w:r>
      <w:r w:rsidR="00D139D8" w:rsidRPr="00534D43">
        <w:rPr>
          <w:rFonts w:ascii="Arial" w:hAnsi="Arial" w:cs="Arial"/>
        </w:rPr>
        <w:t xml:space="preserve"> </w:t>
      </w:r>
      <w:r w:rsidR="00D139D8" w:rsidRPr="00534D43">
        <w:rPr>
          <w:rFonts w:ascii="Arial" w:hAnsi="Arial" w:cs="Arial"/>
          <w:i/>
        </w:rPr>
        <w:t>Becoming a Reflective Practitioner</w:t>
      </w:r>
      <w:r w:rsidR="001601E6" w:rsidRPr="00534D43">
        <w:rPr>
          <w:rFonts w:ascii="Arial" w:hAnsi="Arial" w:cs="Arial"/>
        </w:rPr>
        <w:t>.</w:t>
      </w:r>
      <w:r w:rsidR="000667A3" w:rsidRPr="00534D43">
        <w:rPr>
          <w:rFonts w:ascii="Arial" w:hAnsi="Arial" w:cs="Arial"/>
        </w:rPr>
        <w:t xml:space="preserve"> </w:t>
      </w:r>
      <w:r w:rsidR="00402518" w:rsidRPr="00534D43">
        <w:rPr>
          <w:rFonts w:ascii="Arial" w:hAnsi="Arial" w:cs="Arial"/>
        </w:rPr>
        <w:t xml:space="preserve">Oxford: </w:t>
      </w:r>
      <w:r w:rsidR="000667A3" w:rsidRPr="00534D43">
        <w:rPr>
          <w:rFonts w:ascii="Arial" w:hAnsi="Arial" w:cs="Arial"/>
        </w:rPr>
        <w:t>Wiley-Blackwell</w:t>
      </w:r>
      <w:r w:rsidR="00D139D8" w:rsidRPr="00534D43">
        <w:rPr>
          <w:rFonts w:ascii="Arial" w:hAnsi="Arial" w:cs="Arial"/>
        </w:rPr>
        <w:t>.</w:t>
      </w:r>
    </w:p>
    <w:p w14:paraId="41127674" w14:textId="0DA87CAA" w:rsidR="00D139D8" w:rsidRPr="00534D43" w:rsidRDefault="00D139D8" w:rsidP="00EB5D9D">
      <w:pPr>
        <w:spacing w:after="120"/>
        <w:ind w:left="720"/>
        <w:rPr>
          <w:rFonts w:ascii="Arial" w:hAnsi="Arial" w:cs="Arial"/>
        </w:rPr>
      </w:pPr>
      <w:r w:rsidRPr="00534D43">
        <w:rPr>
          <w:rFonts w:ascii="Arial" w:hAnsi="Arial" w:cs="Arial"/>
        </w:rPr>
        <w:t>Ke</w:t>
      </w:r>
      <w:r w:rsidR="00571735" w:rsidRPr="00534D43">
        <w:rPr>
          <w:rFonts w:ascii="Arial" w:hAnsi="Arial" w:cs="Arial"/>
        </w:rPr>
        <w:t xml:space="preserve">rshaw, Baz and </w:t>
      </w:r>
      <w:r w:rsidR="0034676E" w:rsidRPr="00534D43">
        <w:rPr>
          <w:rFonts w:ascii="Arial" w:hAnsi="Arial" w:cs="Arial"/>
        </w:rPr>
        <w:t xml:space="preserve">Nicholson, </w:t>
      </w:r>
      <w:r w:rsidR="00571735" w:rsidRPr="00534D43">
        <w:rPr>
          <w:rFonts w:ascii="Arial" w:hAnsi="Arial" w:cs="Arial"/>
        </w:rPr>
        <w:t xml:space="preserve">Helen, </w:t>
      </w:r>
      <w:proofErr w:type="spellStart"/>
      <w:proofErr w:type="gramStart"/>
      <w:r w:rsidR="00571735" w:rsidRPr="00534D43">
        <w:rPr>
          <w:rFonts w:ascii="Arial" w:hAnsi="Arial" w:cs="Arial"/>
        </w:rPr>
        <w:t>eds</w:t>
      </w:r>
      <w:proofErr w:type="spellEnd"/>
      <w:proofErr w:type="gramEnd"/>
      <w:r w:rsidR="00571735" w:rsidRPr="00534D43">
        <w:rPr>
          <w:rFonts w:ascii="Arial" w:hAnsi="Arial" w:cs="Arial"/>
        </w:rPr>
        <w:t xml:space="preserve"> (2011)</w:t>
      </w:r>
      <w:r w:rsidRPr="00534D43">
        <w:rPr>
          <w:rFonts w:ascii="Arial" w:hAnsi="Arial" w:cs="Arial"/>
        </w:rPr>
        <w:t xml:space="preserve">, </w:t>
      </w:r>
      <w:r w:rsidRPr="00534D43">
        <w:rPr>
          <w:rFonts w:ascii="Arial" w:hAnsi="Arial" w:cs="Arial"/>
          <w:i/>
        </w:rPr>
        <w:t>Research Methods in Theatre and Performance</w:t>
      </w:r>
      <w:r w:rsidR="00CA44BD" w:rsidRPr="00534D43">
        <w:rPr>
          <w:rFonts w:ascii="Arial" w:hAnsi="Arial" w:cs="Arial"/>
          <w:i/>
        </w:rPr>
        <w:t>.</w:t>
      </w:r>
      <w:r w:rsidRPr="00534D43">
        <w:rPr>
          <w:rFonts w:ascii="Arial" w:hAnsi="Arial" w:cs="Arial"/>
        </w:rPr>
        <w:t xml:space="preserve"> </w:t>
      </w:r>
      <w:r w:rsidR="00CA44BD" w:rsidRPr="00534D43">
        <w:rPr>
          <w:rFonts w:ascii="Arial" w:hAnsi="Arial" w:cs="Arial"/>
        </w:rPr>
        <w:t xml:space="preserve">Edinburgh: </w:t>
      </w:r>
      <w:r w:rsidRPr="00534D43">
        <w:rPr>
          <w:rFonts w:ascii="Arial" w:hAnsi="Arial" w:cs="Arial"/>
        </w:rPr>
        <w:t>Edinburgh Un</w:t>
      </w:r>
      <w:r w:rsidR="00FD46C9" w:rsidRPr="00534D43">
        <w:rPr>
          <w:rFonts w:ascii="Arial" w:hAnsi="Arial" w:cs="Arial"/>
        </w:rPr>
        <w:t>iversity Press.</w:t>
      </w:r>
    </w:p>
    <w:p w14:paraId="7C57139B" w14:textId="607FBA48" w:rsidR="00D139D8" w:rsidRPr="00534D43" w:rsidRDefault="00D139D8" w:rsidP="00EB5D9D">
      <w:pPr>
        <w:spacing w:after="120"/>
        <w:ind w:left="720"/>
        <w:rPr>
          <w:rFonts w:ascii="Arial" w:hAnsi="Arial" w:cs="Arial"/>
        </w:rPr>
      </w:pPr>
      <w:r w:rsidRPr="00534D43">
        <w:rPr>
          <w:rFonts w:ascii="Arial" w:hAnsi="Arial" w:cs="Arial"/>
        </w:rPr>
        <w:t>Nelson, Robin</w:t>
      </w:r>
      <w:r w:rsidR="00E37064" w:rsidRPr="00534D43">
        <w:rPr>
          <w:rFonts w:ascii="Arial" w:hAnsi="Arial" w:cs="Arial"/>
        </w:rPr>
        <w:t xml:space="preserve"> (2013)</w:t>
      </w:r>
      <w:r w:rsidRPr="00534D43">
        <w:rPr>
          <w:rFonts w:ascii="Arial" w:hAnsi="Arial" w:cs="Arial"/>
        </w:rPr>
        <w:t xml:space="preserve">, </w:t>
      </w:r>
      <w:r w:rsidRPr="00534D43">
        <w:rPr>
          <w:rFonts w:ascii="Arial" w:hAnsi="Arial" w:cs="Arial"/>
          <w:i/>
        </w:rPr>
        <w:t>Practice as Research in the Arts: Principles, Protocols, Resistances</w:t>
      </w:r>
      <w:r w:rsidR="005E6FB8" w:rsidRPr="00534D43">
        <w:rPr>
          <w:rFonts w:ascii="Arial" w:hAnsi="Arial" w:cs="Arial"/>
          <w:i/>
        </w:rPr>
        <w:t>.</w:t>
      </w:r>
      <w:r w:rsidRPr="00534D43">
        <w:rPr>
          <w:rFonts w:ascii="Arial" w:hAnsi="Arial" w:cs="Arial"/>
        </w:rPr>
        <w:t xml:space="preserve"> Basin</w:t>
      </w:r>
      <w:r w:rsidR="00E37064" w:rsidRPr="00534D43">
        <w:rPr>
          <w:rFonts w:ascii="Arial" w:hAnsi="Arial" w:cs="Arial"/>
        </w:rPr>
        <w:t>gstoke</w:t>
      </w:r>
      <w:r w:rsidR="005E6FB8" w:rsidRPr="00534D43">
        <w:rPr>
          <w:rFonts w:ascii="Arial" w:hAnsi="Arial" w:cs="Arial"/>
        </w:rPr>
        <w:t>; New York</w:t>
      </w:r>
      <w:r w:rsidR="00E37064" w:rsidRPr="00534D43">
        <w:rPr>
          <w:rFonts w:ascii="Arial" w:hAnsi="Arial" w:cs="Arial"/>
        </w:rPr>
        <w:t>: Palgrave Macmillan.</w:t>
      </w:r>
    </w:p>
    <w:p w14:paraId="4D6F1DF7" w14:textId="33B8C044" w:rsidR="00411CE2" w:rsidRPr="00534D43" w:rsidRDefault="00411CE2" w:rsidP="00EB5D9D">
      <w:pPr>
        <w:spacing w:after="120"/>
        <w:ind w:left="720"/>
        <w:rPr>
          <w:rFonts w:ascii="Arial" w:hAnsi="Arial" w:cs="Arial"/>
        </w:rPr>
      </w:pPr>
      <w:r w:rsidRPr="00534D43">
        <w:rPr>
          <w:rFonts w:ascii="Arial" w:hAnsi="Arial" w:cs="Arial"/>
        </w:rPr>
        <w:lastRenderedPageBreak/>
        <w:t xml:space="preserve">O’Brien, Dave, (2014), </w:t>
      </w:r>
      <w:r w:rsidRPr="00534D43">
        <w:rPr>
          <w:rFonts w:ascii="Arial" w:hAnsi="Arial" w:cs="Arial"/>
          <w:i/>
        </w:rPr>
        <w:t>Cultural Policy</w:t>
      </w:r>
      <w:r w:rsidR="007C3A47" w:rsidRPr="00534D43">
        <w:rPr>
          <w:rFonts w:ascii="Arial" w:hAnsi="Arial" w:cs="Arial"/>
          <w:i/>
        </w:rPr>
        <w:t xml:space="preserve">: Management, </w:t>
      </w:r>
      <w:r w:rsidR="00E87176" w:rsidRPr="00534D43">
        <w:rPr>
          <w:rFonts w:ascii="Arial" w:hAnsi="Arial" w:cs="Arial"/>
          <w:i/>
        </w:rPr>
        <w:t>Value and Modernity in the Creative Arts</w:t>
      </w:r>
      <w:r w:rsidR="00E87176" w:rsidRPr="00534D43">
        <w:rPr>
          <w:rFonts w:ascii="Arial" w:hAnsi="Arial" w:cs="Arial"/>
        </w:rPr>
        <w:t>.</w:t>
      </w:r>
      <w:r w:rsidR="00DD2A46" w:rsidRPr="00534D43">
        <w:rPr>
          <w:rFonts w:ascii="Arial" w:hAnsi="Arial" w:cs="Arial"/>
        </w:rPr>
        <w:t xml:space="preserve"> London; New York: Routledge.</w:t>
      </w:r>
    </w:p>
    <w:p w14:paraId="11E6F8D7" w14:textId="77777777" w:rsidR="001A7EC1" w:rsidRPr="00534D43" w:rsidRDefault="001A7EC1" w:rsidP="007A7376">
      <w:pPr>
        <w:spacing w:after="120" w:line="240" w:lineRule="auto"/>
        <w:ind w:left="426" w:right="260"/>
        <w:jc w:val="both"/>
        <w:rPr>
          <w:rFonts w:ascii="Arial" w:hAnsi="Arial" w:cs="Arial"/>
        </w:rPr>
      </w:pPr>
    </w:p>
    <w:p w14:paraId="3727C707" w14:textId="139398DB" w:rsidR="00856151" w:rsidRPr="00534D43" w:rsidRDefault="009A2D37" w:rsidP="000417CB">
      <w:pPr>
        <w:pStyle w:val="ListParagraph"/>
        <w:numPr>
          <w:ilvl w:val="0"/>
          <w:numId w:val="1"/>
        </w:numPr>
        <w:spacing w:after="120" w:line="240" w:lineRule="auto"/>
        <w:ind w:right="260"/>
        <w:rPr>
          <w:rFonts w:ascii="Arial" w:hAnsi="Arial" w:cs="Arial"/>
          <w:i/>
          <w:iCs/>
        </w:rPr>
      </w:pPr>
      <w:r w:rsidRPr="00534D43">
        <w:rPr>
          <w:rFonts w:ascii="Arial" w:hAnsi="Arial" w:cs="Arial"/>
          <w:b/>
        </w:rPr>
        <w:t>Learning</w:t>
      </w:r>
      <w:r w:rsidR="006F3F8B" w:rsidRPr="00534D43">
        <w:rPr>
          <w:rFonts w:ascii="Arial" w:hAnsi="Arial" w:cs="Arial"/>
          <w:b/>
        </w:rPr>
        <w:t xml:space="preserve"> and Teaching m</w:t>
      </w:r>
      <w:r w:rsidRPr="00534D43">
        <w:rPr>
          <w:rFonts w:ascii="Arial" w:hAnsi="Arial" w:cs="Arial"/>
          <w:b/>
        </w:rPr>
        <w:t>ethods</w:t>
      </w:r>
      <w:r w:rsidR="006F3F8B" w:rsidRPr="00534D43">
        <w:rPr>
          <w:rFonts w:ascii="Arial" w:hAnsi="Arial" w:cs="Arial"/>
          <w:b/>
        </w:rPr>
        <w:br/>
      </w:r>
    </w:p>
    <w:p w14:paraId="201C52C2" w14:textId="2756BFC5" w:rsidR="003D1315" w:rsidRDefault="003D1315" w:rsidP="00EB5D9D">
      <w:pPr>
        <w:spacing w:after="120" w:line="240" w:lineRule="auto"/>
        <w:ind w:left="426" w:right="260" w:firstLine="294"/>
        <w:rPr>
          <w:rFonts w:ascii="Arial" w:hAnsi="Arial" w:cs="Arial"/>
          <w:iCs/>
        </w:rPr>
      </w:pPr>
      <w:r>
        <w:rPr>
          <w:rFonts w:ascii="Arial" w:hAnsi="Arial" w:cs="Arial"/>
          <w:iCs/>
        </w:rPr>
        <w:t>Contact hours: 42</w:t>
      </w:r>
    </w:p>
    <w:p w14:paraId="7D396914" w14:textId="5C275C19" w:rsidR="003D1315" w:rsidRDefault="003D1315" w:rsidP="00EB5D9D">
      <w:pPr>
        <w:spacing w:after="120" w:line="240" w:lineRule="auto"/>
        <w:ind w:left="426" w:right="260" w:firstLine="294"/>
        <w:rPr>
          <w:rFonts w:ascii="Arial" w:hAnsi="Arial" w:cs="Arial"/>
          <w:iCs/>
        </w:rPr>
      </w:pPr>
      <w:r>
        <w:rPr>
          <w:rFonts w:ascii="Arial" w:hAnsi="Arial" w:cs="Arial"/>
          <w:iCs/>
        </w:rPr>
        <w:t>Private study hours: 258</w:t>
      </w:r>
    </w:p>
    <w:p w14:paraId="5CD0D0C9" w14:textId="6D05237D" w:rsidR="003D1315" w:rsidRPr="00534D43" w:rsidRDefault="003D1315" w:rsidP="00EB5D9D">
      <w:pPr>
        <w:spacing w:after="120" w:line="240" w:lineRule="auto"/>
        <w:ind w:left="426" w:right="260" w:firstLine="294"/>
        <w:rPr>
          <w:rFonts w:ascii="Arial" w:hAnsi="Arial" w:cs="Arial"/>
          <w:iCs/>
        </w:rPr>
      </w:pPr>
      <w:r>
        <w:rPr>
          <w:rFonts w:ascii="Arial" w:hAnsi="Arial" w:cs="Arial"/>
          <w:iCs/>
        </w:rPr>
        <w:t>Total hours: 300</w:t>
      </w:r>
    </w:p>
    <w:p w14:paraId="6056C869" w14:textId="77777777" w:rsidR="00856151" w:rsidRPr="00534D43" w:rsidRDefault="00856151" w:rsidP="00856151">
      <w:pPr>
        <w:spacing w:after="120" w:line="240" w:lineRule="auto"/>
        <w:ind w:left="426" w:right="260"/>
        <w:rPr>
          <w:rFonts w:ascii="Arial" w:hAnsi="Arial" w:cs="Arial"/>
          <w:i/>
          <w:iCs/>
        </w:rPr>
      </w:pPr>
    </w:p>
    <w:p w14:paraId="660E36C4" w14:textId="77777777" w:rsidR="00F66FEF" w:rsidRPr="00534D43" w:rsidRDefault="00EF4933" w:rsidP="000417CB">
      <w:pPr>
        <w:pStyle w:val="ListParagraph"/>
        <w:numPr>
          <w:ilvl w:val="0"/>
          <w:numId w:val="1"/>
        </w:numPr>
        <w:spacing w:after="120" w:line="240" w:lineRule="auto"/>
        <w:ind w:right="260"/>
        <w:rPr>
          <w:rFonts w:ascii="Arial" w:hAnsi="Arial" w:cs="Arial"/>
          <w:b/>
          <w:i/>
          <w:iCs/>
        </w:rPr>
      </w:pPr>
      <w:r w:rsidRPr="00534D43">
        <w:rPr>
          <w:rFonts w:ascii="Arial" w:hAnsi="Arial" w:cs="Arial"/>
          <w:b/>
        </w:rPr>
        <w:t>Assessment methods</w:t>
      </w:r>
      <w:r w:rsidR="006F3F8B" w:rsidRPr="00534D43">
        <w:rPr>
          <w:rFonts w:ascii="Arial" w:hAnsi="Arial" w:cs="Arial"/>
          <w:b/>
        </w:rPr>
        <w:t>.</w:t>
      </w:r>
    </w:p>
    <w:p w14:paraId="2BD539A3" w14:textId="77777777" w:rsidR="00F66FEF" w:rsidRDefault="00F66FEF" w:rsidP="00F66FEF">
      <w:pPr>
        <w:spacing w:after="120" w:line="240" w:lineRule="auto"/>
        <w:ind w:left="360" w:right="260"/>
        <w:rPr>
          <w:rFonts w:ascii="Arial" w:hAnsi="Arial" w:cs="Arial"/>
          <w:iCs/>
        </w:rPr>
      </w:pPr>
      <w:r w:rsidRPr="00534D43">
        <w:rPr>
          <w:rFonts w:ascii="Arial" w:hAnsi="Arial" w:cs="Arial"/>
        </w:rPr>
        <w:t>13.1 Main Assessment Methods</w:t>
      </w:r>
      <w:r w:rsidRPr="00534D43">
        <w:rPr>
          <w:rFonts w:ascii="Arial" w:hAnsi="Arial" w:cs="Arial"/>
          <w:iCs/>
        </w:rPr>
        <w:t xml:space="preserve"> </w:t>
      </w:r>
    </w:p>
    <w:p w14:paraId="1A669561" w14:textId="607AE983" w:rsidR="003D1315" w:rsidRDefault="003D1315" w:rsidP="00EB5D9D">
      <w:pPr>
        <w:spacing w:after="120" w:line="240" w:lineRule="auto"/>
        <w:ind w:left="360" w:right="260" w:firstLine="360"/>
        <w:rPr>
          <w:rFonts w:ascii="Arial" w:hAnsi="Arial" w:cs="Arial"/>
          <w:iCs/>
        </w:rPr>
      </w:pPr>
      <w:r>
        <w:rPr>
          <w:rFonts w:ascii="Arial" w:hAnsi="Arial" w:cs="Arial"/>
          <w:iCs/>
        </w:rPr>
        <w:t>W</w:t>
      </w:r>
      <w:r w:rsidR="00EE63A1">
        <w:rPr>
          <w:rFonts w:ascii="Arial" w:hAnsi="Arial" w:cs="Arial"/>
          <w:iCs/>
        </w:rPr>
        <w:t>ork-based Learning</w:t>
      </w:r>
      <w:r w:rsidR="00A7092A">
        <w:rPr>
          <w:rFonts w:ascii="Arial" w:hAnsi="Arial" w:cs="Arial"/>
          <w:iCs/>
        </w:rPr>
        <w:t xml:space="preserve"> Plan and</w:t>
      </w:r>
      <w:r>
        <w:rPr>
          <w:rFonts w:ascii="Arial" w:hAnsi="Arial" w:cs="Arial"/>
          <w:iCs/>
        </w:rPr>
        <w:t xml:space="preserve"> Report/Essay </w:t>
      </w:r>
      <w:r w:rsidR="00A7092A">
        <w:rPr>
          <w:rFonts w:ascii="Arial" w:hAnsi="Arial" w:cs="Arial"/>
          <w:iCs/>
        </w:rPr>
        <w:t>(3</w:t>
      </w:r>
      <w:r>
        <w:rPr>
          <w:rFonts w:ascii="Arial" w:hAnsi="Arial" w:cs="Arial"/>
          <w:iCs/>
        </w:rPr>
        <w:t>,000 words</w:t>
      </w:r>
      <w:r w:rsidR="00A7092A">
        <w:rPr>
          <w:rFonts w:ascii="Arial" w:hAnsi="Arial" w:cs="Arial"/>
          <w:iCs/>
        </w:rPr>
        <w:t>)</w:t>
      </w:r>
      <w:r>
        <w:rPr>
          <w:rFonts w:ascii="Arial" w:hAnsi="Arial" w:cs="Arial"/>
          <w:iCs/>
        </w:rPr>
        <w:t xml:space="preserve"> (</w:t>
      </w:r>
      <w:r w:rsidR="00A7092A">
        <w:rPr>
          <w:rFonts w:ascii="Arial" w:hAnsi="Arial" w:cs="Arial"/>
          <w:iCs/>
        </w:rPr>
        <w:t>60</w:t>
      </w:r>
      <w:r>
        <w:rPr>
          <w:rFonts w:ascii="Arial" w:hAnsi="Arial" w:cs="Arial"/>
          <w:iCs/>
        </w:rPr>
        <w:t>%)</w:t>
      </w:r>
    </w:p>
    <w:p w14:paraId="2E5D6557" w14:textId="665D4298" w:rsidR="003D1315" w:rsidRPr="00534D43" w:rsidRDefault="003D1315" w:rsidP="00EB5D9D">
      <w:pPr>
        <w:spacing w:after="120" w:line="240" w:lineRule="auto"/>
        <w:ind w:left="360" w:right="260" w:firstLine="360"/>
        <w:rPr>
          <w:rFonts w:ascii="Arial" w:hAnsi="Arial" w:cs="Arial"/>
          <w:iCs/>
        </w:rPr>
      </w:pPr>
      <w:r>
        <w:rPr>
          <w:rFonts w:ascii="Arial" w:hAnsi="Arial" w:cs="Arial"/>
          <w:iCs/>
        </w:rPr>
        <w:t xml:space="preserve">Professional Portfolio </w:t>
      </w:r>
      <w:r w:rsidR="00A7092A">
        <w:rPr>
          <w:rFonts w:ascii="Arial" w:hAnsi="Arial" w:cs="Arial"/>
          <w:iCs/>
        </w:rPr>
        <w:t>(3</w:t>
      </w:r>
      <w:r>
        <w:rPr>
          <w:rFonts w:ascii="Arial" w:hAnsi="Arial" w:cs="Arial"/>
          <w:iCs/>
        </w:rPr>
        <w:t>,500 words</w:t>
      </w:r>
      <w:r w:rsidR="00A7092A">
        <w:rPr>
          <w:rFonts w:ascii="Arial" w:hAnsi="Arial" w:cs="Arial"/>
          <w:iCs/>
        </w:rPr>
        <w:t>)</w:t>
      </w:r>
      <w:r>
        <w:rPr>
          <w:rFonts w:ascii="Arial" w:hAnsi="Arial" w:cs="Arial"/>
          <w:iCs/>
        </w:rPr>
        <w:t xml:space="preserve"> (40%)</w:t>
      </w:r>
    </w:p>
    <w:p w14:paraId="252A05C0" w14:textId="77777777" w:rsidR="00F66FEF" w:rsidRPr="00534D43" w:rsidRDefault="00F66FEF" w:rsidP="00F66FEF">
      <w:pPr>
        <w:spacing w:after="120" w:line="240" w:lineRule="auto"/>
        <w:ind w:left="426" w:right="260"/>
        <w:rPr>
          <w:rFonts w:ascii="Arial" w:hAnsi="Arial" w:cs="Arial"/>
          <w:iCs/>
        </w:rPr>
      </w:pPr>
    </w:p>
    <w:p w14:paraId="37230E78" w14:textId="77777777" w:rsidR="00F66FEF" w:rsidRPr="00534D43" w:rsidRDefault="00F66FEF" w:rsidP="00F66FEF">
      <w:pPr>
        <w:spacing w:after="120" w:line="240" w:lineRule="auto"/>
        <w:ind w:left="426" w:right="260"/>
        <w:rPr>
          <w:rFonts w:ascii="Arial" w:hAnsi="Arial" w:cs="Arial"/>
          <w:iCs/>
        </w:rPr>
      </w:pPr>
      <w:r w:rsidRPr="00534D43">
        <w:rPr>
          <w:rFonts w:ascii="Arial" w:hAnsi="Arial" w:cs="Arial"/>
          <w:iCs/>
        </w:rPr>
        <w:t>13.2 Reassessment methods</w:t>
      </w:r>
    </w:p>
    <w:p w14:paraId="56EEE091" w14:textId="67688F9B" w:rsidR="00F66FEF" w:rsidRPr="00534D43" w:rsidRDefault="007E73C1" w:rsidP="00A7092A">
      <w:pPr>
        <w:spacing w:after="120" w:line="240" w:lineRule="auto"/>
        <w:ind w:left="426" w:right="260" w:firstLine="294"/>
        <w:rPr>
          <w:rFonts w:ascii="Arial" w:hAnsi="Arial" w:cs="Arial"/>
          <w:iCs/>
        </w:rPr>
      </w:pPr>
      <w:r>
        <w:rPr>
          <w:rFonts w:ascii="Arial" w:hAnsi="Arial" w:cs="Arial"/>
          <w:iCs/>
        </w:rPr>
        <w:t>Like for Like</w:t>
      </w:r>
    </w:p>
    <w:p w14:paraId="118F5D65" w14:textId="77777777" w:rsidR="000956D6" w:rsidRPr="00534D43" w:rsidRDefault="000956D6" w:rsidP="000956D6">
      <w:pPr>
        <w:spacing w:after="120" w:line="240" w:lineRule="auto"/>
        <w:ind w:left="360" w:right="260"/>
        <w:rPr>
          <w:rFonts w:ascii="Arial" w:hAnsi="Arial" w:cs="Arial"/>
          <w:iCs/>
        </w:rPr>
      </w:pPr>
    </w:p>
    <w:p w14:paraId="2F7BCA0E" w14:textId="003CE43F" w:rsidR="00274ED7" w:rsidRPr="00534D43" w:rsidRDefault="006F3F8B" w:rsidP="000417CB">
      <w:pPr>
        <w:pStyle w:val="ListParagraph"/>
        <w:numPr>
          <w:ilvl w:val="0"/>
          <w:numId w:val="1"/>
        </w:numPr>
        <w:spacing w:after="120" w:line="240" w:lineRule="auto"/>
        <w:ind w:right="260"/>
        <w:rPr>
          <w:rFonts w:ascii="Arial" w:hAnsi="Arial" w:cs="Arial"/>
          <w:b/>
          <w:i/>
          <w:iCs/>
        </w:rPr>
      </w:pPr>
      <w:r w:rsidRPr="00534D43">
        <w:rPr>
          <w:rFonts w:ascii="Arial" w:hAnsi="Arial" w:cs="Arial"/>
          <w:b/>
          <w:i/>
          <w:iCs/>
        </w:rPr>
        <w:t>Map of Module Learning Outcomes</w:t>
      </w:r>
      <w:r w:rsidR="00B30E07" w:rsidRPr="00534D43">
        <w:rPr>
          <w:rFonts w:ascii="Arial" w:hAnsi="Arial" w:cs="Arial"/>
          <w:b/>
          <w:i/>
          <w:iCs/>
        </w:rPr>
        <w:t xml:space="preserve"> (sections 8 &amp; 9)</w:t>
      </w:r>
      <w:r w:rsidRPr="00534D43">
        <w:rPr>
          <w:rFonts w:ascii="Arial" w:hAnsi="Arial" w:cs="Arial"/>
          <w:b/>
          <w:i/>
          <w:iCs/>
        </w:rPr>
        <w:t xml:space="preserve"> to Learning</w:t>
      </w:r>
      <w:r w:rsidR="00B30E07" w:rsidRPr="00534D43">
        <w:rPr>
          <w:rFonts w:ascii="Arial" w:hAnsi="Arial" w:cs="Arial"/>
          <w:b/>
          <w:i/>
          <w:iCs/>
        </w:rPr>
        <w:t xml:space="preserve"> and Teaching Methods (section12</w:t>
      </w:r>
      <w:r w:rsidRPr="00534D43">
        <w:rPr>
          <w:rFonts w:ascii="Arial" w:hAnsi="Arial" w:cs="Arial"/>
          <w:b/>
          <w:i/>
          <w:iCs/>
        </w:rPr>
        <w:t>) and m</w:t>
      </w:r>
      <w:r w:rsidR="00B30E07" w:rsidRPr="00534D43">
        <w:rPr>
          <w:rFonts w:ascii="Arial" w:hAnsi="Arial" w:cs="Arial"/>
          <w:b/>
          <w:i/>
          <w:iCs/>
        </w:rPr>
        <w:t>ethods of Assessment (section 13</w:t>
      </w:r>
      <w:r w:rsidR="00EF4933" w:rsidRPr="00534D43">
        <w:rPr>
          <w:rFonts w:ascii="Arial" w:hAnsi="Arial" w:cs="Arial"/>
          <w:b/>
          <w:i/>
          <w:iCs/>
        </w:rPr>
        <w:t>)</w:t>
      </w:r>
    </w:p>
    <w:p w14:paraId="3B03579F" w14:textId="77777777" w:rsidR="00727780" w:rsidRPr="00534D43" w:rsidRDefault="00727780" w:rsidP="00727780">
      <w:pPr>
        <w:spacing w:after="120" w:line="240" w:lineRule="auto"/>
        <w:ind w:right="260"/>
        <w:rPr>
          <w:rFonts w:ascii="Arial" w:hAnsi="Arial" w:cs="Arial"/>
          <w:b/>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3D1315" w:rsidRPr="00534D43" w14:paraId="5AC03185" w14:textId="77777777" w:rsidTr="001C64AA">
        <w:tc>
          <w:tcPr>
            <w:tcW w:w="1730" w:type="dxa"/>
            <w:shd w:val="clear" w:color="auto" w:fill="D9D9D9" w:themeFill="background1" w:themeFillShade="D9"/>
          </w:tcPr>
          <w:p w14:paraId="0A45551E" w14:textId="77777777" w:rsidR="003D1315" w:rsidRPr="00534D43" w:rsidRDefault="003D1315" w:rsidP="00302082">
            <w:pPr>
              <w:spacing w:after="120"/>
              <w:ind w:left="33"/>
              <w:rPr>
                <w:rFonts w:ascii="Arial" w:hAnsi="Arial" w:cs="Arial"/>
                <w:b/>
              </w:rPr>
            </w:pPr>
            <w:r w:rsidRPr="00534D43">
              <w:rPr>
                <w:rFonts w:ascii="Arial" w:hAnsi="Arial" w:cs="Arial"/>
                <w:b/>
              </w:rPr>
              <w:t>Module learning outcome</w:t>
            </w:r>
          </w:p>
        </w:tc>
        <w:tc>
          <w:tcPr>
            <w:tcW w:w="567" w:type="dxa"/>
          </w:tcPr>
          <w:p w14:paraId="29A95388" w14:textId="77777777" w:rsidR="003D1315" w:rsidRPr="00534D43" w:rsidRDefault="003D1315" w:rsidP="00302082">
            <w:pPr>
              <w:spacing w:after="120"/>
              <w:rPr>
                <w:rFonts w:ascii="Arial" w:hAnsi="Arial" w:cs="Arial"/>
                <w:i/>
              </w:rPr>
            </w:pPr>
            <w:r w:rsidRPr="00534D43">
              <w:rPr>
                <w:rFonts w:ascii="Arial" w:hAnsi="Arial" w:cs="Arial"/>
                <w:i/>
              </w:rPr>
              <w:t>8.1</w:t>
            </w:r>
          </w:p>
        </w:tc>
        <w:tc>
          <w:tcPr>
            <w:tcW w:w="567" w:type="dxa"/>
          </w:tcPr>
          <w:p w14:paraId="5FF64878" w14:textId="77777777" w:rsidR="003D1315" w:rsidRPr="00534D43" w:rsidRDefault="003D1315" w:rsidP="00302082">
            <w:pPr>
              <w:spacing w:after="120"/>
              <w:rPr>
                <w:rFonts w:ascii="Arial" w:hAnsi="Arial" w:cs="Arial"/>
                <w:i/>
              </w:rPr>
            </w:pPr>
            <w:r w:rsidRPr="00534D43">
              <w:rPr>
                <w:rFonts w:ascii="Arial" w:hAnsi="Arial" w:cs="Arial"/>
                <w:i/>
              </w:rPr>
              <w:t>8.2</w:t>
            </w:r>
          </w:p>
        </w:tc>
        <w:tc>
          <w:tcPr>
            <w:tcW w:w="567" w:type="dxa"/>
          </w:tcPr>
          <w:p w14:paraId="0647090D" w14:textId="77777777" w:rsidR="003D1315" w:rsidRPr="00534D43" w:rsidRDefault="003D1315" w:rsidP="00302082">
            <w:pPr>
              <w:spacing w:after="120"/>
              <w:rPr>
                <w:rFonts w:ascii="Arial" w:hAnsi="Arial" w:cs="Arial"/>
                <w:i/>
              </w:rPr>
            </w:pPr>
            <w:r w:rsidRPr="00534D43">
              <w:rPr>
                <w:rFonts w:ascii="Arial" w:hAnsi="Arial" w:cs="Arial"/>
                <w:i/>
              </w:rPr>
              <w:t>8.3</w:t>
            </w:r>
          </w:p>
        </w:tc>
        <w:tc>
          <w:tcPr>
            <w:tcW w:w="567" w:type="dxa"/>
          </w:tcPr>
          <w:p w14:paraId="6E32E8F3" w14:textId="77777777" w:rsidR="003D1315" w:rsidRPr="00534D43" w:rsidRDefault="003D1315" w:rsidP="00302082">
            <w:pPr>
              <w:spacing w:after="120"/>
              <w:rPr>
                <w:rFonts w:ascii="Arial" w:hAnsi="Arial" w:cs="Arial"/>
                <w:i/>
              </w:rPr>
            </w:pPr>
            <w:r w:rsidRPr="00534D43">
              <w:rPr>
                <w:rFonts w:ascii="Arial" w:hAnsi="Arial" w:cs="Arial"/>
                <w:i/>
              </w:rPr>
              <w:t>8.4</w:t>
            </w:r>
          </w:p>
        </w:tc>
        <w:tc>
          <w:tcPr>
            <w:tcW w:w="567" w:type="dxa"/>
          </w:tcPr>
          <w:p w14:paraId="321F9915" w14:textId="77777777" w:rsidR="003D1315" w:rsidRPr="00534D43" w:rsidRDefault="003D1315" w:rsidP="00302082">
            <w:pPr>
              <w:spacing w:after="120"/>
              <w:rPr>
                <w:rFonts w:ascii="Arial" w:hAnsi="Arial" w:cs="Arial"/>
                <w:i/>
              </w:rPr>
            </w:pPr>
            <w:r w:rsidRPr="00534D43">
              <w:rPr>
                <w:rFonts w:ascii="Arial" w:hAnsi="Arial" w:cs="Arial"/>
                <w:i/>
              </w:rPr>
              <w:t>8.5</w:t>
            </w:r>
          </w:p>
        </w:tc>
        <w:tc>
          <w:tcPr>
            <w:tcW w:w="567" w:type="dxa"/>
          </w:tcPr>
          <w:p w14:paraId="01407633" w14:textId="77777777" w:rsidR="003D1315" w:rsidRPr="00534D43" w:rsidRDefault="003D1315" w:rsidP="00302082">
            <w:pPr>
              <w:spacing w:after="120"/>
              <w:rPr>
                <w:rFonts w:ascii="Arial" w:hAnsi="Arial" w:cs="Arial"/>
                <w:i/>
              </w:rPr>
            </w:pPr>
            <w:r w:rsidRPr="00534D43">
              <w:rPr>
                <w:rFonts w:ascii="Arial" w:hAnsi="Arial" w:cs="Arial"/>
                <w:i/>
              </w:rPr>
              <w:t>8.6</w:t>
            </w:r>
          </w:p>
        </w:tc>
        <w:tc>
          <w:tcPr>
            <w:tcW w:w="567" w:type="dxa"/>
          </w:tcPr>
          <w:p w14:paraId="21034584" w14:textId="77777777" w:rsidR="003D1315" w:rsidRPr="00534D43" w:rsidRDefault="003D1315" w:rsidP="00302082">
            <w:pPr>
              <w:spacing w:after="120"/>
              <w:rPr>
                <w:rFonts w:ascii="Arial" w:hAnsi="Arial" w:cs="Arial"/>
                <w:i/>
              </w:rPr>
            </w:pPr>
            <w:r w:rsidRPr="00534D43">
              <w:rPr>
                <w:rFonts w:ascii="Arial" w:hAnsi="Arial" w:cs="Arial"/>
                <w:i/>
              </w:rPr>
              <w:t>9.1</w:t>
            </w:r>
          </w:p>
        </w:tc>
        <w:tc>
          <w:tcPr>
            <w:tcW w:w="567" w:type="dxa"/>
          </w:tcPr>
          <w:p w14:paraId="158E9B45" w14:textId="77777777" w:rsidR="003D1315" w:rsidRPr="00534D43" w:rsidRDefault="003D1315" w:rsidP="00302082">
            <w:pPr>
              <w:spacing w:after="120"/>
              <w:rPr>
                <w:rFonts w:ascii="Arial" w:hAnsi="Arial" w:cs="Arial"/>
                <w:i/>
              </w:rPr>
            </w:pPr>
            <w:r w:rsidRPr="00534D43">
              <w:rPr>
                <w:rFonts w:ascii="Arial" w:hAnsi="Arial" w:cs="Arial"/>
                <w:i/>
              </w:rPr>
              <w:t>9.2</w:t>
            </w:r>
          </w:p>
        </w:tc>
        <w:tc>
          <w:tcPr>
            <w:tcW w:w="567" w:type="dxa"/>
          </w:tcPr>
          <w:p w14:paraId="1AE75B88" w14:textId="77777777" w:rsidR="003D1315" w:rsidRPr="00534D43" w:rsidRDefault="003D1315" w:rsidP="00302082">
            <w:pPr>
              <w:spacing w:after="120"/>
              <w:rPr>
                <w:rFonts w:ascii="Arial" w:hAnsi="Arial" w:cs="Arial"/>
                <w:i/>
              </w:rPr>
            </w:pPr>
            <w:r w:rsidRPr="00534D43">
              <w:rPr>
                <w:rFonts w:ascii="Arial" w:hAnsi="Arial" w:cs="Arial"/>
                <w:i/>
              </w:rPr>
              <w:t>9.3</w:t>
            </w:r>
          </w:p>
        </w:tc>
        <w:tc>
          <w:tcPr>
            <w:tcW w:w="567" w:type="dxa"/>
          </w:tcPr>
          <w:p w14:paraId="38AF27BE" w14:textId="77777777" w:rsidR="003D1315" w:rsidRPr="00534D43" w:rsidRDefault="003D1315" w:rsidP="00302082">
            <w:pPr>
              <w:spacing w:after="120"/>
              <w:rPr>
                <w:rFonts w:ascii="Arial" w:hAnsi="Arial" w:cs="Arial"/>
                <w:i/>
              </w:rPr>
            </w:pPr>
            <w:r w:rsidRPr="00534D43">
              <w:rPr>
                <w:rFonts w:ascii="Arial" w:hAnsi="Arial" w:cs="Arial"/>
                <w:i/>
              </w:rPr>
              <w:t>9.4</w:t>
            </w:r>
          </w:p>
        </w:tc>
        <w:tc>
          <w:tcPr>
            <w:tcW w:w="567" w:type="dxa"/>
          </w:tcPr>
          <w:p w14:paraId="3294701D" w14:textId="338230F9" w:rsidR="003D1315" w:rsidRPr="00534D43" w:rsidRDefault="003D1315" w:rsidP="00302082">
            <w:pPr>
              <w:spacing w:after="120"/>
              <w:rPr>
                <w:rFonts w:ascii="Arial" w:hAnsi="Arial" w:cs="Arial"/>
                <w:i/>
              </w:rPr>
            </w:pPr>
            <w:r w:rsidRPr="00534D43">
              <w:rPr>
                <w:rFonts w:ascii="Arial" w:hAnsi="Arial" w:cs="Arial"/>
                <w:i/>
              </w:rPr>
              <w:t>9.5</w:t>
            </w:r>
          </w:p>
        </w:tc>
      </w:tr>
      <w:tr w:rsidR="003D1315" w:rsidRPr="00534D43" w14:paraId="49BE6577" w14:textId="77777777" w:rsidTr="001C64AA">
        <w:tc>
          <w:tcPr>
            <w:tcW w:w="1730" w:type="dxa"/>
            <w:shd w:val="clear" w:color="auto" w:fill="D9D9D9" w:themeFill="background1" w:themeFillShade="D9"/>
          </w:tcPr>
          <w:p w14:paraId="1A38A6C4" w14:textId="77777777" w:rsidR="003D1315" w:rsidRPr="00534D43" w:rsidRDefault="003D1315" w:rsidP="00302082">
            <w:pPr>
              <w:spacing w:after="120"/>
              <w:rPr>
                <w:rFonts w:ascii="Arial" w:hAnsi="Arial" w:cs="Arial"/>
                <w:b/>
              </w:rPr>
            </w:pPr>
            <w:r w:rsidRPr="00534D43">
              <w:rPr>
                <w:rFonts w:ascii="Arial" w:hAnsi="Arial" w:cs="Arial"/>
                <w:b/>
              </w:rPr>
              <w:t>Learning/ teaching method</w:t>
            </w:r>
          </w:p>
        </w:tc>
        <w:tc>
          <w:tcPr>
            <w:tcW w:w="567" w:type="dxa"/>
          </w:tcPr>
          <w:p w14:paraId="7DDB6595" w14:textId="77777777" w:rsidR="003D1315" w:rsidRPr="00534D43" w:rsidRDefault="003D1315" w:rsidP="00302082">
            <w:pPr>
              <w:spacing w:after="120"/>
              <w:rPr>
                <w:rFonts w:ascii="Arial" w:hAnsi="Arial" w:cs="Arial"/>
                <w:b/>
              </w:rPr>
            </w:pPr>
          </w:p>
        </w:tc>
        <w:tc>
          <w:tcPr>
            <w:tcW w:w="567" w:type="dxa"/>
          </w:tcPr>
          <w:p w14:paraId="64D50508" w14:textId="77777777" w:rsidR="003D1315" w:rsidRPr="00534D43" w:rsidRDefault="003D1315" w:rsidP="00302082">
            <w:pPr>
              <w:spacing w:after="120"/>
              <w:rPr>
                <w:rFonts w:ascii="Arial" w:hAnsi="Arial" w:cs="Arial"/>
                <w:b/>
              </w:rPr>
            </w:pPr>
          </w:p>
        </w:tc>
        <w:tc>
          <w:tcPr>
            <w:tcW w:w="567" w:type="dxa"/>
          </w:tcPr>
          <w:p w14:paraId="5B2EE024" w14:textId="77777777" w:rsidR="003D1315" w:rsidRPr="00534D43" w:rsidRDefault="003D1315" w:rsidP="00302082">
            <w:pPr>
              <w:spacing w:after="120"/>
              <w:rPr>
                <w:rFonts w:ascii="Arial" w:hAnsi="Arial" w:cs="Arial"/>
                <w:b/>
              </w:rPr>
            </w:pPr>
          </w:p>
        </w:tc>
        <w:tc>
          <w:tcPr>
            <w:tcW w:w="567" w:type="dxa"/>
          </w:tcPr>
          <w:p w14:paraId="3059B5EC" w14:textId="77777777" w:rsidR="003D1315" w:rsidRPr="00534D43" w:rsidRDefault="003D1315" w:rsidP="00302082">
            <w:pPr>
              <w:spacing w:after="120"/>
              <w:rPr>
                <w:rFonts w:ascii="Arial" w:hAnsi="Arial" w:cs="Arial"/>
                <w:b/>
              </w:rPr>
            </w:pPr>
          </w:p>
        </w:tc>
        <w:tc>
          <w:tcPr>
            <w:tcW w:w="567" w:type="dxa"/>
          </w:tcPr>
          <w:p w14:paraId="7CA4E756" w14:textId="77777777" w:rsidR="003D1315" w:rsidRPr="00534D43" w:rsidRDefault="003D1315" w:rsidP="00302082">
            <w:pPr>
              <w:spacing w:after="120"/>
              <w:rPr>
                <w:rFonts w:ascii="Arial" w:hAnsi="Arial" w:cs="Arial"/>
                <w:b/>
              </w:rPr>
            </w:pPr>
          </w:p>
        </w:tc>
        <w:tc>
          <w:tcPr>
            <w:tcW w:w="567" w:type="dxa"/>
          </w:tcPr>
          <w:p w14:paraId="5D4BCED1" w14:textId="77777777" w:rsidR="003D1315" w:rsidRPr="00534D43" w:rsidRDefault="003D1315" w:rsidP="00302082">
            <w:pPr>
              <w:spacing w:after="120"/>
              <w:rPr>
                <w:rFonts w:ascii="Arial" w:hAnsi="Arial" w:cs="Arial"/>
                <w:b/>
              </w:rPr>
            </w:pPr>
          </w:p>
        </w:tc>
        <w:tc>
          <w:tcPr>
            <w:tcW w:w="567" w:type="dxa"/>
          </w:tcPr>
          <w:p w14:paraId="404A1C71" w14:textId="77777777" w:rsidR="003D1315" w:rsidRPr="00534D43" w:rsidRDefault="003D1315" w:rsidP="00302082">
            <w:pPr>
              <w:spacing w:after="120"/>
              <w:rPr>
                <w:rFonts w:ascii="Arial" w:hAnsi="Arial" w:cs="Arial"/>
                <w:b/>
              </w:rPr>
            </w:pPr>
          </w:p>
        </w:tc>
        <w:tc>
          <w:tcPr>
            <w:tcW w:w="567" w:type="dxa"/>
          </w:tcPr>
          <w:p w14:paraId="7631DFD5" w14:textId="77777777" w:rsidR="003D1315" w:rsidRPr="00534D43" w:rsidRDefault="003D1315" w:rsidP="00302082">
            <w:pPr>
              <w:spacing w:after="120"/>
              <w:rPr>
                <w:rFonts w:ascii="Arial" w:hAnsi="Arial" w:cs="Arial"/>
                <w:b/>
              </w:rPr>
            </w:pPr>
          </w:p>
        </w:tc>
        <w:tc>
          <w:tcPr>
            <w:tcW w:w="567" w:type="dxa"/>
          </w:tcPr>
          <w:p w14:paraId="7264E4D6" w14:textId="77777777" w:rsidR="003D1315" w:rsidRPr="00534D43" w:rsidRDefault="003D1315" w:rsidP="00302082">
            <w:pPr>
              <w:spacing w:after="120"/>
              <w:rPr>
                <w:rFonts w:ascii="Arial" w:hAnsi="Arial" w:cs="Arial"/>
                <w:b/>
              </w:rPr>
            </w:pPr>
          </w:p>
        </w:tc>
        <w:tc>
          <w:tcPr>
            <w:tcW w:w="567" w:type="dxa"/>
          </w:tcPr>
          <w:p w14:paraId="23ABECB1" w14:textId="77777777" w:rsidR="003D1315" w:rsidRPr="00534D43" w:rsidRDefault="003D1315" w:rsidP="00302082">
            <w:pPr>
              <w:spacing w:after="120"/>
              <w:rPr>
                <w:rFonts w:ascii="Arial" w:hAnsi="Arial" w:cs="Arial"/>
                <w:b/>
              </w:rPr>
            </w:pPr>
          </w:p>
        </w:tc>
        <w:tc>
          <w:tcPr>
            <w:tcW w:w="567" w:type="dxa"/>
          </w:tcPr>
          <w:p w14:paraId="15A3FB06" w14:textId="77777777" w:rsidR="003D1315" w:rsidRPr="00534D43" w:rsidRDefault="003D1315" w:rsidP="00302082">
            <w:pPr>
              <w:spacing w:after="120"/>
              <w:rPr>
                <w:rFonts w:ascii="Arial" w:hAnsi="Arial" w:cs="Arial"/>
                <w:b/>
              </w:rPr>
            </w:pPr>
          </w:p>
        </w:tc>
      </w:tr>
      <w:tr w:rsidR="003D1315" w:rsidRPr="00534D43" w14:paraId="1AA44ABC" w14:textId="77777777" w:rsidTr="001C64AA">
        <w:tc>
          <w:tcPr>
            <w:tcW w:w="1730" w:type="dxa"/>
          </w:tcPr>
          <w:p w14:paraId="28476EAF" w14:textId="77777777" w:rsidR="003D1315" w:rsidRPr="00EB5D9D" w:rsidRDefault="003D1315" w:rsidP="00302082">
            <w:pPr>
              <w:spacing w:after="120"/>
              <w:rPr>
                <w:rFonts w:ascii="Arial" w:hAnsi="Arial" w:cs="Arial"/>
              </w:rPr>
            </w:pPr>
            <w:r w:rsidRPr="00EB5D9D">
              <w:rPr>
                <w:rFonts w:ascii="Arial" w:hAnsi="Arial" w:cs="Arial"/>
              </w:rPr>
              <w:t>Private Study</w:t>
            </w:r>
          </w:p>
        </w:tc>
        <w:tc>
          <w:tcPr>
            <w:tcW w:w="567" w:type="dxa"/>
          </w:tcPr>
          <w:p w14:paraId="2EDCEDB0" w14:textId="249D8AB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C97437D" w14:textId="5C328B7E"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0205085A" w14:textId="71FAC549"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61E1494" w14:textId="3C6F74E9"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B0827DE" w14:textId="1A1E421C"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22EE3FAD" w14:textId="15DADDC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290D8307" w14:textId="52C49A0A" w:rsidR="003D1315" w:rsidRPr="00534D43" w:rsidRDefault="003D1315" w:rsidP="00302082">
            <w:pPr>
              <w:spacing w:after="120"/>
              <w:rPr>
                <w:rFonts w:ascii="Arial" w:hAnsi="Arial" w:cs="Arial"/>
                <w:b/>
              </w:rPr>
            </w:pPr>
          </w:p>
        </w:tc>
        <w:tc>
          <w:tcPr>
            <w:tcW w:w="567" w:type="dxa"/>
          </w:tcPr>
          <w:p w14:paraId="06685958" w14:textId="087AD83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C38487A" w14:textId="7C4A3845"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46416369" w14:textId="465DA8E6"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58F8CFC" w14:textId="6BC55CF1" w:rsidR="003D1315" w:rsidRPr="00534D43" w:rsidRDefault="003D1315" w:rsidP="00302082">
            <w:pPr>
              <w:spacing w:after="120"/>
              <w:rPr>
                <w:rFonts w:ascii="Arial" w:hAnsi="Arial" w:cs="Arial"/>
                <w:b/>
              </w:rPr>
            </w:pPr>
            <w:r w:rsidRPr="00534D43">
              <w:rPr>
                <w:rFonts w:ascii="Arial" w:hAnsi="Arial" w:cs="Arial"/>
                <w:b/>
              </w:rPr>
              <w:t>x</w:t>
            </w:r>
          </w:p>
        </w:tc>
      </w:tr>
      <w:tr w:rsidR="003D1315" w:rsidRPr="00534D43" w14:paraId="1E3B63C8" w14:textId="77777777" w:rsidTr="001C64AA">
        <w:tc>
          <w:tcPr>
            <w:tcW w:w="1730" w:type="dxa"/>
          </w:tcPr>
          <w:p w14:paraId="2BD3DC99" w14:textId="532CC2B4" w:rsidR="003D1315" w:rsidRPr="00EB5D9D" w:rsidRDefault="003D1315" w:rsidP="00302082">
            <w:pPr>
              <w:spacing w:after="120"/>
              <w:rPr>
                <w:rFonts w:ascii="Arial" w:hAnsi="Arial" w:cs="Arial"/>
              </w:rPr>
            </w:pPr>
            <w:r w:rsidRPr="00EB5D9D">
              <w:rPr>
                <w:rFonts w:ascii="Arial" w:hAnsi="Arial" w:cs="Arial"/>
              </w:rPr>
              <w:t>Lectures</w:t>
            </w:r>
          </w:p>
        </w:tc>
        <w:tc>
          <w:tcPr>
            <w:tcW w:w="567" w:type="dxa"/>
          </w:tcPr>
          <w:p w14:paraId="3C58F431" w14:textId="3FE8B216"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3B9CDD22" w14:textId="1BCA8DE7" w:rsidR="003D1315" w:rsidRPr="00534D43" w:rsidRDefault="003D1315" w:rsidP="00302082">
            <w:pPr>
              <w:spacing w:after="120"/>
              <w:rPr>
                <w:rFonts w:ascii="Arial" w:hAnsi="Arial" w:cs="Arial"/>
                <w:b/>
              </w:rPr>
            </w:pPr>
          </w:p>
        </w:tc>
        <w:tc>
          <w:tcPr>
            <w:tcW w:w="567" w:type="dxa"/>
          </w:tcPr>
          <w:p w14:paraId="0BDC3952" w14:textId="1AA64713"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A8FBBB5" w14:textId="78015B92"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720DC15" w14:textId="44B29CD3" w:rsidR="003D1315" w:rsidRPr="00534D43" w:rsidRDefault="003D1315" w:rsidP="00302082">
            <w:pPr>
              <w:spacing w:after="120"/>
              <w:rPr>
                <w:rFonts w:ascii="Arial" w:hAnsi="Arial" w:cs="Arial"/>
                <w:b/>
              </w:rPr>
            </w:pPr>
          </w:p>
        </w:tc>
        <w:tc>
          <w:tcPr>
            <w:tcW w:w="567" w:type="dxa"/>
          </w:tcPr>
          <w:p w14:paraId="62A7D67C" w14:textId="1337368D" w:rsidR="003D1315" w:rsidRPr="00534D43" w:rsidRDefault="003D1315" w:rsidP="00302082">
            <w:pPr>
              <w:spacing w:after="120"/>
              <w:rPr>
                <w:rFonts w:ascii="Arial" w:hAnsi="Arial" w:cs="Arial"/>
                <w:b/>
              </w:rPr>
            </w:pPr>
          </w:p>
        </w:tc>
        <w:tc>
          <w:tcPr>
            <w:tcW w:w="567" w:type="dxa"/>
          </w:tcPr>
          <w:p w14:paraId="5BDC507A" w14:textId="48348847" w:rsidR="003D1315" w:rsidRPr="00534D43" w:rsidRDefault="003D1315" w:rsidP="00302082">
            <w:pPr>
              <w:spacing w:after="120"/>
              <w:rPr>
                <w:rFonts w:ascii="Arial" w:hAnsi="Arial" w:cs="Arial"/>
                <w:b/>
              </w:rPr>
            </w:pPr>
          </w:p>
        </w:tc>
        <w:tc>
          <w:tcPr>
            <w:tcW w:w="567" w:type="dxa"/>
          </w:tcPr>
          <w:p w14:paraId="2E0834B5" w14:textId="225CE975" w:rsidR="003D1315" w:rsidRPr="00534D43" w:rsidRDefault="003D1315" w:rsidP="00302082">
            <w:pPr>
              <w:spacing w:after="120"/>
              <w:rPr>
                <w:rFonts w:ascii="Arial" w:hAnsi="Arial" w:cs="Arial"/>
                <w:b/>
              </w:rPr>
            </w:pPr>
          </w:p>
        </w:tc>
        <w:tc>
          <w:tcPr>
            <w:tcW w:w="567" w:type="dxa"/>
          </w:tcPr>
          <w:p w14:paraId="0BDADC2C" w14:textId="54AA58F8"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63D4459" w14:textId="2624181C"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773E54B" w14:textId="6174E2ED" w:rsidR="003D1315" w:rsidRPr="00534D43" w:rsidRDefault="003D1315" w:rsidP="00302082">
            <w:pPr>
              <w:spacing w:after="120"/>
              <w:rPr>
                <w:rFonts w:ascii="Arial" w:hAnsi="Arial" w:cs="Arial"/>
                <w:b/>
              </w:rPr>
            </w:pPr>
          </w:p>
        </w:tc>
      </w:tr>
      <w:tr w:rsidR="003D1315" w:rsidRPr="00534D43" w14:paraId="3FB95DA6" w14:textId="77777777" w:rsidTr="001C64AA">
        <w:tc>
          <w:tcPr>
            <w:tcW w:w="1730" w:type="dxa"/>
          </w:tcPr>
          <w:p w14:paraId="676FC380" w14:textId="7899C979" w:rsidR="003D1315" w:rsidRPr="00EB5D9D" w:rsidRDefault="003D1315" w:rsidP="00302082">
            <w:pPr>
              <w:spacing w:after="120"/>
              <w:rPr>
                <w:rFonts w:ascii="Arial" w:hAnsi="Arial" w:cs="Arial"/>
              </w:rPr>
            </w:pPr>
            <w:r w:rsidRPr="00EB5D9D">
              <w:rPr>
                <w:rFonts w:ascii="Arial" w:hAnsi="Arial" w:cs="Arial"/>
              </w:rPr>
              <w:t>Seminar Discussions</w:t>
            </w:r>
          </w:p>
        </w:tc>
        <w:tc>
          <w:tcPr>
            <w:tcW w:w="567" w:type="dxa"/>
          </w:tcPr>
          <w:p w14:paraId="6F1C6D55" w14:textId="72D1556A"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309B52DC" w14:textId="18563935" w:rsidR="003D1315" w:rsidRPr="00534D43" w:rsidRDefault="003D1315" w:rsidP="00302082">
            <w:pPr>
              <w:spacing w:after="120"/>
              <w:rPr>
                <w:rFonts w:ascii="Arial" w:hAnsi="Arial" w:cs="Arial"/>
                <w:b/>
              </w:rPr>
            </w:pPr>
          </w:p>
        </w:tc>
        <w:tc>
          <w:tcPr>
            <w:tcW w:w="567" w:type="dxa"/>
          </w:tcPr>
          <w:p w14:paraId="51C69ADC" w14:textId="57AE788F"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4B2FDB10" w14:textId="5B53FA16"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05F3D94C" w14:textId="3EDD5370" w:rsidR="003D1315" w:rsidRPr="00534D43" w:rsidRDefault="003D1315" w:rsidP="00302082">
            <w:pPr>
              <w:spacing w:after="120"/>
              <w:rPr>
                <w:rFonts w:ascii="Arial" w:hAnsi="Arial" w:cs="Arial"/>
                <w:b/>
              </w:rPr>
            </w:pPr>
          </w:p>
        </w:tc>
        <w:tc>
          <w:tcPr>
            <w:tcW w:w="567" w:type="dxa"/>
          </w:tcPr>
          <w:p w14:paraId="76E3DBF9" w14:textId="4BD6B778" w:rsidR="003D1315" w:rsidRPr="00534D43" w:rsidRDefault="003D1315" w:rsidP="00302082">
            <w:pPr>
              <w:spacing w:after="120"/>
              <w:rPr>
                <w:rFonts w:ascii="Arial" w:hAnsi="Arial" w:cs="Arial"/>
                <w:b/>
              </w:rPr>
            </w:pPr>
          </w:p>
        </w:tc>
        <w:tc>
          <w:tcPr>
            <w:tcW w:w="567" w:type="dxa"/>
          </w:tcPr>
          <w:p w14:paraId="1E7AD579" w14:textId="16C661B8"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95C39BA" w14:textId="074950E3" w:rsidR="003D1315" w:rsidRPr="00534D43" w:rsidRDefault="003D1315" w:rsidP="00302082">
            <w:pPr>
              <w:spacing w:after="120"/>
              <w:rPr>
                <w:rFonts w:ascii="Arial" w:hAnsi="Arial" w:cs="Arial"/>
                <w:b/>
              </w:rPr>
            </w:pPr>
          </w:p>
        </w:tc>
        <w:tc>
          <w:tcPr>
            <w:tcW w:w="567" w:type="dxa"/>
          </w:tcPr>
          <w:p w14:paraId="121F8C4F" w14:textId="2BDC372D"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F567037" w14:textId="3A3D7930"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21BCCB1" w14:textId="22B0C339" w:rsidR="003D1315" w:rsidRPr="00534D43" w:rsidRDefault="003D1315" w:rsidP="00302082">
            <w:pPr>
              <w:spacing w:after="120"/>
              <w:rPr>
                <w:rFonts w:ascii="Arial" w:hAnsi="Arial" w:cs="Arial"/>
                <w:b/>
              </w:rPr>
            </w:pPr>
          </w:p>
        </w:tc>
      </w:tr>
      <w:tr w:rsidR="003D1315" w:rsidRPr="00534D43" w14:paraId="4FBB5EE5" w14:textId="77777777" w:rsidTr="001C64AA">
        <w:tc>
          <w:tcPr>
            <w:tcW w:w="1730" w:type="dxa"/>
          </w:tcPr>
          <w:p w14:paraId="521F16D9" w14:textId="7BA6C113" w:rsidR="003D1315" w:rsidRPr="00EB5D9D" w:rsidRDefault="003D1315" w:rsidP="00302082">
            <w:pPr>
              <w:spacing w:after="120"/>
              <w:rPr>
                <w:rFonts w:ascii="Arial" w:hAnsi="Arial" w:cs="Arial"/>
              </w:rPr>
            </w:pPr>
            <w:r w:rsidRPr="00EB5D9D">
              <w:rPr>
                <w:rFonts w:ascii="Arial" w:hAnsi="Arial" w:cs="Arial"/>
              </w:rPr>
              <w:t>Placement</w:t>
            </w:r>
          </w:p>
        </w:tc>
        <w:tc>
          <w:tcPr>
            <w:tcW w:w="567" w:type="dxa"/>
          </w:tcPr>
          <w:p w14:paraId="11697F8F" w14:textId="5DA2E76C"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74F5AFB" w14:textId="0667657D"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A621457" w14:textId="47AD2D39"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7FB3408B" w14:textId="59ACC21E"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AC006C4" w14:textId="539FCDA4"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3D040D4" w14:textId="34A0F721"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7753E49F" w14:textId="0D8B74C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8769F45" w14:textId="1E356BB5"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29C90F7B" w14:textId="0271B382"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2163AD5D" w14:textId="5F0030E8"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07FE8DCC" w14:textId="25611458" w:rsidR="003D1315" w:rsidRPr="00534D43" w:rsidRDefault="003D1315" w:rsidP="00302082">
            <w:pPr>
              <w:spacing w:after="120"/>
              <w:rPr>
                <w:rFonts w:ascii="Arial" w:hAnsi="Arial" w:cs="Arial"/>
                <w:b/>
              </w:rPr>
            </w:pPr>
            <w:r w:rsidRPr="00534D43">
              <w:rPr>
                <w:rFonts w:ascii="Arial" w:hAnsi="Arial" w:cs="Arial"/>
                <w:b/>
              </w:rPr>
              <w:t>x</w:t>
            </w:r>
          </w:p>
        </w:tc>
      </w:tr>
      <w:tr w:rsidR="003D1315" w:rsidRPr="00534D43" w14:paraId="13CAAF66" w14:textId="77777777" w:rsidTr="001C64AA">
        <w:tc>
          <w:tcPr>
            <w:tcW w:w="1730" w:type="dxa"/>
            <w:shd w:val="clear" w:color="auto" w:fill="D9D9D9" w:themeFill="background1" w:themeFillShade="D9"/>
          </w:tcPr>
          <w:p w14:paraId="4929A869" w14:textId="77777777" w:rsidR="003D1315" w:rsidRPr="00EB5D9D" w:rsidRDefault="003D1315" w:rsidP="00302082">
            <w:pPr>
              <w:spacing w:after="120"/>
              <w:rPr>
                <w:rFonts w:ascii="Arial" w:hAnsi="Arial" w:cs="Arial"/>
                <w:b/>
              </w:rPr>
            </w:pPr>
            <w:r w:rsidRPr="00EB5D9D">
              <w:rPr>
                <w:rFonts w:ascii="Arial" w:hAnsi="Arial" w:cs="Arial"/>
                <w:b/>
              </w:rPr>
              <w:t>Assessment method</w:t>
            </w:r>
          </w:p>
        </w:tc>
        <w:tc>
          <w:tcPr>
            <w:tcW w:w="567" w:type="dxa"/>
          </w:tcPr>
          <w:p w14:paraId="3FA8C49D" w14:textId="77777777" w:rsidR="003D1315" w:rsidRPr="00534D43" w:rsidRDefault="003D1315" w:rsidP="00302082">
            <w:pPr>
              <w:spacing w:after="120"/>
              <w:rPr>
                <w:rFonts w:ascii="Arial" w:hAnsi="Arial" w:cs="Arial"/>
                <w:b/>
              </w:rPr>
            </w:pPr>
          </w:p>
        </w:tc>
        <w:tc>
          <w:tcPr>
            <w:tcW w:w="567" w:type="dxa"/>
          </w:tcPr>
          <w:p w14:paraId="488B8A16" w14:textId="77777777" w:rsidR="003D1315" w:rsidRPr="00534D43" w:rsidRDefault="003D1315" w:rsidP="00302082">
            <w:pPr>
              <w:spacing w:after="120"/>
              <w:rPr>
                <w:rFonts w:ascii="Arial" w:hAnsi="Arial" w:cs="Arial"/>
                <w:b/>
              </w:rPr>
            </w:pPr>
          </w:p>
        </w:tc>
        <w:tc>
          <w:tcPr>
            <w:tcW w:w="567" w:type="dxa"/>
          </w:tcPr>
          <w:p w14:paraId="2C3D39AC" w14:textId="77777777" w:rsidR="003D1315" w:rsidRPr="00534D43" w:rsidRDefault="003D1315" w:rsidP="00302082">
            <w:pPr>
              <w:spacing w:after="120"/>
              <w:rPr>
                <w:rFonts w:ascii="Arial" w:hAnsi="Arial" w:cs="Arial"/>
                <w:b/>
              </w:rPr>
            </w:pPr>
          </w:p>
        </w:tc>
        <w:tc>
          <w:tcPr>
            <w:tcW w:w="567" w:type="dxa"/>
          </w:tcPr>
          <w:p w14:paraId="43DA407E" w14:textId="77777777" w:rsidR="003D1315" w:rsidRPr="00534D43" w:rsidRDefault="003D1315" w:rsidP="00302082">
            <w:pPr>
              <w:spacing w:after="120"/>
              <w:rPr>
                <w:rFonts w:ascii="Arial" w:hAnsi="Arial" w:cs="Arial"/>
                <w:b/>
              </w:rPr>
            </w:pPr>
          </w:p>
        </w:tc>
        <w:tc>
          <w:tcPr>
            <w:tcW w:w="567" w:type="dxa"/>
          </w:tcPr>
          <w:p w14:paraId="26E906C7" w14:textId="77777777" w:rsidR="003D1315" w:rsidRPr="00534D43" w:rsidRDefault="003D1315" w:rsidP="00302082">
            <w:pPr>
              <w:spacing w:after="120"/>
              <w:rPr>
                <w:rFonts w:ascii="Arial" w:hAnsi="Arial" w:cs="Arial"/>
                <w:b/>
              </w:rPr>
            </w:pPr>
          </w:p>
        </w:tc>
        <w:tc>
          <w:tcPr>
            <w:tcW w:w="567" w:type="dxa"/>
          </w:tcPr>
          <w:p w14:paraId="54B5D470" w14:textId="77777777" w:rsidR="003D1315" w:rsidRPr="00534D43" w:rsidRDefault="003D1315" w:rsidP="00302082">
            <w:pPr>
              <w:spacing w:after="120"/>
              <w:rPr>
                <w:rFonts w:ascii="Arial" w:hAnsi="Arial" w:cs="Arial"/>
                <w:b/>
              </w:rPr>
            </w:pPr>
          </w:p>
        </w:tc>
        <w:tc>
          <w:tcPr>
            <w:tcW w:w="567" w:type="dxa"/>
          </w:tcPr>
          <w:p w14:paraId="5EA3A5DA" w14:textId="77777777" w:rsidR="003D1315" w:rsidRPr="00534D43" w:rsidRDefault="003D1315" w:rsidP="00302082">
            <w:pPr>
              <w:spacing w:after="120"/>
              <w:rPr>
                <w:rFonts w:ascii="Arial" w:hAnsi="Arial" w:cs="Arial"/>
                <w:b/>
              </w:rPr>
            </w:pPr>
          </w:p>
        </w:tc>
        <w:tc>
          <w:tcPr>
            <w:tcW w:w="567" w:type="dxa"/>
          </w:tcPr>
          <w:p w14:paraId="471E7BE1" w14:textId="77777777" w:rsidR="003D1315" w:rsidRPr="00534D43" w:rsidRDefault="003D1315" w:rsidP="00302082">
            <w:pPr>
              <w:spacing w:after="120"/>
              <w:rPr>
                <w:rFonts w:ascii="Arial" w:hAnsi="Arial" w:cs="Arial"/>
                <w:b/>
              </w:rPr>
            </w:pPr>
          </w:p>
        </w:tc>
        <w:tc>
          <w:tcPr>
            <w:tcW w:w="567" w:type="dxa"/>
          </w:tcPr>
          <w:p w14:paraId="77833EDA" w14:textId="77777777" w:rsidR="003D1315" w:rsidRPr="00534D43" w:rsidRDefault="003D1315" w:rsidP="00302082">
            <w:pPr>
              <w:spacing w:after="120"/>
              <w:rPr>
                <w:rFonts w:ascii="Arial" w:hAnsi="Arial" w:cs="Arial"/>
                <w:b/>
              </w:rPr>
            </w:pPr>
          </w:p>
        </w:tc>
        <w:tc>
          <w:tcPr>
            <w:tcW w:w="567" w:type="dxa"/>
          </w:tcPr>
          <w:p w14:paraId="010F226B" w14:textId="77777777" w:rsidR="003D1315" w:rsidRPr="00534D43" w:rsidRDefault="003D1315" w:rsidP="00302082">
            <w:pPr>
              <w:spacing w:after="120"/>
              <w:rPr>
                <w:rFonts w:ascii="Arial" w:hAnsi="Arial" w:cs="Arial"/>
                <w:b/>
              </w:rPr>
            </w:pPr>
          </w:p>
        </w:tc>
        <w:tc>
          <w:tcPr>
            <w:tcW w:w="567" w:type="dxa"/>
          </w:tcPr>
          <w:p w14:paraId="3CA801AB" w14:textId="77777777" w:rsidR="003D1315" w:rsidRPr="00534D43" w:rsidRDefault="003D1315" w:rsidP="00302082">
            <w:pPr>
              <w:spacing w:after="120"/>
              <w:rPr>
                <w:rFonts w:ascii="Arial" w:hAnsi="Arial" w:cs="Arial"/>
                <w:b/>
              </w:rPr>
            </w:pPr>
          </w:p>
        </w:tc>
      </w:tr>
      <w:tr w:rsidR="003D1315" w:rsidRPr="00534D43" w14:paraId="2D68E95C" w14:textId="77777777" w:rsidTr="001C64AA">
        <w:tc>
          <w:tcPr>
            <w:tcW w:w="1730" w:type="dxa"/>
          </w:tcPr>
          <w:p w14:paraId="61B78796" w14:textId="73FDF3FD" w:rsidR="003D1315" w:rsidRPr="00EB5D9D" w:rsidRDefault="003D1315" w:rsidP="00302082">
            <w:pPr>
              <w:spacing w:after="120"/>
              <w:rPr>
                <w:rFonts w:ascii="Arial" w:hAnsi="Arial" w:cs="Arial"/>
              </w:rPr>
            </w:pPr>
            <w:r w:rsidRPr="00EB5D9D">
              <w:rPr>
                <w:rFonts w:ascii="Arial" w:hAnsi="Arial" w:cs="Arial"/>
              </w:rPr>
              <w:t>Portfolio</w:t>
            </w:r>
          </w:p>
        </w:tc>
        <w:tc>
          <w:tcPr>
            <w:tcW w:w="567" w:type="dxa"/>
          </w:tcPr>
          <w:p w14:paraId="293BCE3F" w14:textId="735B92F3"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766413C3" w14:textId="6838888B" w:rsidR="003D1315" w:rsidRPr="00534D43" w:rsidRDefault="00A7092A" w:rsidP="00302082">
            <w:pPr>
              <w:spacing w:after="120"/>
              <w:rPr>
                <w:rFonts w:ascii="Arial" w:hAnsi="Arial" w:cs="Arial"/>
                <w:b/>
              </w:rPr>
            </w:pPr>
            <w:r>
              <w:rPr>
                <w:rFonts w:ascii="Arial" w:hAnsi="Arial" w:cs="Arial"/>
                <w:b/>
              </w:rPr>
              <w:t>x</w:t>
            </w:r>
          </w:p>
        </w:tc>
        <w:tc>
          <w:tcPr>
            <w:tcW w:w="567" w:type="dxa"/>
          </w:tcPr>
          <w:p w14:paraId="7857079D" w14:textId="4CDF0B6F" w:rsidR="003D1315" w:rsidRPr="00534D43" w:rsidRDefault="00A7092A" w:rsidP="00302082">
            <w:pPr>
              <w:spacing w:after="120"/>
              <w:rPr>
                <w:rFonts w:ascii="Arial" w:hAnsi="Arial" w:cs="Arial"/>
                <w:b/>
              </w:rPr>
            </w:pPr>
            <w:r>
              <w:rPr>
                <w:rFonts w:ascii="Arial" w:hAnsi="Arial" w:cs="Arial"/>
                <w:b/>
              </w:rPr>
              <w:t>x</w:t>
            </w:r>
          </w:p>
        </w:tc>
        <w:tc>
          <w:tcPr>
            <w:tcW w:w="567" w:type="dxa"/>
          </w:tcPr>
          <w:p w14:paraId="3DCC01E7" w14:textId="0F855468"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671DC19" w14:textId="4D7912BA" w:rsidR="003D1315" w:rsidRPr="00534D43" w:rsidRDefault="00A7092A" w:rsidP="00302082">
            <w:pPr>
              <w:spacing w:after="120"/>
              <w:rPr>
                <w:rFonts w:ascii="Arial" w:hAnsi="Arial" w:cs="Arial"/>
                <w:b/>
              </w:rPr>
            </w:pPr>
            <w:r>
              <w:rPr>
                <w:rFonts w:ascii="Arial" w:hAnsi="Arial" w:cs="Arial"/>
                <w:b/>
              </w:rPr>
              <w:t>x</w:t>
            </w:r>
          </w:p>
        </w:tc>
        <w:tc>
          <w:tcPr>
            <w:tcW w:w="567" w:type="dxa"/>
          </w:tcPr>
          <w:p w14:paraId="69159B79" w14:textId="72E8E302"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7CFA5C7A" w14:textId="3A64D6AB" w:rsidR="003D1315" w:rsidRPr="00534D43" w:rsidRDefault="00A7092A" w:rsidP="00302082">
            <w:pPr>
              <w:spacing w:after="120"/>
              <w:rPr>
                <w:rFonts w:ascii="Arial" w:hAnsi="Arial" w:cs="Arial"/>
                <w:b/>
              </w:rPr>
            </w:pPr>
            <w:r>
              <w:rPr>
                <w:rFonts w:ascii="Arial" w:hAnsi="Arial" w:cs="Arial"/>
                <w:b/>
              </w:rPr>
              <w:t>x</w:t>
            </w:r>
          </w:p>
        </w:tc>
        <w:tc>
          <w:tcPr>
            <w:tcW w:w="567" w:type="dxa"/>
          </w:tcPr>
          <w:p w14:paraId="2BBAA743" w14:textId="4835006A" w:rsidR="003D1315" w:rsidRPr="00534D43" w:rsidRDefault="00A7092A" w:rsidP="00302082">
            <w:pPr>
              <w:spacing w:after="120"/>
              <w:rPr>
                <w:rFonts w:ascii="Arial" w:hAnsi="Arial" w:cs="Arial"/>
                <w:b/>
              </w:rPr>
            </w:pPr>
            <w:r>
              <w:rPr>
                <w:rFonts w:ascii="Arial" w:hAnsi="Arial" w:cs="Arial"/>
                <w:b/>
              </w:rPr>
              <w:t>x</w:t>
            </w:r>
          </w:p>
        </w:tc>
        <w:tc>
          <w:tcPr>
            <w:tcW w:w="567" w:type="dxa"/>
          </w:tcPr>
          <w:p w14:paraId="32AF8165" w14:textId="1D9C84BB"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203C12F" w14:textId="161FFBB0"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3516D21C" w14:textId="64075478" w:rsidR="003D1315" w:rsidRPr="00534D43" w:rsidRDefault="003D1315" w:rsidP="00302082">
            <w:pPr>
              <w:spacing w:after="120"/>
              <w:rPr>
                <w:rFonts w:ascii="Arial" w:hAnsi="Arial" w:cs="Arial"/>
                <w:b/>
              </w:rPr>
            </w:pPr>
            <w:r w:rsidRPr="00534D43">
              <w:rPr>
                <w:rFonts w:ascii="Arial" w:hAnsi="Arial" w:cs="Arial"/>
                <w:b/>
              </w:rPr>
              <w:t>x</w:t>
            </w:r>
          </w:p>
        </w:tc>
      </w:tr>
      <w:tr w:rsidR="003D1315" w:rsidRPr="00534D43" w14:paraId="169DB22A" w14:textId="77777777" w:rsidTr="001C64AA">
        <w:tc>
          <w:tcPr>
            <w:tcW w:w="1730" w:type="dxa"/>
          </w:tcPr>
          <w:p w14:paraId="5F3E754B" w14:textId="62836B46" w:rsidR="003D1315" w:rsidRPr="00EB5D9D" w:rsidRDefault="003D1315" w:rsidP="00D9104A">
            <w:pPr>
              <w:spacing w:after="120"/>
              <w:rPr>
                <w:rFonts w:ascii="Arial" w:hAnsi="Arial" w:cs="Arial"/>
              </w:rPr>
            </w:pPr>
            <w:r w:rsidRPr="00EB5D9D">
              <w:rPr>
                <w:rFonts w:ascii="Arial" w:hAnsi="Arial" w:cs="Arial"/>
                <w:iCs/>
              </w:rPr>
              <w:t>WBL</w:t>
            </w:r>
            <w:r w:rsidR="00A7092A">
              <w:rPr>
                <w:rFonts w:ascii="Arial" w:hAnsi="Arial" w:cs="Arial"/>
                <w:iCs/>
              </w:rPr>
              <w:t xml:space="preserve"> Plan</w:t>
            </w:r>
            <w:r w:rsidRPr="00EB5D9D">
              <w:rPr>
                <w:rFonts w:ascii="Arial" w:hAnsi="Arial" w:cs="Arial"/>
                <w:iCs/>
              </w:rPr>
              <w:t xml:space="preserve"> Report/Essay</w:t>
            </w:r>
          </w:p>
        </w:tc>
        <w:tc>
          <w:tcPr>
            <w:tcW w:w="567" w:type="dxa"/>
          </w:tcPr>
          <w:p w14:paraId="365D4D63" w14:textId="68CBDAD5"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346EAD4D" w14:textId="65A4ED2A"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4FB30C0" w14:textId="032B4598"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0389FE0F" w14:textId="6F97103E"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FE443CA" w14:textId="115705D3"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53097B04" w14:textId="265847B4" w:rsidR="003D1315" w:rsidRPr="00534D43" w:rsidRDefault="00A7092A" w:rsidP="00302082">
            <w:pPr>
              <w:spacing w:after="120"/>
              <w:rPr>
                <w:rFonts w:ascii="Arial" w:hAnsi="Arial" w:cs="Arial"/>
                <w:b/>
              </w:rPr>
            </w:pPr>
            <w:r>
              <w:rPr>
                <w:rFonts w:ascii="Arial" w:hAnsi="Arial" w:cs="Arial"/>
                <w:b/>
              </w:rPr>
              <w:t>x</w:t>
            </w:r>
          </w:p>
        </w:tc>
        <w:tc>
          <w:tcPr>
            <w:tcW w:w="567" w:type="dxa"/>
          </w:tcPr>
          <w:p w14:paraId="2DC1321A" w14:textId="1B2FEE0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67ABEDA1" w14:textId="18CB424F"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49C81FB1" w14:textId="48BB9A47"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D7499DA" w14:textId="601A7DDE" w:rsidR="003D1315" w:rsidRPr="00534D43" w:rsidRDefault="003D1315" w:rsidP="00302082">
            <w:pPr>
              <w:spacing w:after="120"/>
              <w:rPr>
                <w:rFonts w:ascii="Arial" w:hAnsi="Arial" w:cs="Arial"/>
                <w:b/>
              </w:rPr>
            </w:pPr>
            <w:r w:rsidRPr="00534D43">
              <w:rPr>
                <w:rFonts w:ascii="Arial" w:hAnsi="Arial" w:cs="Arial"/>
                <w:b/>
              </w:rPr>
              <w:t>x</w:t>
            </w:r>
          </w:p>
        </w:tc>
        <w:tc>
          <w:tcPr>
            <w:tcW w:w="567" w:type="dxa"/>
          </w:tcPr>
          <w:p w14:paraId="1D3EFDCA" w14:textId="2E1989D3" w:rsidR="003D1315" w:rsidRPr="00534D43" w:rsidRDefault="003D1315" w:rsidP="00302082">
            <w:pPr>
              <w:spacing w:after="120"/>
              <w:rPr>
                <w:rFonts w:ascii="Arial" w:hAnsi="Arial" w:cs="Arial"/>
                <w:b/>
              </w:rPr>
            </w:pPr>
            <w:r w:rsidRPr="00534D43">
              <w:rPr>
                <w:rFonts w:ascii="Arial" w:hAnsi="Arial" w:cs="Arial"/>
                <w:b/>
              </w:rPr>
              <w:t>x</w:t>
            </w:r>
          </w:p>
        </w:tc>
      </w:tr>
    </w:tbl>
    <w:p w14:paraId="1590BB27" w14:textId="77777777" w:rsidR="007A6245" w:rsidRPr="00534D43" w:rsidRDefault="007A6245" w:rsidP="00302082">
      <w:pPr>
        <w:spacing w:after="120" w:line="240" w:lineRule="auto"/>
        <w:ind w:left="426" w:right="260"/>
        <w:rPr>
          <w:rFonts w:ascii="Arial" w:hAnsi="Arial" w:cs="Arial"/>
          <w:b/>
          <w:iCs/>
        </w:rPr>
      </w:pPr>
    </w:p>
    <w:p w14:paraId="30CFCCAA" w14:textId="77777777" w:rsidR="00F66FEF" w:rsidRPr="00534D43" w:rsidRDefault="00F66FEF" w:rsidP="00F66FEF">
      <w:pPr>
        <w:numPr>
          <w:ilvl w:val="0"/>
          <w:numId w:val="1"/>
        </w:numPr>
        <w:spacing w:after="120" w:line="240" w:lineRule="auto"/>
        <w:ind w:left="567" w:right="260" w:hanging="567"/>
        <w:jc w:val="both"/>
        <w:rPr>
          <w:rFonts w:ascii="Arial" w:hAnsi="Arial" w:cs="Arial"/>
          <w:iCs/>
        </w:rPr>
      </w:pPr>
      <w:r w:rsidRPr="00534D43">
        <w:rPr>
          <w:rFonts w:ascii="Arial" w:hAnsi="Arial" w:cs="Arial"/>
          <w:b/>
          <w:bCs/>
        </w:rPr>
        <w:t xml:space="preserve">Inclusive module design </w:t>
      </w:r>
    </w:p>
    <w:p w14:paraId="2EEB548D" w14:textId="3FAD75E3" w:rsidR="00F66FEF" w:rsidRPr="00534D43" w:rsidRDefault="00F66FEF" w:rsidP="00F66FEF">
      <w:pPr>
        <w:autoSpaceDE w:val="0"/>
        <w:autoSpaceDN w:val="0"/>
        <w:adjustRightInd w:val="0"/>
        <w:spacing w:after="120" w:line="240" w:lineRule="auto"/>
        <w:ind w:left="567" w:right="260"/>
        <w:jc w:val="both"/>
        <w:rPr>
          <w:rFonts w:ascii="Arial" w:hAnsi="Arial" w:cs="Arial"/>
        </w:rPr>
      </w:pPr>
      <w:r w:rsidRPr="00534D43">
        <w:rPr>
          <w:rFonts w:ascii="Arial" w:hAnsi="Arial" w:cs="Arial"/>
        </w:rPr>
        <w:t xml:space="preserve">The </w:t>
      </w:r>
      <w:r w:rsidR="00EB5D9D">
        <w:rPr>
          <w:rFonts w:ascii="Arial" w:hAnsi="Arial" w:cs="Arial"/>
        </w:rPr>
        <w:t>Division</w:t>
      </w:r>
      <w:r w:rsidRPr="00534D43">
        <w:rPr>
          <w:rFonts w:ascii="Arial" w:hAnsi="Arial" w:cs="Arial"/>
        </w:rPr>
        <w:t xml:space="preserve"> recognises and has embedded the expectations of current equality legislation, by ensuring that the module is as accessible as possible by design. Additional alternative arrangements </w:t>
      </w:r>
      <w:r w:rsidRPr="00534D43">
        <w:rPr>
          <w:rFonts w:ascii="Arial" w:hAnsi="Arial" w:cs="Arial"/>
        </w:rPr>
        <w:lastRenderedPageBreak/>
        <w:t>for students with Inclusive Learning Plans (ILPs)/declared disabilities will be made on an individual basis, in consultation with the relevant policies and support services.</w:t>
      </w:r>
    </w:p>
    <w:p w14:paraId="151760F2" w14:textId="77777777" w:rsidR="00F66FEF" w:rsidRPr="00534D43" w:rsidRDefault="00F66FEF" w:rsidP="00F66FEF">
      <w:pPr>
        <w:autoSpaceDE w:val="0"/>
        <w:autoSpaceDN w:val="0"/>
        <w:adjustRightInd w:val="0"/>
        <w:spacing w:after="120" w:line="240" w:lineRule="auto"/>
        <w:ind w:left="567" w:right="260"/>
        <w:jc w:val="both"/>
        <w:rPr>
          <w:rFonts w:ascii="Arial" w:hAnsi="Arial" w:cs="Arial"/>
        </w:rPr>
      </w:pPr>
      <w:r w:rsidRPr="00534D43">
        <w:rPr>
          <w:rFonts w:ascii="Arial" w:hAnsi="Arial" w:cs="Arial"/>
        </w:rPr>
        <w:t>The inclusive practices in the guidance (see Annex B Appendix A) have been considered in order to support all students in the following areas:</w:t>
      </w:r>
    </w:p>
    <w:p w14:paraId="3CEECE79" w14:textId="77777777" w:rsidR="00F66FEF" w:rsidRPr="00534D43" w:rsidRDefault="00F66FEF" w:rsidP="00F66FEF">
      <w:pPr>
        <w:autoSpaceDE w:val="0"/>
        <w:autoSpaceDN w:val="0"/>
        <w:adjustRightInd w:val="0"/>
        <w:spacing w:after="120" w:line="240" w:lineRule="auto"/>
        <w:ind w:left="567" w:right="260"/>
        <w:jc w:val="both"/>
        <w:rPr>
          <w:rFonts w:ascii="Arial" w:hAnsi="Arial" w:cs="Arial"/>
          <w:bCs/>
        </w:rPr>
      </w:pPr>
      <w:r w:rsidRPr="00534D43">
        <w:rPr>
          <w:rFonts w:ascii="Arial" w:hAnsi="Arial" w:cs="Arial"/>
        </w:rPr>
        <w:t xml:space="preserve">a) </w:t>
      </w:r>
      <w:r w:rsidRPr="00534D43">
        <w:rPr>
          <w:rFonts w:ascii="Arial" w:hAnsi="Arial" w:cs="Arial"/>
          <w:bCs/>
        </w:rPr>
        <w:t>Accessible resources and curriculum</w:t>
      </w:r>
    </w:p>
    <w:p w14:paraId="3073D864" w14:textId="77777777" w:rsidR="00F66FEF" w:rsidRPr="00534D43" w:rsidRDefault="00F66FEF" w:rsidP="00F66FEF">
      <w:pPr>
        <w:tabs>
          <w:tab w:val="left" w:pos="567"/>
        </w:tabs>
        <w:autoSpaceDE w:val="0"/>
        <w:autoSpaceDN w:val="0"/>
        <w:adjustRightInd w:val="0"/>
        <w:spacing w:after="120" w:line="240" w:lineRule="auto"/>
        <w:ind w:left="567" w:right="260"/>
        <w:jc w:val="both"/>
        <w:rPr>
          <w:rFonts w:ascii="Arial" w:hAnsi="Arial" w:cs="Arial"/>
          <w:color w:val="000000"/>
        </w:rPr>
      </w:pPr>
      <w:r w:rsidRPr="00534D43">
        <w:rPr>
          <w:rFonts w:ascii="Arial" w:hAnsi="Arial" w:cs="Arial"/>
        </w:rPr>
        <w:t xml:space="preserve">b) </w:t>
      </w:r>
      <w:r w:rsidRPr="00534D43">
        <w:rPr>
          <w:rFonts w:ascii="Arial" w:hAnsi="Arial" w:cs="Arial"/>
          <w:bCs/>
        </w:rPr>
        <w:t>Learning, teaching and assessment methods</w:t>
      </w:r>
    </w:p>
    <w:p w14:paraId="7EB7634D" w14:textId="77777777" w:rsidR="009A2D37" w:rsidRPr="00534D43" w:rsidRDefault="009A2D37" w:rsidP="00302082">
      <w:pPr>
        <w:spacing w:after="120" w:line="240" w:lineRule="auto"/>
        <w:ind w:left="426" w:right="260"/>
        <w:rPr>
          <w:rFonts w:ascii="Arial" w:hAnsi="Arial" w:cs="Arial"/>
          <w:iCs/>
        </w:rPr>
      </w:pPr>
    </w:p>
    <w:p w14:paraId="6C6776B9" w14:textId="77777777" w:rsidR="003D1315" w:rsidRDefault="009A2D37" w:rsidP="000417CB">
      <w:pPr>
        <w:pStyle w:val="ListParagraph"/>
        <w:numPr>
          <w:ilvl w:val="0"/>
          <w:numId w:val="1"/>
        </w:numPr>
        <w:spacing w:after="120" w:line="240" w:lineRule="auto"/>
        <w:ind w:right="260"/>
        <w:jc w:val="both"/>
        <w:rPr>
          <w:rFonts w:ascii="Arial" w:hAnsi="Arial" w:cs="Arial"/>
          <w:b/>
        </w:rPr>
      </w:pPr>
      <w:r w:rsidRPr="00534D43">
        <w:rPr>
          <w:rFonts w:ascii="Arial" w:hAnsi="Arial" w:cs="Arial"/>
          <w:b/>
        </w:rPr>
        <w:t>Campus(</w:t>
      </w:r>
      <w:proofErr w:type="spellStart"/>
      <w:r w:rsidRPr="00534D43">
        <w:rPr>
          <w:rFonts w:ascii="Arial" w:hAnsi="Arial" w:cs="Arial"/>
          <w:b/>
        </w:rPr>
        <w:t>es</w:t>
      </w:r>
      <w:proofErr w:type="spellEnd"/>
      <w:r w:rsidRPr="00534D43">
        <w:rPr>
          <w:rFonts w:ascii="Arial" w:hAnsi="Arial" w:cs="Arial"/>
          <w:b/>
        </w:rPr>
        <w:t>) or Centre(s) where module will be delivered:</w:t>
      </w:r>
      <w:r w:rsidR="00177CFD" w:rsidRPr="00534D43">
        <w:rPr>
          <w:rFonts w:ascii="Arial" w:hAnsi="Arial" w:cs="Arial"/>
          <w:b/>
        </w:rPr>
        <w:t xml:space="preserve"> </w:t>
      </w:r>
    </w:p>
    <w:p w14:paraId="5C697662" w14:textId="5842954F" w:rsidR="009A2D37" w:rsidRPr="00534D43" w:rsidRDefault="00177CFD" w:rsidP="001C64AA">
      <w:pPr>
        <w:pStyle w:val="ListParagraph"/>
        <w:spacing w:after="120" w:line="240" w:lineRule="auto"/>
        <w:ind w:right="260"/>
        <w:jc w:val="both"/>
        <w:rPr>
          <w:rFonts w:ascii="Arial" w:hAnsi="Arial" w:cs="Arial"/>
          <w:b/>
        </w:rPr>
      </w:pPr>
      <w:r w:rsidRPr="00534D43">
        <w:rPr>
          <w:rFonts w:ascii="Arial" w:hAnsi="Arial" w:cs="Arial"/>
        </w:rPr>
        <w:t>Canterbury</w:t>
      </w:r>
    </w:p>
    <w:p w14:paraId="0E75FEA2" w14:textId="77777777" w:rsidR="00F66FEF" w:rsidRPr="00534D43" w:rsidRDefault="00F66FEF" w:rsidP="00F66FEF">
      <w:pPr>
        <w:pStyle w:val="ListParagraph"/>
        <w:spacing w:after="120" w:line="240" w:lineRule="auto"/>
        <w:ind w:right="260"/>
        <w:jc w:val="both"/>
        <w:rPr>
          <w:rFonts w:ascii="Arial" w:hAnsi="Arial" w:cs="Arial"/>
          <w:b/>
        </w:rPr>
      </w:pPr>
    </w:p>
    <w:p w14:paraId="61B7466D" w14:textId="77777777" w:rsidR="00F66FEF" w:rsidRPr="00534D43" w:rsidRDefault="00F66FEF" w:rsidP="00F66FEF">
      <w:pPr>
        <w:numPr>
          <w:ilvl w:val="0"/>
          <w:numId w:val="1"/>
        </w:numPr>
        <w:spacing w:after="120" w:line="240" w:lineRule="auto"/>
        <w:ind w:left="567" w:right="261" w:hanging="425"/>
        <w:jc w:val="both"/>
        <w:rPr>
          <w:rFonts w:ascii="Arial" w:hAnsi="Arial" w:cs="Arial"/>
          <w:b/>
        </w:rPr>
      </w:pPr>
      <w:r w:rsidRPr="00534D43">
        <w:rPr>
          <w:rFonts w:ascii="Arial" w:hAnsi="Arial" w:cs="Arial"/>
          <w:b/>
        </w:rPr>
        <w:t xml:space="preserve">Internationalisation </w:t>
      </w:r>
    </w:p>
    <w:p w14:paraId="4F15B2B7" w14:textId="23C0D3EF" w:rsidR="00F66FEF" w:rsidRPr="00534D43" w:rsidRDefault="00F66FEF" w:rsidP="00F66FEF">
      <w:pPr>
        <w:autoSpaceDE w:val="0"/>
        <w:autoSpaceDN w:val="0"/>
        <w:adjustRightInd w:val="0"/>
        <w:spacing w:after="120" w:line="240" w:lineRule="auto"/>
        <w:ind w:left="567" w:right="261"/>
        <w:jc w:val="both"/>
        <w:rPr>
          <w:rFonts w:ascii="Arial" w:hAnsi="Arial" w:cs="Arial"/>
        </w:rPr>
      </w:pPr>
      <w:r w:rsidRPr="00534D43">
        <w:rPr>
          <w:rFonts w:ascii="Arial" w:hAnsi="Arial" w:cs="Arial"/>
        </w:rPr>
        <w:t xml:space="preserve">Students on the module will benefit from the international network of practitioners brought to Kent through the </w:t>
      </w:r>
      <w:proofErr w:type="spellStart"/>
      <w:r w:rsidRPr="00534D43">
        <w:rPr>
          <w:rFonts w:ascii="Arial" w:hAnsi="Arial" w:cs="Arial"/>
        </w:rPr>
        <w:t>SoA</w:t>
      </w:r>
      <w:proofErr w:type="spellEnd"/>
      <w:r w:rsidRPr="00534D43">
        <w:rPr>
          <w:rFonts w:ascii="Arial" w:hAnsi="Arial" w:cs="Arial"/>
        </w:rPr>
        <w:t xml:space="preserve"> European Theatre Research Network, and may use these networks in securing international placements where appropriate.</w:t>
      </w:r>
    </w:p>
    <w:p w14:paraId="54EF7FB7" w14:textId="77777777" w:rsidR="009A2D37" w:rsidRPr="00534D43" w:rsidRDefault="009A2D37" w:rsidP="00302082">
      <w:pPr>
        <w:spacing w:after="120" w:line="240" w:lineRule="auto"/>
        <w:ind w:left="426" w:right="260"/>
        <w:rPr>
          <w:rFonts w:ascii="Arial" w:hAnsi="Arial" w:cs="Arial"/>
          <w:iCs/>
        </w:rPr>
      </w:pPr>
    </w:p>
    <w:p w14:paraId="49A920D5" w14:textId="77777777" w:rsidR="00641D6D" w:rsidRPr="00EB5D9D" w:rsidRDefault="00641D6D" w:rsidP="00302082">
      <w:pPr>
        <w:pBdr>
          <w:bottom w:val="single" w:sz="6" w:space="1" w:color="auto"/>
        </w:pBdr>
        <w:spacing w:after="120" w:line="240" w:lineRule="auto"/>
        <w:ind w:right="260"/>
        <w:rPr>
          <w:rFonts w:ascii="Arial" w:hAnsi="Arial" w:cs="Arial"/>
          <w:sz w:val="24"/>
          <w:szCs w:val="24"/>
        </w:rPr>
      </w:pPr>
    </w:p>
    <w:p w14:paraId="785D71F4" w14:textId="0A369B68" w:rsidR="00441E76" w:rsidRPr="00EB5D9D" w:rsidRDefault="00EB5D9D" w:rsidP="00302082">
      <w:pPr>
        <w:spacing w:after="120" w:line="240" w:lineRule="auto"/>
        <w:ind w:right="260"/>
        <w:rPr>
          <w:rFonts w:ascii="Arial" w:hAnsi="Arial" w:cs="Arial"/>
          <w:b/>
          <w:sz w:val="24"/>
          <w:szCs w:val="24"/>
        </w:rPr>
      </w:pPr>
      <w:r w:rsidRPr="00EB5D9D">
        <w:rPr>
          <w:rFonts w:ascii="Arial" w:hAnsi="Arial" w:cs="Arial"/>
          <w:b/>
          <w:sz w:val="24"/>
          <w:szCs w:val="24"/>
        </w:rPr>
        <w:t>DIVISIONAL</w:t>
      </w:r>
      <w:r w:rsidR="00441E76" w:rsidRPr="00EB5D9D">
        <w:rPr>
          <w:rFonts w:ascii="Arial" w:hAnsi="Arial" w:cs="Arial"/>
          <w:b/>
          <w:sz w:val="24"/>
          <w:szCs w:val="24"/>
        </w:rPr>
        <w:t xml:space="preserve"> USE ONLY</w:t>
      </w:r>
      <w:r w:rsidR="00C612A8" w:rsidRPr="00EB5D9D">
        <w:rPr>
          <w:rFonts w:ascii="Arial" w:hAnsi="Arial" w:cs="Arial"/>
          <w:b/>
          <w:sz w:val="24"/>
          <w:szCs w:val="24"/>
        </w:rPr>
        <w:t xml:space="preserve"> </w:t>
      </w:r>
    </w:p>
    <w:p w14:paraId="33E99108" w14:textId="77777777" w:rsidR="00D83563" w:rsidRPr="00EB5D9D" w:rsidRDefault="00D83563" w:rsidP="00302082">
      <w:pPr>
        <w:spacing w:after="120" w:line="240" w:lineRule="auto"/>
        <w:ind w:right="260"/>
        <w:rPr>
          <w:rFonts w:ascii="Arial" w:hAnsi="Arial" w:cs="Arial"/>
          <w:b/>
          <w:sz w:val="24"/>
          <w:szCs w:val="24"/>
        </w:rPr>
      </w:pPr>
      <w:r w:rsidRPr="00EB5D9D">
        <w:rPr>
          <w:rFonts w:ascii="Arial" w:hAnsi="Arial" w:cs="Arial"/>
          <w:b/>
          <w:sz w:val="24"/>
          <w:szCs w:val="24"/>
        </w:rPr>
        <w:t>Revision record – all revisions must be recorded in the grid and full details of the change retained in the appropriate committee records.</w:t>
      </w:r>
    </w:p>
    <w:p w14:paraId="226DAF42" w14:textId="77777777" w:rsidR="00422B69" w:rsidRPr="00534D4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534D43" w14:paraId="145A2626" w14:textId="77777777" w:rsidTr="00334A02">
        <w:trPr>
          <w:trHeight w:val="317"/>
        </w:trPr>
        <w:tc>
          <w:tcPr>
            <w:tcW w:w="1526" w:type="dxa"/>
          </w:tcPr>
          <w:p w14:paraId="64E9382A" w14:textId="77777777" w:rsidR="00422B69" w:rsidRPr="00534D43" w:rsidRDefault="00422B69" w:rsidP="00302082">
            <w:pPr>
              <w:spacing w:after="120"/>
              <w:ind w:right="-330"/>
              <w:rPr>
                <w:rFonts w:ascii="Arial" w:hAnsi="Arial" w:cs="Arial"/>
              </w:rPr>
            </w:pPr>
            <w:r w:rsidRPr="00534D43">
              <w:rPr>
                <w:rFonts w:ascii="Arial" w:hAnsi="Arial" w:cs="Arial"/>
              </w:rPr>
              <w:t>Date approved</w:t>
            </w:r>
          </w:p>
        </w:tc>
        <w:tc>
          <w:tcPr>
            <w:tcW w:w="1559" w:type="dxa"/>
          </w:tcPr>
          <w:p w14:paraId="621C7E25" w14:textId="77777777" w:rsidR="00422B69" w:rsidRPr="00534D43" w:rsidRDefault="00422B69" w:rsidP="00302082">
            <w:pPr>
              <w:spacing w:after="120"/>
              <w:rPr>
                <w:rFonts w:ascii="Arial" w:hAnsi="Arial" w:cs="Arial"/>
              </w:rPr>
            </w:pPr>
            <w:r w:rsidRPr="00534D43">
              <w:rPr>
                <w:rFonts w:ascii="Arial" w:hAnsi="Arial" w:cs="Arial"/>
              </w:rPr>
              <w:t>Major/minor revision</w:t>
            </w:r>
          </w:p>
        </w:tc>
        <w:tc>
          <w:tcPr>
            <w:tcW w:w="2342" w:type="dxa"/>
          </w:tcPr>
          <w:p w14:paraId="7A2037F1" w14:textId="77777777" w:rsidR="00422B69" w:rsidRPr="00534D43" w:rsidRDefault="00422B69" w:rsidP="00302082">
            <w:pPr>
              <w:spacing w:after="120"/>
              <w:ind w:right="-34"/>
              <w:rPr>
                <w:rFonts w:ascii="Arial" w:hAnsi="Arial" w:cs="Arial"/>
              </w:rPr>
            </w:pPr>
            <w:r w:rsidRPr="00534D43">
              <w:rPr>
                <w:rFonts w:ascii="Arial" w:hAnsi="Arial" w:cs="Arial"/>
              </w:rPr>
              <w:t>Start date of the delivery of  revised version</w:t>
            </w:r>
          </w:p>
        </w:tc>
        <w:tc>
          <w:tcPr>
            <w:tcW w:w="2658" w:type="dxa"/>
          </w:tcPr>
          <w:p w14:paraId="410F04F9" w14:textId="77777777" w:rsidR="00422B69" w:rsidRPr="00534D43" w:rsidRDefault="00422B69" w:rsidP="00302082">
            <w:pPr>
              <w:spacing w:after="120"/>
              <w:ind w:right="-330"/>
              <w:rPr>
                <w:rFonts w:ascii="Arial" w:hAnsi="Arial" w:cs="Arial"/>
              </w:rPr>
            </w:pPr>
            <w:r w:rsidRPr="00534D43">
              <w:rPr>
                <w:rFonts w:ascii="Arial" w:hAnsi="Arial" w:cs="Arial"/>
              </w:rPr>
              <w:t>Section revised</w:t>
            </w:r>
          </w:p>
        </w:tc>
        <w:tc>
          <w:tcPr>
            <w:tcW w:w="2597" w:type="dxa"/>
          </w:tcPr>
          <w:p w14:paraId="783E9800" w14:textId="77777777" w:rsidR="00422B69" w:rsidRPr="00534D43" w:rsidRDefault="00422B69" w:rsidP="00302082">
            <w:pPr>
              <w:spacing w:after="120"/>
              <w:ind w:right="-330"/>
              <w:rPr>
                <w:rFonts w:ascii="Arial" w:hAnsi="Arial" w:cs="Arial"/>
              </w:rPr>
            </w:pPr>
            <w:r w:rsidRPr="00534D43">
              <w:rPr>
                <w:rFonts w:ascii="Arial" w:hAnsi="Arial" w:cs="Arial"/>
              </w:rPr>
              <w:t>Impacts PLOs</w:t>
            </w:r>
            <w:r w:rsidR="001A425B" w:rsidRPr="00534D43">
              <w:rPr>
                <w:rFonts w:ascii="Arial" w:hAnsi="Arial" w:cs="Arial"/>
              </w:rPr>
              <w:t>( Q6&amp;7 cover sheet)</w:t>
            </w:r>
          </w:p>
        </w:tc>
      </w:tr>
      <w:tr w:rsidR="00302082" w:rsidRPr="00CA7D00" w14:paraId="4B9465E9" w14:textId="77777777" w:rsidTr="00334A02">
        <w:trPr>
          <w:trHeight w:val="305"/>
        </w:trPr>
        <w:tc>
          <w:tcPr>
            <w:tcW w:w="1526" w:type="dxa"/>
          </w:tcPr>
          <w:p w14:paraId="617633E1" w14:textId="2F2576E2" w:rsidR="00422B69" w:rsidRPr="00534D43" w:rsidRDefault="00CA7D00" w:rsidP="00302082">
            <w:pPr>
              <w:spacing w:after="120"/>
              <w:ind w:right="-330"/>
              <w:rPr>
                <w:rFonts w:ascii="Arial" w:hAnsi="Arial" w:cs="Arial"/>
              </w:rPr>
            </w:pPr>
            <w:r w:rsidRPr="00534D43">
              <w:rPr>
                <w:rFonts w:ascii="Arial" w:hAnsi="Arial" w:cs="Arial"/>
              </w:rPr>
              <w:t>08/06/16</w:t>
            </w:r>
          </w:p>
        </w:tc>
        <w:tc>
          <w:tcPr>
            <w:tcW w:w="1559" w:type="dxa"/>
          </w:tcPr>
          <w:p w14:paraId="0EB121CC" w14:textId="3BA7CB0D" w:rsidR="00422B69" w:rsidRPr="00534D43" w:rsidRDefault="00CA7D00" w:rsidP="00302082">
            <w:pPr>
              <w:spacing w:after="120"/>
              <w:ind w:right="-330"/>
              <w:rPr>
                <w:rFonts w:ascii="Arial" w:hAnsi="Arial" w:cs="Arial"/>
              </w:rPr>
            </w:pPr>
            <w:r w:rsidRPr="00534D43">
              <w:rPr>
                <w:rFonts w:ascii="Arial" w:hAnsi="Arial" w:cs="Arial"/>
              </w:rPr>
              <w:t>Major</w:t>
            </w:r>
          </w:p>
        </w:tc>
        <w:tc>
          <w:tcPr>
            <w:tcW w:w="2342" w:type="dxa"/>
          </w:tcPr>
          <w:p w14:paraId="3C6A4788" w14:textId="089E4ACA" w:rsidR="00422B69" w:rsidRPr="00534D43" w:rsidRDefault="00CA7D00" w:rsidP="00302082">
            <w:pPr>
              <w:spacing w:after="120"/>
              <w:ind w:right="-330"/>
              <w:rPr>
                <w:rFonts w:ascii="Arial" w:hAnsi="Arial" w:cs="Arial"/>
              </w:rPr>
            </w:pPr>
            <w:r w:rsidRPr="00534D43">
              <w:rPr>
                <w:rFonts w:ascii="Arial" w:hAnsi="Arial" w:cs="Arial"/>
              </w:rPr>
              <w:t>Spring 2018</w:t>
            </w:r>
          </w:p>
        </w:tc>
        <w:tc>
          <w:tcPr>
            <w:tcW w:w="2658" w:type="dxa"/>
          </w:tcPr>
          <w:p w14:paraId="5446FDA1" w14:textId="6C26AC54" w:rsidR="00422B69" w:rsidRPr="00534D43" w:rsidRDefault="00CA7D00" w:rsidP="00302082">
            <w:pPr>
              <w:spacing w:after="120"/>
              <w:ind w:right="-330"/>
              <w:rPr>
                <w:rFonts w:ascii="Arial" w:hAnsi="Arial" w:cs="Arial"/>
              </w:rPr>
            </w:pPr>
            <w:r w:rsidRPr="00534D43">
              <w:rPr>
                <w:rFonts w:ascii="Arial" w:hAnsi="Arial" w:cs="Arial"/>
              </w:rPr>
              <w:t>13,14</w:t>
            </w:r>
          </w:p>
        </w:tc>
        <w:tc>
          <w:tcPr>
            <w:tcW w:w="2597" w:type="dxa"/>
          </w:tcPr>
          <w:p w14:paraId="427CDF6E" w14:textId="22AE0263" w:rsidR="00422B69" w:rsidRPr="00CA7D00" w:rsidRDefault="00CA7D00" w:rsidP="00302082">
            <w:pPr>
              <w:spacing w:after="120"/>
              <w:ind w:right="-330"/>
              <w:rPr>
                <w:rFonts w:ascii="Arial" w:hAnsi="Arial" w:cs="Arial"/>
              </w:rPr>
            </w:pPr>
            <w:r w:rsidRPr="00534D43">
              <w:rPr>
                <w:rFonts w:ascii="Arial" w:hAnsi="Arial" w:cs="Arial"/>
              </w:rPr>
              <w:t>No</w:t>
            </w:r>
          </w:p>
        </w:tc>
      </w:tr>
      <w:tr w:rsidR="00C91003" w14:paraId="2E4B7132" w14:textId="77777777" w:rsidTr="00C91003">
        <w:trPr>
          <w:trHeight w:val="305"/>
        </w:trPr>
        <w:tc>
          <w:tcPr>
            <w:tcW w:w="1526" w:type="dxa"/>
          </w:tcPr>
          <w:p w14:paraId="1993BEA4" w14:textId="3375A818" w:rsidR="00C91003" w:rsidRDefault="00B742A5">
            <w:pPr>
              <w:spacing w:after="120"/>
              <w:ind w:right="-330"/>
              <w:rPr>
                <w:rFonts w:ascii="Arial" w:hAnsi="Arial" w:cs="Arial"/>
                <w:sz w:val="20"/>
                <w:szCs w:val="20"/>
              </w:rPr>
            </w:pPr>
            <w:r>
              <w:rPr>
                <w:rFonts w:ascii="Arial" w:hAnsi="Arial" w:cs="Arial"/>
                <w:sz w:val="18"/>
              </w:rPr>
              <w:t>16/02/2021</w:t>
            </w:r>
          </w:p>
        </w:tc>
        <w:tc>
          <w:tcPr>
            <w:tcW w:w="1559" w:type="dxa"/>
            <w:hideMark/>
          </w:tcPr>
          <w:p w14:paraId="540566AE" w14:textId="2F14C811" w:rsidR="00C91003" w:rsidRDefault="00C91003">
            <w:pPr>
              <w:spacing w:after="120"/>
              <w:ind w:right="-330"/>
              <w:rPr>
                <w:rFonts w:ascii="Arial" w:hAnsi="Arial" w:cs="Arial"/>
                <w:sz w:val="20"/>
                <w:szCs w:val="20"/>
              </w:rPr>
            </w:pPr>
            <w:r>
              <w:rPr>
                <w:rFonts w:ascii="Arial" w:hAnsi="Arial" w:cs="Arial"/>
                <w:sz w:val="20"/>
                <w:szCs w:val="20"/>
              </w:rPr>
              <w:t>Minor</w:t>
            </w:r>
            <w:r w:rsidR="00B742A5">
              <w:rPr>
                <w:rFonts w:ascii="Arial" w:hAnsi="Arial" w:cs="Arial"/>
                <w:sz w:val="20"/>
                <w:szCs w:val="20"/>
              </w:rPr>
              <w:t xml:space="preserve"> (ECA)</w:t>
            </w:r>
            <w:bookmarkStart w:id="0" w:name="_GoBack"/>
            <w:bookmarkEnd w:id="0"/>
          </w:p>
        </w:tc>
        <w:tc>
          <w:tcPr>
            <w:tcW w:w="2342" w:type="dxa"/>
            <w:hideMark/>
          </w:tcPr>
          <w:p w14:paraId="6E40F787" w14:textId="77777777" w:rsidR="00C91003" w:rsidRDefault="00C91003">
            <w:pPr>
              <w:spacing w:after="120"/>
              <w:ind w:right="-330"/>
              <w:rPr>
                <w:rFonts w:ascii="Arial" w:hAnsi="Arial" w:cs="Arial"/>
                <w:sz w:val="20"/>
                <w:szCs w:val="20"/>
              </w:rPr>
            </w:pPr>
            <w:r>
              <w:rPr>
                <w:rFonts w:ascii="Arial" w:hAnsi="Arial" w:cs="Arial"/>
                <w:sz w:val="20"/>
                <w:szCs w:val="20"/>
              </w:rPr>
              <w:t>2021/22</w:t>
            </w:r>
          </w:p>
        </w:tc>
        <w:tc>
          <w:tcPr>
            <w:tcW w:w="2658" w:type="dxa"/>
            <w:hideMark/>
          </w:tcPr>
          <w:p w14:paraId="4D64D979" w14:textId="77777777" w:rsidR="00C91003" w:rsidRDefault="00C91003">
            <w:pPr>
              <w:spacing w:after="120"/>
              <w:ind w:right="-330"/>
              <w:rPr>
                <w:rFonts w:ascii="Arial" w:hAnsi="Arial" w:cs="Arial"/>
                <w:sz w:val="20"/>
                <w:szCs w:val="20"/>
              </w:rPr>
            </w:pPr>
            <w:r>
              <w:rPr>
                <w:rFonts w:ascii="Arial" w:hAnsi="Arial" w:cs="Arial"/>
                <w:sz w:val="20"/>
                <w:szCs w:val="20"/>
              </w:rPr>
              <w:t>13-14</w:t>
            </w:r>
          </w:p>
        </w:tc>
        <w:tc>
          <w:tcPr>
            <w:tcW w:w="2597" w:type="dxa"/>
            <w:hideMark/>
          </w:tcPr>
          <w:p w14:paraId="30F7D24C" w14:textId="77777777" w:rsidR="00C91003" w:rsidRDefault="00C91003">
            <w:pPr>
              <w:spacing w:after="120"/>
              <w:ind w:right="-330"/>
              <w:rPr>
                <w:rFonts w:ascii="Arial" w:hAnsi="Arial" w:cs="Arial"/>
                <w:sz w:val="20"/>
                <w:szCs w:val="20"/>
              </w:rPr>
            </w:pPr>
            <w:r>
              <w:rPr>
                <w:rFonts w:ascii="Arial" w:hAnsi="Arial" w:cs="Arial"/>
                <w:sz w:val="20"/>
                <w:szCs w:val="20"/>
              </w:rPr>
              <w:t>No</w:t>
            </w:r>
          </w:p>
        </w:tc>
      </w:tr>
    </w:tbl>
    <w:p w14:paraId="5FB9EEC4" w14:textId="77777777" w:rsidR="00D83563" w:rsidRPr="00CA7D00" w:rsidRDefault="00D83563" w:rsidP="00302082">
      <w:pPr>
        <w:spacing w:after="120" w:line="240" w:lineRule="auto"/>
        <w:ind w:right="-330"/>
        <w:rPr>
          <w:rFonts w:ascii="Arial" w:hAnsi="Arial" w:cs="Arial"/>
        </w:rPr>
      </w:pPr>
    </w:p>
    <w:sectPr w:rsidR="00D83563" w:rsidRPr="00CA7D0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D61B" w14:textId="77777777" w:rsidR="00005F5D" w:rsidRDefault="00005F5D" w:rsidP="009A2D37">
      <w:pPr>
        <w:spacing w:after="0" w:line="240" w:lineRule="auto"/>
      </w:pPr>
      <w:r>
        <w:separator/>
      </w:r>
    </w:p>
  </w:endnote>
  <w:endnote w:type="continuationSeparator" w:id="0">
    <w:p w14:paraId="6EFF126A" w14:textId="77777777" w:rsidR="00005F5D" w:rsidRDefault="00005F5D" w:rsidP="009A2D37">
      <w:pPr>
        <w:spacing w:after="0" w:line="240" w:lineRule="auto"/>
      </w:pPr>
      <w:r>
        <w:continuationSeparator/>
      </w:r>
    </w:p>
  </w:endnote>
  <w:endnote w:type="continuationNotice" w:id="1">
    <w:p w14:paraId="21C73F0B" w14:textId="77777777" w:rsidR="00005F5D" w:rsidRDefault="00005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55D5EB" w14:textId="0DB6EB35" w:rsidR="00A7092A" w:rsidRDefault="00D33617" w:rsidP="009A2D37">
        <w:pPr>
          <w:pStyle w:val="Footer"/>
          <w:jc w:val="center"/>
          <w:rPr>
            <w:rFonts w:ascii="Arial" w:hAnsi="Arial" w:cs="Arial"/>
          </w:rPr>
        </w:pPr>
        <w:r>
          <w:fldChar w:fldCharType="begin"/>
        </w:r>
        <w:r>
          <w:instrText xml:space="preserve"> PAGE   \* MERGEFORMAT </w:instrText>
        </w:r>
        <w:r>
          <w:fldChar w:fldCharType="separate"/>
        </w:r>
        <w:r w:rsidR="00B742A5">
          <w:rPr>
            <w:noProof/>
          </w:rPr>
          <w:t>2</w:t>
        </w:r>
        <w:r>
          <w:rPr>
            <w:noProof/>
          </w:rPr>
          <w:fldChar w:fldCharType="end"/>
        </w:r>
        <w:r w:rsidR="00A7092A" w:rsidRPr="00A7092A">
          <w:rPr>
            <w:rFonts w:ascii="Arial" w:hAnsi="Arial" w:cs="Arial"/>
          </w:rPr>
          <w:t xml:space="preserve"> </w:t>
        </w:r>
      </w:p>
      <w:p w14:paraId="45F0659C" w14:textId="29C673D1" w:rsidR="00D33617" w:rsidRDefault="00A7092A" w:rsidP="009A2D37">
        <w:pPr>
          <w:pStyle w:val="Footer"/>
          <w:jc w:val="center"/>
        </w:pPr>
        <w:r w:rsidRPr="00A7092A">
          <w:rPr>
            <w:rFonts w:ascii="Arial" w:hAnsi="Arial" w:cs="Arial"/>
            <w:sz w:val="18"/>
            <w:szCs w:val="18"/>
          </w:rPr>
          <w:t>Professional Study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842488"/>
      <w:docPartObj>
        <w:docPartGallery w:val="Page Numbers (Bottom of Page)"/>
        <w:docPartUnique/>
      </w:docPartObj>
    </w:sdtPr>
    <w:sdtEndPr>
      <w:rPr>
        <w:noProof/>
      </w:rPr>
    </w:sdtEndPr>
    <w:sdtContent>
      <w:p w14:paraId="79576A30" w14:textId="2F75E166" w:rsidR="00A7092A" w:rsidRDefault="00A7092A" w:rsidP="00A7092A">
        <w:pPr>
          <w:pStyle w:val="Footer"/>
          <w:jc w:val="center"/>
        </w:pPr>
        <w:r>
          <w:fldChar w:fldCharType="begin"/>
        </w:r>
        <w:r>
          <w:instrText xml:space="preserve"> PAGE   \* MERGEFORMAT </w:instrText>
        </w:r>
        <w:r>
          <w:fldChar w:fldCharType="separate"/>
        </w:r>
        <w:r w:rsidR="00B742A5">
          <w:rPr>
            <w:noProof/>
          </w:rPr>
          <w:t>1</w:t>
        </w:r>
        <w:r>
          <w:rPr>
            <w:noProof/>
          </w:rPr>
          <w:fldChar w:fldCharType="end"/>
        </w:r>
      </w:p>
    </w:sdtContent>
  </w:sdt>
  <w:p w14:paraId="76CB1A6E" w14:textId="0D478F01" w:rsidR="00A7092A" w:rsidRDefault="00A7092A" w:rsidP="00A7092A">
    <w:pPr>
      <w:pStyle w:val="Footer"/>
      <w:jc w:val="center"/>
    </w:pPr>
    <w:r w:rsidRPr="00A7092A">
      <w:rPr>
        <w:rFonts w:ascii="Arial" w:hAnsi="Arial" w:cs="Arial"/>
        <w:sz w:val="18"/>
        <w:szCs w:val="18"/>
      </w:rPr>
      <w:t>Professional 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B930" w14:textId="77777777" w:rsidR="00005F5D" w:rsidRDefault="00005F5D" w:rsidP="009A2D37">
      <w:pPr>
        <w:spacing w:after="0" w:line="240" w:lineRule="auto"/>
      </w:pPr>
      <w:r>
        <w:separator/>
      </w:r>
    </w:p>
  </w:footnote>
  <w:footnote w:type="continuationSeparator" w:id="0">
    <w:p w14:paraId="07E46BC9" w14:textId="77777777" w:rsidR="00005F5D" w:rsidRDefault="00005F5D" w:rsidP="009A2D37">
      <w:pPr>
        <w:spacing w:after="0" w:line="240" w:lineRule="auto"/>
      </w:pPr>
      <w:r>
        <w:continuationSeparator/>
      </w:r>
    </w:p>
  </w:footnote>
  <w:footnote w:type="continuationNotice" w:id="1">
    <w:p w14:paraId="7FCC5FD2" w14:textId="77777777" w:rsidR="00005F5D" w:rsidRDefault="00005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1B4E" w14:textId="77777777" w:rsidR="00D33617" w:rsidRPr="0075408A" w:rsidRDefault="00D3361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D1A379" wp14:editId="617906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5E725A" w14:textId="77777777" w:rsidR="00D33617" w:rsidRPr="008C00F8" w:rsidRDefault="00D33617" w:rsidP="005E6D38">
    <w:pPr>
      <w:pStyle w:val="Heading1"/>
      <w:spacing w:before="60" w:after="60"/>
      <w:rPr>
        <w:rFonts w:ascii="Arial" w:hAnsi="Arial" w:cs="Arial"/>
      </w:rPr>
    </w:pPr>
  </w:p>
  <w:p w14:paraId="4A55B991" w14:textId="77777777" w:rsidR="00D33617" w:rsidRDefault="00D33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818B" w14:textId="3FE56249" w:rsidR="00D33617" w:rsidRPr="0075408A" w:rsidRDefault="00D3361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0459D2" wp14:editId="70F6D3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4AA">
      <w:rPr>
        <w:rFonts w:ascii="Arial" w:hAnsi="Arial" w:cs="Arial"/>
        <w:b/>
        <w:sz w:val="28"/>
        <w:szCs w:val="28"/>
      </w:rPr>
      <w:t>MODULE SPECIFICATION</w:t>
    </w:r>
  </w:p>
  <w:p w14:paraId="17455743" w14:textId="77777777" w:rsidR="00D33617" w:rsidRPr="000F7FBF" w:rsidRDefault="00D3361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4C6E"/>
    <w:multiLevelType w:val="hybridMultilevel"/>
    <w:tmpl w:val="96B65F44"/>
    <w:lvl w:ilvl="0" w:tplc="4C1C3C2A">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3A039AE"/>
    <w:multiLevelType w:val="hybridMultilevel"/>
    <w:tmpl w:val="0F7C8776"/>
    <w:lvl w:ilvl="0" w:tplc="22265A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C8018F0"/>
    <w:multiLevelType w:val="multilevel"/>
    <w:tmpl w:val="C904525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40266"/>
    <w:multiLevelType w:val="hybridMultilevel"/>
    <w:tmpl w:val="8A046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30FE8"/>
    <w:multiLevelType w:val="hybridMultilevel"/>
    <w:tmpl w:val="EEC244E0"/>
    <w:lvl w:ilvl="0" w:tplc="22265A20">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95388E"/>
    <w:multiLevelType w:val="hybridMultilevel"/>
    <w:tmpl w:val="BAD07610"/>
    <w:lvl w:ilvl="0" w:tplc="22265A20">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872B50"/>
    <w:multiLevelType w:val="multilevel"/>
    <w:tmpl w:val="B23897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F94B4B"/>
    <w:multiLevelType w:val="hybridMultilevel"/>
    <w:tmpl w:val="1C58BF7C"/>
    <w:lvl w:ilvl="0" w:tplc="49DC138A">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62D37F9"/>
    <w:multiLevelType w:val="hybridMultilevel"/>
    <w:tmpl w:val="02E46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8AAC5A8E"/>
    <w:lvl w:ilvl="0" w:tplc="0809000F">
      <w:start w:val="1"/>
      <w:numFmt w:val="decimal"/>
      <w:lvlText w:val="%1."/>
      <w:lvlJc w:val="left"/>
      <w:pPr>
        <w:ind w:left="360" w:hanging="360"/>
      </w:pPr>
      <w:rPr>
        <w:rFonts w:hint="default"/>
      </w:rPr>
    </w:lvl>
    <w:lvl w:ilvl="1" w:tplc="665E99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7A4BD7"/>
    <w:multiLevelType w:val="hybridMultilevel"/>
    <w:tmpl w:val="8EB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7257D"/>
    <w:multiLevelType w:val="hybridMultilevel"/>
    <w:tmpl w:val="E7066A92"/>
    <w:lvl w:ilvl="0" w:tplc="7920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144BF"/>
    <w:multiLevelType w:val="hybridMultilevel"/>
    <w:tmpl w:val="D7AC85B8"/>
    <w:lvl w:ilvl="0" w:tplc="0CDCB81E">
      <w:start w:val="2"/>
      <w:numFmt w:val="bullet"/>
      <w:lvlText w:val="–"/>
      <w:lvlJc w:val="left"/>
      <w:pPr>
        <w:ind w:left="786" w:hanging="360"/>
      </w:pPr>
      <w:rPr>
        <w:rFonts w:ascii="Arial" w:eastAsiaTheme="minorEastAsia"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4"/>
  </w:num>
  <w:num w:numId="6">
    <w:abstractNumId w:val="12"/>
  </w:num>
  <w:num w:numId="7">
    <w:abstractNumId w:val="18"/>
  </w:num>
  <w:num w:numId="8">
    <w:abstractNumId w:val="13"/>
  </w:num>
  <w:num w:numId="9">
    <w:abstractNumId w:val="5"/>
  </w:num>
  <w:num w:numId="10">
    <w:abstractNumId w:val="16"/>
  </w:num>
  <w:num w:numId="11">
    <w:abstractNumId w:val="8"/>
  </w:num>
  <w:num w:numId="12">
    <w:abstractNumId w:val="15"/>
  </w:num>
  <w:num w:numId="13">
    <w:abstractNumId w:val="11"/>
  </w:num>
  <w:num w:numId="14">
    <w:abstractNumId w:val="2"/>
  </w:num>
  <w:num w:numId="15">
    <w:abstractNumId w:val="10"/>
  </w:num>
  <w:num w:numId="16">
    <w:abstractNumId w:val="17"/>
  </w:num>
  <w:num w:numId="17">
    <w:abstractNumId w:val="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603"/>
    <w:rsid w:val="000017F2"/>
    <w:rsid w:val="0000559B"/>
    <w:rsid w:val="00005661"/>
    <w:rsid w:val="00005F5D"/>
    <w:rsid w:val="00007D7F"/>
    <w:rsid w:val="00010A16"/>
    <w:rsid w:val="0001243F"/>
    <w:rsid w:val="00020D07"/>
    <w:rsid w:val="00021EA0"/>
    <w:rsid w:val="00025992"/>
    <w:rsid w:val="00027937"/>
    <w:rsid w:val="00030C9E"/>
    <w:rsid w:val="00031E67"/>
    <w:rsid w:val="000408CC"/>
    <w:rsid w:val="000417CB"/>
    <w:rsid w:val="00043291"/>
    <w:rsid w:val="00045373"/>
    <w:rsid w:val="0004544A"/>
    <w:rsid w:val="00045595"/>
    <w:rsid w:val="00063A2F"/>
    <w:rsid w:val="000667A3"/>
    <w:rsid w:val="000678D3"/>
    <w:rsid w:val="000715C6"/>
    <w:rsid w:val="0007557C"/>
    <w:rsid w:val="0008719F"/>
    <w:rsid w:val="00093702"/>
    <w:rsid w:val="00094810"/>
    <w:rsid w:val="000956D6"/>
    <w:rsid w:val="000A0E2B"/>
    <w:rsid w:val="000A4C79"/>
    <w:rsid w:val="000B149D"/>
    <w:rsid w:val="000B6791"/>
    <w:rsid w:val="000B7BF5"/>
    <w:rsid w:val="000C0294"/>
    <w:rsid w:val="000C1CB5"/>
    <w:rsid w:val="000C4093"/>
    <w:rsid w:val="000C48DC"/>
    <w:rsid w:val="000C7A1C"/>
    <w:rsid w:val="000D2A8A"/>
    <w:rsid w:val="000D32AC"/>
    <w:rsid w:val="000D337B"/>
    <w:rsid w:val="000D4700"/>
    <w:rsid w:val="000D5BE7"/>
    <w:rsid w:val="000D6F46"/>
    <w:rsid w:val="000E20C1"/>
    <w:rsid w:val="000E3B73"/>
    <w:rsid w:val="000F6C56"/>
    <w:rsid w:val="000F7FBF"/>
    <w:rsid w:val="001068D7"/>
    <w:rsid w:val="00106BE5"/>
    <w:rsid w:val="00110947"/>
    <w:rsid w:val="00111906"/>
    <w:rsid w:val="00111CB3"/>
    <w:rsid w:val="00117577"/>
    <w:rsid w:val="00117793"/>
    <w:rsid w:val="001206E4"/>
    <w:rsid w:val="001214D3"/>
    <w:rsid w:val="00121BFC"/>
    <w:rsid w:val="00130C6B"/>
    <w:rsid w:val="00136F4B"/>
    <w:rsid w:val="001402AD"/>
    <w:rsid w:val="001408CF"/>
    <w:rsid w:val="001540CE"/>
    <w:rsid w:val="0015717B"/>
    <w:rsid w:val="00157ACA"/>
    <w:rsid w:val="001601E6"/>
    <w:rsid w:val="00160427"/>
    <w:rsid w:val="00162D46"/>
    <w:rsid w:val="00166116"/>
    <w:rsid w:val="00170BE5"/>
    <w:rsid w:val="00172793"/>
    <w:rsid w:val="0017476B"/>
    <w:rsid w:val="001759BB"/>
    <w:rsid w:val="00177CFD"/>
    <w:rsid w:val="00180558"/>
    <w:rsid w:val="001811E5"/>
    <w:rsid w:val="00183B34"/>
    <w:rsid w:val="00185F46"/>
    <w:rsid w:val="00196C6A"/>
    <w:rsid w:val="0019787E"/>
    <w:rsid w:val="001A425B"/>
    <w:rsid w:val="001A7EC1"/>
    <w:rsid w:val="001B1B28"/>
    <w:rsid w:val="001B27FB"/>
    <w:rsid w:val="001B3DA3"/>
    <w:rsid w:val="001B4727"/>
    <w:rsid w:val="001C093C"/>
    <w:rsid w:val="001C4A85"/>
    <w:rsid w:val="001C5443"/>
    <w:rsid w:val="001C64AA"/>
    <w:rsid w:val="001D0C7D"/>
    <w:rsid w:val="001D1F2D"/>
    <w:rsid w:val="001D2314"/>
    <w:rsid w:val="001D6398"/>
    <w:rsid w:val="001D74B0"/>
    <w:rsid w:val="001E1F45"/>
    <w:rsid w:val="001E62C1"/>
    <w:rsid w:val="001F06AA"/>
    <w:rsid w:val="001F0779"/>
    <w:rsid w:val="001F3C3E"/>
    <w:rsid w:val="00200535"/>
    <w:rsid w:val="0020243A"/>
    <w:rsid w:val="00205FA0"/>
    <w:rsid w:val="00206EDC"/>
    <w:rsid w:val="0021578E"/>
    <w:rsid w:val="00217BED"/>
    <w:rsid w:val="00220157"/>
    <w:rsid w:val="002242D7"/>
    <w:rsid w:val="00227582"/>
    <w:rsid w:val="002308BE"/>
    <w:rsid w:val="00234CBF"/>
    <w:rsid w:val="002407C0"/>
    <w:rsid w:val="00242CF8"/>
    <w:rsid w:val="002461AF"/>
    <w:rsid w:val="002465A1"/>
    <w:rsid w:val="00254665"/>
    <w:rsid w:val="00264576"/>
    <w:rsid w:val="002653FE"/>
    <w:rsid w:val="0026585A"/>
    <w:rsid w:val="00266735"/>
    <w:rsid w:val="00271531"/>
    <w:rsid w:val="00273CF0"/>
    <w:rsid w:val="002748D4"/>
    <w:rsid w:val="00274ED7"/>
    <w:rsid w:val="0028461D"/>
    <w:rsid w:val="0028590C"/>
    <w:rsid w:val="00292C46"/>
    <w:rsid w:val="002938D6"/>
    <w:rsid w:val="00294B73"/>
    <w:rsid w:val="002A0C18"/>
    <w:rsid w:val="002A219B"/>
    <w:rsid w:val="002A22DB"/>
    <w:rsid w:val="002B20F5"/>
    <w:rsid w:val="002B2A1A"/>
    <w:rsid w:val="002B44B9"/>
    <w:rsid w:val="002B4C72"/>
    <w:rsid w:val="002B71F2"/>
    <w:rsid w:val="002B741A"/>
    <w:rsid w:val="002D153E"/>
    <w:rsid w:val="002D2983"/>
    <w:rsid w:val="002D3B5D"/>
    <w:rsid w:val="002E3294"/>
    <w:rsid w:val="002E71C0"/>
    <w:rsid w:val="002F05F4"/>
    <w:rsid w:val="002F0CE4"/>
    <w:rsid w:val="002F1029"/>
    <w:rsid w:val="002F23EF"/>
    <w:rsid w:val="002F24F4"/>
    <w:rsid w:val="002F2626"/>
    <w:rsid w:val="002F4735"/>
    <w:rsid w:val="002F4742"/>
    <w:rsid w:val="00300874"/>
    <w:rsid w:val="00302082"/>
    <w:rsid w:val="00306620"/>
    <w:rsid w:val="00306FD7"/>
    <w:rsid w:val="00321335"/>
    <w:rsid w:val="003222A5"/>
    <w:rsid w:val="003262B9"/>
    <w:rsid w:val="00331C4B"/>
    <w:rsid w:val="00334A02"/>
    <w:rsid w:val="00335875"/>
    <w:rsid w:val="00335FBE"/>
    <w:rsid w:val="0034676E"/>
    <w:rsid w:val="00352826"/>
    <w:rsid w:val="00352D8E"/>
    <w:rsid w:val="00356B68"/>
    <w:rsid w:val="0035702D"/>
    <w:rsid w:val="003604D4"/>
    <w:rsid w:val="003627B0"/>
    <w:rsid w:val="00366785"/>
    <w:rsid w:val="00366ABF"/>
    <w:rsid w:val="00371A95"/>
    <w:rsid w:val="00374DF6"/>
    <w:rsid w:val="003759B0"/>
    <w:rsid w:val="00375F84"/>
    <w:rsid w:val="00376E34"/>
    <w:rsid w:val="003804E7"/>
    <w:rsid w:val="003934D2"/>
    <w:rsid w:val="003973A1"/>
    <w:rsid w:val="003A5DA0"/>
    <w:rsid w:val="003A5EEB"/>
    <w:rsid w:val="003A6143"/>
    <w:rsid w:val="003B35F4"/>
    <w:rsid w:val="003B7C76"/>
    <w:rsid w:val="003C3E0C"/>
    <w:rsid w:val="003C5193"/>
    <w:rsid w:val="003C776B"/>
    <w:rsid w:val="003D1315"/>
    <w:rsid w:val="003D4A1C"/>
    <w:rsid w:val="003D7AA0"/>
    <w:rsid w:val="003E1FF7"/>
    <w:rsid w:val="003E271F"/>
    <w:rsid w:val="003E311D"/>
    <w:rsid w:val="003E5A8B"/>
    <w:rsid w:val="003F4470"/>
    <w:rsid w:val="003F5A04"/>
    <w:rsid w:val="003F67CD"/>
    <w:rsid w:val="003F7814"/>
    <w:rsid w:val="00400BAE"/>
    <w:rsid w:val="00402518"/>
    <w:rsid w:val="00402ED7"/>
    <w:rsid w:val="004114F8"/>
    <w:rsid w:val="00411CE2"/>
    <w:rsid w:val="00422B69"/>
    <w:rsid w:val="00423D86"/>
    <w:rsid w:val="00424C90"/>
    <w:rsid w:val="0042598D"/>
    <w:rsid w:val="00436BE9"/>
    <w:rsid w:val="00441E76"/>
    <w:rsid w:val="004443DA"/>
    <w:rsid w:val="004474A2"/>
    <w:rsid w:val="00460925"/>
    <w:rsid w:val="00461F2E"/>
    <w:rsid w:val="0047137D"/>
    <w:rsid w:val="00471C6C"/>
    <w:rsid w:val="00472023"/>
    <w:rsid w:val="00486993"/>
    <w:rsid w:val="00492DA4"/>
    <w:rsid w:val="00496AA3"/>
    <w:rsid w:val="00497C98"/>
    <w:rsid w:val="004A39D7"/>
    <w:rsid w:val="004A5258"/>
    <w:rsid w:val="004A55FA"/>
    <w:rsid w:val="004C1EC4"/>
    <w:rsid w:val="004C2DC6"/>
    <w:rsid w:val="004C3138"/>
    <w:rsid w:val="004D035C"/>
    <w:rsid w:val="004E5AA0"/>
    <w:rsid w:val="004F3C18"/>
    <w:rsid w:val="004F4328"/>
    <w:rsid w:val="004F4C42"/>
    <w:rsid w:val="005005E4"/>
    <w:rsid w:val="00513689"/>
    <w:rsid w:val="0051375A"/>
    <w:rsid w:val="00521097"/>
    <w:rsid w:val="0053059E"/>
    <w:rsid w:val="00532F6F"/>
    <w:rsid w:val="00533663"/>
    <w:rsid w:val="00534D43"/>
    <w:rsid w:val="00545276"/>
    <w:rsid w:val="005460C2"/>
    <w:rsid w:val="005526AD"/>
    <w:rsid w:val="005526FB"/>
    <w:rsid w:val="0055280A"/>
    <w:rsid w:val="005548E1"/>
    <w:rsid w:val="0055585D"/>
    <w:rsid w:val="0056127B"/>
    <w:rsid w:val="00561D26"/>
    <w:rsid w:val="00567D72"/>
    <w:rsid w:val="00567EC9"/>
    <w:rsid w:val="00571630"/>
    <w:rsid w:val="0057172D"/>
    <w:rsid w:val="00571735"/>
    <w:rsid w:val="005759F4"/>
    <w:rsid w:val="005779D1"/>
    <w:rsid w:val="0058041A"/>
    <w:rsid w:val="005869D5"/>
    <w:rsid w:val="0058743D"/>
    <w:rsid w:val="00587BF7"/>
    <w:rsid w:val="0059393D"/>
    <w:rsid w:val="0059477B"/>
    <w:rsid w:val="00595F21"/>
    <w:rsid w:val="00596884"/>
    <w:rsid w:val="005A14B5"/>
    <w:rsid w:val="005A17F8"/>
    <w:rsid w:val="005B59D7"/>
    <w:rsid w:val="005B5A98"/>
    <w:rsid w:val="005C1001"/>
    <w:rsid w:val="005C1A4F"/>
    <w:rsid w:val="005C27D7"/>
    <w:rsid w:val="005C5461"/>
    <w:rsid w:val="005E1A3A"/>
    <w:rsid w:val="005E6ADC"/>
    <w:rsid w:val="005E6D10"/>
    <w:rsid w:val="005E6D38"/>
    <w:rsid w:val="005E6FB8"/>
    <w:rsid w:val="005E7B3F"/>
    <w:rsid w:val="005F040F"/>
    <w:rsid w:val="005F2C42"/>
    <w:rsid w:val="005F6546"/>
    <w:rsid w:val="00604C78"/>
    <w:rsid w:val="006050CF"/>
    <w:rsid w:val="00607F4D"/>
    <w:rsid w:val="00622007"/>
    <w:rsid w:val="006253AA"/>
    <w:rsid w:val="00626023"/>
    <w:rsid w:val="00633150"/>
    <w:rsid w:val="00635D8A"/>
    <w:rsid w:val="00637A50"/>
    <w:rsid w:val="00637F13"/>
    <w:rsid w:val="00641D6D"/>
    <w:rsid w:val="006438F3"/>
    <w:rsid w:val="00647907"/>
    <w:rsid w:val="00651524"/>
    <w:rsid w:val="00651A82"/>
    <w:rsid w:val="006525E9"/>
    <w:rsid w:val="00652EF1"/>
    <w:rsid w:val="00655283"/>
    <w:rsid w:val="00656470"/>
    <w:rsid w:val="00656CFC"/>
    <w:rsid w:val="0066747B"/>
    <w:rsid w:val="006725EC"/>
    <w:rsid w:val="00674ED0"/>
    <w:rsid w:val="00682650"/>
    <w:rsid w:val="00683EC6"/>
    <w:rsid w:val="00684552"/>
    <w:rsid w:val="00684851"/>
    <w:rsid w:val="00695285"/>
    <w:rsid w:val="006A6BB4"/>
    <w:rsid w:val="006A7FB0"/>
    <w:rsid w:val="006B05B9"/>
    <w:rsid w:val="006B0BC5"/>
    <w:rsid w:val="006C2A9A"/>
    <w:rsid w:val="006C423D"/>
    <w:rsid w:val="006C46EF"/>
    <w:rsid w:val="006C4C67"/>
    <w:rsid w:val="006D41AB"/>
    <w:rsid w:val="006D444F"/>
    <w:rsid w:val="006E09BA"/>
    <w:rsid w:val="006F1A15"/>
    <w:rsid w:val="006F3F8B"/>
    <w:rsid w:val="00700488"/>
    <w:rsid w:val="00703404"/>
    <w:rsid w:val="00703F92"/>
    <w:rsid w:val="00704637"/>
    <w:rsid w:val="007105E4"/>
    <w:rsid w:val="00713A6B"/>
    <w:rsid w:val="00714EE5"/>
    <w:rsid w:val="00720268"/>
    <w:rsid w:val="00720270"/>
    <w:rsid w:val="0072401D"/>
    <w:rsid w:val="00724362"/>
    <w:rsid w:val="00727780"/>
    <w:rsid w:val="0073792C"/>
    <w:rsid w:val="007415BA"/>
    <w:rsid w:val="00743A51"/>
    <w:rsid w:val="00754069"/>
    <w:rsid w:val="00755E37"/>
    <w:rsid w:val="00765E23"/>
    <w:rsid w:val="00766722"/>
    <w:rsid w:val="007667DF"/>
    <w:rsid w:val="0077080B"/>
    <w:rsid w:val="00770C90"/>
    <w:rsid w:val="00776707"/>
    <w:rsid w:val="007804B1"/>
    <w:rsid w:val="0078443F"/>
    <w:rsid w:val="00787070"/>
    <w:rsid w:val="007906FD"/>
    <w:rsid w:val="007934B2"/>
    <w:rsid w:val="00797197"/>
    <w:rsid w:val="007972A7"/>
    <w:rsid w:val="00797454"/>
    <w:rsid w:val="007A0EEE"/>
    <w:rsid w:val="007A2BA2"/>
    <w:rsid w:val="007A4C97"/>
    <w:rsid w:val="007A6245"/>
    <w:rsid w:val="007A7376"/>
    <w:rsid w:val="007B0B67"/>
    <w:rsid w:val="007B1DB2"/>
    <w:rsid w:val="007B375B"/>
    <w:rsid w:val="007B412A"/>
    <w:rsid w:val="007B635E"/>
    <w:rsid w:val="007B7724"/>
    <w:rsid w:val="007B7CDC"/>
    <w:rsid w:val="007C3A47"/>
    <w:rsid w:val="007C74B4"/>
    <w:rsid w:val="007C75C4"/>
    <w:rsid w:val="007D4B71"/>
    <w:rsid w:val="007D4FBE"/>
    <w:rsid w:val="007E3412"/>
    <w:rsid w:val="007E4AA4"/>
    <w:rsid w:val="007E73C1"/>
    <w:rsid w:val="007F393D"/>
    <w:rsid w:val="007F6FD9"/>
    <w:rsid w:val="008029AF"/>
    <w:rsid w:val="00802FFA"/>
    <w:rsid w:val="008102E5"/>
    <w:rsid w:val="0081033E"/>
    <w:rsid w:val="00810B60"/>
    <w:rsid w:val="008111B4"/>
    <w:rsid w:val="008133F0"/>
    <w:rsid w:val="00814337"/>
    <w:rsid w:val="00815880"/>
    <w:rsid w:val="00815BEE"/>
    <w:rsid w:val="0082322C"/>
    <w:rsid w:val="00823942"/>
    <w:rsid w:val="008264DE"/>
    <w:rsid w:val="008273CA"/>
    <w:rsid w:val="00827FFD"/>
    <w:rsid w:val="0083225F"/>
    <w:rsid w:val="00847829"/>
    <w:rsid w:val="00854535"/>
    <w:rsid w:val="00856151"/>
    <w:rsid w:val="00856A42"/>
    <w:rsid w:val="00856EB3"/>
    <w:rsid w:val="00873E9F"/>
    <w:rsid w:val="00874047"/>
    <w:rsid w:val="0087625F"/>
    <w:rsid w:val="008778CB"/>
    <w:rsid w:val="00881545"/>
    <w:rsid w:val="00883A3E"/>
    <w:rsid w:val="00883E68"/>
    <w:rsid w:val="00890358"/>
    <w:rsid w:val="0089148D"/>
    <w:rsid w:val="00891E0D"/>
    <w:rsid w:val="00895560"/>
    <w:rsid w:val="008A0F36"/>
    <w:rsid w:val="008A208C"/>
    <w:rsid w:val="008B2543"/>
    <w:rsid w:val="008B4B6E"/>
    <w:rsid w:val="008C1B00"/>
    <w:rsid w:val="008D7401"/>
    <w:rsid w:val="00900A43"/>
    <w:rsid w:val="00903DF6"/>
    <w:rsid w:val="00916D01"/>
    <w:rsid w:val="00921CF6"/>
    <w:rsid w:val="00921DA5"/>
    <w:rsid w:val="009246F0"/>
    <w:rsid w:val="00924EF0"/>
    <w:rsid w:val="00934D7B"/>
    <w:rsid w:val="00947180"/>
    <w:rsid w:val="009567BE"/>
    <w:rsid w:val="00965025"/>
    <w:rsid w:val="009676FA"/>
    <w:rsid w:val="009679E0"/>
    <w:rsid w:val="00977632"/>
    <w:rsid w:val="00982A8E"/>
    <w:rsid w:val="00987DB4"/>
    <w:rsid w:val="00996204"/>
    <w:rsid w:val="009A0253"/>
    <w:rsid w:val="009A26CB"/>
    <w:rsid w:val="009A2D37"/>
    <w:rsid w:val="009A4408"/>
    <w:rsid w:val="009A7587"/>
    <w:rsid w:val="009B0A69"/>
    <w:rsid w:val="009B6276"/>
    <w:rsid w:val="009B700B"/>
    <w:rsid w:val="009C2474"/>
    <w:rsid w:val="009C2A69"/>
    <w:rsid w:val="009C7082"/>
    <w:rsid w:val="009D0006"/>
    <w:rsid w:val="009D068C"/>
    <w:rsid w:val="009D18BB"/>
    <w:rsid w:val="009D3FC1"/>
    <w:rsid w:val="009D61A8"/>
    <w:rsid w:val="009F06EC"/>
    <w:rsid w:val="009F28B3"/>
    <w:rsid w:val="009F3A2A"/>
    <w:rsid w:val="009F731F"/>
    <w:rsid w:val="00A021FE"/>
    <w:rsid w:val="00A025A5"/>
    <w:rsid w:val="00A1270E"/>
    <w:rsid w:val="00A15342"/>
    <w:rsid w:val="00A25A03"/>
    <w:rsid w:val="00A26589"/>
    <w:rsid w:val="00A3007E"/>
    <w:rsid w:val="00A31453"/>
    <w:rsid w:val="00A32048"/>
    <w:rsid w:val="00A401B8"/>
    <w:rsid w:val="00A41F06"/>
    <w:rsid w:val="00A43EB2"/>
    <w:rsid w:val="00A445CD"/>
    <w:rsid w:val="00A50FD4"/>
    <w:rsid w:val="00A51CAF"/>
    <w:rsid w:val="00A52DB4"/>
    <w:rsid w:val="00A537FC"/>
    <w:rsid w:val="00A618E1"/>
    <w:rsid w:val="00A629B9"/>
    <w:rsid w:val="00A631C8"/>
    <w:rsid w:val="00A7092A"/>
    <w:rsid w:val="00A70C20"/>
    <w:rsid w:val="00A74292"/>
    <w:rsid w:val="00A74353"/>
    <w:rsid w:val="00A776DE"/>
    <w:rsid w:val="00A80640"/>
    <w:rsid w:val="00A87FFD"/>
    <w:rsid w:val="00A94FF1"/>
    <w:rsid w:val="00A96C6F"/>
    <w:rsid w:val="00A96CFE"/>
    <w:rsid w:val="00A97038"/>
    <w:rsid w:val="00AA3C15"/>
    <w:rsid w:val="00AA5A15"/>
    <w:rsid w:val="00AA6330"/>
    <w:rsid w:val="00AC0210"/>
    <w:rsid w:val="00AC26D2"/>
    <w:rsid w:val="00AC34FC"/>
    <w:rsid w:val="00AC7501"/>
    <w:rsid w:val="00AD2C50"/>
    <w:rsid w:val="00AD748B"/>
    <w:rsid w:val="00AE4865"/>
    <w:rsid w:val="00AF002A"/>
    <w:rsid w:val="00AF4742"/>
    <w:rsid w:val="00AF50EE"/>
    <w:rsid w:val="00B0591D"/>
    <w:rsid w:val="00B13402"/>
    <w:rsid w:val="00B14BC2"/>
    <w:rsid w:val="00B17024"/>
    <w:rsid w:val="00B17CD2"/>
    <w:rsid w:val="00B213D2"/>
    <w:rsid w:val="00B248BA"/>
    <w:rsid w:val="00B24B56"/>
    <w:rsid w:val="00B2615F"/>
    <w:rsid w:val="00B30E07"/>
    <w:rsid w:val="00B34ADD"/>
    <w:rsid w:val="00B411D5"/>
    <w:rsid w:val="00B42131"/>
    <w:rsid w:val="00B51638"/>
    <w:rsid w:val="00B52FF5"/>
    <w:rsid w:val="00B54FF2"/>
    <w:rsid w:val="00B5673C"/>
    <w:rsid w:val="00B57219"/>
    <w:rsid w:val="00B57435"/>
    <w:rsid w:val="00B658A3"/>
    <w:rsid w:val="00B742A5"/>
    <w:rsid w:val="00B746A8"/>
    <w:rsid w:val="00B7664D"/>
    <w:rsid w:val="00B80228"/>
    <w:rsid w:val="00B80989"/>
    <w:rsid w:val="00B82B00"/>
    <w:rsid w:val="00B840A0"/>
    <w:rsid w:val="00B9109B"/>
    <w:rsid w:val="00B927AE"/>
    <w:rsid w:val="00B93721"/>
    <w:rsid w:val="00B937B1"/>
    <w:rsid w:val="00BA453C"/>
    <w:rsid w:val="00BA4E02"/>
    <w:rsid w:val="00BA4E85"/>
    <w:rsid w:val="00BA7222"/>
    <w:rsid w:val="00BB14BB"/>
    <w:rsid w:val="00BB2A6D"/>
    <w:rsid w:val="00BB4189"/>
    <w:rsid w:val="00BC0595"/>
    <w:rsid w:val="00BC0858"/>
    <w:rsid w:val="00BC19F7"/>
    <w:rsid w:val="00BC41ED"/>
    <w:rsid w:val="00BD009E"/>
    <w:rsid w:val="00BD0EF8"/>
    <w:rsid w:val="00BD2EB5"/>
    <w:rsid w:val="00BD707C"/>
    <w:rsid w:val="00BD7A8C"/>
    <w:rsid w:val="00BE2126"/>
    <w:rsid w:val="00BE3B17"/>
    <w:rsid w:val="00BE4727"/>
    <w:rsid w:val="00BE7794"/>
    <w:rsid w:val="00BF51AB"/>
    <w:rsid w:val="00BF716B"/>
    <w:rsid w:val="00BF7233"/>
    <w:rsid w:val="00C02AA2"/>
    <w:rsid w:val="00C04C95"/>
    <w:rsid w:val="00C12613"/>
    <w:rsid w:val="00C16DEF"/>
    <w:rsid w:val="00C2492F"/>
    <w:rsid w:val="00C3744A"/>
    <w:rsid w:val="00C4002A"/>
    <w:rsid w:val="00C40F84"/>
    <w:rsid w:val="00C428F4"/>
    <w:rsid w:val="00C46912"/>
    <w:rsid w:val="00C60651"/>
    <w:rsid w:val="00C612A8"/>
    <w:rsid w:val="00C67631"/>
    <w:rsid w:val="00C729D7"/>
    <w:rsid w:val="00C74A60"/>
    <w:rsid w:val="00C764FF"/>
    <w:rsid w:val="00C80BCE"/>
    <w:rsid w:val="00C83354"/>
    <w:rsid w:val="00C84004"/>
    <w:rsid w:val="00C843F6"/>
    <w:rsid w:val="00C84507"/>
    <w:rsid w:val="00C862C7"/>
    <w:rsid w:val="00C91003"/>
    <w:rsid w:val="00C95A08"/>
    <w:rsid w:val="00C966F9"/>
    <w:rsid w:val="00CA3254"/>
    <w:rsid w:val="00CA44BD"/>
    <w:rsid w:val="00CA5480"/>
    <w:rsid w:val="00CA7D00"/>
    <w:rsid w:val="00CB11CE"/>
    <w:rsid w:val="00CC1877"/>
    <w:rsid w:val="00CC25A2"/>
    <w:rsid w:val="00CC63D9"/>
    <w:rsid w:val="00CD0965"/>
    <w:rsid w:val="00CD2F17"/>
    <w:rsid w:val="00CD45CB"/>
    <w:rsid w:val="00CD627A"/>
    <w:rsid w:val="00CD6363"/>
    <w:rsid w:val="00CD6FD8"/>
    <w:rsid w:val="00CD7F07"/>
    <w:rsid w:val="00CE04F3"/>
    <w:rsid w:val="00CE12D8"/>
    <w:rsid w:val="00CE4574"/>
    <w:rsid w:val="00CE70E6"/>
    <w:rsid w:val="00CF2E1E"/>
    <w:rsid w:val="00D02E99"/>
    <w:rsid w:val="00D0415A"/>
    <w:rsid w:val="00D0464A"/>
    <w:rsid w:val="00D13357"/>
    <w:rsid w:val="00D139D8"/>
    <w:rsid w:val="00D13A13"/>
    <w:rsid w:val="00D16B9E"/>
    <w:rsid w:val="00D17A1A"/>
    <w:rsid w:val="00D2689A"/>
    <w:rsid w:val="00D33617"/>
    <w:rsid w:val="00D35A7F"/>
    <w:rsid w:val="00D470B3"/>
    <w:rsid w:val="00D61DCF"/>
    <w:rsid w:val="00D65506"/>
    <w:rsid w:val="00D773CF"/>
    <w:rsid w:val="00D83563"/>
    <w:rsid w:val="00D8448F"/>
    <w:rsid w:val="00D9104A"/>
    <w:rsid w:val="00D93F2E"/>
    <w:rsid w:val="00DA64B6"/>
    <w:rsid w:val="00DB5C9D"/>
    <w:rsid w:val="00DB6C8F"/>
    <w:rsid w:val="00DD02E6"/>
    <w:rsid w:val="00DD2A46"/>
    <w:rsid w:val="00DF3945"/>
    <w:rsid w:val="00DF665B"/>
    <w:rsid w:val="00E0152A"/>
    <w:rsid w:val="00E03394"/>
    <w:rsid w:val="00E066E5"/>
    <w:rsid w:val="00E10C9F"/>
    <w:rsid w:val="00E1570B"/>
    <w:rsid w:val="00E20B2C"/>
    <w:rsid w:val="00E2204C"/>
    <w:rsid w:val="00E22F03"/>
    <w:rsid w:val="00E233C1"/>
    <w:rsid w:val="00E26D3A"/>
    <w:rsid w:val="00E37064"/>
    <w:rsid w:val="00E51404"/>
    <w:rsid w:val="00E555DE"/>
    <w:rsid w:val="00E574C9"/>
    <w:rsid w:val="00E610DE"/>
    <w:rsid w:val="00E66167"/>
    <w:rsid w:val="00E71F2F"/>
    <w:rsid w:val="00E77786"/>
    <w:rsid w:val="00E806FB"/>
    <w:rsid w:val="00E82614"/>
    <w:rsid w:val="00E87176"/>
    <w:rsid w:val="00EA6558"/>
    <w:rsid w:val="00EB1C2D"/>
    <w:rsid w:val="00EB3CC0"/>
    <w:rsid w:val="00EB522F"/>
    <w:rsid w:val="00EB5D9D"/>
    <w:rsid w:val="00EC1810"/>
    <w:rsid w:val="00EC3FCC"/>
    <w:rsid w:val="00ED0555"/>
    <w:rsid w:val="00ED32FF"/>
    <w:rsid w:val="00ED6B06"/>
    <w:rsid w:val="00EE43C4"/>
    <w:rsid w:val="00EE63A1"/>
    <w:rsid w:val="00EF039B"/>
    <w:rsid w:val="00EF4933"/>
    <w:rsid w:val="00EF4F87"/>
    <w:rsid w:val="00EF5044"/>
    <w:rsid w:val="00F01956"/>
    <w:rsid w:val="00F116CE"/>
    <w:rsid w:val="00F176DE"/>
    <w:rsid w:val="00F2120D"/>
    <w:rsid w:val="00F21C47"/>
    <w:rsid w:val="00F244E2"/>
    <w:rsid w:val="00F2468C"/>
    <w:rsid w:val="00F26633"/>
    <w:rsid w:val="00F340DE"/>
    <w:rsid w:val="00F3522C"/>
    <w:rsid w:val="00F3548A"/>
    <w:rsid w:val="00F43542"/>
    <w:rsid w:val="00F527CB"/>
    <w:rsid w:val="00F562AA"/>
    <w:rsid w:val="00F60177"/>
    <w:rsid w:val="00F66FEF"/>
    <w:rsid w:val="00F7105A"/>
    <w:rsid w:val="00F771F2"/>
    <w:rsid w:val="00F77676"/>
    <w:rsid w:val="00F8197C"/>
    <w:rsid w:val="00F82B4E"/>
    <w:rsid w:val="00F87559"/>
    <w:rsid w:val="00F96D71"/>
    <w:rsid w:val="00F97C9E"/>
    <w:rsid w:val="00FA20DE"/>
    <w:rsid w:val="00FA2D61"/>
    <w:rsid w:val="00FA4EE8"/>
    <w:rsid w:val="00FB12CA"/>
    <w:rsid w:val="00FB36EC"/>
    <w:rsid w:val="00FB4E1B"/>
    <w:rsid w:val="00FC0291"/>
    <w:rsid w:val="00FC1C92"/>
    <w:rsid w:val="00FC4EAA"/>
    <w:rsid w:val="00FD333B"/>
    <w:rsid w:val="00FD46C9"/>
    <w:rsid w:val="00FD689C"/>
    <w:rsid w:val="00FD705C"/>
    <w:rsid w:val="00FD777A"/>
    <w:rsid w:val="00FE260B"/>
    <w:rsid w:val="00FE2DD8"/>
    <w:rsid w:val="00FE5AAF"/>
    <w:rsid w:val="00FE692E"/>
    <w:rsid w:val="00FF139D"/>
    <w:rsid w:val="00FF1C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CB0E39"/>
  <w15:docId w15:val="{8B97262A-5EBC-40A2-8B99-30E5FB5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166116"/>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166116"/>
    <w:rPr>
      <w:rFonts w:ascii="Gill Alt One MT" w:eastAsia="Times New Roman" w:hAnsi="Gill Alt One MT" w:cs="Times New Roman"/>
      <w:sz w:val="20"/>
      <w:szCs w:val="20"/>
    </w:rPr>
  </w:style>
  <w:style w:type="paragraph" w:styleId="BodyText">
    <w:name w:val="Body Text"/>
    <w:basedOn w:val="Normal"/>
    <w:link w:val="BodyTextChar"/>
    <w:uiPriority w:val="99"/>
    <w:semiHidden/>
    <w:unhideWhenUsed/>
    <w:rsid w:val="007D4B71"/>
    <w:pPr>
      <w:spacing w:after="120"/>
    </w:pPr>
  </w:style>
  <w:style w:type="character" w:customStyle="1" w:styleId="BodyTextChar">
    <w:name w:val="Body Text Char"/>
    <w:basedOn w:val="DefaultParagraphFont"/>
    <w:link w:val="BodyText"/>
    <w:uiPriority w:val="99"/>
    <w:semiHidden/>
    <w:rsid w:val="007D4B7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181984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F0FB8-BB58-4D99-B055-A6C2E23D0529}">
  <ds:schemaRefs>
    <ds:schemaRef ds:uri="http://schemas.openxmlformats.org/officeDocument/2006/bibliography"/>
  </ds:schemaRefs>
</ds:datastoreItem>
</file>

<file path=customXml/itemProps2.xml><?xml version="1.0" encoding="utf-8"?>
<ds:datastoreItem xmlns:ds="http://schemas.openxmlformats.org/officeDocument/2006/customXml" ds:itemID="{6589FDEF-BE5A-4533-B5CD-8AF1936E795C}"/>
</file>

<file path=customXml/itemProps3.xml><?xml version="1.0" encoding="utf-8"?>
<ds:datastoreItem xmlns:ds="http://schemas.openxmlformats.org/officeDocument/2006/customXml" ds:itemID="{2A79E522-97BC-43B0-947C-FAF1430950F2}"/>
</file>

<file path=customXml/itemProps4.xml><?xml version="1.0" encoding="utf-8"?>
<ds:datastoreItem xmlns:ds="http://schemas.openxmlformats.org/officeDocument/2006/customXml" ds:itemID="{0015B55E-B9EF-4A6B-9A59-F7488E678D1F}"/>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2021-02-02T09:43:00Z</dcterms:created>
  <dcterms:modified xsi:type="dcterms:W3CDTF">2021-03-01T10:30:00Z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