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C5C4BA"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4918DA87" w14:textId="7D8A706C" w:rsidR="009A2D37" w:rsidRPr="00C70AB6" w:rsidRDefault="00873D54" w:rsidP="00D50113">
      <w:pPr>
        <w:spacing w:after="120" w:line="240" w:lineRule="auto"/>
        <w:ind w:left="426" w:right="260"/>
        <w:jc w:val="both"/>
        <w:rPr>
          <w:rFonts w:ascii="Arial" w:hAnsi="Arial" w:cs="Arial"/>
        </w:rPr>
      </w:pPr>
      <w:r>
        <w:rPr>
          <w:rFonts w:ascii="Helvetica" w:eastAsia="Times New Roman" w:hAnsi="Helvetica" w:cs="Times New Roman"/>
          <w:color w:val="000000"/>
        </w:rPr>
        <w:t xml:space="preserve">CMAT5190/CMAT6190 </w:t>
      </w:r>
      <w:r w:rsidR="001E0BDE" w:rsidRPr="001E0BDE">
        <w:rPr>
          <w:rFonts w:ascii="Helvetica" w:eastAsia="Times New Roman" w:hAnsi="Helvetica" w:cs="Times New Roman"/>
          <w:color w:val="000000"/>
        </w:rPr>
        <w:t>Spatial Sound Design, Composition and Performance</w:t>
      </w:r>
    </w:p>
    <w:p w14:paraId="59844768"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42B43CDE" w14:textId="0A7B4133" w:rsidR="009A2D37" w:rsidRPr="0036174D" w:rsidRDefault="00C70AB6" w:rsidP="00C70AB6">
      <w:pPr>
        <w:spacing w:after="120" w:line="240" w:lineRule="auto"/>
        <w:ind w:right="260" w:firstLine="426"/>
        <w:rPr>
          <w:rFonts w:ascii="Arial" w:hAnsi="Arial" w:cs="Arial"/>
          <w:iCs/>
        </w:rPr>
      </w:pPr>
      <w:r w:rsidRPr="00C70AB6">
        <w:rPr>
          <w:rFonts w:ascii="Arial" w:hAnsi="Arial" w:cs="Arial"/>
          <w:iCs/>
        </w:rPr>
        <w:t>Centre for Music and Audio Technology</w:t>
      </w:r>
      <w:r>
        <w:rPr>
          <w:rFonts w:ascii="Arial" w:hAnsi="Arial" w:cs="Arial"/>
          <w:iCs/>
        </w:rPr>
        <w:t xml:space="preserve"> (CMAT)</w:t>
      </w:r>
    </w:p>
    <w:p w14:paraId="178FF38E"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87F5F70" w14:textId="03617BDB" w:rsidR="009A2D37" w:rsidRPr="0036174D" w:rsidRDefault="00C70AB6" w:rsidP="00D50113">
      <w:pPr>
        <w:spacing w:after="120" w:line="240" w:lineRule="auto"/>
        <w:ind w:left="426" w:right="260"/>
        <w:rPr>
          <w:rFonts w:ascii="Arial" w:hAnsi="Arial" w:cs="Arial"/>
          <w:iCs/>
        </w:rPr>
      </w:pPr>
      <w:r>
        <w:rPr>
          <w:rFonts w:ascii="Arial" w:hAnsi="Arial" w:cs="Arial"/>
          <w:iCs/>
        </w:rPr>
        <w:t>Level</w:t>
      </w:r>
      <w:r w:rsidR="00C66BD8">
        <w:rPr>
          <w:rFonts w:ascii="Arial" w:hAnsi="Arial" w:cs="Arial"/>
          <w:iCs/>
        </w:rPr>
        <w:t>s</w:t>
      </w:r>
      <w:r>
        <w:rPr>
          <w:rFonts w:ascii="Arial" w:hAnsi="Arial" w:cs="Arial"/>
          <w:iCs/>
        </w:rPr>
        <w:t xml:space="preserve"> 5</w:t>
      </w:r>
      <w:r w:rsidR="00C66BD8">
        <w:rPr>
          <w:rFonts w:ascii="Arial" w:hAnsi="Arial" w:cs="Arial"/>
          <w:iCs/>
        </w:rPr>
        <w:t xml:space="preserve"> and 6</w:t>
      </w:r>
    </w:p>
    <w:p w14:paraId="197CFECB"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6B476093" w14:textId="1E0303C6" w:rsidR="009A2D37" w:rsidRPr="0036174D" w:rsidRDefault="00C70AB6" w:rsidP="00D50113">
      <w:pPr>
        <w:spacing w:after="120" w:line="240" w:lineRule="auto"/>
        <w:ind w:left="426" w:right="260"/>
        <w:rPr>
          <w:rFonts w:ascii="Arial" w:hAnsi="Arial" w:cs="Arial"/>
        </w:rPr>
      </w:pPr>
      <w:r>
        <w:rPr>
          <w:rFonts w:ascii="Arial" w:hAnsi="Arial" w:cs="Arial"/>
        </w:rPr>
        <w:t>15 credits (7.5 ECTS)</w:t>
      </w:r>
    </w:p>
    <w:p w14:paraId="2C50D566"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34177668" w14:textId="33BF4439" w:rsidR="009A2D37" w:rsidRPr="0036174D" w:rsidRDefault="00C70AB6" w:rsidP="00D50113">
      <w:pPr>
        <w:spacing w:after="120" w:line="240" w:lineRule="auto"/>
        <w:ind w:left="426" w:right="260"/>
        <w:rPr>
          <w:rFonts w:ascii="Arial" w:hAnsi="Arial" w:cs="Arial"/>
          <w:iCs/>
        </w:rPr>
      </w:pPr>
      <w:r>
        <w:rPr>
          <w:rFonts w:ascii="Arial" w:hAnsi="Arial" w:cs="Arial"/>
          <w:iCs/>
        </w:rPr>
        <w:t>Term</w:t>
      </w:r>
      <w:r w:rsidR="00EC36A5">
        <w:rPr>
          <w:rFonts w:ascii="Arial" w:hAnsi="Arial" w:cs="Arial"/>
          <w:iCs/>
        </w:rPr>
        <w:t xml:space="preserve"> 2</w:t>
      </w:r>
    </w:p>
    <w:p w14:paraId="03265125"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7003B85A" w14:textId="26157C12" w:rsidR="009A2D37" w:rsidRPr="0036174D" w:rsidRDefault="00EC36A5" w:rsidP="00D50113">
      <w:pPr>
        <w:spacing w:after="120" w:line="240" w:lineRule="auto"/>
        <w:ind w:left="426" w:right="260"/>
        <w:rPr>
          <w:rFonts w:ascii="Arial" w:hAnsi="Arial" w:cs="Arial"/>
          <w:iCs/>
        </w:rPr>
      </w:pPr>
      <w:r>
        <w:rPr>
          <w:rFonts w:ascii="Arial" w:hAnsi="Arial" w:cs="Arial"/>
          <w:iCs/>
        </w:rPr>
        <w:t>Co-</w:t>
      </w:r>
      <w:r w:rsidR="00C70AB6">
        <w:rPr>
          <w:rFonts w:ascii="Arial" w:hAnsi="Arial" w:cs="Arial"/>
          <w:iCs/>
        </w:rPr>
        <w:t xml:space="preserve">requisite: </w:t>
      </w:r>
      <w:r w:rsidR="00873D54">
        <w:rPr>
          <w:rFonts w:ascii="Arial" w:hAnsi="Arial" w:cs="Arial"/>
          <w:iCs/>
        </w:rPr>
        <w:t>CMAT5180/CMAT6180</w:t>
      </w:r>
    </w:p>
    <w:p w14:paraId="59C45293"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5BA0C850" w14:textId="72F931A8" w:rsidR="009A2D37" w:rsidRPr="0036174D" w:rsidRDefault="00955A9F" w:rsidP="00955A9F">
      <w:pPr>
        <w:spacing w:after="120" w:line="240" w:lineRule="auto"/>
        <w:ind w:left="426" w:right="260"/>
        <w:rPr>
          <w:rFonts w:ascii="Arial" w:hAnsi="Arial" w:cs="Arial"/>
          <w:iCs/>
        </w:rPr>
      </w:pPr>
      <w:r w:rsidRPr="00340E52">
        <w:rPr>
          <w:rFonts w:ascii="Arial" w:hAnsi="Arial" w:cs="Arial"/>
        </w:rPr>
        <w:t>BSc</w:t>
      </w:r>
      <w:r>
        <w:rPr>
          <w:rFonts w:ascii="Arial" w:hAnsi="Arial" w:cs="Arial"/>
        </w:rPr>
        <w:t xml:space="preserve"> </w:t>
      </w:r>
      <w:r w:rsidRPr="00340E52">
        <w:rPr>
          <w:rFonts w:ascii="Arial" w:hAnsi="Arial" w:cs="Arial"/>
        </w:rPr>
        <w:t>(Hons) Music Technology</w:t>
      </w:r>
      <w:r>
        <w:rPr>
          <w:rFonts w:ascii="Arial" w:hAnsi="Arial" w:cs="Arial"/>
        </w:rPr>
        <w:t xml:space="preserve"> and Audio Production; BA (Hons) Music, Performance and Production; BA (Hons) Music Business and Production</w:t>
      </w:r>
    </w:p>
    <w:p w14:paraId="42318904" w14:textId="57095B20" w:rsidR="009A2D3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C66BD8" w:rsidRPr="00032687">
        <w:rPr>
          <w:rFonts w:ascii="Arial" w:hAnsi="Arial" w:cs="Arial"/>
          <w:b/>
        </w:rPr>
        <w:t>Level 5</w:t>
      </w:r>
      <w:r w:rsidR="00C66BD8">
        <w:rPr>
          <w:rFonts w:ascii="Arial" w:hAnsi="Arial" w:cs="Arial"/>
          <w:b/>
        </w:rPr>
        <w:t xml:space="preserve"> </w:t>
      </w:r>
      <w:r w:rsidR="00C729D7" w:rsidRPr="00302082">
        <w:rPr>
          <w:rFonts w:ascii="Arial" w:hAnsi="Arial" w:cs="Arial"/>
          <w:b/>
        </w:rPr>
        <w:t>students will be able to:</w:t>
      </w:r>
    </w:p>
    <w:p w14:paraId="156DFB05" w14:textId="28DA0165" w:rsidR="005167C7" w:rsidRDefault="004C080D" w:rsidP="00C66BD8">
      <w:pPr>
        <w:pStyle w:val="ListParagraph"/>
        <w:numPr>
          <w:ilvl w:val="0"/>
          <w:numId w:val="9"/>
        </w:numPr>
        <w:spacing w:after="120" w:line="240" w:lineRule="auto"/>
        <w:ind w:left="709" w:right="260"/>
        <w:rPr>
          <w:rFonts w:ascii="Arial" w:hAnsi="Arial" w:cs="Arial"/>
        </w:rPr>
      </w:pPr>
      <w:r>
        <w:rPr>
          <w:rFonts w:ascii="Arial" w:hAnsi="Arial"/>
        </w:rPr>
        <w:t>r</w:t>
      </w:r>
      <w:r w:rsidR="00AC6D24" w:rsidRPr="00216217">
        <w:rPr>
          <w:rFonts w:ascii="Arial" w:hAnsi="Arial"/>
        </w:rPr>
        <w:t xml:space="preserve">ecognise and </w:t>
      </w:r>
      <w:r w:rsidR="00910E2D">
        <w:rPr>
          <w:rFonts w:ascii="Arial" w:hAnsi="Arial"/>
        </w:rPr>
        <w:t xml:space="preserve">describe the characteristics </w:t>
      </w:r>
      <w:r w:rsidR="00AC6D24">
        <w:rPr>
          <w:rFonts w:ascii="Arial" w:hAnsi="Arial"/>
        </w:rPr>
        <w:t xml:space="preserve">of multichannel </w:t>
      </w:r>
      <w:r w:rsidR="00910E2D">
        <w:rPr>
          <w:rFonts w:ascii="Arial" w:hAnsi="Arial"/>
        </w:rPr>
        <w:t xml:space="preserve">sound in </w:t>
      </w:r>
      <w:r w:rsidR="00AC6D24">
        <w:rPr>
          <w:rFonts w:ascii="Arial" w:hAnsi="Arial"/>
        </w:rPr>
        <w:t>electro</w:t>
      </w:r>
      <w:r w:rsidR="00AC6D24" w:rsidRPr="00216217">
        <w:rPr>
          <w:rFonts w:ascii="Arial" w:hAnsi="Arial"/>
        </w:rPr>
        <w:t>acoustic, computer-based composition</w:t>
      </w:r>
      <w:r w:rsidR="00910E2D">
        <w:rPr>
          <w:rFonts w:ascii="Arial" w:hAnsi="Arial"/>
        </w:rPr>
        <w:t xml:space="preserve"> and sound installation</w:t>
      </w:r>
      <w:r>
        <w:rPr>
          <w:rFonts w:ascii="Arial" w:hAnsi="Arial" w:cs="Arial"/>
        </w:rPr>
        <w:t>;</w:t>
      </w:r>
      <w:r w:rsidR="00AC6D24">
        <w:rPr>
          <w:rFonts w:ascii="Arial" w:hAnsi="Arial" w:cs="Arial"/>
        </w:rPr>
        <w:t xml:space="preserve"> </w:t>
      </w:r>
    </w:p>
    <w:p w14:paraId="01624423" w14:textId="60B2870B" w:rsidR="009A2D37" w:rsidRDefault="004C080D" w:rsidP="00C66BD8">
      <w:pPr>
        <w:pStyle w:val="ListParagraph"/>
        <w:numPr>
          <w:ilvl w:val="0"/>
          <w:numId w:val="9"/>
        </w:numPr>
        <w:spacing w:after="120" w:line="240" w:lineRule="auto"/>
        <w:ind w:left="709" w:right="260"/>
        <w:rPr>
          <w:rFonts w:ascii="Arial" w:hAnsi="Arial" w:cs="Arial"/>
        </w:rPr>
      </w:pPr>
      <w:r>
        <w:rPr>
          <w:rFonts w:ascii="Arial" w:hAnsi="Arial"/>
        </w:rPr>
        <w:t>d</w:t>
      </w:r>
      <w:r w:rsidR="00910E2D">
        <w:rPr>
          <w:rFonts w:ascii="Arial" w:hAnsi="Arial"/>
        </w:rPr>
        <w:t>emonstrate</w:t>
      </w:r>
      <w:r w:rsidR="00910E2D" w:rsidRPr="00216217">
        <w:rPr>
          <w:rFonts w:ascii="Arial" w:hAnsi="Arial"/>
        </w:rPr>
        <w:t xml:space="preserve"> a practical understanding of </w:t>
      </w:r>
      <w:r w:rsidR="00910E2D">
        <w:rPr>
          <w:rFonts w:ascii="Arial" w:hAnsi="Arial"/>
        </w:rPr>
        <w:t>sound spatialisation</w:t>
      </w:r>
      <w:r w:rsidR="00910E2D" w:rsidRPr="00216217">
        <w:rPr>
          <w:rFonts w:ascii="Arial" w:hAnsi="Arial"/>
        </w:rPr>
        <w:t xml:space="preserve"> </w:t>
      </w:r>
      <w:r w:rsidR="00910E2D">
        <w:rPr>
          <w:rFonts w:ascii="Arial" w:hAnsi="Arial"/>
        </w:rPr>
        <w:t>developments</w:t>
      </w:r>
      <w:r w:rsidR="00910E2D" w:rsidRPr="00216217">
        <w:rPr>
          <w:rFonts w:ascii="Arial" w:hAnsi="Arial"/>
        </w:rPr>
        <w:t xml:space="preserve"> and be familiar with suitable methods </w:t>
      </w:r>
      <w:r w:rsidR="00910E2D">
        <w:rPr>
          <w:rFonts w:ascii="Arial" w:hAnsi="Arial"/>
        </w:rPr>
        <w:t>working in a variety of multi-loudspeaker formats</w:t>
      </w:r>
      <w:r>
        <w:rPr>
          <w:rFonts w:ascii="Arial" w:hAnsi="Arial" w:cs="Arial"/>
        </w:rPr>
        <w:t>;</w:t>
      </w:r>
    </w:p>
    <w:p w14:paraId="31B85B3E" w14:textId="04E3C126" w:rsidR="00EF3798" w:rsidRDefault="004C080D" w:rsidP="00C66BD8">
      <w:pPr>
        <w:pStyle w:val="ListParagraph"/>
        <w:numPr>
          <w:ilvl w:val="0"/>
          <w:numId w:val="9"/>
        </w:numPr>
        <w:spacing w:after="120" w:line="240" w:lineRule="auto"/>
        <w:ind w:left="709" w:right="260"/>
        <w:rPr>
          <w:rFonts w:ascii="Arial" w:hAnsi="Arial" w:cs="Arial"/>
        </w:rPr>
      </w:pPr>
      <w:r>
        <w:rPr>
          <w:rFonts w:ascii="Arial" w:hAnsi="Arial"/>
        </w:rPr>
        <w:t>w</w:t>
      </w:r>
      <w:r w:rsidR="00910E2D">
        <w:rPr>
          <w:rFonts w:ascii="Arial" w:hAnsi="Arial"/>
        </w:rPr>
        <w:t>ork creatively with sound and space utilising some of the latest specialist technology</w:t>
      </w:r>
      <w:r w:rsidR="00910E2D" w:rsidRPr="002315A1">
        <w:rPr>
          <w:rFonts w:ascii="Arial" w:hAnsi="Arial" w:cs="Arial"/>
        </w:rPr>
        <w:t>.</w:t>
      </w:r>
    </w:p>
    <w:p w14:paraId="6481B95C" w14:textId="77777777" w:rsidR="00C66BD8" w:rsidRDefault="00C66BD8" w:rsidP="00C66BD8">
      <w:pPr>
        <w:pStyle w:val="ListParagraph"/>
        <w:spacing w:after="120" w:line="240" w:lineRule="auto"/>
        <w:ind w:left="709" w:right="260"/>
        <w:rPr>
          <w:rFonts w:ascii="Arial" w:hAnsi="Arial" w:cs="Arial"/>
        </w:rPr>
      </w:pPr>
    </w:p>
    <w:p w14:paraId="520363C0" w14:textId="0279D393" w:rsidR="00C66BD8" w:rsidRPr="004652BF" w:rsidRDefault="00C66BD8" w:rsidP="004652BF">
      <w:pPr>
        <w:spacing w:after="120" w:line="240" w:lineRule="auto"/>
        <w:ind w:left="426" w:right="260"/>
        <w:rPr>
          <w:rFonts w:ascii="Arial" w:hAnsi="Arial" w:cs="Arial"/>
          <w:b/>
        </w:rPr>
      </w:pPr>
      <w:r w:rsidRPr="004652BF">
        <w:rPr>
          <w:rFonts w:ascii="Arial" w:hAnsi="Arial" w:cs="Arial"/>
          <w:b/>
        </w:rPr>
        <w:t>On successfully completing the module Level 6 students will be able to:</w:t>
      </w:r>
    </w:p>
    <w:p w14:paraId="2635DBDC" w14:textId="77CD2FE2" w:rsidR="00C66BD8" w:rsidRDefault="004C080D" w:rsidP="00C66BD8">
      <w:pPr>
        <w:pStyle w:val="ListParagraph"/>
        <w:numPr>
          <w:ilvl w:val="0"/>
          <w:numId w:val="9"/>
        </w:numPr>
        <w:spacing w:after="120" w:line="240" w:lineRule="auto"/>
        <w:ind w:left="709" w:right="260"/>
        <w:rPr>
          <w:rFonts w:ascii="Arial" w:hAnsi="Arial" w:cs="Arial"/>
        </w:rPr>
      </w:pPr>
      <w:r>
        <w:rPr>
          <w:rFonts w:ascii="Arial" w:hAnsi="Arial" w:cs="Arial"/>
        </w:rPr>
        <w:t>r</w:t>
      </w:r>
      <w:r w:rsidR="00126041">
        <w:rPr>
          <w:rFonts w:ascii="Arial" w:hAnsi="Arial" w:cs="Arial"/>
        </w:rPr>
        <w:t xml:space="preserve">ecognise, evaluate and </w:t>
      </w:r>
      <w:r w:rsidR="00126041">
        <w:rPr>
          <w:rFonts w:ascii="Arial" w:hAnsi="Arial"/>
        </w:rPr>
        <w:t>demonstrate a critical awareness of</w:t>
      </w:r>
      <w:r w:rsidR="00126041" w:rsidRPr="00216217">
        <w:rPr>
          <w:rFonts w:ascii="Arial" w:hAnsi="Arial"/>
        </w:rPr>
        <w:t xml:space="preserve"> </w:t>
      </w:r>
      <w:r w:rsidR="00126041">
        <w:rPr>
          <w:rFonts w:ascii="Arial" w:hAnsi="Arial"/>
        </w:rPr>
        <w:t>the potential use of multichannel sound in electro</w:t>
      </w:r>
      <w:r w:rsidR="00126041" w:rsidRPr="00216217">
        <w:rPr>
          <w:rFonts w:ascii="Arial" w:hAnsi="Arial"/>
        </w:rPr>
        <w:t>acoustic, computer-based composition</w:t>
      </w:r>
      <w:r w:rsidR="00126041">
        <w:rPr>
          <w:rFonts w:ascii="Arial" w:hAnsi="Arial"/>
        </w:rPr>
        <w:t xml:space="preserve"> and sound installation</w:t>
      </w:r>
      <w:r>
        <w:rPr>
          <w:rFonts w:ascii="Arial" w:hAnsi="Arial" w:cs="Arial"/>
        </w:rPr>
        <w:t>;</w:t>
      </w:r>
    </w:p>
    <w:p w14:paraId="7B403B38" w14:textId="0AD4E6A0" w:rsidR="00C66BD8" w:rsidRDefault="004C080D" w:rsidP="00C66BD8">
      <w:pPr>
        <w:pStyle w:val="ListParagraph"/>
        <w:numPr>
          <w:ilvl w:val="0"/>
          <w:numId w:val="9"/>
        </w:numPr>
        <w:spacing w:after="120" w:line="240" w:lineRule="auto"/>
        <w:ind w:left="709" w:right="260"/>
        <w:rPr>
          <w:rFonts w:ascii="Arial" w:hAnsi="Arial" w:cs="Arial"/>
        </w:rPr>
      </w:pPr>
      <w:r>
        <w:rPr>
          <w:rFonts w:ascii="Arial" w:hAnsi="Arial"/>
        </w:rPr>
        <w:t>d</w:t>
      </w:r>
      <w:r w:rsidR="00A535C0">
        <w:rPr>
          <w:rFonts w:ascii="Arial" w:hAnsi="Arial"/>
        </w:rPr>
        <w:t>emonstrate</w:t>
      </w:r>
      <w:r w:rsidR="00A535C0" w:rsidRPr="00216217">
        <w:rPr>
          <w:rFonts w:ascii="Arial" w:hAnsi="Arial"/>
        </w:rPr>
        <w:t xml:space="preserve"> a</w:t>
      </w:r>
      <w:r w:rsidR="00A535C0">
        <w:rPr>
          <w:rFonts w:ascii="Arial" w:hAnsi="Arial"/>
        </w:rPr>
        <w:t>n</w:t>
      </w:r>
      <w:r w:rsidR="00A535C0" w:rsidRPr="00216217">
        <w:rPr>
          <w:rFonts w:ascii="Arial" w:hAnsi="Arial"/>
        </w:rPr>
        <w:t xml:space="preserve"> </w:t>
      </w:r>
      <w:r w:rsidR="00A535C0">
        <w:rPr>
          <w:rFonts w:ascii="Arial" w:hAnsi="Arial"/>
        </w:rPr>
        <w:t>advanced</w:t>
      </w:r>
      <w:r w:rsidR="00A535C0" w:rsidRPr="00216217">
        <w:rPr>
          <w:rFonts w:ascii="Arial" w:hAnsi="Arial"/>
        </w:rPr>
        <w:t xml:space="preserve"> understanding of </w:t>
      </w:r>
      <w:r w:rsidR="00A535C0">
        <w:rPr>
          <w:rFonts w:ascii="Arial" w:hAnsi="Arial"/>
        </w:rPr>
        <w:t>sound spatialisation</w:t>
      </w:r>
      <w:r w:rsidR="00A535C0" w:rsidRPr="00216217">
        <w:rPr>
          <w:rFonts w:ascii="Arial" w:hAnsi="Arial"/>
        </w:rPr>
        <w:t xml:space="preserve"> </w:t>
      </w:r>
      <w:r w:rsidR="00A535C0">
        <w:rPr>
          <w:rFonts w:ascii="Arial" w:hAnsi="Arial"/>
        </w:rPr>
        <w:t>developments</w:t>
      </w:r>
      <w:r w:rsidR="00A535C0" w:rsidRPr="00216217">
        <w:rPr>
          <w:rFonts w:ascii="Arial" w:hAnsi="Arial"/>
        </w:rPr>
        <w:t xml:space="preserve"> and be familiar with suitable methods </w:t>
      </w:r>
      <w:r w:rsidR="00A535C0">
        <w:rPr>
          <w:rFonts w:ascii="Arial" w:hAnsi="Arial"/>
        </w:rPr>
        <w:t>working in a variety of multi-loudspeaker formats</w:t>
      </w:r>
      <w:r>
        <w:rPr>
          <w:rFonts w:ascii="Arial" w:hAnsi="Arial" w:cs="Arial"/>
        </w:rPr>
        <w:t>;</w:t>
      </w:r>
    </w:p>
    <w:p w14:paraId="6A2CCB4D" w14:textId="1599E4F3" w:rsidR="00C66BD8" w:rsidRDefault="004C080D" w:rsidP="00C66BD8">
      <w:pPr>
        <w:pStyle w:val="ListParagraph"/>
        <w:numPr>
          <w:ilvl w:val="0"/>
          <w:numId w:val="9"/>
        </w:numPr>
        <w:spacing w:after="120" w:line="240" w:lineRule="auto"/>
        <w:ind w:left="709" w:right="260"/>
        <w:rPr>
          <w:rFonts w:ascii="Arial" w:hAnsi="Arial" w:cs="Arial"/>
        </w:rPr>
      </w:pPr>
      <w:r>
        <w:rPr>
          <w:rFonts w:ascii="Arial" w:hAnsi="Arial"/>
        </w:rPr>
        <w:t>p</w:t>
      </w:r>
      <w:r w:rsidR="00A535C0" w:rsidRPr="004F34AC">
        <w:rPr>
          <w:rFonts w:ascii="Arial" w:hAnsi="Arial"/>
        </w:rPr>
        <w:t>roduce advanced creative work that uses the latest sound spatialisation technologies</w:t>
      </w:r>
      <w:r w:rsidR="00A535C0" w:rsidRPr="002315A1">
        <w:rPr>
          <w:rFonts w:ascii="Arial" w:hAnsi="Arial" w:cs="Arial"/>
        </w:rPr>
        <w:t>.</w:t>
      </w:r>
    </w:p>
    <w:p w14:paraId="71444E6E" w14:textId="77777777" w:rsidR="00C66BD8" w:rsidRPr="00C66BD8" w:rsidRDefault="00C66BD8" w:rsidP="00C66BD8">
      <w:pPr>
        <w:spacing w:after="120" w:line="240" w:lineRule="auto"/>
        <w:ind w:right="260"/>
        <w:rPr>
          <w:rFonts w:ascii="Arial" w:hAnsi="Arial" w:cs="Arial"/>
        </w:rPr>
      </w:pPr>
    </w:p>
    <w:p w14:paraId="31DC927C" w14:textId="3108A4DB" w:rsidR="00C729D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4652BF">
        <w:rPr>
          <w:rFonts w:ascii="Arial" w:hAnsi="Arial" w:cs="Arial"/>
          <w:b/>
        </w:rPr>
        <w:t xml:space="preserve">Level 5 </w:t>
      </w:r>
      <w:r w:rsidR="00C729D7" w:rsidRPr="00302082">
        <w:rPr>
          <w:rFonts w:ascii="Arial" w:hAnsi="Arial" w:cs="Arial"/>
          <w:b/>
        </w:rPr>
        <w:t>students will be able to:</w:t>
      </w:r>
    </w:p>
    <w:p w14:paraId="4BF6245D" w14:textId="56BADEE8" w:rsidR="00EF3798" w:rsidRDefault="004C080D" w:rsidP="00EF3798">
      <w:pPr>
        <w:pStyle w:val="ListParagraph"/>
        <w:numPr>
          <w:ilvl w:val="0"/>
          <w:numId w:val="10"/>
        </w:numPr>
        <w:spacing w:after="120" w:line="240" w:lineRule="auto"/>
        <w:ind w:right="260"/>
        <w:rPr>
          <w:rFonts w:ascii="Arial" w:hAnsi="Arial" w:cs="Arial"/>
        </w:rPr>
      </w:pPr>
      <w:r>
        <w:rPr>
          <w:rFonts w:ascii="Arial" w:hAnsi="Arial" w:cs="Arial"/>
        </w:rPr>
        <w:t>a</w:t>
      </w:r>
      <w:r w:rsidR="00EF3798">
        <w:rPr>
          <w:rFonts w:ascii="Arial" w:hAnsi="Arial" w:cs="Arial"/>
        </w:rPr>
        <w:t>ssimilate theoretical and aesthetic systems of thought an</w:t>
      </w:r>
      <w:r>
        <w:rPr>
          <w:rFonts w:ascii="Arial" w:hAnsi="Arial" w:cs="Arial"/>
        </w:rPr>
        <w:t>d to relate theory to practice;</w:t>
      </w:r>
    </w:p>
    <w:p w14:paraId="1D9CD983" w14:textId="3C61F717" w:rsidR="00EF3798" w:rsidRDefault="004C080D" w:rsidP="00EF3798">
      <w:pPr>
        <w:pStyle w:val="ListParagraph"/>
        <w:numPr>
          <w:ilvl w:val="0"/>
          <w:numId w:val="10"/>
        </w:numPr>
        <w:spacing w:after="120" w:line="240" w:lineRule="auto"/>
        <w:ind w:right="260"/>
        <w:rPr>
          <w:rFonts w:ascii="Arial" w:hAnsi="Arial" w:cs="Arial"/>
        </w:rPr>
      </w:pPr>
      <w:r>
        <w:rPr>
          <w:rFonts w:ascii="Arial" w:hAnsi="Arial" w:cs="Arial"/>
        </w:rPr>
        <w:t>s</w:t>
      </w:r>
      <w:r w:rsidR="00EF3798">
        <w:rPr>
          <w:rFonts w:ascii="Arial" w:hAnsi="Arial" w:cs="Arial"/>
        </w:rPr>
        <w:t>ynthesize inputs (knowledge, materials, information) in order to generate outputs in writt</w:t>
      </w:r>
      <w:r>
        <w:rPr>
          <w:rFonts w:ascii="Arial" w:hAnsi="Arial" w:cs="Arial"/>
        </w:rPr>
        <w:t>en, aural and practical format;</w:t>
      </w:r>
    </w:p>
    <w:p w14:paraId="400F9BB9" w14:textId="1D04DAF5" w:rsidR="00EF3798" w:rsidRDefault="004C080D" w:rsidP="00EF3798">
      <w:pPr>
        <w:pStyle w:val="ListParagraph"/>
        <w:numPr>
          <w:ilvl w:val="0"/>
          <w:numId w:val="10"/>
        </w:numPr>
        <w:spacing w:after="120" w:line="240" w:lineRule="auto"/>
        <w:ind w:right="260"/>
        <w:rPr>
          <w:rFonts w:ascii="Arial" w:hAnsi="Arial" w:cs="Arial"/>
        </w:rPr>
      </w:pPr>
      <w:r>
        <w:rPr>
          <w:rFonts w:ascii="Arial" w:hAnsi="Arial" w:cs="Arial"/>
        </w:rPr>
        <w:t>m</w:t>
      </w:r>
      <w:r w:rsidR="00EF3798">
        <w:rPr>
          <w:rFonts w:ascii="Arial" w:hAnsi="Arial" w:cs="Arial"/>
        </w:rPr>
        <w:t>anage time and resources effectively, plan and set priorities</w:t>
      </w:r>
      <w:r w:rsidR="00677BE8">
        <w:rPr>
          <w:rFonts w:ascii="Arial" w:hAnsi="Arial" w:cs="Arial"/>
        </w:rPr>
        <w:t>.</w:t>
      </w:r>
    </w:p>
    <w:p w14:paraId="2E155F63" w14:textId="77777777" w:rsidR="004652BF" w:rsidRDefault="004652BF" w:rsidP="004652BF">
      <w:pPr>
        <w:pStyle w:val="ListParagraph"/>
        <w:spacing w:after="120" w:line="240" w:lineRule="auto"/>
        <w:ind w:left="786" w:right="260"/>
        <w:rPr>
          <w:rFonts w:ascii="Arial" w:hAnsi="Arial" w:cs="Arial"/>
        </w:rPr>
      </w:pPr>
    </w:p>
    <w:p w14:paraId="634206FE" w14:textId="3164816E" w:rsidR="004652BF" w:rsidRPr="00302082" w:rsidRDefault="004652BF" w:rsidP="004652BF">
      <w:pPr>
        <w:spacing w:after="120" w:line="240" w:lineRule="auto"/>
        <w:ind w:left="426" w:right="260"/>
        <w:rPr>
          <w:rFonts w:ascii="Arial" w:hAnsi="Arial" w:cs="Arial"/>
          <w:b/>
        </w:rPr>
      </w:pPr>
      <w:r w:rsidRPr="00302082">
        <w:rPr>
          <w:rFonts w:ascii="Arial" w:hAnsi="Arial" w:cs="Arial"/>
          <w:b/>
        </w:rPr>
        <w:t xml:space="preserve">On successfully completing the module </w:t>
      </w:r>
      <w:r>
        <w:rPr>
          <w:rFonts w:ascii="Arial" w:hAnsi="Arial" w:cs="Arial"/>
          <w:b/>
        </w:rPr>
        <w:t xml:space="preserve">Level </w:t>
      </w:r>
      <w:r w:rsidR="00BA5E95">
        <w:rPr>
          <w:rFonts w:ascii="Arial" w:hAnsi="Arial" w:cs="Arial"/>
          <w:b/>
        </w:rPr>
        <w:t>6</w:t>
      </w:r>
      <w:r>
        <w:rPr>
          <w:rFonts w:ascii="Arial" w:hAnsi="Arial" w:cs="Arial"/>
          <w:b/>
        </w:rPr>
        <w:t xml:space="preserve"> </w:t>
      </w:r>
      <w:r w:rsidRPr="00302082">
        <w:rPr>
          <w:rFonts w:ascii="Arial" w:hAnsi="Arial" w:cs="Arial"/>
          <w:b/>
        </w:rPr>
        <w:t>students will be able to:</w:t>
      </w:r>
    </w:p>
    <w:p w14:paraId="77133C3A" w14:textId="1C85AADE" w:rsidR="004652BF" w:rsidRDefault="004C080D" w:rsidP="004652BF">
      <w:pPr>
        <w:pStyle w:val="ListParagraph"/>
        <w:numPr>
          <w:ilvl w:val="0"/>
          <w:numId w:val="10"/>
        </w:numPr>
        <w:spacing w:after="120" w:line="240" w:lineRule="auto"/>
        <w:ind w:right="260"/>
        <w:rPr>
          <w:rFonts w:ascii="Arial" w:hAnsi="Arial" w:cs="Arial"/>
        </w:rPr>
      </w:pPr>
      <w:r>
        <w:rPr>
          <w:rFonts w:ascii="Arial" w:hAnsi="Arial" w:cs="Arial"/>
        </w:rPr>
        <w:t>d</w:t>
      </w:r>
      <w:r w:rsidR="00E26C2F">
        <w:rPr>
          <w:rFonts w:ascii="Arial" w:hAnsi="Arial" w:cs="Arial"/>
        </w:rPr>
        <w:t>emonstrate a systematic understanding of</w:t>
      </w:r>
      <w:r w:rsidR="004652BF">
        <w:rPr>
          <w:rFonts w:ascii="Arial" w:hAnsi="Arial" w:cs="Arial"/>
        </w:rPr>
        <w:t xml:space="preserve"> theoretical and aesthetic systems of thought a</w:t>
      </w:r>
      <w:r>
        <w:rPr>
          <w:rFonts w:ascii="Arial" w:hAnsi="Arial" w:cs="Arial"/>
        </w:rPr>
        <w:t>nd to relate theory to practice;</w:t>
      </w:r>
      <w:r w:rsidR="004652BF">
        <w:rPr>
          <w:rFonts w:ascii="Arial" w:hAnsi="Arial" w:cs="Arial"/>
        </w:rPr>
        <w:t xml:space="preserve"> </w:t>
      </w:r>
    </w:p>
    <w:p w14:paraId="3A3D3193" w14:textId="39FA4D6A" w:rsidR="003E3AAA" w:rsidRDefault="004C080D" w:rsidP="003E3AAA">
      <w:pPr>
        <w:pStyle w:val="ListParagraph"/>
        <w:numPr>
          <w:ilvl w:val="0"/>
          <w:numId w:val="10"/>
        </w:numPr>
        <w:spacing w:after="120" w:line="240" w:lineRule="auto"/>
        <w:ind w:right="260"/>
        <w:rPr>
          <w:rFonts w:ascii="Arial" w:hAnsi="Arial" w:cs="Arial"/>
        </w:rPr>
      </w:pPr>
      <w:r>
        <w:rPr>
          <w:rFonts w:ascii="Arial" w:hAnsi="Arial" w:cs="Arial"/>
        </w:rPr>
        <w:t>s</w:t>
      </w:r>
      <w:r w:rsidR="004652BF">
        <w:rPr>
          <w:rFonts w:ascii="Arial" w:hAnsi="Arial" w:cs="Arial"/>
        </w:rPr>
        <w:t>ynthesize</w:t>
      </w:r>
      <w:r w:rsidR="00905A7F">
        <w:rPr>
          <w:rFonts w:ascii="Arial" w:hAnsi="Arial" w:cs="Arial"/>
        </w:rPr>
        <w:t xml:space="preserve"> and deploy accurately</w:t>
      </w:r>
      <w:r w:rsidR="004652BF">
        <w:rPr>
          <w:rFonts w:ascii="Arial" w:hAnsi="Arial" w:cs="Arial"/>
        </w:rPr>
        <w:t xml:space="preserve"> inputs (knowledge, materials, information) in order to generate outputs in writt</w:t>
      </w:r>
      <w:r>
        <w:rPr>
          <w:rFonts w:ascii="Arial" w:hAnsi="Arial" w:cs="Arial"/>
        </w:rPr>
        <w:t>en, aural and practical format;</w:t>
      </w:r>
    </w:p>
    <w:p w14:paraId="04F91908" w14:textId="2237D62E" w:rsidR="004652BF" w:rsidRDefault="004C080D" w:rsidP="003E3AAA">
      <w:pPr>
        <w:pStyle w:val="ListParagraph"/>
        <w:numPr>
          <w:ilvl w:val="0"/>
          <w:numId w:val="10"/>
        </w:numPr>
        <w:spacing w:after="120" w:line="240" w:lineRule="auto"/>
        <w:ind w:right="260"/>
        <w:rPr>
          <w:rFonts w:ascii="Arial" w:hAnsi="Arial" w:cs="Arial"/>
        </w:rPr>
      </w:pPr>
      <w:r>
        <w:rPr>
          <w:rFonts w:ascii="Arial" w:hAnsi="Arial" w:cs="Arial"/>
        </w:rPr>
        <w:t>m</w:t>
      </w:r>
      <w:r w:rsidR="004652BF" w:rsidRPr="003E3AAA">
        <w:rPr>
          <w:rFonts w:ascii="Arial" w:hAnsi="Arial" w:cs="Arial"/>
        </w:rPr>
        <w:t>anage time</w:t>
      </w:r>
      <w:r w:rsidR="0098498A">
        <w:rPr>
          <w:rFonts w:ascii="Arial" w:hAnsi="Arial" w:cs="Arial"/>
        </w:rPr>
        <w:t>,</w:t>
      </w:r>
      <w:r w:rsidR="004652BF" w:rsidRPr="003E3AAA">
        <w:rPr>
          <w:rFonts w:ascii="Arial" w:hAnsi="Arial" w:cs="Arial"/>
        </w:rPr>
        <w:t xml:space="preserve"> resources </w:t>
      </w:r>
      <w:r w:rsidR="0098498A">
        <w:rPr>
          <w:rFonts w:ascii="Arial" w:hAnsi="Arial" w:cs="Arial"/>
        </w:rPr>
        <w:t xml:space="preserve">and own learning </w:t>
      </w:r>
      <w:r w:rsidR="004652BF" w:rsidRPr="003E3AAA">
        <w:rPr>
          <w:rFonts w:ascii="Arial" w:hAnsi="Arial" w:cs="Arial"/>
        </w:rPr>
        <w:t>effect</w:t>
      </w:r>
      <w:r w:rsidR="00677BE8">
        <w:rPr>
          <w:rFonts w:ascii="Arial" w:hAnsi="Arial" w:cs="Arial"/>
        </w:rPr>
        <w:t>ively, plan and set priorities.</w:t>
      </w:r>
    </w:p>
    <w:p w14:paraId="156FB32D" w14:textId="77777777" w:rsidR="00381F80" w:rsidRPr="003E3AAA" w:rsidRDefault="00381F80" w:rsidP="00381F80">
      <w:pPr>
        <w:pStyle w:val="ListParagraph"/>
        <w:spacing w:after="120" w:line="240" w:lineRule="auto"/>
        <w:ind w:left="786" w:right="260"/>
        <w:rPr>
          <w:rFonts w:ascii="Arial" w:hAnsi="Arial" w:cs="Arial"/>
        </w:rPr>
      </w:pPr>
    </w:p>
    <w:p w14:paraId="0BFD789B"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lastRenderedPageBreak/>
        <w:t>A synopsis of the curriculum</w:t>
      </w:r>
    </w:p>
    <w:p w14:paraId="1608996B" w14:textId="44AFFD26" w:rsidR="009A2D37" w:rsidRPr="0036174D" w:rsidRDefault="00A535C0" w:rsidP="00D50113">
      <w:pPr>
        <w:spacing w:after="120" w:line="240" w:lineRule="auto"/>
        <w:ind w:left="426" w:right="260"/>
        <w:rPr>
          <w:rFonts w:ascii="Arial" w:hAnsi="Arial" w:cs="Arial"/>
          <w:iCs/>
        </w:rPr>
      </w:pPr>
      <w:r w:rsidRPr="0011252D">
        <w:rPr>
          <w:rFonts w:ascii="Helvetica" w:eastAsia="Times New Roman" w:hAnsi="Helvetica" w:cs="Times New Roman"/>
          <w:color w:val="000000"/>
        </w:rPr>
        <w:t xml:space="preserve">Spatial sound </w:t>
      </w:r>
      <w:r>
        <w:rPr>
          <w:rFonts w:ascii="Helvetica" w:eastAsia="Times New Roman" w:hAnsi="Helvetica" w:cs="Times New Roman"/>
          <w:color w:val="000000"/>
        </w:rPr>
        <w:t>is a powerful tool for immersion and</w:t>
      </w:r>
      <w:r w:rsidRPr="0011252D">
        <w:rPr>
          <w:rFonts w:ascii="Helvetica" w:eastAsia="Times New Roman" w:hAnsi="Helvetica" w:cs="Times New Roman"/>
          <w:color w:val="000000"/>
        </w:rPr>
        <w:t xml:space="preserve"> is fast becoming a must-have knowledge for many different media and technologies including cinema, theatre, sound </w:t>
      </w:r>
      <w:r>
        <w:rPr>
          <w:rFonts w:ascii="Helvetica" w:eastAsia="Times New Roman" w:hAnsi="Helvetica" w:cs="Times New Roman"/>
          <w:color w:val="000000"/>
        </w:rPr>
        <w:t>installations, exhibitions, live performance</w:t>
      </w:r>
      <w:r w:rsidRPr="0011252D">
        <w:rPr>
          <w:rFonts w:ascii="Helvetica" w:eastAsia="Times New Roman" w:hAnsi="Helvetica" w:cs="Times New Roman"/>
          <w:color w:val="000000"/>
        </w:rPr>
        <w:t xml:space="preserve"> and game sound. This module will explore spatial sound, multi-loudspeaker and surround sound formats, including an outline of the developments of spatial sound music and the work of significant composers in this field. Students will study both the aesthetics and</w:t>
      </w:r>
      <w:r>
        <w:rPr>
          <w:rFonts w:ascii="Helvetica" w:eastAsia="Times New Roman" w:hAnsi="Helvetica" w:cs="Times New Roman"/>
          <w:color w:val="000000"/>
        </w:rPr>
        <w:t xml:space="preserve"> technology of multichannel music,</w:t>
      </w:r>
      <w:r w:rsidRPr="0011252D">
        <w:rPr>
          <w:rFonts w:ascii="Helvetica" w:eastAsia="Times New Roman" w:hAnsi="Helvetica" w:cs="Times New Roman"/>
          <w:color w:val="000000"/>
        </w:rPr>
        <w:t xml:space="preserve"> including </w:t>
      </w:r>
      <w:r>
        <w:rPr>
          <w:rFonts w:ascii="Helvetica" w:eastAsia="Times New Roman" w:hAnsi="Helvetica" w:cs="Times New Roman"/>
          <w:color w:val="000000"/>
        </w:rPr>
        <w:t xml:space="preserve">live </w:t>
      </w:r>
      <w:r w:rsidRPr="0011252D">
        <w:rPr>
          <w:rFonts w:ascii="Helvetica" w:eastAsia="Times New Roman" w:hAnsi="Helvetica" w:cs="Times New Roman"/>
          <w:color w:val="000000"/>
        </w:rPr>
        <w:t>diffusion techniques, large sound distribution systems and multichannel sound installations. Students will be led to produce creative work that explore</w:t>
      </w:r>
      <w:r>
        <w:rPr>
          <w:rFonts w:ascii="Helvetica" w:eastAsia="Times New Roman" w:hAnsi="Helvetica" w:cs="Times New Roman"/>
          <w:color w:val="000000"/>
        </w:rPr>
        <w:t>s</w:t>
      </w:r>
      <w:r w:rsidRPr="0011252D">
        <w:rPr>
          <w:rFonts w:ascii="Helvetica" w:eastAsia="Times New Roman" w:hAnsi="Helvetica" w:cs="Times New Roman"/>
          <w:color w:val="000000"/>
        </w:rPr>
        <w:t xml:space="preserve"> the rich potential offered by sound spatialisation techniques, which will </w:t>
      </w:r>
      <w:r>
        <w:rPr>
          <w:rFonts w:ascii="Helvetica" w:eastAsia="Times New Roman" w:hAnsi="Helvetica" w:cs="Times New Roman"/>
          <w:color w:val="000000"/>
        </w:rPr>
        <w:t>culminate in</w:t>
      </w:r>
      <w:r w:rsidRPr="0011252D">
        <w:rPr>
          <w:rFonts w:ascii="Helvetica" w:eastAsia="Times New Roman" w:hAnsi="Helvetica" w:cs="Times New Roman"/>
          <w:color w:val="000000"/>
        </w:rPr>
        <w:t xml:space="preserve"> a live performance </w:t>
      </w:r>
      <w:r>
        <w:rPr>
          <w:rFonts w:ascii="Helvetica" w:eastAsia="Times New Roman" w:hAnsi="Helvetica" w:cs="Times New Roman"/>
          <w:color w:val="000000"/>
        </w:rPr>
        <w:t>with</w:t>
      </w:r>
      <w:r w:rsidRPr="0011252D">
        <w:rPr>
          <w:rFonts w:ascii="Helvetica" w:eastAsia="Times New Roman" w:hAnsi="Helvetica" w:cs="Times New Roman"/>
          <w:color w:val="000000"/>
        </w:rPr>
        <w:t xml:space="preserve"> </w:t>
      </w:r>
      <w:r>
        <w:rPr>
          <w:rFonts w:ascii="Helvetica" w:eastAsia="Times New Roman" w:hAnsi="Helvetica" w:cs="Times New Roman"/>
          <w:color w:val="000000"/>
        </w:rPr>
        <w:t>the</w:t>
      </w:r>
      <w:r w:rsidRPr="0011252D">
        <w:rPr>
          <w:rFonts w:ascii="Helvetica" w:eastAsia="Times New Roman" w:hAnsi="Helvetica" w:cs="Times New Roman"/>
          <w:color w:val="000000"/>
        </w:rPr>
        <w:t xml:space="preserve"> Music and Audio Arts Sound Theatre (MAAST) system.</w:t>
      </w:r>
    </w:p>
    <w:p w14:paraId="62F25FCE"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9B1FFB9" w14:textId="77777777" w:rsidR="00A535C0" w:rsidRDefault="00A535C0" w:rsidP="00A535C0">
      <w:pPr>
        <w:spacing w:after="0"/>
        <w:ind w:left="1134" w:hanging="414"/>
        <w:rPr>
          <w:rFonts w:ascii="Arial" w:hAnsi="Arial"/>
          <w:color w:val="000000"/>
        </w:rPr>
      </w:pPr>
      <w:r w:rsidRPr="00E65236">
        <w:rPr>
          <w:rFonts w:ascii="Arial" w:hAnsi="Arial"/>
          <w:color w:val="000000"/>
        </w:rPr>
        <w:t>Blesser, B. and Salter, L.-R. (2007). S</w:t>
      </w:r>
      <w:r w:rsidRPr="00E65236">
        <w:rPr>
          <w:rFonts w:ascii="Arial" w:hAnsi="Arial"/>
          <w:i/>
          <w:color w:val="000000"/>
        </w:rPr>
        <w:t>paces Speak, Are You Listening? Experiencing Aural Architecture</w:t>
      </w:r>
      <w:r w:rsidRPr="00E65236">
        <w:rPr>
          <w:rFonts w:ascii="Arial" w:hAnsi="Arial"/>
          <w:color w:val="000000"/>
        </w:rPr>
        <w:t>. Cambridge, Massachusetts: MIT Press.</w:t>
      </w:r>
    </w:p>
    <w:p w14:paraId="3E14507C" w14:textId="2339FCDE" w:rsidR="00AA18D3" w:rsidRPr="00AA18D3" w:rsidRDefault="00AA18D3" w:rsidP="00A535C0">
      <w:pPr>
        <w:spacing w:after="0"/>
        <w:ind w:left="1134" w:hanging="414"/>
        <w:rPr>
          <w:rFonts w:ascii="Arial" w:hAnsi="Arial"/>
          <w:color w:val="000000"/>
        </w:rPr>
      </w:pPr>
      <w:r>
        <w:rPr>
          <w:rFonts w:ascii="Arial" w:hAnsi="Arial"/>
          <w:color w:val="000000"/>
        </w:rPr>
        <w:t>Born, G.</w:t>
      </w:r>
      <w:r w:rsidRPr="00AA18D3">
        <w:rPr>
          <w:rFonts w:ascii="Arial" w:hAnsi="Arial"/>
          <w:color w:val="000000"/>
        </w:rPr>
        <w:t xml:space="preserve"> (ed.)</w:t>
      </w:r>
      <w:r>
        <w:rPr>
          <w:rFonts w:ascii="Arial" w:hAnsi="Arial"/>
          <w:color w:val="000000"/>
        </w:rPr>
        <w:t xml:space="preserve"> (2013). </w:t>
      </w:r>
      <w:r w:rsidRPr="00AA18D3">
        <w:rPr>
          <w:rFonts w:ascii="Arial" w:hAnsi="Arial"/>
          <w:i/>
          <w:color w:val="000000"/>
        </w:rPr>
        <w:t>Music, Sound and Space</w:t>
      </w:r>
      <w:r>
        <w:rPr>
          <w:rFonts w:ascii="Arial" w:hAnsi="Arial"/>
          <w:color w:val="000000"/>
        </w:rPr>
        <w:t xml:space="preserve">. Cambridge: </w:t>
      </w:r>
      <w:r w:rsidRPr="00AA18D3">
        <w:rPr>
          <w:rFonts w:ascii="Arial" w:hAnsi="Arial"/>
          <w:color w:val="000000"/>
        </w:rPr>
        <w:t>Cambridge University Press</w:t>
      </w:r>
      <w:r>
        <w:rPr>
          <w:rFonts w:ascii="Arial" w:hAnsi="Arial"/>
          <w:color w:val="000000"/>
        </w:rPr>
        <w:t>.</w:t>
      </w:r>
    </w:p>
    <w:p w14:paraId="1CAC4E7A" w14:textId="77777777" w:rsidR="00A535C0" w:rsidRPr="00E65236" w:rsidRDefault="00A535C0" w:rsidP="00A535C0">
      <w:pPr>
        <w:spacing w:after="0"/>
        <w:ind w:left="1134" w:hanging="414"/>
        <w:rPr>
          <w:rFonts w:ascii="Arial" w:hAnsi="Arial"/>
          <w:color w:val="000000"/>
        </w:rPr>
      </w:pPr>
      <w:r w:rsidRPr="00E65236">
        <w:rPr>
          <w:rFonts w:ascii="Arial" w:hAnsi="Arial"/>
          <w:color w:val="000000"/>
        </w:rPr>
        <w:t xml:space="preserve">Ewan S. and K. Lauke (2010). 'Music, Space and Theatre: Site-specific approaches to multichannel spatialisation'. </w:t>
      </w:r>
      <w:r w:rsidRPr="00E65236">
        <w:rPr>
          <w:rFonts w:ascii="Arial" w:hAnsi="Arial"/>
          <w:i/>
          <w:color w:val="000000"/>
        </w:rPr>
        <w:t>Organised Sound</w:t>
      </w:r>
      <w:r w:rsidRPr="00E65236">
        <w:rPr>
          <w:rFonts w:ascii="Arial" w:hAnsi="Arial"/>
          <w:color w:val="000000"/>
        </w:rPr>
        <w:t>, 15(3), 251-9.</w:t>
      </w:r>
    </w:p>
    <w:p w14:paraId="194B51E0" w14:textId="77777777" w:rsidR="00A535C0" w:rsidRDefault="00A535C0" w:rsidP="00A535C0">
      <w:pPr>
        <w:spacing w:after="0"/>
        <w:ind w:left="1134" w:hanging="414"/>
        <w:rPr>
          <w:rFonts w:ascii="Arial" w:hAnsi="Arial"/>
          <w:color w:val="000000"/>
        </w:rPr>
      </w:pPr>
      <w:r w:rsidRPr="00E65236">
        <w:rPr>
          <w:rFonts w:ascii="Arial" w:hAnsi="Arial"/>
          <w:color w:val="000000"/>
        </w:rPr>
        <w:t xml:space="preserve">Landy, L. (2012). </w:t>
      </w:r>
      <w:r w:rsidRPr="00E65236">
        <w:rPr>
          <w:rFonts w:ascii="Arial" w:hAnsi="Arial"/>
          <w:i/>
          <w:color w:val="000000"/>
        </w:rPr>
        <w:t>Making Music with Sounds</w:t>
      </w:r>
      <w:r w:rsidRPr="00E65236">
        <w:rPr>
          <w:rFonts w:ascii="Arial" w:hAnsi="Arial"/>
          <w:color w:val="000000"/>
        </w:rPr>
        <w:t>. NY: Routledge.</w:t>
      </w:r>
    </w:p>
    <w:p w14:paraId="55E5E672" w14:textId="41679517" w:rsidR="00EC36A5" w:rsidRDefault="00EC36A5" w:rsidP="00A535C0">
      <w:pPr>
        <w:spacing w:after="0"/>
        <w:ind w:left="1134" w:hanging="414"/>
        <w:rPr>
          <w:rFonts w:ascii="Arial" w:hAnsi="Arial"/>
          <w:color w:val="000000"/>
        </w:rPr>
      </w:pPr>
      <w:r>
        <w:rPr>
          <w:rFonts w:ascii="Arial" w:hAnsi="Arial"/>
          <w:color w:val="000000"/>
        </w:rPr>
        <w:t>Roginska</w:t>
      </w:r>
      <w:r w:rsidRPr="00EC36A5">
        <w:rPr>
          <w:rFonts w:ascii="Arial" w:hAnsi="Arial"/>
          <w:color w:val="000000"/>
        </w:rPr>
        <w:t xml:space="preserve"> </w:t>
      </w:r>
      <w:r>
        <w:rPr>
          <w:rFonts w:ascii="Arial" w:hAnsi="Arial"/>
          <w:color w:val="000000"/>
        </w:rPr>
        <w:t xml:space="preserve">A., and </w:t>
      </w:r>
      <w:r w:rsidRPr="00EC36A5">
        <w:rPr>
          <w:rFonts w:ascii="Arial" w:hAnsi="Arial"/>
          <w:color w:val="000000"/>
        </w:rPr>
        <w:t xml:space="preserve">Geluso </w:t>
      </w:r>
      <w:r>
        <w:rPr>
          <w:rFonts w:ascii="Arial" w:hAnsi="Arial"/>
          <w:color w:val="000000"/>
        </w:rPr>
        <w:t xml:space="preserve">P. </w:t>
      </w:r>
      <w:r w:rsidRPr="00EC36A5">
        <w:rPr>
          <w:rFonts w:ascii="Arial" w:hAnsi="Arial"/>
          <w:color w:val="000000"/>
        </w:rPr>
        <w:t>(eds) (2018</w:t>
      </w:r>
      <w:r>
        <w:rPr>
          <w:rFonts w:ascii="Arial" w:hAnsi="Arial"/>
          <w:color w:val="000000"/>
        </w:rPr>
        <w:t>)</w:t>
      </w:r>
      <w:r w:rsidRPr="00EC36A5">
        <w:rPr>
          <w:rFonts w:ascii="Arial" w:hAnsi="Arial"/>
          <w:color w:val="000000"/>
        </w:rPr>
        <w:t xml:space="preserve">. </w:t>
      </w:r>
      <w:r w:rsidRPr="00A50AA4">
        <w:rPr>
          <w:rFonts w:ascii="Arial" w:hAnsi="Arial"/>
          <w:i/>
          <w:color w:val="000000"/>
        </w:rPr>
        <w:t>Immersive Sound: The Art and Science of Binaural and Multi-Channel Audio</w:t>
      </w:r>
      <w:r w:rsidRPr="00EC36A5">
        <w:rPr>
          <w:rFonts w:ascii="Arial" w:hAnsi="Arial"/>
          <w:color w:val="000000"/>
        </w:rPr>
        <w:t xml:space="preserve">. </w:t>
      </w:r>
      <w:r w:rsidR="005F0F86">
        <w:rPr>
          <w:rFonts w:ascii="Arial" w:hAnsi="Arial"/>
          <w:color w:val="000000"/>
        </w:rPr>
        <w:t xml:space="preserve">London: </w:t>
      </w:r>
      <w:r w:rsidRPr="00EC36A5">
        <w:rPr>
          <w:rFonts w:ascii="Arial" w:hAnsi="Arial"/>
          <w:color w:val="000000"/>
        </w:rPr>
        <w:t>Focal Press.</w:t>
      </w:r>
    </w:p>
    <w:p w14:paraId="1E81833A" w14:textId="2D941292" w:rsidR="00AA18D3" w:rsidRPr="00AA18D3" w:rsidRDefault="00AA18D3" w:rsidP="00A535C0">
      <w:pPr>
        <w:spacing w:after="0"/>
        <w:ind w:left="1134" w:hanging="414"/>
        <w:rPr>
          <w:rFonts w:ascii="Arial" w:hAnsi="Arial"/>
          <w:color w:val="000000"/>
        </w:rPr>
      </w:pPr>
      <w:r>
        <w:rPr>
          <w:rFonts w:ascii="Arial" w:hAnsi="Arial"/>
          <w:color w:val="000000"/>
        </w:rPr>
        <w:t>Rumsey, F. (</w:t>
      </w:r>
      <w:r w:rsidR="00620EF0">
        <w:rPr>
          <w:rFonts w:ascii="Arial" w:hAnsi="Arial"/>
          <w:color w:val="000000"/>
        </w:rPr>
        <w:t>2013</w:t>
      </w:r>
      <w:r>
        <w:rPr>
          <w:rFonts w:ascii="Arial" w:hAnsi="Arial"/>
          <w:color w:val="000000"/>
        </w:rPr>
        <w:t xml:space="preserve">). </w:t>
      </w:r>
      <w:r w:rsidRPr="00AA18D3">
        <w:rPr>
          <w:rFonts w:ascii="Arial" w:hAnsi="Arial"/>
          <w:i/>
          <w:color w:val="000000"/>
        </w:rPr>
        <w:t>Spatial Audio</w:t>
      </w:r>
      <w:r>
        <w:rPr>
          <w:rFonts w:ascii="Arial" w:hAnsi="Arial"/>
          <w:color w:val="000000"/>
        </w:rPr>
        <w:t xml:space="preserve">. </w:t>
      </w:r>
      <w:r w:rsidR="00620EF0">
        <w:rPr>
          <w:rFonts w:ascii="Arial" w:hAnsi="Arial"/>
          <w:color w:val="000000"/>
        </w:rPr>
        <w:t xml:space="preserve">Abingdon: </w:t>
      </w:r>
      <w:r w:rsidRPr="00AA18D3">
        <w:rPr>
          <w:rFonts w:ascii="Arial" w:hAnsi="Arial"/>
          <w:color w:val="000000"/>
        </w:rPr>
        <w:t>Focal Press</w:t>
      </w:r>
      <w:r>
        <w:rPr>
          <w:rFonts w:ascii="Arial" w:hAnsi="Arial"/>
          <w:color w:val="000000"/>
        </w:rPr>
        <w:t>.</w:t>
      </w:r>
    </w:p>
    <w:p w14:paraId="7990B0A6" w14:textId="77777777" w:rsidR="00A535C0" w:rsidRDefault="00A535C0" w:rsidP="00A535C0">
      <w:pPr>
        <w:spacing w:after="0"/>
        <w:ind w:left="1134" w:hanging="414"/>
        <w:rPr>
          <w:rFonts w:ascii="Arial" w:hAnsi="Arial"/>
          <w:color w:val="000000"/>
        </w:rPr>
      </w:pPr>
      <w:r w:rsidRPr="00E65236">
        <w:rPr>
          <w:rFonts w:ascii="Arial" w:hAnsi="Arial"/>
          <w:color w:val="000000"/>
        </w:rPr>
        <w:t xml:space="preserve">Smalley, D. (2007). ‘Space-form and the Acousmatic Image’. </w:t>
      </w:r>
      <w:r w:rsidRPr="00E65236">
        <w:rPr>
          <w:rFonts w:ascii="Arial" w:hAnsi="Arial"/>
          <w:i/>
          <w:color w:val="000000"/>
        </w:rPr>
        <w:t>Organised Sound</w:t>
      </w:r>
      <w:r w:rsidRPr="00E65236">
        <w:rPr>
          <w:rFonts w:ascii="Arial" w:hAnsi="Arial"/>
          <w:color w:val="000000"/>
        </w:rPr>
        <w:t>, 12(1), 35–58.</w:t>
      </w:r>
    </w:p>
    <w:p w14:paraId="5F262853" w14:textId="77777777" w:rsidR="00EC36A5" w:rsidRPr="00E65236" w:rsidRDefault="00EC36A5" w:rsidP="00A535C0">
      <w:pPr>
        <w:spacing w:after="0"/>
        <w:ind w:left="1134" w:hanging="414"/>
        <w:rPr>
          <w:rFonts w:ascii="Arial" w:hAnsi="Arial"/>
          <w:color w:val="000000"/>
        </w:rPr>
      </w:pPr>
    </w:p>
    <w:p w14:paraId="7DA1F5A6" w14:textId="77777777" w:rsidR="009A2D37" w:rsidRPr="0036174D" w:rsidRDefault="009A2D37" w:rsidP="00D50113">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32C6212" w14:textId="197E1EB4" w:rsidR="00086DB1" w:rsidRDefault="00086DB1" w:rsidP="007475C3">
      <w:pPr>
        <w:spacing w:before="60" w:after="0"/>
        <w:ind w:left="360" w:right="-330"/>
        <w:rPr>
          <w:rFonts w:ascii="Arial" w:hAnsi="Arial" w:cs="Arial"/>
          <w:iCs/>
        </w:rPr>
      </w:pPr>
      <w:r>
        <w:rPr>
          <w:rFonts w:ascii="Arial" w:hAnsi="Arial" w:cs="Arial"/>
          <w:iCs/>
        </w:rPr>
        <w:t xml:space="preserve">This module will be taught by means of lectures, workshops, seminars and a group tutorial session. </w:t>
      </w:r>
    </w:p>
    <w:p w14:paraId="5F5FBC04" w14:textId="28BB1838" w:rsidR="007475C3" w:rsidRPr="007475C3" w:rsidRDefault="00EE4A82" w:rsidP="007475C3">
      <w:pPr>
        <w:spacing w:before="60" w:after="0"/>
        <w:ind w:left="360" w:right="-330"/>
        <w:rPr>
          <w:rFonts w:ascii="Arial" w:hAnsi="Arial" w:cs="Arial"/>
          <w:iCs/>
        </w:rPr>
      </w:pPr>
      <w:r>
        <w:rPr>
          <w:rFonts w:ascii="Arial" w:hAnsi="Arial" w:cs="Arial"/>
          <w:iCs/>
        </w:rPr>
        <w:t xml:space="preserve">Total Contact Hours: </w:t>
      </w:r>
      <w:r>
        <w:rPr>
          <w:rFonts w:ascii="Arial" w:hAnsi="Arial" w:cs="Arial"/>
          <w:iCs/>
        </w:rPr>
        <w:tab/>
      </w:r>
      <w:r>
        <w:rPr>
          <w:rFonts w:ascii="Arial" w:hAnsi="Arial" w:cs="Arial"/>
          <w:iCs/>
        </w:rPr>
        <w:tab/>
        <w:t xml:space="preserve"> 22</w:t>
      </w:r>
    </w:p>
    <w:p w14:paraId="76BCD77E" w14:textId="5BCC143D" w:rsidR="007475C3" w:rsidRPr="007475C3" w:rsidRDefault="00EE4A82" w:rsidP="007475C3">
      <w:pPr>
        <w:spacing w:before="60" w:after="0"/>
        <w:ind w:left="360" w:right="-330"/>
        <w:rPr>
          <w:rFonts w:ascii="Arial" w:hAnsi="Arial" w:cs="Arial"/>
          <w:iCs/>
        </w:rPr>
      </w:pPr>
      <w:r>
        <w:rPr>
          <w:rFonts w:ascii="Arial" w:hAnsi="Arial" w:cs="Arial"/>
          <w:iCs/>
        </w:rPr>
        <w:t>Independent Study Hours:</w:t>
      </w:r>
      <w:r>
        <w:rPr>
          <w:rFonts w:ascii="Arial" w:hAnsi="Arial" w:cs="Arial"/>
          <w:iCs/>
        </w:rPr>
        <w:tab/>
        <w:t>128</w:t>
      </w:r>
    </w:p>
    <w:p w14:paraId="4959D179" w14:textId="45A3E825" w:rsidR="0036174D" w:rsidRDefault="007475C3" w:rsidP="007475C3">
      <w:pPr>
        <w:spacing w:after="120" w:line="240" w:lineRule="auto"/>
        <w:ind w:left="360" w:right="260"/>
        <w:rPr>
          <w:rFonts w:ascii="Arial" w:hAnsi="Arial" w:cs="Arial"/>
          <w:iCs/>
        </w:rPr>
      </w:pPr>
      <w:r w:rsidRPr="007475C3">
        <w:rPr>
          <w:rFonts w:ascii="Arial" w:hAnsi="Arial" w:cs="Arial"/>
          <w:iCs/>
        </w:rPr>
        <w:t xml:space="preserve">Total Study Hours: </w:t>
      </w:r>
      <w:r w:rsidRPr="007475C3">
        <w:rPr>
          <w:rFonts w:ascii="Arial" w:hAnsi="Arial" w:cs="Arial"/>
          <w:iCs/>
        </w:rPr>
        <w:tab/>
      </w:r>
      <w:r w:rsidRPr="007475C3">
        <w:rPr>
          <w:rFonts w:ascii="Arial" w:hAnsi="Arial" w:cs="Arial"/>
          <w:iCs/>
        </w:rPr>
        <w:tab/>
        <w:t>150</w:t>
      </w:r>
    </w:p>
    <w:p w14:paraId="4CE0BCA0" w14:textId="77777777" w:rsidR="005F0F86" w:rsidRDefault="005F0F86" w:rsidP="007475C3">
      <w:pPr>
        <w:spacing w:after="120" w:line="240" w:lineRule="auto"/>
        <w:ind w:left="360" w:right="260"/>
        <w:rPr>
          <w:rFonts w:ascii="Arial" w:hAnsi="Arial" w:cs="Arial"/>
          <w:iCs/>
        </w:rPr>
      </w:pPr>
    </w:p>
    <w:p w14:paraId="15C5E5A7" w14:textId="77777777" w:rsidR="00B9109B" w:rsidRPr="0036174D" w:rsidRDefault="00EF4933" w:rsidP="00D50113">
      <w:pPr>
        <w:numPr>
          <w:ilvl w:val="0"/>
          <w:numId w:val="1"/>
        </w:numPr>
        <w:spacing w:after="120" w:line="240" w:lineRule="auto"/>
        <w:ind w:left="426" w:right="260" w:hanging="426"/>
        <w:rPr>
          <w:rFonts w:ascii="Arial" w:hAnsi="Arial" w:cs="Arial"/>
          <w:b/>
          <w:i/>
          <w:iCs/>
        </w:rPr>
      </w:pPr>
      <w:r w:rsidRPr="00302082">
        <w:rPr>
          <w:rFonts w:ascii="Arial" w:hAnsi="Arial" w:cs="Arial"/>
          <w:b/>
        </w:rPr>
        <w:t>Assessment methods</w:t>
      </w:r>
    </w:p>
    <w:p w14:paraId="22F7CE81" w14:textId="77777777" w:rsidR="005F0F86" w:rsidRDefault="005F0F86" w:rsidP="00A50AA4">
      <w:pPr>
        <w:pStyle w:val="ListParagraph"/>
        <w:spacing w:after="120"/>
        <w:ind w:left="0"/>
        <w:rPr>
          <w:rFonts w:ascii="Arial" w:hAnsi="Arial" w:cs="Arial"/>
          <w:iCs/>
        </w:rPr>
      </w:pPr>
      <w:r>
        <w:rPr>
          <w:rFonts w:ascii="Arial" w:hAnsi="Arial" w:cs="Arial"/>
          <w:iCs/>
        </w:rPr>
        <w:t xml:space="preserve">13.1 </w:t>
      </w:r>
      <w:r w:rsidRPr="00CD77EA">
        <w:rPr>
          <w:rFonts w:ascii="Arial" w:hAnsi="Arial" w:cs="Arial"/>
          <w:iCs/>
        </w:rPr>
        <w:t>Main assessment methods</w:t>
      </w:r>
    </w:p>
    <w:p w14:paraId="1502AEC7" w14:textId="17B9E5E9" w:rsidR="005F0F86" w:rsidRPr="005F0F86" w:rsidRDefault="005F0F86" w:rsidP="00A50AA4">
      <w:pPr>
        <w:pStyle w:val="ListParagraph"/>
        <w:spacing w:before="60" w:after="0"/>
        <w:ind w:left="426" w:right="-24"/>
        <w:rPr>
          <w:rFonts w:ascii="Arial" w:hAnsi="Arial" w:cs="Arial"/>
          <w:iCs/>
        </w:rPr>
      </w:pPr>
      <w:r w:rsidRPr="005F0F86">
        <w:rPr>
          <w:rFonts w:ascii="Arial" w:hAnsi="Arial" w:cs="Arial"/>
          <w:iCs/>
        </w:rPr>
        <w:t>Assessment for Level 5 students:</w:t>
      </w:r>
    </w:p>
    <w:p w14:paraId="7EBAC4A9" w14:textId="107B0FBD" w:rsidR="00AF041C" w:rsidRDefault="00AF041C" w:rsidP="00621F48">
      <w:pPr>
        <w:spacing w:before="60" w:after="0"/>
        <w:ind w:left="426" w:right="-24"/>
        <w:rPr>
          <w:rFonts w:ascii="Arial" w:hAnsi="Arial" w:cs="Arial"/>
          <w:iCs/>
        </w:rPr>
      </w:pPr>
      <w:r w:rsidRPr="0017371A">
        <w:rPr>
          <w:rFonts w:ascii="Arial" w:hAnsi="Arial" w:cs="Arial"/>
          <w:iCs/>
        </w:rPr>
        <w:t xml:space="preserve">This module will be assessed by </w:t>
      </w:r>
      <w:r>
        <w:rPr>
          <w:rFonts w:ascii="Arial" w:hAnsi="Arial" w:cs="Arial"/>
          <w:iCs/>
        </w:rPr>
        <w:t>the following methods:</w:t>
      </w:r>
    </w:p>
    <w:p w14:paraId="611B825F" w14:textId="76835A85" w:rsidR="00881087" w:rsidRPr="00A50AA4" w:rsidRDefault="005F0F86" w:rsidP="00A50AA4">
      <w:pPr>
        <w:spacing w:before="60" w:after="0"/>
        <w:ind w:left="426" w:right="-24"/>
        <w:rPr>
          <w:rFonts w:ascii="Arial" w:hAnsi="Arial" w:cs="Arial"/>
          <w:iCs/>
        </w:rPr>
      </w:pPr>
      <w:r>
        <w:rPr>
          <w:rFonts w:ascii="Arial" w:hAnsi="Arial" w:cs="Arial"/>
          <w:iCs/>
        </w:rPr>
        <w:t xml:space="preserve">1) </w:t>
      </w:r>
      <w:r w:rsidR="00AF041C" w:rsidRPr="00A50AA4">
        <w:rPr>
          <w:rFonts w:ascii="Arial" w:hAnsi="Arial" w:cs="Arial"/>
          <w:iCs/>
        </w:rPr>
        <w:t>Multi-channel Com</w:t>
      </w:r>
      <w:r w:rsidR="004C080D" w:rsidRPr="00A50AA4">
        <w:rPr>
          <w:rFonts w:ascii="Arial" w:hAnsi="Arial" w:cs="Arial"/>
          <w:iCs/>
        </w:rPr>
        <w:t xml:space="preserve">position </w:t>
      </w:r>
      <w:r w:rsidRPr="00A50AA4">
        <w:rPr>
          <w:rFonts w:ascii="Arial" w:hAnsi="Arial" w:cs="Arial"/>
          <w:iCs/>
        </w:rPr>
        <w:t>(</w:t>
      </w:r>
      <w:r w:rsidR="0024795C">
        <w:rPr>
          <w:rFonts w:ascii="Arial" w:hAnsi="Arial" w:cs="Arial"/>
          <w:iCs/>
        </w:rPr>
        <w:t>5</w:t>
      </w:r>
      <w:r w:rsidR="00AF041C" w:rsidRPr="00A50AA4">
        <w:rPr>
          <w:rFonts w:ascii="Arial" w:hAnsi="Arial" w:cs="Arial"/>
          <w:iCs/>
        </w:rPr>
        <w:t xml:space="preserve"> min</w:t>
      </w:r>
      <w:r w:rsidRPr="00A50AA4">
        <w:rPr>
          <w:rFonts w:ascii="Arial" w:hAnsi="Arial" w:cs="Arial"/>
          <w:iCs/>
        </w:rPr>
        <w:t>) (70%)</w:t>
      </w:r>
      <w:r w:rsidR="003F4BDE">
        <w:rPr>
          <w:rFonts w:ascii="Arial" w:hAnsi="Arial" w:cs="Arial"/>
          <w:iCs/>
        </w:rPr>
        <w:t xml:space="preserve">, plus </w:t>
      </w:r>
      <w:r w:rsidR="0024795C">
        <w:rPr>
          <w:rFonts w:ascii="Arial" w:hAnsi="Arial" w:cs="Arial"/>
          <w:iCs/>
        </w:rPr>
        <w:t>4</w:t>
      </w:r>
      <w:r w:rsidR="00E52302">
        <w:rPr>
          <w:rFonts w:ascii="Arial" w:hAnsi="Arial" w:cs="Arial"/>
          <w:iCs/>
        </w:rPr>
        <w:t>0</w:t>
      </w:r>
      <w:r w:rsidR="00AF041C" w:rsidRPr="00A50AA4">
        <w:rPr>
          <w:rFonts w:ascii="Arial" w:hAnsi="Arial" w:cs="Arial"/>
          <w:iCs/>
        </w:rPr>
        <w:t>0-word written report (</w:t>
      </w:r>
      <w:r w:rsidRPr="00A50AA4">
        <w:rPr>
          <w:rFonts w:ascii="Arial" w:hAnsi="Arial" w:cs="Arial"/>
          <w:iCs/>
        </w:rPr>
        <w:t>1</w:t>
      </w:r>
      <w:r w:rsidR="00AF041C" w:rsidRPr="00A50AA4">
        <w:rPr>
          <w:rFonts w:ascii="Arial" w:hAnsi="Arial" w:cs="Arial"/>
          <w:iCs/>
        </w:rPr>
        <w:t>0%)</w:t>
      </w:r>
    </w:p>
    <w:p w14:paraId="2CF533AB" w14:textId="28349FC5" w:rsidR="005F0F86" w:rsidRPr="00A50AA4" w:rsidRDefault="005F0F86" w:rsidP="00A50AA4">
      <w:pPr>
        <w:spacing w:before="60" w:after="0"/>
        <w:ind w:left="426" w:right="-24"/>
        <w:rPr>
          <w:rFonts w:ascii="Arial" w:hAnsi="Arial" w:cs="Arial"/>
          <w:iCs/>
        </w:rPr>
      </w:pPr>
      <w:r>
        <w:rPr>
          <w:rFonts w:ascii="Arial" w:hAnsi="Arial" w:cs="Arial"/>
          <w:iCs/>
        </w:rPr>
        <w:t xml:space="preserve">2) </w:t>
      </w:r>
      <w:r w:rsidR="004C080D" w:rsidRPr="00A50AA4">
        <w:rPr>
          <w:rFonts w:ascii="Arial" w:hAnsi="Arial" w:cs="Arial"/>
          <w:iCs/>
        </w:rPr>
        <w:t>Live P</w:t>
      </w:r>
      <w:r w:rsidR="00AF041C" w:rsidRPr="00A50AA4">
        <w:rPr>
          <w:rFonts w:ascii="Arial" w:hAnsi="Arial" w:cs="Arial"/>
          <w:iCs/>
        </w:rPr>
        <w:t xml:space="preserve">erformance </w:t>
      </w:r>
      <w:r w:rsidRPr="00A50AA4">
        <w:rPr>
          <w:rFonts w:ascii="Arial" w:hAnsi="Arial" w:cs="Arial"/>
          <w:iCs/>
        </w:rPr>
        <w:t>(</w:t>
      </w:r>
      <w:r w:rsidR="0024795C">
        <w:rPr>
          <w:rFonts w:ascii="Arial" w:hAnsi="Arial" w:cs="Arial"/>
          <w:iCs/>
        </w:rPr>
        <w:t>3</w:t>
      </w:r>
      <w:r w:rsidRPr="00A50AA4">
        <w:rPr>
          <w:rFonts w:ascii="Arial" w:hAnsi="Arial" w:cs="Arial"/>
          <w:iCs/>
        </w:rPr>
        <w:t xml:space="preserve"> min) (10%) </w:t>
      </w:r>
      <w:r w:rsidR="004C080D" w:rsidRPr="00A50AA4">
        <w:rPr>
          <w:rFonts w:ascii="Arial" w:hAnsi="Arial" w:cs="Arial"/>
          <w:iCs/>
        </w:rPr>
        <w:t>and</w:t>
      </w:r>
      <w:r w:rsidR="00047A38" w:rsidRPr="00A50AA4">
        <w:rPr>
          <w:rFonts w:ascii="Arial" w:hAnsi="Arial" w:cs="Arial"/>
          <w:iCs/>
        </w:rPr>
        <w:t xml:space="preserve"> </w:t>
      </w:r>
      <w:r w:rsidR="004C080D" w:rsidRPr="00A50AA4">
        <w:rPr>
          <w:rFonts w:ascii="Arial" w:hAnsi="Arial" w:cs="Arial"/>
          <w:iCs/>
        </w:rPr>
        <w:t>D</w:t>
      </w:r>
      <w:r w:rsidR="00E15F1D" w:rsidRPr="00A50AA4">
        <w:rPr>
          <w:rFonts w:ascii="Arial" w:hAnsi="Arial" w:cs="Arial"/>
          <w:iCs/>
        </w:rPr>
        <w:t xml:space="preserve">iffusion </w:t>
      </w:r>
      <w:r w:rsidR="004C080D" w:rsidRPr="00A50AA4">
        <w:rPr>
          <w:rFonts w:ascii="Arial" w:hAnsi="Arial" w:cs="Arial"/>
          <w:iCs/>
        </w:rPr>
        <w:t>S</w:t>
      </w:r>
      <w:r w:rsidR="00E15F1D" w:rsidRPr="00A50AA4">
        <w:rPr>
          <w:rFonts w:ascii="Arial" w:hAnsi="Arial" w:cs="Arial"/>
          <w:iCs/>
        </w:rPr>
        <w:t>core</w:t>
      </w:r>
      <w:r w:rsidR="00047A38" w:rsidRPr="00A50AA4">
        <w:rPr>
          <w:rFonts w:ascii="Arial" w:hAnsi="Arial" w:cs="Arial"/>
          <w:iCs/>
        </w:rPr>
        <w:t xml:space="preserve"> </w:t>
      </w:r>
      <w:r w:rsidR="00AF041C" w:rsidRPr="00A50AA4">
        <w:rPr>
          <w:rFonts w:ascii="Arial" w:hAnsi="Arial" w:cs="Arial"/>
          <w:iCs/>
        </w:rPr>
        <w:t>(</w:t>
      </w:r>
      <w:r w:rsidRPr="00A50AA4">
        <w:rPr>
          <w:rFonts w:ascii="Arial" w:hAnsi="Arial" w:cs="Arial"/>
          <w:iCs/>
        </w:rPr>
        <w:t>1</w:t>
      </w:r>
      <w:r w:rsidR="00AF041C" w:rsidRPr="00A50AA4">
        <w:rPr>
          <w:rFonts w:ascii="Arial" w:hAnsi="Arial" w:cs="Arial"/>
          <w:iCs/>
        </w:rPr>
        <w:t>0%)</w:t>
      </w:r>
    </w:p>
    <w:p w14:paraId="46868781" w14:textId="47A21FAE" w:rsidR="00AF041C" w:rsidRDefault="00AF041C" w:rsidP="00A50AA4">
      <w:pPr>
        <w:pStyle w:val="ListParagraph"/>
        <w:spacing w:before="60" w:after="0"/>
        <w:ind w:left="786" w:right="-24"/>
        <w:rPr>
          <w:rFonts w:ascii="Arial" w:hAnsi="Arial" w:cs="Arial"/>
          <w:iCs/>
        </w:rPr>
      </w:pPr>
    </w:p>
    <w:p w14:paraId="42C97E65" w14:textId="0BABE96D" w:rsidR="005F0F86" w:rsidRDefault="0024795C" w:rsidP="00A50AA4">
      <w:pPr>
        <w:pStyle w:val="ListParagraph"/>
        <w:spacing w:before="60" w:after="0"/>
        <w:ind w:left="426" w:right="-24"/>
        <w:rPr>
          <w:rFonts w:ascii="Arial" w:hAnsi="Arial" w:cs="Arial"/>
          <w:iCs/>
        </w:rPr>
      </w:pPr>
      <w:r w:rsidRPr="00E65236">
        <w:rPr>
          <w:rFonts w:ascii="Arial" w:hAnsi="Arial" w:cs="Arial"/>
          <w:iCs/>
        </w:rPr>
        <w:t xml:space="preserve">Level </w:t>
      </w:r>
      <w:r>
        <w:rPr>
          <w:rFonts w:ascii="Arial" w:hAnsi="Arial" w:cs="Arial"/>
          <w:iCs/>
        </w:rPr>
        <w:t xml:space="preserve">6 </w:t>
      </w:r>
      <w:r w:rsidRPr="00E65236">
        <w:rPr>
          <w:rFonts w:ascii="Arial" w:hAnsi="Arial" w:cs="Arial"/>
          <w:iCs/>
        </w:rPr>
        <w:t>students will be given separate coursework briefs which refer to more advanced compositional theories that the student is expected to engage with in their work.</w:t>
      </w:r>
    </w:p>
    <w:p w14:paraId="05904B78" w14:textId="77777777" w:rsidR="0024795C" w:rsidRDefault="0024795C" w:rsidP="00A50AA4">
      <w:pPr>
        <w:pStyle w:val="ListParagraph"/>
        <w:spacing w:before="60" w:after="0"/>
        <w:ind w:left="426" w:right="-24"/>
        <w:rPr>
          <w:rFonts w:ascii="Arial" w:hAnsi="Arial" w:cs="Arial"/>
          <w:iCs/>
        </w:rPr>
      </w:pPr>
    </w:p>
    <w:p w14:paraId="3ED00CF2" w14:textId="77777777" w:rsidR="000803EE" w:rsidRPr="00AF041C" w:rsidRDefault="000803EE" w:rsidP="00A50AA4">
      <w:pPr>
        <w:pStyle w:val="ListParagraph"/>
        <w:spacing w:before="60" w:after="0"/>
        <w:ind w:left="426" w:right="-24"/>
        <w:rPr>
          <w:rFonts w:ascii="Arial" w:hAnsi="Arial" w:cs="Arial"/>
          <w:iCs/>
        </w:rPr>
      </w:pPr>
    </w:p>
    <w:p w14:paraId="7398392B" w14:textId="6ACFAC0C" w:rsidR="005F0F86" w:rsidRPr="00A50AA4" w:rsidRDefault="005F0F86" w:rsidP="00A50AA4">
      <w:pPr>
        <w:spacing w:after="120"/>
        <w:rPr>
          <w:rFonts w:ascii="Arial" w:hAnsi="Arial" w:cs="Arial"/>
          <w:iCs/>
        </w:rPr>
      </w:pPr>
      <w:r w:rsidRPr="005F0F86">
        <w:rPr>
          <w:rFonts w:ascii="Arial" w:hAnsi="Arial" w:cs="Arial"/>
          <w:iCs/>
        </w:rPr>
        <w:t>13.2</w:t>
      </w:r>
      <w:r w:rsidRPr="00A50AA4">
        <w:rPr>
          <w:rFonts w:ascii="Arial" w:hAnsi="Arial" w:cs="Arial"/>
          <w:iCs/>
        </w:rPr>
        <w:t xml:space="preserve"> </w:t>
      </w:r>
      <w:r w:rsidRPr="005F0F86">
        <w:rPr>
          <w:rFonts w:ascii="Arial" w:hAnsi="Arial" w:cs="Arial"/>
          <w:iCs/>
        </w:rPr>
        <w:t>Re</w:t>
      </w:r>
      <w:r w:rsidRPr="00A50AA4">
        <w:rPr>
          <w:rFonts w:ascii="Arial" w:hAnsi="Arial" w:cs="Arial"/>
          <w:iCs/>
        </w:rPr>
        <w:t>assessment methods</w:t>
      </w:r>
    </w:p>
    <w:p w14:paraId="2F8856D6" w14:textId="1AB48763" w:rsidR="00E52302" w:rsidRDefault="000803EE" w:rsidP="00A50AA4">
      <w:pPr>
        <w:pStyle w:val="ListParagraph"/>
        <w:spacing w:after="120"/>
        <w:ind w:left="426"/>
        <w:rPr>
          <w:rFonts w:ascii="Arial" w:hAnsi="Arial" w:cs="Arial"/>
          <w:iCs/>
        </w:rPr>
      </w:pPr>
      <w:r>
        <w:rPr>
          <w:rFonts w:ascii="Arial" w:hAnsi="Arial" w:cs="Arial"/>
          <w:iCs/>
        </w:rPr>
        <w:t>Coursework 100%</w:t>
      </w:r>
    </w:p>
    <w:p w14:paraId="7611448F" w14:textId="77777777" w:rsidR="00E52302" w:rsidRDefault="00E52302" w:rsidP="00A50AA4">
      <w:pPr>
        <w:pStyle w:val="ListParagraph"/>
        <w:spacing w:after="120"/>
        <w:ind w:left="426"/>
        <w:rPr>
          <w:rFonts w:ascii="Arial" w:hAnsi="Arial" w:cs="Arial"/>
          <w:iCs/>
        </w:rPr>
      </w:pPr>
    </w:p>
    <w:p w14:paraId="7939924C" w14:textId="77777777" w:rsidR="00381F80" w:rsidRPr="005F0F86" w:rsidRDefault="00381F80" w:rsidP="00A50AA4">
      <w:pPr>
        <w:pStyle w:val="ListParagraph"/>
        <w:spacing w:after="120"/>
        <w:ind w:left="426"/>
        <w:rPr>
          <w:rFonts w:ascii="Arial" w:hAnsi="Arial" w:cs="Arial"/>
          <w:iCs/>
        </w:rPr>
      </w:pPr>
      <w:bookmarkStart w:id="0" w:name="_GoBack"/>
      <w:bookmarkEnd w:id="0"/>
    </w:p>
    <w:p w14:paraId="1FBD91A4" w14:textId="77777777" w:rsidR="00274ED7" w:rsidRPr="00D50113" w:rsidRDefault="006F3F8B" w:rsidP="002A7F48">
      <w:pPr>
        <w:numPr>
          <w:ilvl w:val="0"/>
          <w:numId w:val="1"/>
        </w:numPr>
        <w:spacing w:after="120" w:line="240" w:lineRule="auto"/>
        <w:ind w:left="426" w:right="260" w:hanging="426"/>
        <w:jc w:val="both"/>
        <w:rPr>
          <w:rFonts w:ascii="Arial" w:hAnsi="Arial" w:cs="Arial"/>
          <w:b/>
          <w:iCs/>
        </w:rPr>
      </w:pPr>
      <w:r w:rsidRPr="00D50113">
        <w:rPr>
          <w:rFonts w:ascii="Arial" w:hAnsi="Arial" w:cs="Arial"/>
          <w:b/>
          <w:iCs/>
        </w:rPr>
        <w:lastRenderedPageBreak/>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514" w:type="dxa"/>
        <w:tblInd w:w="108" w:type="dxa"/>
        <w:tblLayout w:type="fixed"/>
        <w:tblLook w:val="04A0" w:firstRow="1" w:lastRow="0" w:firstColumn="1" w:lastColumn="0" w:noHBand="0" w:noVBand="1"/>
      </w:tblPr>
      <w:tblGrid>
        <w:gridCol w:w="1730"/>
        <w:gridCol w:w="964"/>
        <w:gridCol w:w="964"/>
        <w:gridCol w:w="964"/>
        <w:gridCol w:w="964"/>
        <w:gridCol w:w="964"/>
        <w:gridCol w:w="964"/>
      </w:tblGrid>
      <w:tr w:rsidR="005C1DC7" w:rsidRPr="00302082" w14:paraId="2DCED2DE" w14:textId="626AF6B8" w:rsidTr="00381F80">
        <w:tc>
          <w:tcPr>
            <w:tcW w:w="1730" w:type="dxa"/>
            <w:shd w:val="clear" w:color="auto" w:fill="D9D9D9" w:themeFill="background1" w:themeFillShade="D9"/>
          </w:tcPr>
          <w:p w14:paraId="4688FF11" w14:textId="77777777" w:rsidR="005C1DC7" w:rsidRPr="00302082" w:rsidRDefault="005C1DC7" w:rsidP="00302082">
            <w:pPr>
              <w:spacing w:after="120"/>
              <w:ind w:left="33"/>
              <w:rPr>
                <w:rFonts w:ascii="Arial" w:hAnsi="Arial" w:cs="Arial"/>
                <w:b/>
              </w:rPr>
            </w:pPr>
            <w:r w:rsidRPr="00302082">
              <w:rPr>
                <w:rFonts w:ascii="Arial" w:hAnsi="Arial" w:cs="Arial"/>
                <w:b/>
              </w:rPr>
              <w:t>Module learning outcome</w:t>
            </w:r>
          </w:p>
        </w:tc>
        <w:tc>
          <w:tcPr>
            <w:tcW w:w="964" w:type="dxa"/>
          </w:tcPr>
          <w:p w14:paraId="026B4FCC" w14:textId="72A6E70F" w:rsidR="005C1DC7" w:rsidRPr="00302082" w:rsidRDefault="005C1DC7" w:rsidP="00302082">
            <w:pPr>
              <w:spacing w:after="120"/>
              <w:rPr>
                <w:rFonts w:ascii="Arial" w:hAnsi="Arial" w:cs="Arial"/>
                <w:i/>
              </w:rPr>
            </w:pPr>
            <w:r w:rsidRPr="00302082">
              <w:rPr>
                <w:rFonts w:ascii="Arial" w:hAnsi="Arial" w:cs="Arial"/>
                <w:i/>
              </w:rPr>
              <w:t>8.1</w:t>
            </w:r>
            <w:r>
              <w:rPr>
                <w:rFonts w:ascii="Arial" w:hAnsi="Arial" w:cs="Arial"/>
                <w:i/>
              </w:rPr>
              <w:t>/8.4</w:t>
            </w:r>
          </w:p>
        </w:tc>
        <w:tc>
          <w:tcPr>
            <w:tcW w:w="964" w:type="dxa"/>
          </w:tcPr>
          <w:p w14:paraId="69E0FDAE" w14:textId="07FB2F00" w:rsidR="005C1DC7" w:rsidRPr="00302082" w:rsidRDefault="005C1DC7" w:rsidP="00302082">
            <w:pPr>
              <w:spacing w:after="120"/>
              <w:rPr>
                <w:rFonts w:ascii="Arial" w:hAnsi="Arial" w:cs="Arial"/>
                <w:i/>
              </w:rPr>
            </w:pPr>
            <w:r w:rsidRPr="00302082">
              <w:rPr>
                <w:rFonts w:ascii="Arial" w:hAnsi="Arial" w:cs="Arial"/>
                <w:i/>
              </w:rPr>
              <w:t>8.2</w:t>
            </w:r>
            <w:r>
              <w:rPr>
                <w:rFonts w:ascii="Arial" w:hAnsi="Arial" w:cs="Arial"/>
                <w:i/>
              </w:rPr>
              <w:t>/8.5</w:t>
            </w:r>
          </w:p>
        </w:tc>
        <w:tc>
          <w:tcPr>
            <w:tcW w:w="964" w:type="dxa"/>
          </w:tcPr>
          <w:p w14:paraId="7770DB5F" w14:textId="4A46D2EA" w:rsidR="005C1DC7" w:rsidRPr="00302082" w:rsidRDefault="005C1DC7" w:rsidP="00302082">
            <w:pPr>
              <w:spacing w:after="120"/>
              <w:rPr>
                <w:rFonts w:ascii="Arial" w:hAnsi="Arial" w:cs="Arial"/>
                <w:i/>
              </w:rPr>
            </w:pPr>
            <w:r w:rsidRPr="00302082">
              <w:rPr>
                <w:rFonts w:ascii="Arial" w:hAnsi="Arial" w:cs="Arial"/>
                <w:i/>
              </w:rPr>
              <w:t>8.3</w:t>
            </w:r>
            <w:r>
              <w:rPr>
                <w:rFonts w:ascii="Arial" w:hAnsi="Arial" w:cs="Arial"/>
                <w:i/>
              </w:rPr>
              <w:t>/8.6</w:t>
            </w:r>
          </w:p>
        </w:tc>
        <w:tc>
          <w:tcPr>
            <w:tcW w:w="964" w:type="dxa"/>
          </w:tcPr>
          <w:p w14:paraId="54D233E8" w14:textId="6DDEAE6B" w:rsidR="005C1DC7" w:rsidRPr="00302082" w:rsidRDefault="005C1DC7" w:rsidP="00302082">
            <w:pPr>
              <w:spacing w:after="120"/>
              <w:rPr>
                <w:rFonts w:ascii="Arial" w:hAnsi="Arial" w:cs="Arial"/>
                <w:i/>
              </w:rPr>
            </w:pPr>
            <w:r w:rsidRPr="00302082">
              <w:rPr>
                <w:rFonts w:ascii="Arial" w:hAnsi="Arial" w:cs="Arial"/>
                <w:i/>
              </w:rPr>
              <w:t>9.1</w:t>
            </w:r>
            <w:r>
              <w:rPr>
                <w:rFonts w:ascii="Arial" w:hAnsi="Arial" w:cs="Arial"/>
                <w:i/>
              </w:rPr>
              <w:t>/9.4</w:t>
            </w:r>
          </w:p>
        </w:tc>
        <w:tc>
          <w:tcPr>
            <w:tcW w:w="964" w:type="dxa"/>
          </w:tcPr>
          <w:p w14:paraId="1F1E3F6C" w14:textId="12D623CD" w:rsidR="005C1DC7" w:rsidRPr="00302082" w:rsidRDefault="005C1DC7" w:rsidP="00302082">
            <w:pPr>
              <w:spacing w:after="120"/>
              <w:rPr>
                <w:rFonts w:ascii="Arial" w:hAnsi="Arial" w:cs="Arial"/>
                <w:i/>
              </w:rPr>
            </w:pPr>
            <w:r w:rsidRPr="00302082">
              <w:rPr>
                <w:rFonts w:ascii="Arial" w:hAnsi="Arial" w:cs="Arial"/>
                <w:i/>
              </w:rPr>
              <w:t>9.2</w:t>
            </w:r>
            <w:r>
              <w:rPr>
                <w:rFonts w:ascii="Arial" w:hAnsi="Arial" w:cs="Arial"/>
                <w:i/>
              </w:rPr>
              <w:t>/9.5</w:t>
            </w:r>
          </w:p>
        </w:tc>
        <w:tc>
          <w:tcPr>
            <w:tcW w:w="964" w:type="dxa"/>
          </w:tcPr>
          <w:p w14:paraId="6673DA8A" w14:textId="3C283CB9" w:rsidR="005C1DC7" w:rsidRPr="00302082" w:rsidRDefault="005C1DC7" w:rsidP="00302082">
            <w:pPr>
              <w:spacing w:after="120"/>
              <w:rPr>
                <w:rFonts w:ascii="Arial" w:hAnsi="Arial" w:cs="Arial"/>
                <w:i/>
              </w:rPr>
            </w:pPr>
            <w:r w:rsidRPr="00302082">
              <w:rPr>
                <w:rFonts w:ascii="Arial" w:hAnsi="Arial" w:cs="Arial"/>
                <w:i/>
              </w:rPr>
              <w:t>9.3</w:t>
            </w:r>
            <w:r>
              <w:rPr>
                <w:rFonts w:ascii="Arial" w:hAnsi="Arial" w:cs="Arial"/>
                <w:i/>
              </w:rPr>
              <w:t>/9.6</w:t>
            </w:r>
          </w:p>
        </w:tc>
      </w:tr>
      <w:tr w:rsidR="005C1DC7" w:rsidRPr="00302082" w14:paraId="49502F95" w14:textId="448ADE4D" w:rsidTr="00381F80">
        <w:tc>
          <w:tcPr>
            <w:tcW w:w="1730" w:type="dxa"/>
            <w:shd w:val="clear" w:color="auto" w:fill="D9D9D9" w:themeFill="background1" w:themeFillShade="D9"/>
          </w:tcPr>
          <w:p w14:paraId="727C4E7C" w14:textId="77777777" w:rsidR="005C1DC7" w:rsidRPr="00302082" w:rsidRDefault="005C1DC7" w:rsidP="00302082">
            <w:pPr>
              <w:spacing w:after="120"/>
              <w:rPr>
                <w:rFonts w:ascii="Arial" w:hAnsi="Arial" w:cs="Arial"/>
                <w:b/>
              </w:rPr>
            </w:pPr>
            <w:r w:rsidRPr="00302082">
              <w:rPr>
                <w:rFonts w:ascii="Arial" w:hAnsi="Arial" w:cs="Arial"/>
                <w:b/>
              </w:rPr>
              <w:t>Learning/ teaching method</w:t>
            </w:r>
          </w:p>
        </w:tc>
        <w:tc>
          <w:tcPr>
            <w:tcW w:w="964" w:type="dxa"/>
          </w:tcPr>
          <w:p w14:paraId="7F785808" w14:textId="77777777" w:rsidR="005C1DC7" w:rsidRPr="00302082" w:rsidRDefault="005C1DC7" w:rsidP="00302082">
            <w:pPr>
              <w:spacing w:after="120"/>
              <w:rPr>
                <w:rFonts w:ascii="Arial" w:hAnsi="Arial" w:cs="Arial"/>
                <w:b/>
              </w:rPr>
            </w:pPr>
          </w:p>
        </w:tc>
        <w:tc>
          <w:tcPr>
            <w:tcW w:w="964" w:type="dxa"/>
          </w:tcPr>
          <w:p w14:paraId="46D6178D" w14:textId="77777777" w:rsidR="005C1DC7" w:rsidRPr="00302082" w:rsidRDefault="005C1DC7" w:rsidP="00302082">
            <w:pPr>
              <w:spacing w:after="120"/>
              <w:rPr>
                <w:rFonts w:ascii="Arial" w:hAnsi="Arial" w:cs="Arial"/>
                <w:b/>
              </w:rPr>
            </w:pPr>
          </w:p>
        </w:tc>
        <w:tc>
          <w:tcPr>
            <w:tcW w:w="964" w:type="dxa"/>
          </w:tcPr>
          <w:p w14:paraId="1E5264C0" w14:textId="77777777" w:rsidR="005C1DC7" w:rsidRPr="00302082" w:rsidRDefault="005C1DC7" w:rsidP="00302082">
            <w:pPr>
              <w:spacing w:after="120"/>
              <w:rPr>
                <w:rFonts w:ascii="Arial" w:hAnsi="Arial" w:cs="Arial"/>
                <w:b/>
              </w:rPr>
            </w:pPr>
          </w:p>
        </w:tc>
        <w:tc>
          <w:tcPr>
            <w:tcW w:w="964" w:type="dxa"/>
          </w:tcPr>
          <w:p w14:paraId="5F51E615" w14:textId="6E3D2828" w:rsidR="005C1DC7" w:rsidRPr="00302082" w:rsidRDefault="005C1DC7" w:rsidP="00302082">
            <w:pPr>
              <w:spacing w:after="120"/>
              <w:rPr>
                <w:rFonts w:ascii="Arial" w:hAnsi="Arial" w:cs="Arial"/>
                <w:b/>
              </w:rPr>
            </w:pPr>
          </w:p>
        </w:tc>
        <w:tc>
          <w:tcPr>
            <w:tcW w:w="964" w:type="dxa"/>
          </w:tcPr>
          <w:p w14:paraId="63F49B8D" w14:textId="77777777" w:rsidR="005C1DC7" w:rsidRPr="00302082" w:rsidRDefault="005C1DC7" w:rsidP="00302082">
            <w:pPr>
              <w:spacing w:after="120"/>
              <w:rPr>
                <w:rFonts w:ascii="Arial" w:hAnsi="Arial" w:cs="Arial"/>
                <w:b/>
              </w:rPr>
            </w:pPr>
          </w:p>
        </w:tc>
        <w:tc>
          <w:tcPr>
            <w:tcW w:w="964" w:type="dxa"/>
          </w:tcPr>
          <w:p w14:paraId="3A006DF4" w14:textId="77777777" w:rsidR="005C1DC7" w:rsidRPr="00302082" w:rsidRDefault="005C1DC7" w:rsidP="00302082">
            <w:pPr>
              <w:spacing w:after="120"/>
              <w:rPr>
                <w:rFonts w:ascii="Arial" w:hAnsi="Arial" w:cs="Arial"/>
                <w:b/>
              </w:rPr>
            </w:pPr>
          </w:p>
        </w:tc>
      </w:tr>
      <w:tr w:rsidR="005C1DC7" w:rsidRPr="00302082" w14:paraId="690A49C4" w14:textId="0A9FA2A0" w:rsidTr="00381F80">
        <w:tc>
          <w:tcPr>
            <w:tcW w:w="1730" w:type="dxa"/>
          </w:tcPr>
          <w:p w14:paraId="243E55E0" w14:textId="77777777" w:rsidR="005C1DC7" w:rsidRPr="00302082" w:rsidRDefault="005C1DC7" w:rsidP="00302082">
            <w:pPr>
              <w:spacing w:after="120"/>
              <w:rPr>
                <w:rFonts w:ascii="Arial" w:hAnsi="Arial" w:cs="Arial"/>
                <w:b/>
              </w:rPr>
            </w:pPr>
            <w:r w:rsidRPr="00302082">
              <w:rPr>
                <w:rFonts w:ascii="Arial" w:hAnsi="Arial" w:cs="Arial"/>
                <w:b/>
              </w:rPr>
              <w:t>Private Study</w:t>
            </w:r>
          </w:p>
        </w:tc>
        <w:tc>
          <w:tcPr>
            <w:tcW w:w="964" w:type="dxa"/>
          </w:tcPr>
          <w:p w14:paraId="40720F17" w14:textId="0DAFC008" w:rsidR="005C1DC7" w:rsidRPr="00621F48" w:rsidRDefault="005C1DC7" w:rsidP="00621F48">
            <w:pPr>
              <w:spacing w:after="120"/>
              <w:jc w:val="center"/>
              <w:rPr>
                <w:rFonts w:ascii="Arial" w:hAnsi="Arial" w:cs="Arial"/>
              </w:rPr>
            </w:pPr>
            <w:r w:rsidRPr="00621F48">
              <w:rPr>
                <w:rFonts w:ascii="Arial" w:hAnsi="Arial" w:cs="Arial"/>
              </w:rPr>
              <w:t>x</w:t>
            </w:r>
          </w:p>
        </w:tc>
        <w:tc>
          <w:tcPr>
            <w:tcW w:w="964" w:type="dxa"/>
          </w:tcPr>
          <w:p w14:paraId="72B9A903" w14:textId="2A66AD6D" w:rsidR="005C1DC7" w:rsidRPr="00621F48" w:rsidRDefault="005C1DC7" w:rsidP="00621F48">
            <w:pPr>
              <w:spacing w:after="120"/>
              <w:jc w:val="center"/>
              <w:rPr>
                <w:rFonts w:ascii="Arial" w:hAnsi="Arial" w:cs="Arial"/>
              </w:rPr>
            </w:pPr>
            <w:r>
              <w:rPr>
                <w:rFonts w:ascii="Arial" w:hAnsi="Arial" w:cs="Arial"/>
              </w:rPr>
              <w:t>x</w:t>
            </w:r>
          </w:p>
        </w:tc>
        <w:tc>
          <w:tcPr>
            <w:tcW w:w="964" w:type="dxa"/>
          </w:tcPr>
          <w:p w14:paraId="5795D91E" w14:textId="4018031E" w:rsidR="005C1DC7" w:rsidRPr="00621F48" w:rsidRDefault="005C1DC7" w:rsidP="00621F48">
            <w:pPr>
              <w:spacing w:after="120"/>
              <w:jc w:val="center"/>
              <w:rPr>
                <w:rFonts w:ascii="Arial" w:hAnsi="Arial" w:cs="Arial"/>
              </w:rPr>
            </w:pPr>
            <w:r>
              <w:rPr>
                <w:rFonts w:ascii="Arial" w:hAnsi="Arial" w:cs="Arial"/>
              </w:rPr>
              <w:t>x</w:t>
            </w:r>
          </w:p>
        </w:tc>
        <w:tc>
          <w:tcPr>
            <w:tcW w:w="964" w:type="dxa"/>
          </w:tcPr>
          <w:p w14:paraId="7211F264" w14:textId="4AB2411F" w:rsidR="005C1DC7" w:rsidRPr="00621F48" w:rsidRDefault="005C1DC7" w:rsidP="00621F48">
            <w:pPr>
              <w:spacing w:after="120"/>
              <w:jc w:val="center"/>
              <w:rPr>
                <w:rFonts w:ascii="Arial" w:hAnsi="Arial" w:cs="Arial"/>
              </w:rPr>
            </w:pPr>
            <w:r>
              <w:rPr>
                <w:rFonts w:ascii="Arial" w:hAnsi="Arial" w:cs="Arial"/>
              </w:rPr>
              <w:t>x</w:t>
            </w:r>
          </w:p>
        </w:tc>
        <w:tc>
          <w:tcPr>
            <w:tcW w:w="964" w:type="dxa"/>
          </w:tcPr>
          <w:p w14:paraId="358CD526" w14:textId="4E1E4A1E" w:rsidR="005C1DC7" w:rsidRPr="00621F48" w:rsidRDefault="005C1DC7" w:rsidP="00621F48">
            <w:pPr>
              <w:spacing w:after="120"/>
              <w:jc w:val="center"/>
              <w:rPr>
                <w:rFonts w:ascii="Arial" w:hAnsi="Arial" w:cs="Arial"/>
              </w:rPr>
            </w:pPr>
            <w:r>
              <w:rPr>
                <w:rFonts w:ascii="Arial" w:hAnsi="Arial" w:cs="Arial"/>
              </w:rPr>
              <w:t>x</w:t>
            </w:r>
          </w:p>
        </w:tc>
        <w:tc>
          <w:tcPr>
            <w:tcW w:w="964" w:type="dxa"/>
          </w:tcPr>
          <w:p w14:paraId="76D9DF27" w14:textId="7B0E309E" w:rsidR="005C1DC7" w:rsidRPr="00621F48" w:rsidRDefault="005C1DC7" w:rsidP="00621F48">
            <w:pPr>
              <w:spacing w:after="120"/>
              <w:jc w:val="center"/>
              <w:rPr>
                <w:rFonts w:ascii="Arial" w:hAnsi="Arial" w:cs="Arial"/>
              </w:rPr>
            </w:pPr>
            <w:r>
              <w:rPr>
                <w:rFonts w:ascii="Arial" w:hAnsi="Arial" w:cs="Arial"/>
              </w:rPr>
              <w:t>x</w:t>
            </w:r>
          </w:p>
        </w:tc>
      </w:tr>
      <w:tr w:rsidR="005C1DC7" w:rsidRPr="00302082" w14:paraId="557B5612" w14:textId="77777777" w:rsidTr="00381F80">
        <w:tc>
          <w:tcPr>
            <w:tcW w:w="1730" w:type="dxa"/>
          </w:tcPr>
          <w:p w14:paraId="7B5A23C9" w14:textId="77A1DCE2" w:rsidR="005C1DC7" w:rsidRDefault="005C1DC7" w:rsidP="00302082">
            <w:pPr>
              <w:spacing w:after="120"/>
              <w:rPr>
                <w:rFonts w:ascii="Arial" w:hAnsi="Arial" w:cs="Arial"/>
              </w:rPr>
            </w:pPr>
            <w:r>
              <w:rPr>
                <w:rFonts w:ascii="Arial" w:hAnsi="Arial" w:cs="Arial"/>
              </w:rPr>
              <w:t>Lecture</w:t>
            </w:r>
          </w:p>
        </w:tc>
        <w:tc>
          <w:tcPr>
            <w:tcW w:w="964" w:type="dxa"/>
          </w:tcPr>
          <w:p w14:paraId="605E1840" w14:textId="00419A1E" w:rsidR="005C1DC7" w:rsidRDefault="005C1DC7" w:rsidP="00621F48">
            <w:pPr>
              <w:spacing w:after="120"/>
              <w:jc w:val="center"/>
              <w:rPr>
                <w:rFonts w:ascii="Arial" w:hAnsi="Arial" w:cs="Arial"/>
              </w:rPr>
            </w:pPr>
            <w:r>
              <w:rPr>
                <w:rFonts w:ascii="Arial" w:hAnsi="Arial" w:cs="Arial"/>
              </w:rPr>
              <w:t>x</w:t>
            </w:r>
          </w:p>
        </w:tc>
        <w:tc>
          <w:tcPr>
            <w:tcW w:w="964" w:type="dxa"/>
          </w:tcPr>
          <w:p w14:paraId="14D547E3" w14:textId="2854FD9C" w:rsidR="005C1DC7" w:rsidRDefault="005C1DC7" w:rsidP="00621F48">
            <w:pPr>
              <w:spacing w:after="120"/>
              <w:jc w:val="center"/>
              <w:rPr>
                <w:rFonts w:ascii="Arial" w:hAnsi="Arial" w:cs="Arial"/>
              </w:rPr>
            </w:pPr>
            <w:r>
              <w:rPr>
                <w:rFonts w:ascii="Arial" w:hAnsi="Arial" w:cs="Arial"/>
              </w:rPr>
              <w:t>x</w:t>
            </w:r>
          </w:p>
        </w:tc>
        <w:tc>
          <w:tcPr>
            <w:tcW w:w="964" w:type="dxa"/>
          </w:tcPr>
          <w:p w14:paraId="553393E0" w14:textId="77777777" w:rsidR="005C1DC7" w:rsidRDefault="005C1DC7" w:rsidP="00621F48">
            <w:pPr>
              <w:spacing w:after="120"/>
              <w:jc w:val="center"/>
              <w:rPr>
                <w:rFonts w:ascii="Arial" w:hAnsi="Arial" w:cs="Arial"/>
              </w:rPr>
            </w:pPr>
          </w:p>
        </w:tc>
        <w:tc>
          <w:tcPr>
            <w:tcW w:w="964" w:type="dxa"/>
          </w:tcPr>
          <w:p w14:paraId="31AF4DD9" w14:textId="7CC83C57" w:rsidR="005C1DC7" w:rsidRDefault="005C1DC7" w:rsidP="00621F48">
            <w:pPr>
              <w:spacing w:after="120"/>
              <w:jc w:val="center"/>
              <w:rPr>
                <w:rFonts w:ascii="Arial" w:hAnsi="Arial" w:cs="Arial"/>
              </w:rPr>
            </w:pPr>
            <w:r>
              <w:rPr>
                <w:rFonts w:ascii="Arial" w:hAnsi="Arial" w:cs="Arial"/>
              </w:rPr>
              <w:t>x</w:t>
            </w:r>
          </w:p>
        </w:tc>
        <w:tc>
          <w:tcPr>
            <w:tcW w:w="964" w:type="dxa"/>
          </w:tcPr>
          <w:p w14:paraId="2D4A3AFA" w14:textId="77777777" w:rsidR="005C1DC7" w:rsidRDefault="005C1DC7" w:rsidP="00621F48">
            <w:pPr>
              <w:spacing w:after="120"/>
              <w:jc w:val="center"/>
              <w:rPr>
                <w:rFonts w:ascii="Arial" w:hAnsi="Arial" w:cs="Arial"/>
              </w:rPr>
            </w:pPr>
          </w:p>
        </w:tc>
        <w:tc>
          <w:tcPr>
            <w:tcW w:w="964" w:type="dxa"/>
          </w:tcPr>
          <w:p w14:paraId="13C544B1" w14:textId="77777777" w:rsidR="005C1DC7" w:rsidRPr="00621F48" w:rsidRDefault="005C1DC7" w:rsidP="00621F48">
            <w:pPr>
              <w:spacing w:after="120"/>
              <w:jc w:val="center"/>
              <w:rPr>
                <w:rFonts w:ascii="Arial" w:hAnsi="Arial" w:cs="Arial"/>
              </w:rPr>
            </w:pPr>
          </w:p>
        </w:tc>
      </w:tr>
      <w:tr w:rsidR="005C1DC7" w:rsidRPr="00302082" w14:paraId="21574D7F" w14:textId="7ADDFC0D" w:rsidTr="00381F80">
        <w:tc>
          <w:tcPr>
            <w:tcW w:w="1730" w:type="dxa"/>
          </w:tcPr>
          <w:p w14:paraId="4ABCCB01" w14:textId="3A33193C" w:rsidR="005C1DC7" w:rsidRPr="00621F48" w:rsidRDefault="005C1DC7" w:rsidP="00302082">
            <w:pPr>
              <w:spacing w:after="120"/>
              <w:rPr>
                <w:rFonts w:ascii="Arial" w:hAnsi="Arial" w:cs="Arial"/>
              </w:rPr>
            </w:pPr>
            <w:r>
              <w:rPr>
                <w:rFonts w:ascii="Arial" w:hAnsi="Arial" w:cs="Arial"/>
              </w:rPr>
              <w:t>Workshop</w:t>
            </w:r>
          </w:p>
        </w:tc>
        <w:tc>
          <w:tcPr>
            <w:tcW w:w="964" w:type="dxa"/>
          </w:tcPr>
          <w:p w14:paraId="631E7198" w14:textId="62778F09" w:rsidR="005C1DC7" w:rsidRPr="00621F48" w:rsidRDefault="005C1DC7" w:rsidP="00621F48">
            <w:pPr>
              <w:spacing w:after="120"/>
              <w:jc w:val="center"/>
              <w:rPr>
                <w:rFonts w:ascii="Arial" w:hAnsi="Arial" w:cs="Arial"/>
              </w:rPr>
            </w:pPr>
            <w:r>
              <w:rPr>
                <w:rFonts w:ascii="Arial" w:hAnsi="Arial" w:cs="Arial"/>
              </w:rPr>
              <w:t>x</w:t>
            </w:r>
          </w:p>
        </w:tc>
        <w:tc>
          <w:tcPr>
            <w:tcW w:w="964" w:type="dxa"/>
          </w:tcPr>
          <w:p w14:paraId="21F8BCE5" w14:textId="1FB7479B" w:rsidR="005C1DC7" w:rsidRPr="00621F48" w:rsidRDefault="005C1DC7" w:rsidP="00621F48">
            <w:pPr>
              <w:spacing w:after="120"/>
              <w:jc w:val="center"/>
              <w:rPr>
                <w:rFonts w:ascii="Arial" w:hAnsi="Arial" w:cs="Arial"/>
              </w:rPr>
            </w:pPr>
            <w:r>
              <w:rPr>
                <w:rFonts w:ascii="Arial" w:hAnsi="Arial" w:cs="Arial"/>
              </w:rPr>
              <w:t>x</w:t>
            </w:r>
          </w:p>
        </w:tc>
        <w:tc>
          <w:tcPr>
            <w:tcW w:w="964" w:type="dxa"/>
          </w:tcPr>
          <w:p w14:paraId="5E736D83" w14:textId="5542B809" w:rsidR="005C1DC7" w:rsidRPr="00621F48" w:rsidRDefault="005C1DC7" w:rsidP="00621F48">
            <w:pPr>
              <w:spacing w:after="120"/>
              <w:jc w:val="center"/>
              <w:rPr>
                <w:rFonts w:ascii="Arial" w:hAnsi="Arial" w:cs="Arial"/>
              </w:rPr>
            </w:pPr>
            <w:r>
              <w:rPr>
                <w:rFonts w:ascii="Arial" w:hAnsi="Arial" w:cs="Arial"/>
              </w:rPr>
              <w:t>x</w:t>
            </w:r>
          </w:p>
        </w:tc>
        <w:tc>
          <w:tcPr>
            <w:tcW w:w="964" w:type="dxa"/>
          </w:tcPr>
          <w:p w14:paraId="0CB1DC72" w14:textId="4903F9EF" w:rsidR="005C1DC7" w:rsidRPr="00621F48" w:rsidRDefault="005C1DC7" w:rsidP="00621F48">
            <w:pPr>
              <w:spacing w:after="120"/>
              <w:jc w:val="center"/>
              <w:rPr>
                <w:rFonts w:ascii="Arial" w:hAnsi="Arial" w:cs="Arial"/>
              </w:rPr>
            </w:pPr>
            <w:r>
              <w:rPr>
                <w:rFonts w:ascii="Arial" w:hAnsi="Arial" w:cs="Arial"/>
              </w:rPr>
              <w:t>x</w:t>
            </w:r>
          </w:p>
        </w:tc>
        <w:tc>
          <w:tcPr>
            <w:tcW w:w="964" w:type="dxa"/>
          </w:tcPr>
          <w:p w14:paraId="1E62B62A" w14:textId="0F28D908" w:rsidR="005C1DC7" w:rsidRPr="00621F48" w:rsidRDefault="005C1DC7" w:rsidP="00621F48">
            <w:pPr>
              <w:spacing w:after="120"/>
              <w:jc w:val="center"/>
              <w:rPr>
                <w:rFonts w:ascii="Arial" w:hAnsi="Arial" w:cs="Arial"/>
              </w:rPr>
            </w:pPr>
            <w:r>
              <w:rPr>
                <w:rFonts w:ascii="Arial" w:hAnsi="Arial" w:cs="Arial"/>
              </w:rPr>
              <w:t>x</w:t>
            </w:r>
          </w:p>
        </w:tc>
        <w:tc>
          <w:tcPr>
            <w:tcW w:w="964" w:type="dxa"/>
          </w:tcPr>
          <w:p w14:paraId="4BF33E4D" w14:textId="2D1ACBCB" w:rsidR="005C1DC7" w:rsidRPr="00621F48" w:rsidRDefault="005C1DC7" w:rsidP="00621F48">
            <w:pPr>
              <w:spacing w:after="120"/>
              <w:jc w:val="center"/>
              <w:rPr>
                <w:rFonts w:ascii="Arial" w:hAnsi="Arial" w:cs="Arial"/>
              </w:rPr>
            </w:pPr>
          </w:p>
        </w:tc>
      </w:tr>
      <w:tr w:rsidR="005C1DC7" w:rsidRPr="00302082" w14:paraId="58F6385B" w14:textId="77777777" w:rsidTr="00381F80">
        <w:tc>
          <w:tcPr>
            <w:tcW w:w="1730" w:type="dxa"/>
          </w:tcPr>
          <w:p w14:paraId="0338C8C3" w14:textId="78DCCE87" w:rsidR="005C1DC7" w:rsidRDefault="005C1DC7" w:rsidP="00ED2DEB">
            <w:pPr>
              <w:spacing w:after="120"/>
              <w:rPr>
                <w:rFonts w:ascii="Arial" w:hAnsi="Arial" w:cs="Arial"/>
              </w:rPr>
            </w:pPr>
            <w:r>
              <w:rPr>
                <w:rFonts w:ascii="Arial" w:hAnsi="Arial" w:cs="Arial"/>
              </w:rPr>
              <w:t>Seminar</w:t>
            </w:r>
          </w:p>
        </w:tc>
        <w:tc>
          <w:tcPr>
            <w:tcW w:w="964" w:type="dxa"/>
          </w:tcPr>
          <w:p w14:paraId="5F1FA783" w14:textId="00E59000" w:rsidR="005C1DC7" w:rsidRDefault="005C1DC7" w:rsidP="00ED2DEB">
            <w:pPr>
              <w:spacing w:after="120"/>
              <w:jc w:val="center"/>
              <w:rPr>
                <w:rFonts w:ascii="Arial" w:hAnsi="Arial" w:cs="Arial"/>
              </w:rPr>
            </w:pPr>
            <w:r>
              <w:rPr>
                <w:rFonts w:ascii="Arial" w:hAnsi="Arial" w:cs="Arial"/>
              </w:rPr>
              <w:t>x</w:t>
            </w:r>
          </w:p>
        </w:tc>
        <w:tc>
          <w:tcPr>
            <w:tcW w:w="964" w:type="dxa"/>
          </w:tcPr>
          <w:p w14:paraId="5C6A259A" w14:textId="01D20F18" w:rsidR="005C1DC7" w:rsidRDefault="005C1DC7" w:rsidP="00ED2DEB">
            <w:pPr>
              <w:spacing w:after="120"/>
              <w:jc w:val="center"/>
              <w:rPr>
                <w:rFonts w:ascii="Arial" w:hAnsi="Arial" w:cs="Arial"/>
              </w:rPr>
            </w:pPr>
            <w:r>
              <w:rPr>
                <w:rFonts w:ascii="Arial" w:hAnsi="Arial" w:cs="Arial"/>
              </w:rPr>
              <w:t>x</w:t>
            </w:r>
          </w:p>
        </w:tc>
        <w:tc>
          <w:tcPr>
            <w:tcW w:w="964" w:type="dxa"/>
          </w:tcPr>
          <w:p w14:paraId="6F317D0E" w14:textId="77777777" w:rsidR="005C1DC7" w:rsidRPr="00621F48" w:rsidRDefault="005C1DC7" w:rsidP="00ED2DEB">
            <w:pPr>
              <w:spacing w:after="120"/>
              <w:jc w:val="center"/>
              <w:rPr>
                <w:rFonts w:ascii="Arial" w:hAnsi="Arial" w:cs="Arial"/>
              </w:rPr>
            </w:pPr>
          </w:p>
        </w:tc>
        <w:tc>
          <w:tcPr>
            <w:tcW w:w="964" w:type="dxa"/>
          </w:tcPr>
          <w:p w14:paraId="2CC644A7" w14:textId="087A51AC" w:rsidR="005C1DC7" w:rsidRDefault="005C1DC7" w:rsidP="00ED2DEB">
            <w:pPr>
              <w:spacing w:after="120"/>
              <w:jc w:val="center"/>
              <w:rPr>
                <w:rFonts w:ascii="Arial" w:hAnsi="Arial" w:cs="Arial"/>
              </w:rPr>
            </w:pPr>
            <w:r>
              <w:rPr>
                <w:rFonts w:ascii="Arial" w:hAnsi="Arial" w:cs="Arial"/>
              </w:rPr>
              <w:t>x</w:t>
            </w:r>
          </w:p>
        </w:tc>
        <w:tc>
          <w:tcPr>
            <w:tcW w:w="964" w:type="dxa"/>
          </w:tcPr>
          <w:p w14:paraId="4D4487B2" w14:textId="579BF738" w:rsidR="005C1DC7" w:rsidRDefault="005C1DC7" w:rsidP="00ED2DEB">
            <w:pPr>
              <w:spacing w:after="120"/>
              <w:jc w:val="center"/>
              <w:rPr>
                <w:rFonts w:ascii="Arial" w:hAnsi="Arial" w:cs="Arial"/>
              </w:rPr>
            </w:pPr>
            <w:r>
              <w:rPr>
                <w:rFonts w:ascii="Arial" w:hAnsi="Arial" w:cs="Arial"/>
              </w:rPr>
              <w:t>x</w:t>
            </w:r>
          </w:p>
        </w:tc>
        <w:tc>
          <w:tcPr>
            <w:tcW w:w="964" w:type="dxa"/>
          </w:tcPr>
          <w:p w14:paraId="59168703" w14:textId="77777777" w:rsidR="005C1DC7" w:rsidRPr="00621F48" w:rsidRDefault="005C1DC7" w:rsidP="00ED2DEB">
            <w:pPr>
              <w:spacing w:after="120"/>
              <w:jc w:val="center"/>
              <w:rPr>
                <w:rFonts w:ascii="Arial" w:hAnsi="Arial" w:cs="Arial"/>
              </w:rPr>
            </w:pPr>
          </w:p>
        </w:tc>
      </w:tr>
      <w:tr w:rsidR="005C1DC7" w:rsidRPr="00302082" w14:paraId="51CAEC85" w14:textId="77777777" w:rsidTr="00381F80">
        <w:tc>
          <w:tcPr>
            <w:tcW w:w="1730" w:type="dxa"/>
          </w:tcPr>
          <w:p w14:paraId="2AD53FF4" w14:textId="37AE1205" w:rsidR="005C1DC7" w:rsidRPr="00302082" w:rsidRDefault="005C1DC7" w:rsidP="00ED2DEB">
            <w:pPr>
              <w:spacing w:after="120"/>
              <w:rPr>
                <w:rFonts w:ascii="Arial" w:hAnsi="Arial" w:cs="Arial"/>
                <w:i/>
              </w:rPr>
            </w:pPr>
            <w:r>
              <w:rPr>
                <w:rFonts w:ascii="Arial" w:hAnsi="Arial" w:cs="Arial"/>
              </w:rPr>
              <w:t xml:space="preserve">Group </w:t>
            </w:r>
            <w:r w:rsidRPr="00032687">
              <w:rPr>
                <w:rFonts w:ascii="Arial" w:hAnsi="Arial" w:cs="Arial"/>
              </w:rPr>
              <w:t>Tutorial</w:t>
            </w:r>
          </w:p>
        </w:tc>
        <w:tc>
          <w:tcPr>
            <w:tcW w:w="964" w:type="dxa"/>
          </w:tcPr>
          <w:p w14:paraId="6116F801" w14:textId="5F555C28" w:rsidR="005C1DC7" w:rsidRPr="00621F48" w:rsidRDefault="005C1DC7" w:rsidP="00ED2DEB">
            <w:pPr>
              <w:spacing w:after="120"/>
              <w:jc w:val="center"/>
              <w:rPr>
                <w:rFonts w:ascii="Arial" w:hAnsi="Arial" w:cs="Arial"/>
              </w:rPr>
            </w:pPr>
            <w:r>
              <w:rPr>
                <w:rFonts w:ascii="Arial" w:hAnsi="Arial" w:cs="Arial"/>
              </w:rPr>
              <w:t>x</w:t>
            </w:r>
          </w:p>
        </w:tc>
        <w:tc>
          <w:tcPr>
            <w:tcW w:w="964" w:type="dxa"/>
          </w:tcPr>
          <w:p w14:paraId="4935295C" w14:textId="77777777" w:rsidR="005C1DC7" w:rsidRPr="00621F48" w:rsidRDefault="005C1DC7" w:rsidP="00ED2DEB">
            <w:pPr>
              <w:spacing w:after="120"/>
              <w:jc w:val="center"/>
              <w:rPr>
                <w:rFonts w:ascii="Arial" w:hAnsi="Arial" w:cs="Arial"/>
              </w:rPr>
            </w:pPr>
            <w:r>
              <w:rPr>
                <w:rFonts w:ascii="Arial" w:hAnsi="Arial" w:cs="Arial"/>
              </w:rPr>
              <w:t>x</w:t>
            </w:r>
          </w:p>
        </w:tc>
        <w:tc>
          <w:tcPr>
            <w:tcW w:w="964" w:type="dxa"/>
          </w:tcPr>
          <w:p w14:paraId="178096F3" w14:textId="77777777" w:rsidR="005C1DC7" w:rsidRPr="00621F48" w:rsidRDefault="005C1DC7" w:rsidP="00ED2DEB">
            <w:pPr>
              <w:spacing w:after="120"/>
              <w:jc w:val="center"/>
              <w:rPr>
                <w:rFonts w:ascii="Arial" w:hAnsi="Arial" w:cs="Arial"/>
              </w:rPr>
            </w:pPr>
          </w:p>
        </w:tc>
        <w:tc>
          <w:tcPr>
            <w:tcW w:w="964" w:type="dxa"/>
          </w:tcPr>
          <w:p w14:paraId="0C1B66B9" w14:textId="77777777" w:rsidR="005C1DC7" w:rsidRPr="00621F48" w:rsidRDefault="005C1DC7" w:rsidP="00ED2DEB">
            <w:pPr>
              <w:spacing w:after="120"/>
              <w:jc w:val="center"/>
              <w:rPr>
                <w:rFonts w:ascii="Arial" w:hAnsi="Arial" w:cs="Arial"/>
              </w:rPr>
            </w:pPr>
            <w:r>
              <w:rPr>
                <w:rFonts w:ascii="Arial" w:hAnsi="Arial" w:cs="Arial"/>
              </w:rPr>
              <w:t>x</w:t>
            </w:r>
          </w:p>
        </w:tc>
        <w:tc>
          <w:tcPr>
            <w:tcW w:w="964" w:type="dxa"/>
          </w:tcPr>
          <w:p w14:paraId="124088B3" w14:textId="77777777" w:rsidR="005C1DC7" w:rsidRPr="00621F48" w:rsidRDefault="005C1DC7" w:rsidP="00ED2DEB">
            <w:pPr>
              <w:spacing w:after="120"/>
              <w:jc w:val="center"/>
              <w:rPr>
                <w:rFonts w:ascii="Arial" w:hAnsi="Arial" w:cs="Arial"/>
              </w:rPr>
            </w:pPr>
            <w:r>
              <w:rPr>
                <w:rFonts w:ascii="Arial" w:hAnsi="Arial" w:cs="Arial"/>
              </w:rPr>
              <w:t>x</w:t>
            </w:r>
          </w:p>
        </w:tc>
        <w:tc>
          <w:tcPr>
            <w:tcW w:w="964" w:type="dxa"/>
          </w:tcPr>
          <w:p w14:paraId="50C8E510" w14:textId="77777777" w:rsidR="005C1DC7" w:rsidRPr="00621F48" w:rsidRDefault="005C1DC7" w:rsidP="00ED2DEB">
            <w:pPr>
              <w:spacing w:after="120"/>
              <w:jc w:val="center"/>
              <w:rPr>
                <w:rFonts w:ascii="Arial" w:hAnsi="Arial" w:cs="Arial"/>
              </w:rPr>
            </w:pPr>
          </w:p>
        </w:tc>
      </w:tr>
      <w:tr w:rsidR="005C1DC7" w:rsidRPr="00302082" w14:paraId="26E10F22" w14:textId="653424B2" w:rsidTr="00381F80">
        <w:tc>
          <w:tcPr>
            <w:tcW w:w="1730" w:type="dxa"/>
          </w:tcPr>
          <w:p w14:paraId="3EA5F4CD" w14:textId="77777777" w:rsidR="005C1DC7" w:rsidRPr="00302082" w:rsidRDefault="005C1DC7" w:rsidP="00302082">
            <w:pPr>
              <w:spacing w:after="120"/>
              <w:rPr>
                <w:rFonts w:ascii="Arial" w:hAnsi="Arial" w:cs="Arial"/>
                <w:i/>
              </w:rPr>
            </w:pPr>
          </w:p>
        </w:tc>
        <w:tc>
          <w:tcPr>
            <w:tcW w:w="964" w:type="dxa"/>
          </w:tcPr>
          <w:p w14:paraId="32209736" w14:textId="77777777" w:rsidR="005C1DC7" w:rsidRPr="00302082" w:rsidRDefault="005C1DC7" w:rsidP="00302082">
            <w:pPr>
              <w:spacing w:after="120"/>
              <w:rPr>
                <w:rFonts w:ascii="Arial" w:hAnsi="Arial" w:cs="Arial"/>
                <w:b/>
              </w:rPr>
            </w:pPr>
          </w:p>
        </w:tc>
        <w:tc>
          <w:tcPr>
            <w:tcW w:w="964" w:type="dxa"/>
          </w:tcPr>
          <w:p w14:paraId="2755C09F" w14:textId="77777777" w:rsidR="005C1DC7" w:rsidRPr="00302082" w:rsidRDefault="005C1DC7" w:rsidP="00302082">
            <w:pPr>
              <w:spacing w:after="120"/>
              <w:rPr>
                <w:rFonts w:ascii="Arial" w:hAnsi="Arial" w:cs="Arial"/>
                <w:b/>
              </w:rPr>
            </w:pPr>
          </w:p>
        </w:tc>
        <w:tc>
          <w:tcPr>
            <w:tcW w:w="964" w:type="dxa"/>
          </w:tcPr>
          <w:p w14:paraId="1FCB4A9D" w14:textId="77777777" w:rsidR="005C1DC7" w:rsidRPr="00302082" w:rsidRDefault="005C1DC7" w:rsidP="00302082">
            <w:pPr>
              <w:spacing w:after="120"/>
              <w:rPr>
                <w:rFonts w:ascii="Arial" w:hAnsi="Arial" w:cs="Arial"/>
                <w:b/>
              </w:rPr>
            </w:pPr>
          </w:p>
        </w:tc>
        <w:tc>
          <w:tcPr>
            <w:tcW w:w="964" w:type="dxa"/>
          </w:tcPr>
          <w:p w14:paraId="4758DE1A" w14:textId="3D269F6F" w:rsidR="005C1DC7" w:rsidRPr="00302082" w:rsidRDefault="005C1DC7" w:rsidP="00302082">
            <w:pPr>
              <w:spacing w:after="120"/>
              <w:rPr>
                <w:rFonts w:ascii="Arial" w:hAnsi="Arial" w:cs="Arial"/>
                <w:b/>
              </w:rPr>
            </w:pPr>
          </w:p>
        </w:tc>
        <w:tc>
          <w:tcPr>
            <w:tcW w:w="964" w:type="dxa"/>
          </w:tcPr>
          <w:p w14:paraId="374D7745" w14:textId="77777777" w:rsidR="005C1DC7" w:rsidRPr="00302082" w:rsidRDefault="005C1DC7" w:rsidP="00302082">
            <w:pPr>
              <w:spacing w:after="120"/>
              <w:rPr>
                <w:rFonts w:ascii="Arial" w:hAnsi="Arial" w:cs="Arial"/>
                <w:b/>
              </w:rPr>
            </w:pPr>
          </w:p>
        </w:tc>
        <w:tc>
          <w:tcPr>
            <w:tcW w:w="964" w:type="dxa"/>
          </w:tcPr>
          <w:p w14:paraId="31E55428" w14:textId="77777777" w:rsidR="005C1DC7" w:rsidRPr="00302082" w:rsidRDefault="005C1DC7" w:rsidP="00302082">
            <w:pPr>
              <w:spacing w:after="120"/>
              <w:rPr>
                <w:rFonts w:ascii="Arial" w:hAnsi="Arial" w:cs="Arial"/>
                <w:b/>
              </w:rPr>
            </w:pPr>
          </w:p>
        </w:tc>
      </w:tr>
      <w:tr w:rsidR="005C1DC7" w:rsidRPr="00302082" w14:paraId="3732A277" w14:textId="2C5639D0" w:rsidTr="00381F80">
        <w:tc>
          <w:tcPr>
            <w:tcW w:w="1730" w:type="dxa"/>
            <w:shd w:val="clear" w:color="auto" w:fill="D9D9D9" w:themeFill="background1" w:themeFillShade="D9"/>
          </w:tcPr>
          <w:p w14:paraId="230E6172" w14:textId="77777777" w:rsidR="005C1DC7" w:rsidRPr="00302082" w:rsidRDefault="005C1DC7" w:rsidP="00302082">
            <w:pPr>
              <w:spacing w:after="120"/>
              <w:rPr>
                <w:rFonts w:ascii="Arial" w:hAnsi="Arial" w:cs="Arial"/>
                <w:b/>
              </w:rPr>
            </w:pPr>
            <w:r w:rsidRPr="00302082">
              <w:rPr>
                <w:rFonts w:ascii="Arial" w:hAnsi="Arial" w:cs="Arial"/>
                <w:b/>
              </w:rPr>
              <w:t>Assessment method</w:t>
            </w:r>
          </w:p>
        </w:tc>
        <w:tc>
          <w:tcPr>
            <w:tcW w:w="964" w:type="dxa"/>
          </w:tcPr>
          <w:p w14:paraId="67A57ED0" w14:textId="77777777" w:rsidR="005C1DC7" w:rsidRPr="00302082" w:rsidRDefault="005C1DC7" w:rsidP="00302082">
            <w:pPr>
              <w:spacing w:after="120"/>
              <w:rPr>
                <w:rFonts w:ascii="Arial" w:hAnsi="Arial" w:cs="Arial"/>
                <w:b/>
              </w:rPr>
            </w:pPr>
          </w:p>
        </w:tc>
        <w:tc>
          <w:tcPr>
            <w:tcW w:w="964" w:type="dxa"/>
          </w:tcPr>
          <w:p w14:paraId="52FED37E" w14:textId="77777777" w:rsidR="005C1DC7" w:rsidRPr="00302082" w:rsidRDefault="005C1DC7" w:rsidP="00302082">
            <w:pPr>
              <w:spacing w:after="120"/>
              <w:rPr>
                <w:rFonts w:ascii="Arial" w:hAnsi="Arial" w:cs="Arial"/>
                <w:b/>
              </w:rPr>
            </w:pPr>
          </w:p>
        </w:tc>
        <w:tc>
          <w:tcPr>
            <w:tcW w:w="964" w:type="dxa"/>
          </w:tcPr>
          <w:p w14:paraId="15047220" w14:textId="77777777" w:rsidR="005C1DC7" w:rsidRPr="00302082" w:rsidRDefault="005C1DC7" w:rsidP="00302082">
            <w:pPr>
              <w:spacing w:after="120"/>
              <w:rPr>
                <w:rFonts w:ascii="Arial" w:hAnsi="Arial" w:cs="Arial"/>
                <w:b/>
              </w:rPr>
            </w:pPr>
          </w:p>
        </w:tc>
        <w:tc>
          <w:tcPr>
            <w:tcW w:w="964" w:type="dxa"/>
          </w:tcPr>
          <w:p w14:paraId="42C42142" w14:textId="7AE47713" w:rsidR="005C1DC7" w:rsidRPr="00302082" w:rsidRDefault="005C1DC7" w:rsidP="00302082">
            <w:pPr>
              <w:spacing w:after="120"/>
              <w:rPr>
                <w:rFonts w:ascii="Arial" w:hAnsi="Arial" w:cs="Arial"/>
                <w:b/>
              </w:rPr>
            </w:pPr>
          </w:p>
        </w:tc>
        <w:tc>
          <w:tcPr>
            <w:tcW w:w="964" w:type="dxa"/>
          </w:tcPr>
          <w:p w14:paraId="793CA622" w14:textId="77777777" w:rsidR="005C1DC7" w:rsidRPr="00302082" w:rsidRDefault="005C1DC7" w:rsidP="00302082">
            <w:pPr>
              <w:spacing w:after="120"/>
              <w:rPr>
                <w:rFonts w:ascii="Arial" w:hAnsi="Arial" w:cs="Arial"/>
                <w:b/>
              </w:rPr>
            </w:pPr>
          </w:p>
        </w:tc>
        <w:tc>
          <w:tcPr>
            <w:tcW w:w="964" w:type="dxa"/>
          </w:tcPr>
          <w:p w14:paraId="26BE594B" w14:textId="77777777" w:rsidR="005C1DC7" w:rsidRPr="00302082" w:rsidRDefault="005C1DC7" w:rsidP="00302082">
            <w:pPr>
              <w:spacing w:after="120"/>
              <w:rPr>
                <w:rFonts w:ascii="Arial" w:hAnsi="Arial" w:cs="Arial"/>
                <w:b/>
              </w:rPr>
            </w:pPr>
          </w:p>
        </w:tc>
      </w:tr>
      <w:tr w:rsidR="005C1DC7" w:rsidRPr="00302082" w14:paraId="6A0FD530" w14:textId="00FBFA77" w:rsidTr="00381F80">
        <w:tc>
          <w:tcPr>
            <w:tcW w:w="1730" w:type="dxa"/>
          </w:tcPr>
          <w:p w14:paraId="2C8F6E8C" w14:textId="1ABA9C50" w:rsidR="005C1DC7" w:rsidRPr="00AF041C" w:rsidRDefault="005C1DC7" w:rsidP="005C1DC7">
            <w:pPr>
              <w:spacing w:after="120"/>
              <w:rPr>
                <w:rFonts w:ascii="Arial" w:hAnsi="Arial" w:cs="Arial"/>
              </w:rPr>
            </w:pPr>
            <w:r>
              <w:rPr>
                <w:rFonts w:ascii="Arial" w:hAnsi="Arial" w:cs="Arial"/>
              </w:rPr>
              <w:t xml:space="preserve">Multi-channel Composition </w:t>
            </w:r>
          </w:p>
        </w:tc>
        <w:tc>
          <w:tcPr>
            <w:tcW w:w="964" w:type="dxa"/>
          </w:tcPr>
          <w:p w14:paraId="6BC908B6" w14:textId="1CF37309" w:rsidR="005C1DC7" w:rsidRPr="00621F48" w:rsidRDefault="005C1DC7" w:rsidP="00621F48">
            <w:pPr>
              <w:spacing w:after="120"/>
              <w:jc w:val="center"/>
              <w:rPr>
                <w:rFonts w:ascii="Arial" w:hAnsi="Arial" w:cs="Arial"/>
              </w:rPr>
            </w:pPr>
            <w:r w:rsidRPr="00621F48">
              <w:rPr>
                <w:rFonts w:ascii="Arial" w:hAnsi="Arial" w:cs="Arial"/>
              </w:rPr>
              <w:t>x</w:t>
            </w:r>
          </w:p>
        </w:tc>
        <w:tc>
          <w:tcPr>
            <w:tcW w:w="964" w:type="dxa"/>
          </w:tcPr>
          <w:p w14:paraId="1A60112D" w14:textId="4290DBC3" w:rsidR="005C1DC7" w:rsidRPr="00621F48" w:rsidRDefault="005C1DC7" w:rsidP="00621F48">
            <w:pPr>
              <w:spacing w:after="120"/>
              <w:jc w:val="center"/>
              <w:rPr>
                <w:rFonts w:ascii="Arial" w:hAnsi="Arial" w:cs="Arial"/>
              </w:rPr>
            </w:pPr>
            <w:r>
              <w:rPr>
                <w:rFonts w:ascii="Arial" w:hAnsi="Arial" w:cs="Arial"/>
              </w:rPr>
              <w:t>x</w:t>
            </w:r>
          </w:p>
        </w:tc>
        <w:tc>
          <w:tcPr>
            <w:tcW w:w="964" w:type="dxa"/>
          </w:tcPr>
          <w:p w14:paraId="727FA3EA" w14:textId="4A4BAA38" w:rsidR="005C1DC7" w:rsidRPr="00621F48" w:rsidRDefault="005C1DC7" w:rsidP="00621F48">
            <w:pPr>
              <w:spacing w:after="120"/>
              <w:jc w:val="center"/>
              <w:rPr>
                <w:rFonts w:ascii="Arial" w:hAnsi="Arial" w:cs="Arial"/>
              </w:rPr>
            </w:pPr>
            <w:r>
              <w:rPr>
                <w:rFonts w:ascii="Arial" w:hAnsi="Arial" w:cs="Arial"/>
              </w:rPr>
              <w:t>x</w:t>
            </w:r>
          </w:p>
        </w:tc>
        <w:tc>
          <w:tcPr>
            <w:tcW w:w="964" w:type="dxa"/>
          </w:tcPr>
          <w:p w14:paraId="1E91E6D6" w14:textId="3D843347" w:rsidR="005C1DC7" w:rsidRPr="00621F48" w:rsidRDefault="005C1DC7" w:rsidP="00621F48">
            <w:pPr>
              <w:spacing w:after="120"/>
              <w:jc w:val="center"/>
              <w:rPr>
                <w:rFonts w:ascii="Arial" w:hAnsi="Arial" w:cs="Arial"/>
              </w:rPr>
            </w:pPr>
            <w:r>
              <w:rPr>
                <w:rFonts w:ascii="Arial" w:hAnsi="Arial" w:cs="Arial"/>
              </w:rPr>
              <w:t>x</w:t>
            </w:r>
          </w:p>
        </w:tc>
        <w:tc>
          <w:tcPr>
            <w:tcW w:w="964" w:type="dxa"/>
          </w:tcPr>
          <w:p w14:paraId="5E515876" w14:textId="23C11C07" w:rsidR="005C1DC7" w:rsidRPr="00621F48" w:rsidRDefault="005C1DC7" w:rsidP="00621F48">
            <w:pPr>
              <w:spacing w:after="120"/>
              <w:jc w:val="center"/>
              <w:rPr>
                <w:rFonts w:ascii="Arial" w:hAnsi="Arial" w:cs="Arial"/>
              </w:rPr>
            </w:pPr>
            <w:r>
              <w:rPr>
                <w:rFonts w:ascii="Arial" w:hAnsi="Arial" w:cs="Arial"/>
              </w:rPr>
              <w:t>x</w:t>
            </w:r>
          </w:p>
        </w:tc>
        <w:tc>
          <w:tcPr>
            <w:tcW w:w="964" w:type="dxa"/>
          </w:tcPr>
          <w:p w14:paraId="71BB93F6" w14:textId="425D0B1D" w:rsidR="005C1DC7" w:rsidRPr="00621F48" w:rsidRDefault="005C1DC7" w:rsidP="00621F48">
            <w:pPr>
              <w:spacing w:after="120"/>
              <w:jc w:val="center"/>
              <w:rPr>
                <w:rFonts w:ascii="Arial" w:hAnsi="Arial" w:cs="Arial"/>
              </w:rPr>
            </w:pPr>
            <w:r>
              <w:rPr>
                <w:rFonts w:ascii="Arial" w:hAnsi="Arial" w:cs="Arial"/>
              </w:rPr>
              <w:t>x</w:t>
            </w:r>
          </w:p>
        </w:tc>
      </w:tr>
      <w:tr w:rsidR="005C1DC7" w:rsidRPr="00302082" w14:paraId="3C9DBD4C" w14:textId="77777777" w:rsidTr="00381F80">
        <w:tc>
          <w:tcPr>
            <w:tcW w:w="1730" w:type="dxa"/>
          </w:tcPr>
          <w:p w14:paraId="1D6CFD3F" w14:textId="5A8FAE82" w:rsidR="005C1DC7" w:rsidRDefault="005C1DC7" w:rsidP="00302082">
            <w:pPr>
              <w:spacing w:after="120"/>
              <w:rPr>
                <w:rFonts w:ascii="Arial" w:hAnsi="Arial" w:cs="Arial"/>
              </w:rPr>
            </w:pPr>
            <w:r>
              <w:rPr>
                <w:rFonts w:ascii="Arial" w:hAnsi="Arial" w:cs="Arial"/>
              </w:rPr>
              <w:t>Report</w:t>
            </w:r>
          </w:p>
        </w:tc>
        <w:tc>
          <w:tcPr>
            <w:tcW w:w="964" w:type="dxa"/>
          </w:tcPr>
          <w:p w14:paraId="793C1F58" w14:textId="6A747B60" w:rsidR="005C1DC7" w:rsidRPr="00621F48" w:rsidRDefault="00AD5E75" w:rsidP="00621F48">
            <w:pPr>
              <w:spacing w:after="120"/>
              <w:jc w:val="center"/>
              <w:rPr>
                <w:rFonts w:ascii="Arial" w:hAnsi="Arial" w:cs="Arial"/>
              </w:rPr>
            </w:pPr>
            <w:r>
              <w:rPr>
                <w:rFonts w:ascii="Arial" w:hAnsi="Arial" w:cs="Arial"/>
              </w:rPr>
              <w:t>x</w:t>
            </w:r>
          </w:p>
        </w:tc>
        <w:tc>
          <w:tcPr>
            <w:tcW w:w="964" w:type="dxa"/>
          </w:tcPr>
          <w:p w14:paraId="128B5B6C" w14:textId="77777777" w:rsidR="005C1DC7" w:rsidRDefault="005C1DC7" w:rsidP="00621F48">
            <w:pPr>
              <w:spacing w:after="120"/>
              <w:jc w:val="center"/>
              <w:rPr>
                <w:rFonts w:ascii="Arial" w:hAnsi="Arial" w:cs="Arial"/>
              </w:rPr>
            </w:pPr>
          </w:p>
        </w:tc>
        <w:tc>
          <w:tcPr>
            <w:tcW w:w="964" w:type="dxa"/>
          </w:tcPr>
          <w:p w14:paraId="073EF9CE" w14:textId="77777777" w:rsidR="005C1DC7" w:rsidRDefault="005C1DC7" w:rsidP="00621F48">
            <w:pPr>
              <w:spacing w:after="120"/>
              <w:jc w:val="center"/>
              <w:rPr>
                <w:rFonts w:ascii="Arial" w:hAnsi="Arial" w:cs="Arial"/>
              </w:rPr>
            </w:pPr>
          </w:p>
        </w:tc>
        <w:tc>
          <w:tcPr>
            <w:tcW w:w="964" w:type="dxa"/>
          </w:tcPr>
          <w:p w14:paraId="4B92BA23" w14:textId="7B13062B" w:rsidR="005C1DC7" w:rsidRDefault="00AD5E75" w:rsidP="00621F48">
            <w:pPr>
              <w:spacing w:after="120"/>
              <w:jc w:val="center"/>
              <w:rPr>
                <w:rFonts w:ascii="Arial" w:hAnsi="Arial" w:cs="Arial"/>
              </w:rPr>
            </w:pPr>
            <w:r>
              <w:rPr>
                <w:rFonts w:ascii="Arial" w:hAnsi="Arial" w:cs="Arial"/>
              </w:rPr>
              <w:t>x</w:t>
            </w:r>
          </w:p>
        </w:tc>
        <w:tc>
          <w:tcPr>
            <w:tcW w:w="964" w:type="dxa"/>
          </w:tcPr>
          <w:p w14:paraId="56FB9C64" w14:textId="23E09170" w:rsidR="005C1DC7" w:rsidRDefault="00AD5E75" w:rsidP="00621F48">
            <w:pPr>
              <w:spacing w:after="120"/>
              <w:jc w:val="center"/>
              <w:rPr>
                <w:rFonts w:ascii="Arial" w:hAnsi="Arial" w:cs="Arial"/>
              </w:rPr>
            </w:pPr>
            <w:r>
              <w:rPr>
                <w:rFonts w:ascii="Arial" w:hAnsi="Arial" w:cs="Arial"/>
              </w:rPr>
              <w:t>x</w:t>
            </w:r>
          </w:p>
        </w:tc>
        <w:tc>
          <w:tcPr>
            <w:tcW w:w="964" w:type="dxa"/>
          </w:tcPr>
          <w:p w14:paraId="0DAB93B4" w14:textId="79384C3A" w:rsidR="005C1DC7" w:rsidRDefault="00AD5E75" w:rsidP="00621F48">
            <w:pPr>
              <w:spacing w:after="120"/>
              <w:jc w:val="center"/>
              <w:rPr>
                <w:rFonts w:ascii="Arial" w:hAnsi="Arial" w:cs="Arial"/>
              </w:rPr>
            </w:pPr>
            <w:r>
              <w:rPr>
                <w:rFonts w:ascii="Arial" w:hAnsi="Arial" w:cs="Arial"/>
              </w:rPr>
              <w:t>x</w:t>
            </w:r>
          </w:p>
        </w:tc>
      </w:tr>
      <w:tr w:rsidR="005C1DC7" w:rsidRPr="00302082" w14:paraId="26EEA095" w14:textId="77777777" w:rsidTr="00381F80">
        <w:tc>
          <w:tcPr>
            <w:tcW w:w="1730" w:type="dxa"/>
          </w:tcPr>
          <w:p w14:paraId="3CFC7709" w14:textId="040B5726" w:rsidR="005C1DC7" w:rsidRPr="00AF041C" w:rsidRDefault="005C1DC7" w:rsidP="005C1DC7">
            <w:pPr>
              <w:spacing w:after="120"/>
              <w:rPr>
                <w:rFonts w:ascii="Arial" w:hAnsi="Arial" w:cs="Arial"/>
              </w:rPr>
            </w:pPr>
            <w:r>
              <w:rPr>
                <w:rFonts w:ascii="Arial" w:hAnsi="Arial" w:cs="Arial"/>
              </w:rPr>
              <w:t xml:space="preserve">Live </w:t>
            </w:r>
            <w:r w:rsidRPr="00AF041C">
              <w:rPr>
                <w:rFonts w:ascii="Arial" w:hAnsi="Arial" w:cs="Arial"/>
              </w:rPr>
              <w:t>Performance</w:t>
            </w:r>
            <w:r>
              <w:rPr>
                <w:rFonts w:ascii="Arial" w:hAnsi="Arial" w:cs="Arial"/>
              </w:rPr>
              <w:t xml:space="preserve"> </w:t>
            </w:r>
          </w:p>
        </w:tc>
        <w:tc>
          <w:tcPr>
            <w:tcW w:w="964" w:type="dxa"/>
          </w:tcPr>
          <w:p w14:paraId="18AF478E" w14:textId="77777777" w:rsidR="005C1DC7" w:rsidRPr="00621F48" w:rsidRDefault="005C1DC7" w:rsidP="00621F48">
            <w:pPr>
              <w:spacing w:after="120"/>
              <w:jc w:val="center"/>
              <w:rPr>
                <w:rFonts w:ascii="Arial" w:hAnsi="Arial" w:cs="Arial"/>
              </w:rPr>
            </w:pPr>
          </w:p>
        </w:tc>
        <w:tc>
          <w:tcPr>
            <w:tcW w:w="964" w:type="dxa"/>
          </w:tcPr>
          <w:p w14:paraId="1758D473" w14:textId="1C961412" w:rsidR="005C1DC7" w:rsidRDefault="005C1DC7" w:rsidP="00621F48">
            <w:pPr>
              <w:spacing w:after="120"/>
              <w:jc w:val="center"/>
              <w:rPr>
                <w:rFonts w:ascii="Arial" w:hAnsi="Arial" w:cs="Arial"/>
              </w:rPr>
            </w:pPr>
            <w:r>
              <w:rPr>
                <w:rFonts w:ascii="Arial" w:hAnsi="Arial" w:cs="Arial"/>
              </w:rPr>
              <w:t>x</w:t>
            </w:r>
          </w:p>
        </w:tc>
        <w:tc>
          <w:tcPr>
            <w:tcW w:w="964" w:type="dxa"/>
          </w:tcPr>
          <w:p w14:paraId="45DB0CA7" w14:textId="448CA585" w:rsidR="005C1DC7" w:rsidRDefault="005C1DC7" w:rsidP="00621F48">
            <w:pPr>
              <w:spacing w:after="120"/>
              <w:jc w:val="center"/>
              <w:rPr>
                <w:rFonts w:ascii="Arial" w:hAnsi="Arial" w:cs="Arial"/>
              </w:rPr>
            </w:pPr>
            <w:r>
              <w:rPr>
                <w:rFonts w:ascii="Arial" w:hAnsi="Arial" w:cs="Arial"/>
              </w:rPr>
              <w:t>x</w:t>
            </w:r>
          </w:p>
        </w:tc>
        <w:tc>
          <w:tcPr>
            <w:tcW w:w="964" w:type="dxa"/>
          </w:tcPr>
          <w:p w14:paraId="27913FDB" w14:textId="1D28E184" w:rsidR="005C1DC7" w:rsidRDefault="005C1DC7" w:rsidP="00621F48">
            <w:pPr>
              <w:spacing w:after="120"/>
              <w:jc w:val="center"/>
              <w:rPr>
                <w:rFonts w:ascii="Arial" w:hAnsi="Arial" w:cs="Arial"/>
              </w:rPr>
            </w:pPr>
            <w:r>
              <w:rPr>
                <w:rFonts w:ascii="Arial" w:hAnsi="Arial" w:cs="Arial"/>
              </w:rPr>
              <w:t>x</w:t>
            </w:r>
          </w:p>
        </w:tc>
        <w:tc>
          <w:tcPr>
            <w:tcW w:w="964" w:type="dxa"/>
          </w:tcPr>
          <w:p w14:paraId="0A4B7D78" w14:textId="44603DD3" w:rsidR="005C1DC7" w:rsidRDefault="005C1DC7" w:rsidP="00621F48">
            <w:pPr>
              <w:spacing w:after="120"/>
              <w:jc w:val="center"/>
              <w:rPr>
                <w:rFonts w:ascii="Arial" w:hAnsi="Arial" w:cs="Arial"/>
              </w:rPr>
            </w:pPr>
            <w:r>
              <w:rPr>
                <w:rFonts w:ascii="Arial" w:hAnsi="Arial" w:cs="Arial"/>
              </w:rPr>
              <w:t>x</w:t>
            </w:r>
          </w:p>
        </w:tc>
        <w:tc>
          <w:tcPr>
            <w:tcW w:w="964" w:type="dxa"/>
          </w:tcPr>
          <w:p w14:paraId="0D190DF5" w14:textId="77777777" w:rsidR="005C1DC7" w:rsidRDefault="005C1DC7" w:rsidP="00621F48">
            <w:pPr>
              <w:spacing w:after="120"/>
              <w:jc w:val="center"/>
              <w:rPr>
                <w:rFonts w:ascii="Arial" w:hAnsi="Arial" w:cs="Arial"/>
              </w:rPr>
            </w:pPr>
          </w:p>
        </w:tc>
      </w:tr>
      <w:tr w:rsidR="005C1DC7" w:rsidRPr="00302082" w14:paraId="695B703B" w14:textId="77777777" w:rsidTr="00381F80">
        <w:tc>
          <w:tcPr>
            <w:tcW w:w="1730" w:type="dxa"/>
          </w:tcPr>
          <w:p w14:paraId="5FD57DD7" w14:textId="362D043B" w:rsidR="005C1DC7" w:rsidRDefault="005C1DC7" w:rsidP="00302082">
            <w:pPr>
              <w:spacing w:after="120"/>
              <w:rPr>
                <w:rFonts w:ascii="Arial" w:hAnsi="Arial" w:cs="Arial"/>
              </w:rPr>
            </w:pPr>
            <w:r>
              <w:rPr>
                <w:rFonts w:ascii="Arial" w:hAnsi="Arial" w:cs="Arial"/>
              </w:rPr>
              <w:t>Diffusion Score</w:t>
            </w:r>
          </w:p>
        </w:tc>
        <w:tc>
          <w:tcPr>
            <w:tcW w:w="964" w:type="dxa"/>
          </w:tcPr>
          <w:p w14:paraId="1C498A9B" w14:textId="5949B0DD" w:rsidR="005C1DC7" w:rsidRPr="00621F48" w:rsidRDefault="00AD5E75" w:rsidP="00621F48">
            <w:pPr>
              <w:spacing w:after="120"/>
              <w:jc w:val="center"/>
              <w:rPr>
                <w:rFonts w:ascii="Arial" w:hAnsi="Arial" w:cs="Arial"/>
              </w:rPr>
            </w:pPr>
            <w:r>
              <w:rPr>
                <w:rFonts w:ascii="Arial" w:hAnsi="Arial" w:cs="Arial"/>
              </w:rPr>
              <w:t>x</w:t>
            </w:r>
          </w:p>
        </w:tc>
        <w:tc>
          <w:tcPr>
            <w:tcW w:w="964" w:type="dxa"/>
          </w:tcPr>
          <w:p w14:paraId="4C572C8E" w14:textId="11ADF2D6" w:rsidR="005C1DC7" w:rsidRDefault="00AD5E75" w:rsidP="00621F48">
            <w:pPr>
              <w:spacing w:after="120"/>
              <w:jc w:val="center"/>
              <w:rPr>
                <w:rFonts w:ascii="Arial" w:hAnsi="Arial" w:cs="Arial"/>
              </w:rPr>
            </w:pPr>
            <w:r>
              <w:rPr>
                <w:rFonts w:ascii="Arial" w:hAnsi="Arial" w:cs="Arial"/>
              </w:rPr>
              <w:t>x</w:t>
            </w:r>
          </w:p>
        </w:tc>
        <w:tc>
          <w:tcPr>
            <w:tcW w:w="964" w:type="dxa"/>
          </w:tcPr>
          <w:p w14:paraId="47553208" w14:textId="77777777" w:rsidR="005C1DC7" w:rsidRDefault="005C1DC7" w:rsidP="00621F48">
            <w:pPr>
              <w:spacing w:after="120"/>
              <w:jc w:val="center"/>
              <w:rPr>
                <w:rFonts w:ascii="Arial" w:hAnsi="Arial" w:cs="Arial"/>
              </w:rPr>
            </w:pPr>
          </w:p>
        </w:tc>
        <w:tc>
          <w:tcPr>
            <w:tcW w:w="964" w:type="dxa"/>
          </w:tcPr>
          <w:p w14:paraId="568F8A29" w14:textId="7FD14567" w:rsidR="005C1DC7" w:rsidRDefault="00AD5E75" w:rsidP="00621F48">
            <w:pPr>
              <w:spacing w:after="120"/>
              <w:jc w:val="center"/>
              <w:rPr>
                <w:rFonts w:ascii="Arial" w:hAnsi="Arial" w:cs="Arial"/>
              </w:rPr>
            </w:pPr>
            <w:r>
              <w:rPr>
                <w:rFonts w:ascii="Arial" w:hAnsi="Arial" w:cs="Arial"/>
              </w:rPr>
              <w:t>x</w:t>
            </w:r>
          </w:p>
        </w:tc>
        <w:tc>
          <w:tcPr>
            <w:tcW w:w="964" w:type="dxa"/>
          </w:tcPr>
          <w:p w14:paraId="5BB41E2F" w14:textId="1A6075D5" w:rsidR="005C1DC7" w:rsidRDefault="00AD5E75" w:rsidP="00621F48">
            <w:pPr>
              <w:spacing w:after="120"/>
              <w:jc w:val="center"/>
              <w:rPr>
                <w:rFonts w:ascii="Arial" w:hAnsi="Arial" w:cs="Arial"/>
              </w:rPr>
            </w:pPr>
            <w:r>
              <w:rPr>
                <w:rFonts w:ascii="Arial" w:hAnsi="Arial" w:cs="Arial"/>
              </w:rPr>
              <w:t>x</w:t>
            </w:r>
          </w:p>
        </w:tc>
        <w:tc>
          <w:tcPr>
            <w:tcW w:w="964" w:type="dxa"/>
          </w:tcPr>
          <w:p w14:paraId="27F6E25E" w14:textId="01953823" w:rsidR="005C1DC7" w:rsidRDefault="00AD5E75" w:rsidP="00621F48">
            <w:pPr>
              <w:spacing w:after="120"/>
              <w:jc w:val="center"/>
              <w:rPr>
                <w:rFonts w:ascii="Arial" w:hAnsi="Arial" w:cs="Arial"/>
              </w:rPr>
            </w:pPr>
            <w:r>
              <w:rPr>
                <w:rFonts w:ascii="Arial" w:hAnsi="Arial" w:cs="Arial"/>
              </w:rPr>
              <w:t>x</w:t>
            </w:r>
          </w:p>
        </w:tc>
      </w:tr>
    </w:tbl>
    <w:p w14:paraId="13776751" w14:textId="77777777" w:rsidR="007A6245" w:rsidRDefault="007A6245" w:rsidP="00302082">
      <w:pPr>
        <w:spacing w:after="120" w:line="240" w:lineRule="auto"/>
        <w:ind w:left="426" w:right="260"/>
        <w:rPr>
          <w:rFonts w:ascii="Arial" w:hAnsi="Arial" w:cs="Arial"/>
          <w:b/>
          <w:iCs/>
        </w:rPr>
      </w:pPr>
    </w:p>
    <w:p w14:paraId="66C33F0D" w14:textId="77777777" w:rsidR="00D50113" w:rsidRPr="00D50113" w:rsidRDefault="002A7F48" w:rsidP="00D50113">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6B56D180" w14:textId="45476ED0"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w:t>
      </w:r>
      <w:r w:rsidR="001E0718">
        <w:rPr>
          <w:rFonts w:ascii="Arial" w:hAnsi="Arial" w:cs="Arial"/>
        </w:rPr>
        <w:t>Centre</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CB01E65"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B8B157C" w14:textId="77777777"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1C3F535" w14:textId="77777777" w:rsidR="00D50113" w:rsidRPr="00D50113"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05A2F72E" w14:textId="77777777" w:rsidR="00D50113" w:rsidRDefault="00D50113" w:rsidP="00D50113">
      <w:pPr>
        <w:spacing w:after="120" w:line="240" w:lineRule="auto"/>
        <w:ind w:left="426" w:right="260"/>
        <w:rPr>
          <w:rFonts w:ascii="Arial" w:hAnsi="Arial" w:cs="Arial"/>
          <w:iCs/>
        </w:rPr>
      </w:pPr>
    </w:p>
    <w:p w14:paraId="57F15C2D" w14:textId="77777777" w:rsidR="009A2D37"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628367A9" w14:textId="662CBA8C" w:rsidR="00225A59" w:rsidRPr="00225A59" w:rsidRDefault="00225A59" w:rsidP="00225A59">
      <w:pPr>
        <w:spacing w:after="120" w:line="240" w:lineRule="auto"/>
        <w:ind w:left="426" w:right="260"/>
        <w:jc w:val="both"/>
        <w:rPr>
          <w:rFonts w:ascii="Arial" w:hAnsi="Arial" w:cs="Arial"/>
        </w:rPr>
      </w:pPr>
      <w:r w:rsidRPr="00225A59">
        <w:rPr>
          <w:rFonts w:ascii="Arial" w:hAnsi="Arial" w:cs="Arial"/>
        </w:rPr>
        <w:t>Medway, CMAT</w:t>
      </w:r>
    </w:p>
    <w:p w14:paraId="616A1A97" w14:textId="77777777" w:rsidR="002A7F48" w:rsidRDefault="002A7F48" w:rsidP="002A7F48">
      <w:pPr>
        <w:spacing w:after="120" w:line="240" w:lineRule="auto"/>
        <w:ind w:left="426" w:right="260"/>
        <w:jc w:val="both"/>
        <w:rPr>
          <w:rFonts w:ascii="Arial" w:hAnsi="Arial" w:cs="Arial"/>
          <w:b/>
        </w:rPr>
      </w:pPr>
    </w:p>
    <w:p w14:paraId="3E8AF071" w14:textId="77777777" w:rsidR="002A7F48" w:rsidRPr="002A7F48" w:rsidRDefault="002A7F48" w:rsidP="002A7F48">
      <w:pPr>
        <w:numPr>
          <w:ilvl w:val="0"/>
          <w:numId w:val="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14:paraId="7336F3DE" w14:textId="5734ADD1" w:rsidR="002A7F48" w:rsidRPr="007C0266" w:rsidRDefault="00052599" w:rsidP="007C0266">
      <w:pPr>
        <w:autoSpaceDE w:val="0"/>
        <w:autoSpaceDN w:val="0"/>
        <w:adjustRightInd w:val="0"/>
        <w:spacing w:after="120" w:line="240" w:lineRule="auto"/>
        <w:ind w:left="425" w:right="261"/>
        <w:jc w:val="both"/>
        <w:rPr>
          <w:rFonts w:ascii="Arial" w:hAnsi="Arial" w:cs="Arial"/>
          <w:iCs/>
        </w:rPr>
      </w:pPr>
      <w:r>
        <w:rPr>
          <w:rFonts w:ascii="Arial" w:hAnsi="Arial" w:cs="Arial"/>
          <w:iCs/>
        </w:rPr>
        <w:t>The</w:t>
      </w:r>
      <w:r w:rsidR="00436C6A">
        <w:rPr>
          <w:rFonts w:ascii="Arial" w:hAnsi="Arial" w:cs="Arial"/>
          <w:iCs/>
        </w:rPr>
        <w:t xml:space="preserve"> module encourages investi</w:t>
      </w:r>
      <w:r w:rsidR="0024643D">
        <w:rPr>
          <w:rFonts w:ascii="Arial" w:hAnsi="Arial" w:cs="Arial"/>
          <w:iCs/>
        </w:rPr>
        <w:t xml:space="preserve">gation and experimentation on spatial sound using approaches </w:t>
      </w:r>
      <w:r w:rsidR="007C0266">
        <w:rPr>
          <w:rFonts w:ascii="Arial" w:hAnsi="Arial" w:cs="Arial"/>
          <w:iCs/>
        </w:rPr>
        <w:t>developed particularly in North America and Europe,</w:t>
      </w:r>
      <w:r w:rsidR="00436C6A">
        <w:rPr>
          <w:rFonts w:ascii="Arial" w:hAnsi="Arial" w:cs="Arial"/>
          <w:iCs/>
        </w:rPr>
        <w:t xml:space="preserve"> including understandings and interpretations of sound events and contexts, and the variety of meanings they may take</w:t>
      </w:r>
      <w:r w:rsidR="00334F4E">
        <w:rPr>
          <w:rFonts w:ascii="Arial" w:hAnsi="Arial" w:cs="Arial"/>
          <w:iCs/>
        </w:rPr>
        <w:t xml:space="preserve"> in </w:t>
      </w:r>
      <w:r w:rsidR="0024643D">
        <w:rPr>
          <w:rFonts w:ascii="Arial" w:hAnsi="Arial" w:cs="Arial"/>
          <w:iCs/>
        </w:rPr>
        <w:t xml:space="preserve">relation </w:t>
      </w:r>
      <w:r w:rsidR="00334F4E">
        <w:rPr>
          <w:rFonts w:ascii="Arial" w:hAnsi="Arial" w:cs="Arial"/>
          <w:iCs/>
        </w:rPr>
        <w:t>to space</w:t>
      </w:r>
      <w:r w:rsidR="00436C6A">
        <w:rPr>
          <w:rFonts w:ascii="Arial" w:hAnsi="Arial" w:cs="Arial"/>
          <w:iCs/>
        </w:rPr>
        <w:t xml:space="preserve">. The </w:t>
      </w:r>
      <w:r w:rsidR="007C0266">
        <w:rPr>
          <w:rFonts w:ascii="Arial" w:hAnsi="Arial" w:cs="Arial"/>
          <w:iCs/>
        </w:rPr>
        <w:t>multi-channel composition assignment and subsequent performance</w:t>
      </w:r>
      <w:r w:rsidR="00436C6A">
        <w:rPr>
          <w:rFonts w:ascii="Arial" w:hAnsi="Arial" w:cs="Arial"/>
          <w:iCs/>
        </w:rPr>
        <w:t xml:space="preserve"> may draw influences from a variety of </w:t>
      </w:r>
      <w:r w:rsidR="00C25C18">
        <w:rPr>
          <w:rFonts w:ascii="Arial" w:hAnsi="Arial" w:cs="Arial"/>
          <w:iCs/>
        </w:rPr>
        <w:t xml:space="preserve">sonic </w:t>
      </w:r>
      <w:r w:rsidR="00397BE5">
        <w:rPr>
          <w:rFonts w:ascii="Arial" w:hAnsi="Arial" w:cs="Arial"/>
          <w:iCs/>
        </w:rPr>
        <w:t>environments</w:t>
      </w:r>
      <w:r w:rsidR="00436C6A">
        <w:rPr>
          <w:rFonts w:ascii="Arial" w:hAnsi="Arial" w:cs="Arial"/>
          <w:iCs/>
        </w:rPr>
        <w:t xml:space="preserve"> and approaches to sound</w:t>
      </w:r>
      <w:r w:rsidR="004D09B8">
        <w:rPr>
          <w:rFonts w:ascii="Arial" w:hAnsi="Arial" w:cs="Arial"/>
          <w:iCs/>
        </w:rPr>
        <w:t xml:space="preserve"> </w:t>
      </w:r>
      <w:r w:rsidR="007C0266">
        <w:rPr>
          <w:rFonts w:ascii="Arial" w:hAnsi="Arial" w:cs="Arial"/>
          <w:iCs/>
        </w:rPr>
        <w:t>spatialisation</w:t>
      </w:r>
      <w:r w:rsidR="00436C6A">
        <w:rPr>
          <w:rFonts w:ascii="Arial" w:hAnsi="Arial" w:cs="Arial"/>
          <w:iCs/>
        </w:rPr>
        <w:t>.</w:t>
      </w:r>
    </w:p>
    <w:p w14:paraId="1E367D2B" w14:textId="77777777" w:rsidR="009A2D37" w:rsidRDefault="009A2D37" w:rsidP="00D50113">
      <w:pPr>
        <w:spacing w:after="120" w:line="240" w:lineRule="auto"/>
        <w:ind w:left="426" w:right="260"/>
        <w:rPr>
          <w:rFonts w:ascii="Arial" w:hAnsi="Arial" w:cs="Arial"/>
          <w:iCs/>
        </w:rPr>
      </w:pPr>
    </w:p>
    <w:p w14:paraId="7539019B" w14:textId="77777777" w:rsidR="00641D6D" w:rsidRPr="00302082" w:rsidRDefault="00641D6D" w:rsidP="002A7F48">
      <w:pPr>
        <w:pBdr>
          <w:bottom w:val="single" w:sz="6" w:space="1" w:color="auto"/>
        </w:pBdr>
        <w:spacing w:after="120" w:line="240" w:lineRule="auto"/>
        <w:ind w:right="261"/>
        <w:rPr>
          <w:rFonts w:ascii="Arial" w:hAnsi="Arial" w:cs="Arial"/>
        </w:rPr>
      </w:pPr>
    </w:p>
    <w:p w14:paraId="26FF8CA6"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4C3812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B3EFF5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FB186B6" w14:textId="77777777" w:rsidTr="00694309">
        <w:trPr>
          <w:trHeight w:val="317"/>
        </w:trPr>
        <w:tc>
          <w:tcPr>
            <w:tcW w:w="1526" w:type="dxa"/>
          </w:tcPr>
          <w:p w14:paraId="4AD5EF8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C53598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49F3695"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AFDF375"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B7196C3"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0F96C03" w14:textId="77777777" w:rsidTr="00694309">
        <w:trPr>
          <w:trHeight w:val="305"/>
        </w:trPr>
        <w:tc>
          <w:tcPr>
            <w:tcW w:w="1526" w:type="dxa"/>
          </w:tcPr>
          <w:p w14:paraId="0889E616" w14:textId="77777777" w:rsidR="00422B69" w:rsidRPr="00302082" w:rsidRDefault="00422B69" w:rsidP="00302082">
            <w:pPr>
              <w:spacing w:after="120"/>
              <w:ind w:right="-330"/>
              <w:rPr>
                <w:rFonts w:ascii="Arial" w:hAnsi="Arial" w:cs="Arial"/>
              </w:rPr>
            </w:pPr>
          </w:p>
        </w:tc>
        <w:tc>
          <w:tcPr>
            <w:tcW w:w="1701" w:type="dxa"/>
          </w:tcPr>
          <w:p w14:paraId="2D4C981C" w14:textId="77777777" w:rsidR="00422B69" w:rsidRPr="00302082" w:rsidRDefault="00422B69" w:rsidP="00302082">
            <w:pPr>
              <w:spacing w:after="120"/>
              <w:ind w:right="-330"/>
              <w:rPr>
                <w:rFonts w:ascii="Arial" w:hAnsi="Arial" w:cs="Arial"/>
              </w:rPr>
            </w:pPr>
          </w:p>
        </w:tc>
        <w:tc>
          <w:tcPr>
            <w:tcW w:w="2410" w:type="dxa"/>
          </w:tcPr>
          <w:p w14:paraId="6E7433E6" w14:textId="77777777" w:rsidR="00422B69" w:rsidRPr="00302082" w:rsidRDefault="00422B69" w:rsidP="00302082">
            <w:pPr>
              <w:spacing w:after="120"/>
              <w:ind w:right="-330"/>
              <w:rPr>
                <w:rFonts w:ascii="Arial" w:hAnsi="Arial" w:cs="Arial"/>
              </w:rPr>
            </w:pPr>
          </w:p>
        </w:tc>
        <w:tc>
          <w:tcPr>
            <w:tcW w:w="2448" w:type="dxa"/>
          </w:tcPr>
          <w:p w14:paraId="7AF7F490" w14:textId="77777777" w:rsidR="00422B69" w:rsidRPr="00302082" w:rsidRDefault="00422B69" w:rsidP="00302082">
            <w:pPr>
              <w:spacing w:after="120"/>
              <w:ind w:right="-330"/>
              <w:rPr>
                <w:rFonts w:ascii="Arial" w:hAnsi="Arial" w:cs="Arial"/>
              </w:rPr>
            </w:pPr>
          </w:p>
        </w:tc>
        <w:tc>
          <w:tcPr>
            <w:tcW w:w="2597" w:type="dxa"/>
          </w:tcPr>
          <w:p w14:paraId="156E3BD1" w14:textId="77777777" w:rsidR="00422B69" w:rsidRPr="00302082" w:rsidRDefault="00422B69" w:rsidP="00302082">
            <w:pPr>
              <w:spacing w:after="120"/>
              <w:ind w:right="-330"/>
              <w:rPr>
                <w:rFonts w:ascii="Arial" w:hAnsi="Arial" w:cs="Arial"/>
              </w:rPr>
            </w:pPr>
          </w:p>
        </w:tc>
      </w:tr>
      <w:tr w:rsidR="00302082" w:rsidRPr="00302082" w14:paraId="67320501" w14:textId="77777777" w:rsidTr="00694309">
        <w:trPr>
          <w:trHeight w:val="305"/>
        </w:trPr>
        <w:tc>
          <w:tcPr>
            <w:tcW w:w="1526" w:type="dxa"/>
          </w:tcPr>
          <w:p w14:paraId="3BB17393" w14:textId="77777777" w:rsidR="00422B69" w:rsidRPr="00302082" w:rsidRDefault="00422B69" w:rsidP="00302082">
            <w:pPr>
              <w:spacing w:after="120"/>
              <w:ind w:right="-330"/>
              <w:rPr>
                <w:rFonts w:ascii="Arial" w:hAnsi="Arial" w:cs="Arial"/>
              </w:rPr>
            </w:pPr>
          </w:p>
        </w:tc>
        <w:tc>
          <w:tcPr>
            <w:tcW w:w="1701" w:type="dxa"/>
          </w:tcPr>
          <w:p w14:paraId="21ABA8FE" w14:textId="77777777" w:rsidR="00422B69" w:rsidRPr="00302082" w:rsidRDefault="00422B69" w:rsidP="00302082">
            <w:pPr>
              <w:spacing w:after="120"/>
              <w:ind w:right="-330"/>
              <w:rPr>
                <w:rFonts w:ascii="Arial" w:hAnsi="Arial" w:cs="Arial"/>
              </w:rPr>
            </w:pPr>
          </w:p>
        </w:tc>
        <w:tc>
          <w:tcPr>
            <w:tcW w:w="2410" w:type="dxa"/>
          </w:tcPr>
          <w:p w14:paraId="517EE2E7" w14:textId="77777777" w:rsidR="00422B69" w:rsidRPr="00302082" w:rsidRDefault="00422B69" w:rsidP="00302082">
            <w:pPr>
              <w:spacing w:after="120"/>
              <w:ind w:right="-330"/>
              <w:rPr>
                <w:rFonts w:ascii="Arial" w:hAnsi="Arial" w:cs="Arial"/>
              </w:rPr>
            </w:pPr>
          </w:p>
        </w:tc>
        <w:tc>
          <w:tcPr>
            <w:tcW w:w="2448" w:type="dxa"/>
          </w:tcPr>
          <w:p w14:paraId="0BD38E77" w14:textId="77777777" w:rsidR="00422B69" w:rsidRPr="00302082" w:rsidRDefault="00422B69" w:rsidP="00302082">
            <w:pPr>
              <w:spacing w:after="120"/>
              <w:ind w:right="-330"/>
              <w:rPr>
                <w:rFonts w:ascii="Arial" w:hAnsi="Arial" w:cs="Arial"/>
              </w:rPr>
            </w:pPr>
          </w:p>
        </w:tc>
        <w:tc>
          <w:tcPr>
            <w:tcW w:w="2597" w:type="dxa"/>
          </w:tcPr>
          <w:p w14:paraId="4E0D16D7" w14:textId="77777777" w:rsidR="00422B69" w:rsidRPr="00302082" w:rsidRDefault="00422B69" w:rsidP="00302082">
            <w:pPr>
              <w:spacing w:after="120"/>
              <w:ind w:right="-330"/>
              <w:rPr>
                <w:rFonts w:ascii="Arial" w:hAnsi="Arial" w:cs="Arial"/>
              </w:rPr>
            </w:pPr>
          </w:p>
        </w:tc>
      </w:tr>
    </w:tbl>
    <w:p w14:paraId="04F6DB79" w14:textId="77777777" w:rsidR="00D83563" w:rsidRPr="00302082" w:rsidRDefault="00D83563" w:rsidP="00302082">
      <w:pPr>
        <w:spacing w:after="120" w:line="240" w:lineRule="auto"/>
        <w:ind w:right="-330"/>
        <w:rPr>
          <w:rFonts w:ascii="Arial" w:hAnsi="Arial" w:cs="Arial"/>
        </w:rPr>
      </w:pPr>
    </w:p>
    <w:sectPr w:rsidR="00D83563" w:rsidRPr="00302082" w:rsidSect="00381F80">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883960" w16cid:durableId="1E15A832"/>
  <w16cid:commentId w16cid:paraId="151CD11B" w16cid:durableId="1E15A904"/>
  <w16cid:commentId w16cid:paraId="79ED462E" w16cid:durableId="1E15A833"/>
  <w16cid:commentId w16cid:paraId="08032239" w16cid:durableId="1E15A9F1"/>
  <w16cid:commentId w16cid:paraId="2FEA94AB" w16cid:durableId="1E15A83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03797" w14:textId="77777777" w:rsidR="00367052" w:rsidRDefault="00367052" w:rsidP="009A2D37">
      <w:pPr>
        <w:spacing w:after="0" w:line="240" w:lineRule="auto"/>
      </w:pPr>
      <w:r>
        <w:separator/>
      </w:r>
    </w:p>
  </w:endnote>
  <w:endnote w:type="continuationSeparator" w:id="0">
    <w:p w14:paraId="49842E10" w14:textId="77777777" w:rsidR="00367052" w:rsidRDefault="00367052" w:rsidP="009A2D37">
      <w:pPr>
        <w:spacing w:after="0" w:line="240" w:lineRule="auto"/>
      </w:pPr>
      <w:r>
        <w:continuationSeparator/>
      </w:r>
    </w:p>
  </w:endnote>
  <w:endnote w:type="continuationNotice" w:id="1">
    <w:p w14:paraId="5420F554" w14:textId="77777777" w:rsidR="00367052" w:rsidRDefault="003670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Calibri"/>
    <w:panose1 w:val="00000000000000000000"/>
    <w:charset w:val="00"/>
    <w:family w:val="roman"/>
    <w:notTrueType/>
    <w:pitch w:val="variable"/>
    <w:sig w:usb0="800000AF" w:usb1="5000205B"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7E1A462" w14:textId="77777777" w:rsidR="008B2543" w:rsidRDefault="0019787E" w:rsidP="009A2D37">
        <w:pPr>
          <w:pStyle w:val="Footer"/>
          <w:jc w:val="center"/>
        </w:pPr>
        <w:r>
          <w:fldChar w:fldCharType="begin"/>
        </w:r>
        <w:r>
          <w:instrText xml:space="preserve"> PAGE   \* MERGEFORMAT </w:instrText>
        </w:r>
        <w:r>
          <w:fldChar w:fldCharType="separate"/>
        </w:r>
        <w:r w:rsidR="00381F80">
          <w:rPr>
            <w:noProof/>
          </w:rPr>
          <w:t>4</w:t>
        </w:r>
        <w:r>
          <w:rPr>
            <w:noProof/>
          </w:rPr>
          <w:fldChar w:fldCharType="end"/>
        </w:r>
      </w:p>
    </w:sdtContent>
  </w:sdt>
  <w:p w14:paraId="466C04CA"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D50113">
      <w:rPr>
        <w:rFonts w:ascii="Arial" w:hAnsi="Arial"/>
        <w:sz w:val="18"/>
      </w:rPr>
      <w:t>July 2016</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23D05" w14:textId="77777777" w:rsidR="00367052" w:rsidRDefault="00367052" w:rsidP="009A2D37">
      <w:pPr>
        <w:spacing w:after="0" w:line="240" w:lineRule="auto"/>
      </w:pPr>
      <w:r>
        <w:separator/>
      </w:r>
    </w:p>
  </w:footnote>
  <w:footnote w:type="continuationSeparator" w:id="0">
    <w:p w14:paraId="79087175" w14:textId="77777777" w:rsidR="00367052" w:rsidRDefault="00367052" w:rsidP="009A2D37">
      <w:pPr>
        <w:spacing w:after="0" w:line="240" w:lineRule="auto"/>
      </w:pPr>
      <w:r>
        <w:continuationSeparator/>
      </w:r>
    </w:p>
  </w:footnote>
  <w:footnote w:type="continuationNotice" w:id="1">
    <w:p w14:paraId="0F5A940E" w14:textId="77777777" w:rsidR="00367052" w:rsidRDefault="0036705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B31D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E57D3D6" wp14:editId="5A666A3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765CE15"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5019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604D582" wp14:editId="227FB1C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05A041A"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E7295A"/>
    <w:multiLevelType w:val="hybridMultilevel"/>
    <w:tmpl w:val="1BE2F1FE"/>
    <w:lvl w:ilvl="0" w:tplc="95CEA4F2">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5C34AE06"/>
    <w:lvl w:ilvl="0" w:tplc="8FD68ADC">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B80751"/>
    <w:multiLevelType w:val="hybridMultilevel"/>
    <w:tmpl w:val="6982FFD0"/>
    <w:lvl w:ilvl="0" w:tplc="8D022620">
      <w:start w:val="1"/>
      <w:numFmt w:val="decimal"/>
      <w:lvlText w:val="%1."/>
      <w:lvlJc w:val="left"/>
      <w:pPr>
        <w:ind w:left="786" w:hanging="360"/>
      </w:pPr>
      <w:rPr>
        <w:rFonts w:ascii="Arial" w:eastAsiaTheme="minorEastAsia" w:hAnsi="Arial" w:cs="Arial"/>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1B10D4E"/>
    <w:multiLevelType w:val="hybridMultilevel"/>
    <w:tmpl w:val="273C734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3F1B2F36"/>
    <w:multiLevelType w:val="hybridMultilevel"/>
    <w:tmpl w:val="65922B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74B545A"/>
    <w:multiLevelType w:val="hybridMultilevel"/>
    <w:tmpl w:val="5E42679C"/>
    <w:lvl w:ilvl="0" w:tplc="95CEA4F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F53893"/>
    <w:multiLevelType w:val="hybridMultilevel"/>
    <w:tmpl w:val="72B894A6"/>
    <w:lvl w:ilvl="0" w:tplc="3A180894">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3"/>
  </w:num>
  <w:num w:numId="2">
    <w:abstractNumId w:val="0"/>
  </w:num>
  <w:num w:numId="3">
    <w:abstractNumId w:val="5"/>
  </w:num>
  <w:num w:numId="4">
    <w:abstractNumId w:val="2"/>
  </w:num>
  <w:num w:numId="5">
    <w:abstractNumId w:val="10"/>
  </w:num>
  <w:num w:numId="6">
    <w:abstractNumId w:val="8"/>
  </w:num>
  <w:num w:numId="7">
    <w:abstractNumId w:val="12"/>
  </w:num>
  <w:num w:numId="8">
    <w:abstractNumId w:val="9"/>
  </w:num>
  <w:num w:numId="9">
    <w:abstractNumId w:val="7"/>
  </w:num>
  <w:num w:numId="10">
    <w:abstractNumId w:val="11"/>
  </w:num>
  <w:num w:numId="11">
    <w:abstractNumId w:val="6"/>
  </w:num>
  <w:num w:numId="12">
    <w:abstractNumId w:val="1"/>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47A38"/>
    <w:rsid w:val="00052599"/>
    <w:rsid w:val="00063A2F"/>
    <w:rsid w:val="000678D3"/>
    <w:rsid w:val="000803EE"/>
    <w:rsid w:val="00086DB1"/>
    <w:rsid w:val="00094810"/>
    <w:rsid w:val="000A1646"/>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6041"/>
    <w:rsid w:val="001402AD"/>
    <w:rsid w:val="001540CE"/>
    <w:rsid w:val="0015717B"/>
    <w:rsid w:val="00157ACA"/>
    <w:rsid w:val="00160427"/>
    <w:rsid w:val="00162D46"/>
    <w:rsid w:val="0016566C"/>
    <w:rsid w:val="00172793"/>
    <w:rsid w:val="00174B8B"/>
    <w:rsid w:val="00180558"/>
    <w:rsid w:val="001811E5"/>
    <w:rsid w:val="00183B34"/>
    <w:rsid w:val="00185F46"/>
    <w:rsid w:val="00196C6A"/>
    <w:rsid w:val="0019787E"/>
    <w:rsid w:val="001A3D6C"/>
    <w:rsid w:val="001A425B"/>
    <w:rsid w:val="001B1B28"/>
    <w:rsid w:val="001B27FB"/>
    <w:rsid w:val="001C4A85"/>
    <w:rsid w:val="001C5443"/>
    <w:rsid w:val="001D0C7D"/>
    <w:rsid w:val="001D1F2D"/>
    <w:rsid w:val="001D2314"/>
    <w:rsid w:val="001D6398"/>
    <w:rsid w:val="001E0718"/>
    <w:rsid w:val="001E0BDE"/>
    <w:rsid w:val="001E1F45"/>
    <w:rsid w:val="001E62C1"/>
    <w:rsid w:val="001F0779"/>
    <w:rsid w:val="001F3C3E"/>
    <w:rsid w:val="00201C5F"/>
    <w:rsid w:val="0020243A"/>
    <w:rsid w:val="00207302"/>
    <w:rsid w:val="0021578E"/>
    <w:rsid w:val="00225A59"/>
    <w:rsid w:val="00225E34"/>
    <w:rsid w:val="00227582"/>
    <w:rsid w:val="002308BE"/>
    <w:rsid w:val="002407C0"/>
    <w:rsid w:val="002461AF"/>
    <w:rsid w:val="0024643D"/>
    <w:rsid w:val="002465A1"/>
    <w:rsid w:val="0024795C"/>
    <w:rsid w:val="00264576"/>
    <w:rsid w:val="0026585A"/>
    <w:rsid w:val="00266735"/>
    <w:rsid w:val="00273CF0"/>
    <w:rsid w:val="002748D4"/>
    <w:rsid w:val="00274ED7"/>
    <w:rsid w:val="0028461D"/>
    <w:rsid w:val="0028590C"/>
    <w:rsid w:val="002866AC"/>
    <w:rsid w:val="002929BE"/>
    <w:rsid w:val="00292C46"/>
    <w:rsid w:val="002938D6"/>
    <w:rsid w:val="00294B73"/>
    <w:rsid w:val="002A071E"/>
    <w:rsid w:val="002A0C18"/>
    <w:rsid w:val="002A219B"/>
    <w:rsid w:val="002A22DB"/>
    <w:rsid w:val="002A7F48"/>
    <w:rsid w:val="002B20F5"/>
    <w:rsid w:val="002B2A1A"/>
    <w:rsid w:val="002B71F2"/>
    <w:rsid w:val="002B7C29"/>
    <w:rsid w:val="002E71C0"/>
    <w:rsid w:val="002F05F4"/>
    <w:rsid w:val="002F0CE4"/>
    <w:rsid w:val="002F23EF"/>
    <w:rsid w:val="002F2626"/>
    <w:rsid w:val="00302082"/>
    <w:rsid w:val="00306620"/>
    <w:rsid w:val="00307D2F"/>
    <w:rsid w:val="003262B9"/>
    <w:rsid w:val="00334A02"/>
    <w:rsid w:val="00334F4E"/>
    <w:rsid w:val="00335875"/>
    <w:rsid w:val="00335FBE"/>
    <w:rsid w:val="00352D8E"/>
    <w:rsid w:val="00356B68"/>
    <w:rsid w:val="0035702D"/>
    <w:rsid w:val="003604D4"/>
    <w:rsid w:val="0036174D"/>
    <w:rsid w:val="003627B0"/>
    <w:rsid w:val="0036485C"/>
    <w:rsid w:val="0036544A"/>
    <w:rsid w:val="00367052"/>
    <w:rsid w:val="00374DF6"/>
    <w:rsid w:val="003759B0"/>
    <w:rsid w:val="00375F84"/>
    <w:rsid w:val="00376E34"/>
    <w:rsid w:val="003804E7"/>
    <w:rsid w:val="003814FF"/>
    <w:rsid w:val="00381F80"/>
    <w:rsid w:val="003934D2"/>
    <w:rsid w:val="003973A1"/>
    <w:rsid w:val="00397BE5"/>
    <w:rsid w:val="003A5DA0"/>
    <w:rsid w:val="003A5EEB"/>
    <w:rsid w:val="003A6143"/>
    <w:rsid w:val="003B35F4"/>
    <w:rsid w:val="003B7C76"/>
    <w:rsid w:val="003C3E0C"/>
    <w:rsid w:val="003C776B"/>
    <w:rsid w:val="003D4A1C"/>
    <w:rsid w:val="003D7AA0"/>
    <w:rsid w:val="003E1FF7"/>
    <w:rsid w:val="003E311D"/>
    <w:rsid w:val="003E3AAA"/>
    <w:rsid w:val="003F4470"/>
    <w:rsid w:val="003F4BDE"/>
    <w:rsid w:val="003F5A04"/>
    <w:rsid w:val="003F67CD"/>
    <w:rsid w:val="00402ED7"/>
    <w:rsid w:val="004114F8"/>
    <w:rsid w:val="00411ABF"/>
    <w:rsid w:val="00422B69"/>
    <w:rsid w:val="00423D86"/>
    <w:rsid w:val="00424C90"/>
    <w:rsid w:val="00436BE9"/>
    <w:rsid w:val="00436C6A"/>
    <w:rsid w:val="00441E76"/>
    <w:rsid w:val="004443DA"/>
    <w:rsid w:val="00446A75"/>
    <w:rsid w:val="004474A2"/>
    <w:rsid w:val="00460925"/>
    <w:rsid w:val="004652BF"/>
    <w:rsid w:val="00471C6C"/>
    <w:rsid w:val="00472023"/>
    <w:rsid w:val="00486993"/>
    <w:rsid w:val="0048728F"/>
    <w:rsid w:val="00492DA4"/>
    <w:rsid w:val="00496AA3"/>
    <w:rsid w:val="00497C98"/>
    <w:rsid w:val="004A39D7"/>
    <w:rsid w:val="004A55FA"/>
    <w:rsid w:val="004B5D03"/>
    <w:rsid w:val="004C080D"/>
    <w:rsid w:val="004C1EC4"/>
    <w:rsid w:val="004D035C"/>
    <w:rsid w:val="004D09B8"/>
    <w:rsid w:val="004E7D00"/>
    <w:rsid w:val="004F3C18"/>
    <w:rsid w:val="004F4328"/>
    <w:rsid w:val="005005E4"/>
    <w:rsid w:val="00512520"/>
    <w:rsid w:val="00513689"/>
    <w:rsid w:val="0051375A"/>
    <w:rsid w:val="005167C7"/>
    <w:rsid w:val="00521097"/>
    <w:rsid w:val="00524072"/>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1DC7"/>
    <w:rsid w:val="005C27D7"/>
    <w:rsid w:val="005D7CD0"/>
    <w:rsid w:val="005E1A3A"/>
    <w:rsid w:val="005E6ADC"/>
    <w:rsid w:val="005E6D10"/>
    <w:rsid w:val="005E6D38"/>
    <w:rsid w:val="005E7B3F"/>
    <w:rsid w:val="005F040F"/>
    <w:rsid w:val="005F0F86"/>
    <w:rsid w:val="005F2C42"/>
    <w:rsid w:val="006043FC"/>
    <w:rsid w:val="006050CF"/>
    <w:rsid w:val="00620EF0"/>
    <w:rsid w:val="00621F48"/>
    <w:rsid w:val="006253AA"/>
    <w:rsid w:val="00625EB7"/>
    <w:rsid w:val="00626023"/>
    <w:rsid w:val="00633150"/>
    <w:rsid w:val="00637A50"/>
    <w:rsid w:val="00641D6D"/>
    <w:rsid w:val="0064364E"/>
    <w:rsid w:val="006438F3"/>
    <w:rsid w:val="00647907"/>
    <w:rsid w:val="00651A82"/>
    <w:rsid w:val="006525E9"/>
    <w:rsid w:val="0066747B"/>
    <w:rsid w:val="006725EC"/>
    <w:rsid w:val="00674ED0"/>
    <w:rsid w:val="00677BE8"/>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E4EE8"/>
    <w:rsid w:val="006F1A15"/>
    <w:rsid w:val="006F3F8B"/>
    <w:rsid w:val="00700488"/>
    <w:rsid w:val="007030F8"/>
    <w:rsid w:val="00703404"/>
    <w:rsid w:val="00703F92"/>
    <w:rsid w:val="00704637"/>
    <w:rsid w:val="007105E4"/>
    <w:rsid w:val="00713103"/>
    <w:rsid w:val="00714EE5"/>
    <w:rsid w:val="00720270"/>
    <w:rsid w:val="00724362"/>
    <w:rsid w:val="0072610D"/>
    <w:rsid w:val="00727780"/>
    <w:rsid w:val="00734BEF"/>
    <w:rsid w:val="0073792C"/>
    <w:rsid w:val="007475C3"/>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0266"/>
    <w:rsid w:val="007C74B4"/>
    <w:rsid w:val="007E3412"/>
    <w:rsid w:val="007F393D"/>
    <w:rsid w:val="008029AF"/>
    <w:rsid w:val="00802FFA"/>
    <w:rsid w:val="008102E5"/>
    <w:rsid w:val="008111B4"/>
    <w:rsid w:val="008133F0"/>
    <w:rsid w:val="00815880"/>
    <w:rsid w:val="0082322C"/>
    <w:rsid w:val="00823942"/>
    <w:rsid w:val="00827FFD"/>
    <w:rsid w:val="008335BB"/>
    <w:rsid w:val="00851227"/>
    <w:rsid w:val="00854535"/>
    <w:rsid w:val="00856EB3"/>
    <w:rsid w:val="00863C96"/>
    <w:rsid w:val="00864A72"/>
    <w:rsid w:val="00873D54"/>
    <w:rsid w:val="00873E9F"/>
    <w:rsid w:val="00874047"/>
    <w:rsid w:val="00874EC3"/>
    <w:rsid w:val="008778CB"/>
    <w:rsid w:val="00881087"/>
    <w:rsid w:val="00881545"/>
    <w:rsid w:val="00883A3E"/>
    <w:rsid w:val="00883B64"/>
    <w:rsid w:val="0089148D"/>
    <w:rsid w:val="00891E0D"/>
    <w:rsid w:val="008A0F36"/>
    <w:rsid w:val="008B2543"/>
    <w:rsid w:val="008B4B6E"/>
    <w:rsid w:val="008B73E4"/>
    <w:rsid w:val="008D7401"/>
    <w:rsid w:val="00900990"/>
    <w:rsid w:val="00903DF6"/>
    <w:rsid w:val="00905A7F"/>
    <w:rsid w:val="0090788C"/>
    <w:rsid w:val="00910E2D"/>
    <w:rsid w:val="00921CF6"/>
    <w:rsid w:val="00924EF0"/>
    <w:rsid w:val="00934D7B"/>
    <w:rsid w:val="00947180"/>
    <w:rsid w:val="00955A9F"/>
    <w:rsid w:val="009567BE"/>
    <w:rsid w:val="009652EA"/>
    <w:rsid w:val="009676FA"/>
    <w:rsid w:val="009679E0"/>
    <w:rsid w:val="00977632"/>
    <w:rsid w:val="00982A8E"/>
    <w:rsid w:val="0098498A"/>
    <w:rsid w:val="00987DB4"/>
    <w:rsid w:val="00996204"/>
    <w:rsid w:val="009A26CB"/>
    <w:rsid w:val="009A2BC2"/>
    <w:rsid w:val="009A2D37"/>
    <w:rsid w:val="009A7587"/>
    <w:rsid w:val="009B0A69"/>
    <w:rsid w:val="009B10F0"/>
    <w:rsid w:val="009B3117"/>
    <w:rsid w:val="009C0D8B"/>
    <w:rsid w:val="009C22E6"/>
    <w:rsid w:val="009C2474"/>
    <w:rsid w:val="009C7082"/>
    <w:rsid w:val="009D0006"/>
    <w:rsid w:val="009D068C"/>
    <w:rsid w:val="009E2C4F"/>
    <w:rsid w:val="009F21D4"/>
    <w:rsid w:val="009F3A2A"/>
    <w:rsid w:val="009F731F"/>
    <w:rsid w:val="00A021FE"/>
    <w:rsid w:val="00A1270E"/>
    <w:rsid w:val="00A15342"/>
    <w:rsid w:val="00A3007E"/>
    <w:rsid w:val="00A32048"/>
    <w:rsid w:val="00A41F06"/>
    <w:rsid w:val="00A50AA4"/>
    <w:rsid w:val="00A50FD4"/>
    <w:rsid w:val="00A52DB4"/>
    <w:rsid w:val="00A535C0"/>
    <w:rsid w:val="00A56CF4"/>
    <w:rsid w:val="00A618E1"/>
    <w:rsid w:val="00A629B9"/>
    <w:rsid w:val="00A64D45"/>
    <w:rsid w:val="00A70C20"/>
    <w:rsid w:val="00A74292"/>
    <w:rsid w:val="00A776DE"/>
    <w:rsid w:val="00A80640"/>
    <w:rsid w:val="00A87FFD"/>
    <w:rsid w:val="00A97038"/>
    <w:rsid w:val="00AA18D3"/>
    <w:rsid w:val="00AA3C15"/>
    <w:rsid w:val="00AA6330"/>
    <w:rsid w:val="00AC6D24"/>
    <w:rsid w:val="00AC7501"/>
    <w:rsid w:val="00AD5E75"/>
    <w:rsid w:val="00AD748B"/>
    <w:rsid w:val="00AE4865"/>
    <w:rsid w:val="00AF041C"/>
    <w:rsid w:val="00AF2700"/>
    <w:rsid w:val="00AF50EE"/>
    <w:rsid w:val="00B013C3"/>
    <w:rsid w:val="00B0591D"/>
    <w:rsid w:val="00B11A38"/>
    <w:rsid w:val="00B13402"/>
    <w:rsid w:val="00B14BC2"/>
    <w:rsid w:val="00B17024"/>
    <w:rsid w:val="00B17CD2"/>
    <w:rsid w:val="00B213D2"/>
    <w:rsid w:val="00B22B4F"/>
    <w:rsid w:val="00B248BA"/>
    <w:rsid w:val="00B24B56"/>
    <w:rsid w:val="00B30E07"/>
    <w:rsid w:val="00B34ADD"/>
    <w:rsid w:val="00B360EB"/>
    <w:rsid w:val="00B52FF5"/>
    <w:rsid w:val="00B548CB"/>
    <w:rsid w:val="00B5498B"/>
    <w:rsid w:val="00B57219"/>
    <w:rsid w:val="00B658A3"/>
    <w:rsid w:val="00B746A8"/>
    <w:rsid w:val="00B7664D"/>
    <w:rsid w:val="00B80989"/>
    <w:rsid w:val="00B90EB5"/>
    <w:rsid w:val="00B9109B"/>
    <w:rsid w:val="00B927AE"/>
    <w:rsid w:val="00B93721"/>
    <w:rsid w:val="00B937B1"/>
    <w:rsid w:val="00BA453C"/>
    <w:rsid w:val="00BA4E02"/>
    <w:rsid w:val="00BA5E95"/>
    <w:rsid w:val="00BB2A6D"/>
    <w:rsid w:val="00BB2E21"/>
    <w:rsid w:val="00BB4189"/>
    <w:rsid w:val="00BC19F7"/>
    <w:rsid w:val="00BC4132"/>
    <w:rsid w:val="00BC41ED"/>
    <w:rsid w:val="00BD009E"/>
    <w:rsid w:val="00BD0EF8"/>
    <w:rsid w:val="00BD7A8C"/>
    <w:rsid w:val="00BE2126"/>
    <w:rsid w:val="00BE3B17"/>
    <w:rsid w:val="00BF51AB"/>
    <w:rsid w:val="00BF716B"/>
    <w:rsid w:val="00BF7233"/>
    <w:rsid w:val="00C016EE"/>
    <w:rsid w:val="00C02AA2"/>
    <w:rsid w:val="00C04C95"/>
    <w:rsid w:val="00C12613"/>
    <w:rsid w:val="00C16DEF"/>
    <w:rsid w:val="00C2492F"/>
    <w:rsid w:val="00C25C18"/>
    <w:rsid w:val="00C3744A"/>
    <w:rsid w:val="00C4002A"/>
    <w:rsid w:val="00C46912"/>
    <w:rsid w:val="00C612A8"/>
    <w:rsid w:val="00C6271E"/>
    <w:rsid w:val="00C66BD8"/>
    <w:rsid w:val="00C67631"/>
    <w:rsid w:val="00C70AB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1581D"/>
    <w:rsid w:val="00D2689A"/>
    <w:rsid w:val="00D50113"/>
    <w:rsid w:val="00D54F04"/>
    <w:rsid w:val="00D65506"/>
    <w:rsid w:val="00D773CF"/>
    <w:rsid w:val="00D806C2"/>
    <w:rsid w:val="00D83563"/>
    <w:rsid w:val="00D8448F"/>
    <w:rsid w:val="00DA64B6"/>
    <w:rsid w:val="00DB5C9D"/>
    <w:rsid w:val="00DC15CE"/>
    <w:rsid w:val="00DC1BB8"/>
    <w:rsid w:val="00DD02E6"/>
    <w:rsid w:val="00DE5201"/>
    <w:rsid w:val="00DF665B"/>
    <w:rsid w:val="00E0152A"/>
    <w:rsid w:val="00E03394"/>
    <w:rsid w:val="00E066E5"/>
    <w:rsid w:val="00E15F1D"/>
    <w:rsid w:val="00E16311"/>
    <w:rsid w:val="00E22F03"/>
    <w:rsid w:val="00E233C1"/>
    <w:rsid w:val="00E26C2F"/>
    <w:rsid w:val="00E4172A"/>
    <w:rsid w:val="00E51404"/>
    <w:rsid w:val="00E52302"/>
    <w:rsid w:val="00E574C9"/>
    <w:rsid w:val="00E610DE"/>
    <w:rsid w:val="00E66167"/>
    <w:rsid w:val="00E661B8"/>
    <w:rsid w:val="00E71F2F"/>
    <w:rsid w:val="00E77786"/>
    <w:rsid w:val="00E806FB"/>
    <w:rsid w:val="00EB1C2D"/>
    <w:rsid w:val="00EC1810"/>
    <w:rsid w:val="00EC2B43"/>
    <w:rsid w:val="00EC36A5"/>
    <w:rsid w:val="00EC3FCC"/>
    <w:rsid w:val="00ED2A85"/>
    <w:rsid w:val="00ED32FF"/>
    <w:rsid w:val="00EE4A82"/>
    <w:rsid w:val="00EF039B"/>
    <w:rsid w:val="00EF2AD4"/>
    <w:rsid w:val="00EF3798"/>
    <w:rsid w:val="00EF4933"/>
    <w:rsid w:val="00EF5044"/>
    <w:rsid w:val="00F00386"/>
    <w:rsid w:val="00F01956"/>
    <w:rsid w:val="00F116CE"/>
    <w:rsid w:val="00F176DE"/>
    <w:rsid w:val="00F21C47"/>
    <w:rsid w:val="00F244E2"/>
    <w:rsid w:val="00F3273A"/>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867974"/>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38B43B-762B-428F-8565-B630465EB0D0}">
  <ds:schemaRefs>
    <ds:schemaRef ds:uri="http://schemas.openxmlformats.org/officeDocument/2006/bibliography"/>
  </ds:schemaRefs>
</ds:datastoreItem>
</file>

<file path=customXml/itemProps2.xml><?xml version="1.0" encoding="utf-8"?>
<ds:datastoreItem xmlns:ds="http://schemas.openxmlformats.org/officeDocument/2006/customXml" ds:itemID="{1180AADD-6951-49E3-8058-9EFC415A9F9D}"/>
</file>

<file path=customXml/itemProps3.xml><?xml version="1.0" encoding="utf-8"?>
<ds:datastoreItem xmlns:ds="http://schemas.openxmlformats.org/officeDocument/2006/customXml" ds:itemID="{C98E9B03-9C86-422B-B3E8-77DBEDB4F040}"/>
</file>

<file path=customXml/itemProps4.xml><?xml version="1.0" encoding="utf-8"?>
<ds:datastoreItem xmlns:ds="http://schemas.openxmlformats.org/officeDocument/2006/customXml" ds:itemID="{68339EF2-5780-4CA2-9298-725178924F2E}"/>
</file>

<file path=docProps/app.xml><?xml version="1.0" encoding="utf-8"?>
<Properties xmlns="http://schemas.openxmlformats.org/officeDocument/2006/extended-properties" xmlns:vt="http://schemas.openxmlformats.org/officeDocument/2006/docPropsVTypes">
  <Template>Normal</Template>
  <TotalTime>1</TotalTime>
  <Pages>4</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Ruth Barnard</cp:lastModifiedBy>
  <cp:revision>3</cp:revision>
  <cp:lastPrinted>2015-09-09T08:37:00Z</cp:lastPrinted>
  <dcterms:created xsi:type="dcterms:W3CDTF">2018-03-14T14:44:00Z</dcterms:created>
  <dcterms:modified xsi:type="dcterms:W3CDTF">2018-03-14T14:45:00Z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