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8828B95" w:rsidR="009A2D37" w:rsidRPr="00302082" w:rsidRDefault="00295B67" w:rsidP="00745702">
      <w:pPr>
        <w:spacing w:after="120" w:line="240" w:lineRule="auto"/>
        <w:ind w:left="567" w:right="260"/>
        <w:jc w:val="both"/>
        <w:rPr>
          <w:rFonts w:ascii="Arial" w:hAnsi="Arial" w:cs="Arial"/>
        </w:rPr>
      </w:pPr>
      <w:r>
        <w:rPr>
          <w:rFonts w:ascii="Arial" w:hAnsi="Arial" w:cs="Arial"/>
        </w:rPr>
        <w:t xml:space="preserve">CMAT3050 (CMAT305) – Music </w:t>
      </w:r>
      <w:r w:rsidRPr="00295B67">
        <w:rPr>
          <w:rFonts w:ascii="Arial" w:hAnsi="Arial" w:cs="Arial"/>
        </w:rPr>
        <w:t>in the Creative Industries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F614308" w:rsidR="009A2D37" w:rsidRPr="0036174D" w:rsidRDefault="00295B67" w:rsidP="00745702">
      <w:pPr>
        <w:spacing w:after="120" w:line="240" w:lineRule="auto"/>
        <w:ind w:left="567" w:right="260"/>
        <w:rPr>
          <w:rFonts w:ascii="Arial" w:hAnsi="Arial" w:cs="Arial"/>
          <w:iCs/>
        </w:rPr>
      </w:pPr>
      <w:r w:rsidRPr="00295B67">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15598B8"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95B67">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5569072" w:rsidR="009A2D37" w:rsidRPr="0036174D" w:rsidRDefault="00295B67" w:rsidP="00745702">
      <w:pPr>
        <w:spacing w:after="120" w:line="240" w:lineRule="auto"/>
        <w:ind w:left="567" w:right="260"/>
        <w:rPr>
          <w:rFonts w:ascii="Arial" w:hAnsi="Arial" w:cs="Arial"/>
        </w:rPr>
      </w:pPr>
      <w:r w:rsidRPr="00295B67">
        <w:rPr>
          <w:rFonts w:ascii="Arial" w:hAnsi="Arial" w:cs="Arial"/>
        </w:rPr>
        <w:t xml:space="preserve">15 </w:t>
      </w:r>
      <w:r>
        <w:rPr>
          <w:rFonts w:ascii="Arial" w:hAnsi="Arial" w:cs="Arial"/>
        </w:rPr>
        <w:t>C</w:t>
      </w:r>
      <w:r w:rsidRPr="00295B67">
        <w:rPr>
          <w:rFonts w:ascii="Arial" w:hAnsi="Arial" w:cs="Arial"/>
        </w:rPr>
        <w:t>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988A7F7" w:rsidR="009A2D37" w:rsidRPr="0036174D" w:rsidRDefault="00295B67" w:rsidP="00745702">
      <w:pPr>
        <w:spacing w:after="120" w:line="240" w:lineRule="auto"/>
        <w:ind w:left="567" w:right="260"/>
        <w:rPr>
          <w:rFonts w:ascii="Arial" w:hAnsi="Arial" w:cs="Arial"/>
          <w:iCs/>
        </w:rPr>
      </w:pPr>
      <w:r w:rsidRPr="00295B67">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389D4B2" w:rsidR="009A2D37" w:rsidRPr="0036174D" w:rsidRDefault="00295B67" w:rsidP="00745702">
      <w:pPr>
        <w:spacing w:after="120" w:line="240" w:lineRule="auto"/>
        <w:ind w:left="567" w:right="260"/>
        <w:rPr>
          <w:rFonts w:ascii="Arial" w:hAnsi="Arial" w:cs="Arial"/>
          <w:iCs/>
        </w:rPr>
      </w:pPr>
      <w:r w:rsidRPr="00295B67">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E157B8A" w14:textId="77777777" w:rsidR="00295B67" w:rsidRPr="00295B67" w:rsidRDefault="00295B67" w:rsidP="00295B67">
      <w:pPr>
        <w:spacing w:after="120" w:line="240" w:lineRule="auto"/>
        <w:ind w:left="567" w:right="260"/>
        <w:rPr>
          <w:rFonts w:ascii="Arial" w:hAnsi="Arial" w:cs="Arial"/>
          <w:iCs/>
        </w:rPr>
      </w:pPr>
      <w:r w:rsidRPr="00295B67">
        <w:rPr>
          <w:rFonts w:ascii="Arial" w:hAnsi="Arial" w:cs="Arial"/>
          <w:iCs/>
        </w:rPr>
        <w:t xml:space="preserve">BA (Hons) Music Business and Production </w:t>
      </w:r>
    </w:p>
    <w:p w14:paraId="5931255D" w14:textId="77777777" w:rsidR="00295B67" w:rsidRPr="00295B67" w:rsidRDefault="00295B67" w:rsidP="00295B67">
      <w:pPr>
        <w:spacing w:after="120" w:line="240" w:lineRule="auto"/>
        <w:ind w:left="567" w:right="260"/>
        <w:rPr>
          <w:rFonts w:ascii="Arial" w:hAnsi="Arial" w:cs="Arial"/>
          <w:iCs/>
        </w:rPr>
      </w:pPr>
      <w:r w:rsidRPr="00295B67">
        <w:rPr>
          <w:rFonts w:ascii="Arial" w:hAnsi="Arial" w:cs="Arial"/>
          <w:iCs/>
        </w:rPr>
        <w:t xml:space="preserve">BA (Hons) Music, Performance and Production </w:t>
      </w:r>
    </w:p>
    <w:p w14:paraId="7D85CB28" w14:textId="4D733E85" w:rsidR="004412BE" w:rsidRPr="0036174D" w:rsidRDefault="00295B67" w:rsidP="00295B67">
      <w:pPr>
        <w:spacing w:after="120" w:line="240" w:lineRule="auto"/>
        <w:ind w:left="567" w:right="260"/>
        <w:rPr>
          <w:rFonts w:ascii="Arial" w:hAnsi="Arial" w:cs="Arial"/>
          <w:iCs/>
        </w:rPr>
      </w:pPr>
      <w:r w:rsidRPr="00295B67">
        <w:rPr>
          <w:rFonts w:ascii="Arial" w:hAnsi="Arial" w:cs="Arial"/>
          <w:iCs/>
        </w:rPr>
        <w:t>BSc (Hons) Music Technology and Audio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0DF9EC" w14:textId="7E762A25" w:rsidR="00295B67" w:rsidRPr="00295B67" w:rsidRDefault="00295B67" w:rsidP="00295B67">
      <w:pPr>
        <w:spacing w:after="120" w:line="240" w:lineRule="auto"/>
        <w:ind w:left="1418" w:right="260" w:hanging="567"/>
        <w:jc w:val="both"/>
        <w:rPr>
          <w:rFonts w:ascii="Arial" w:hAnsi="Arial" w:cs="Arial"/>
        </w:rPr>
      </w:pPr>
      <w:r>
        <w:rPr>
          <w:rFonts w:ascii="Arial" w:hAnsi="Arial" w:cs="Arial"/>
        </w:rPr>
        <w:t>9.1</w:t>
      </w:r>
      <w:r w:rsidRPr="00295B67">
        <w:rPr>
          <w:rFonts w:ascii="Arial" w:hAnsi="Arial" w:cs="Arial"/>
        </w:rPr>
        <w:tab/>
        <w:t>Demonstrate familiarity with the varied and changing nature of music and arts organi</w:t>
      </w:r>
      <w:r>
        <w:rPr>
          <w:rFonts w:ascii="Arial" w:hAnsi="Arial" w:cs="Arial"/>
        </w:rPr>
        <w:t>sations in contemporary society;</w:t>
      </w:r>
    </w:p>
    <w:p w14:paraId="0A399CC4" w14:textId="34C38E94" w:rsidR="00295B67" w:rsidRPr="00295B67" w:rsidRDefault="00295B67" w:rsidP="00295B67">
      <w:pPr>
        <w:spacing w:after="120" w:line="240" w:lineRule="auto"/>
        <w:ind w:left="1418" w:right="260" w:hanging="567"/>
        <w:jc w:val="both"/>
        <w:rPr>
          <w:rFonts w:ascii="Arial" w:hAnsi="Arial" w:cs="Arial"/>
        </w:rPr>
      </w:pPr>
      <w:r>
        <w:rPr>
          <w:rFonts w:ascii="Arial" w:hAnsi="Arial" w:cs="Arial"/>
        </w:rPr>
        <w:t>9.2</w:t>
      </w:r>
      <w:r w:rsidRPr="00295B67">
        <w:rPr>
          <w:rFonts w:ascii="Arial" w:hAnsi="Arial" w:cs="Arial"/>
        </w:rPr>
        <w:tab/>
        <w:t>Demonstrate knowledge of various business structures and funding models for music re</w:t>
      </w:r>
      <w:r>
        <w:rPr>
          <w:rFonts w:ascii="Arial" w:hAnsi="Arial" w:cs="Arial"/>
        </w:rPr>
        <w:t>lated businesses and projects;</w:t>
      </w:r>
    </w:p>
    <w:p w14:paraId="5F3FD05C" w14:textId="609E5A78" w:rsidR="00295B67" w:rsidRPr="00295B67" w:rsidRDefault="00295B67" w:rsidP="00295B67">
      <w:pPr>
        <w:spacing w:after="120" w:line="240" w:lineRule="auto"/>
        <w:ind w:left="1418" w:right="260" w:hanging="567"/>
        <w:jc w:val="both"/>
        <w:rPr>
          <w:rFonts w:ascii="Arial" w:hAnsi="Arial" w:cs="Arial"/>
        </w:rPr>
      </w:pPr>
      <w:r>
        <w:rPr>
          <w:rFonts w:ascii="Arial" w:hAnsi="Arial" w:cs="Arial"/>
        </w:rPr>
        <w:t>9.3</w:t>
      </w:r>
      <w:r w:rsidRPr="00295B67">
        <w:rPr>
          <w:rFonts w:ascii="Arial" w:hAnsi="Arial" w:cs="Arial"/>
        </w:rPr>
        <w:tab/>
        <w:t>Demonstrate an understanding of the connection between music industry practic</w:t>
      </w:r>
      <w:r>
        <w:rPr>
          <w:rFonts w:ascii="Arial" w:hAnsi="Arial" w:cs="Arial"/>
        </w:rPr>
        <w:t>es and the business environment;</w:t>
      </w:r>
    </w:p>
    <w:p w14:paraId="08342674" w14:textId="14E47665" w:rsidR="00C25C76" w:rsidRPr="00C25C76" w:rsidRDefault="00295B67" w:rsidP="00295B67">
      <w:pPr>
        <w:spacing w:after="120" w:line="240" w:lineRule="auto"/>
        <w:ind w:left="1418" w:right="260" w:hanging="567"/>
        <w:jc w:val="both"/>
        <w:rPr>
          <w:rFonts w:ascii="Arial" w:hAnsi="Arial" w:cs="Arial"/>
        </w:rPr>
      </w:pPr>
      <w:r>
        <w:rPr>
          <w:rFonts w:ascii="Arial" w:hAnsi="Arial" w:cs="Arial"/>
        </w:rPr>
        <w:t>9.4</w:t>
      </w:r>
      <w:r w:rsidRPr="00295B67">
        <w:rPr>
          <w:rFonts w:ascii="Arial" w:hAnsi="Arial" w:cs="Arial"/>
        </w:rPr>
        <w:tab/>
        <w:t>Demonstrate an understanding of music career pathways, including performance, production, technology</w:t>
      </w:r>
      <w:r>
        <w:rPr>
          <w:rFonts w:ascii="Arial" w:hAnsi="Arial" w:cs="Arial"/>
        </w:rPr>
        <w:t>,</w:t>
      </w:r>
      <w:r w:rsidRPr="00295B67">
        <w:rPr>
          <w:rFonts w:ascii="Arial" w:hAnsi="Arial" w:cs="Arial"/>
        </w:rPr>
        <w:t xml:space="preserve"> and music enterprise.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EE55A2" w14:textId="6090952A" w:rsidR="00295B67" w:rsidRPr="00295B67" w:rsidRDefault="00295B67" w:rsidP="00295B67">
      <w:pPr>
        <w:spacing w:after="120" w:line="240" w:lineRule="auto"/>
        <w:ind w:left="1418" w:right="260" w:hanging="567"/>
        <w:jc w:val="both"/>
        <w:rPr>
          <w:rFonts w:ascii="Arial" w:hAnsi="Arial" w:cs="Arial"/>
        </w:rPr>
      </w:pPr>
      <w:r>
        <w:rPr>
          <w:rFonts w:ascii="Arial" w:hAnsi="Arial" w:cs="Arial"/>
        </w:rPr>
        <w:t>9.1</w:t>
      </w:r>
      <w:r w:rsidRPr="00295B67">
        <w:rPr>
          <w:rFonts w:ascii="Arial" w:hAnsi="Arial" w:cs="Arial"/>
        </w:rPr>
        <w:tab/>
        <w:t xml:space="preserve">Use data effectively by analysing, interpreting and </w:t>
      </w:r>
      <w:r>
        <w:rPr>
          <w:rFonts w:ascii="Arial" w:hAnsi="Arial" w:cs="Arial"/>
        </w:rPr>
        <w:t>presenting relevant information;</w:t>
      </w:r>
    </w:p>
    <w:p w14:paraId="1557F841" w14:textId="3550A00A" w:rsidR="00295B67" w:rsidRPr="00295B67" w:rsidRDefault="00295B67" w:rsidP="00295B67">
      <w:pPr>
        <w:spacing w:after="120" w:line="240" w:lineRule="auto"/>
        <w:ind w:left="1418" w:right="260" w:hanging="567"/>
        <w:jc w:val="both"/>
        <w:rPr>
          <w:rFonts w:ascii="Arial" w:hAnsi="Arial" w:cs="Arial"/>
        </w:rPr>
      </w:pPr>
      <w:r>
        <w:rPr>
          <w:rFonts w:ascii="Arial" w:hAnsi="Arial" w:cs="Arial"/>
        </w:rPr>
        <w:t>9.2</w:t>
      </w:r>
      <w:r w:rsidRPr="00295B67">
        <w:rPr>
          <w:rFonts w:ascii="Arial" w:hAnsi="Arial" w:cs="Arial"/>
        </w:rPr>
        <w:tab/>
        <w:t>Utilise appropriate technology for inf</w:t>
      </w:r>
      <w:r>
        <w:rPr>
          <w:rFonts w:ascii="Arial" w:hAnsi="Arial" w:cs="Arial"/>
        </w:rPr>
        <w:t>ormation gathering and research;</w:t>
      </w:r>
    </w:p>
    <w:p w14:paraId="311C938C" w14:textId="7D8462D4" w:rsidR="00C25C76" w:rsidRPr="0036174D" w:rsidRDefault="00295B67" w:rsidP="00295B67">
      <w:pPr>
        <w:spacing w:after="120" w:line="240" w:lineRule="auto"/>
        <w:ind w:left="1418" w:right="260" w:hanging="567"/>
        <w:jc w:val="both"/>
        <w:rPr>
          <w:rFonts w:ascii="Arial" w:hAnsi="Arial" w:cs="Arial"/>
        </w:rPr>
      </w:pPr>
      <w:r>
        <w:rPr>
          <w:rFonts w:ascii="Arial" w:hAnsi="Arial" w:cs="Arial"/>
        </w:rPr>
        <w:t>9.3</w:t>
      </w:r>
      <w:r w:rsidRPr="00295B67">
        <w:rPr>
          <w:rFonts w:ascii="Arial" w:hAnsi="Arial" w:cs="Arial"/>
        </w:rPr>
        <w:tab/>
        <w:t>Demonstrate entrepreneurship, employment skills and an awareness of transferable skills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8D2FE00" w:rsidR="009A2D37" w:rsidRPr="0036174D" w:rsidRDefault="00295B67" w:rsidP="00C25C76">
      <w:pPr>
        <w:spacing w:after="120" w:line="240" w:lineRule="auto"/>
        <w:ind w:left="567" w:right="260"/>
        <w:jc w:val="both"/>
        <w:rPr>
          <w:rFonts w:ascii="Arial" w:hAnsi="Arial" w:cs="Arial"/>
          <w:iCs/>
        </w:rPr>
      </w:pPr>
      <w:r w:rsidRPr="00295B67">
        <w:rPr>
          <w:rFonts w:ascii="Arial" w:hAnsi="Arial" w:cs="Arial"/>
          <w:iCs/>
        </w:rPr>
        <w:t xml:space="preserve">The module explores the current creative industries, particularly focusing on music industry characteristics and structures, music organisations and relevant arts groups.  Students will be guided to appreciate a broad range of career opportunities in these areas and they will develop an understanding of the skills and specialisms required for specific areas.  This will provide a clear context for their further studies on their chosen degree programme. Students will also develop their critical awareness by examining recent historical trends in music and the creative industries.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4E964E" w14:textId="76E52D28" w:rsidR="00295B67" w:rsidRPr="00295B67" w:rsidRDefault="00295B67" w:rsidP="00295B67">
      <w:pPr>
        <w:spacing w:after="120" w:line="240" w:lineRule="auto"/>
        <w:ind w:left="567" w:right="260"/>
        <w:jc w:val="both"/>
        <w:rPr>
          <w:rFonts w:ascii="Arial" w:hAnsi="Arial" w:cs="Arial"/>
        </w:rPr>
      </w:pPr>
      <w:proofErr w:type="spellStart"/>
      <w:r w:rsidRPr="00295B67">
        <w:rPr>
          <w:rFonts w:ascii="Arial" w:hAnsi="Arial" w:cs="Arial"/>
        </w:rPr>
        <w:t>Ashurst</w:t>
      </w:r>
      <w:proofErr w:type="spellEnd"/>
      <w:r w:rsidRPr="00295B67">
        <w:rPr>
          <w:rFonts w:ascii="Arial" w:hAnsi="Arial" w:cs="Arial"/>
        </w:rPr>
        <w:t xml:space="preserve">, W. (2000). </w:t>
      </w:r>
      <w:r w:rsidRPr="00295B67">
        <w:rPr>
          <w:rFonts w:ascii="Arial" w:hAnsi="Arial" w:cs="Arial"/>
          <w:i/>
        </w:rPr>
        <w:t>Stuff the Music Business: The DIY Guide to Making it</w:t>
      </w:r>
      <w:r w:rsidRPr="00295B67">
        <w:rPr>
          <w:rFonts w:ascii="Arial" w:hAnsi="Arial" w:cs="Arial"/>
        </w:rPr>
        <w:t>. London: Sanctuary.</w:t>
      </w:r>
    </w:p>
    <w:p w14:paraId="50E91031" w14:textId="4B188FBC" w:rsidR="00295B67" w:rsidRPr="00295B67" w:rsidRDefault="00295B67" w:rsidP="00295B67">
      <w:pPr>
        <w:spacing w:after="120" w:line="240" w:lineRule="auto"/>
        <w:ind w:left="567" w:right="260"/>
        <w:jc w:val="both"/>
        <w:rPr>
          <w:rFonts w:ascii="Arial" w:hAnsi="Arial" w:cs="Arial"/>
        </w:rPr>
      </w:pPr>
      <w:r w:rsidRPr="00295B67">
        <w:rPr>
          <w:rFonts w:ascii="Arial" w:hAnsi="Arial" w:cs="Arial"/>
        </w:rPr>
        <w:t xml:space="preserve">Baker, B. (2013). </w:t>
      </w:r>
      <w:r w:rsidRPr="00295B67">
        <w:rPr>
          <w:rFonts w:ascii="Arial" w:hAnsi="Arial" w:cs="Arial"/>
          <w:i/>
        </w:rPr>
        <w:t>Guerrilla Music Marketing Handbook: 201 Self-promotion Ideas for Songwriters, Musicians and Bands on a Budget</w:t>
      </w:r>
      <w:r w:rsidRPr="00295B67">
        <w:rPr>
          <w:rFonts w:ascii="Arial" w:hAnsi="Arial" w:cs="Arial"/>
        </w:rPr>
        <w:t>. St. Louis, MO: Spotlight Publications.</w:t>
      </w:r>
    </w:p>
    <w:p w14:paraId="181F0A2F" w14:textId="2D25E3E3" w:rsidR="00295B67" w:rsidRPr="00295B67" w:rsidRDefault="00295B67" w:rsidP="00295B67">
      <w:pPr>
        <w:spacing w:after="120" w:line="240" w:lineRule="auto"/>
        <w:ind w:left="567" w:right="260"/>
        <w:jc w:val="both"/>
        <w:rPr>
          <w:rFonts w:ascii="Arial" w:hAnsi="Arial" w:cs="Arial"/>
        </w:rPr>
      </w:pPr>
      <w:r w:rsidRPr="00295B67">
        <w:rPr>
          <w:rFonts w:ascii="Arial" w:hAnsi="Arial" w:cs="Arial"/>
        </w:rPr>
        <w:lastRenderedPageBreak/>
        <w:t xml:space="preserve">Davis, S. and Laing, D. (2006). </w:t>
      </w:r>
      <w:r w:rsidRPr="00295B67">
        <w:rPr>
          <w:rFonts w:ascii="Arial" w:hAnsi="Arial" w:cs="Arial"/>
          <w:i/>
        </w:rPr>
        <w:t>The Guerrilla Guide to the Music Business</w:t>
      </w:r>
      <w:r w:rsidRPr="00295B67">
        <w:rPr>
          <w:rFonts w:ascii="Arial" w:hAnsi="Arial" w:cs="Arial"/>
        </w:rPr>
        <w:t>. New York: Continuum.</w:t>
      </w:r>
    </w:p>
    <w:p w14:paraId="79D67381" w14:textId="46BBFBBA" w:rsidR="00295B67" w:rsidRPr="00295B67" w:rsidRDefault="00295B67" w:rsidP="00295B67">
      <w:pPr>
        <w:spacing w:after="120" w:line="240" w:lineRule="auto"/>
        <w:ind w:left="567" w:right="260"/>
        <w:jc w:val="both"/>
        <w:rPr>
          <w:rFonts w:ascii="Arial" w:hAnsi="Arial" w:cs="Arial"/>
        </w:rPr>
      </w:pPr>
      <w:proofErr w:type="spellStart"/>
      <w:r w:rsidRPr="00295B67">
        <w:rPr>
          <w:rFonts w:ascii="Arial" w:hAnsi="Arial" w:cs="Arial"/>
        </w:rPr>
        <w:t>Knopper</w:t>
      </w:r>
      <w:proofErr w:type="spellEnd"/>
      <w:r w:rsidRPr="00295B67">
        <w:rPr>
          <w:rFonts w:ascii="Arial" w:hAnsi="Arial" w:cs="Arial"/>
        </w:rPr>
        <w:t xml:space="preserve">, S. (2009). </w:t>
      </w:r>
      <w:r w:rsidRPr="00295B67">
        <w:rPr>
          <w:rFonts w:ascii="Arial" w:hAnsi="Arial" w:cs="Arial"/>
          <w:i/>
        </w:rPr>
        <w:t>Appetite for Self-destruction: The Spectacular Crash of the Record Industry in the Digital Age</w:t>
      </w:r>
      <w:r w:rsidRPr="00295B67">
        <w:rPr>
          <w:rFonts w:ascii="Arial" w:hAnsi="Arial" w:cs="Arial"/>
        </w:rPr>
        <w:t>. London: Simon &amp; Schuster.</w:t>
      </w:r>
    </w:p>
    <w:p w14:paraId="331A122D" w14:textId="040ACD84" w:rsidR="00295B67" w:rsidRPr="00295B67" w:rsidRDefault="00295B67" w:rsidP="00295B67">
      <w:pPr>
        <w:spacing w:after="120" w:line="240" w:lineRule="auto"/>
        <w:ind w:left="567" w:right="260"/>
        <w:jc w:val="both"/>
        <w:rPr>
          <w:rFonts w:ascii="Arial" w:hAnsi="Arial" w:cs="Arial"/>
        </w:rPr>
      </w:pPr>
      <w:proofErr w:type="spellStart"/>
      <w:r w:rsidRPr="00295B67">
        <w:rPr>
          <w:rFonts w:ascii="Arial" w:hAnsi="Arial" w:cs="Arial"/>
        </w:rPr>
        <w:t>Krasilovsky</w:t>
      </w:r>
      <w:proofErr w:type="spellEnd"/>
      <w:r w:rsidRPr="00295B67">
        <w:rPr>
          <w:rFonts w:ascii="Arial" w:hAnsi="Arial" w:cs="Arial"/>
        </w:rPr>
        <w:t xml:space="preserve">, M. W., </w:t>
      </w:r>
      <w:proofErr w:type="spellStart"/>
      <w:r w:rsidRPr="00295B67">
        <w:rPr>
          <w:rFonts w:ascii="Arial" w:hAnsi="Arial" w:cs="Arial"/>
        </w:rPr>
        <w:t>Shemel</w:t>
      </w:r>
      <w:proofErr w:type="spellEnd"/>
      <w:r w:rsidRPr="00295B67">
        <w:rPr>
          <w:rFonts w:ascii="Arial" w:hAnsi="Arial" w:cs="Arial"/>
        </w:rPr>
        <w:t xml:space="preserve">, S. and Gross, J. M. (2003). </w:t>
      </w:r>
      <w:r w:rsidRPr="00295B67">
        <w:rPr>
          <w:rFonts w:ascii="Arial" w:hAnsi="Arial" w:cs="Arial"/>
          <w:i/>
        </w:rPr>
        <w:t>This Business of Music: The Definitive Guide to the Music Industry</w:t>
      </w:r>
      <w:r w:rsidRPr="00295B67">
        <w:rPr>
          <w:rFonts w:ascii="Arial" w:hAnsi="Arial" w:cs="Arial"/>
        </w:rPr>
        <w:t>. New York: Billboard Books.</w:t>
      </w:r>
    </w:p>
    <w:p w14:paraId="0A381AFF" w14:textId="37014C66" w:rsidR="00295B67" w:rsidRPr="00295B67" w:rsidRDefault="00295B67" w:rsidP="00295B67">
      <w:pPr>
        <w:spacing w:after="120" w:line="240" w:lineRule="auto"/>
        <w:ind w:left="567" w:right="260"/>
        <w:jc w:val="both"/>
        <w:rPr>
          <w:rFonts w:ascii="Arial" w:hAnsi="Arial" w:cs="Arial"/>
        </w:rPr>
      </w:pPr>
      <w:proofErr w:type="spellStart"/>
      <w:r w:rsidRPr="00295B67">
        <w:rPr>
          <w:rFonts w:ascii="Arial" w:hAnsi="Arial" w:cs="Arial"/>
        </w:rPr>
        <w:t>Passman</w:t>
      </w:r>
      <w:proofErr w:type="spellEnd"/>
      <w:r w:rsidRPr="00295B67">
        <w:rPr>
          <w:rFonts w:ascii="Arial" w:hAnsi="Arial" w:cs="Arial"/>
        </w:rPr>
        <w:t xml:space="preserve">, D. S. (2011). </w:t>
      </w:r>
      <w:r w:rsidRPr="00295B67">
        <w:rPr>
          <w:rFonts w:ascii="Arial" w:hAnsi="Arial" w:cs="Arial"/>
          <w:i/>
        </w:rPr>
        <w:t>All You Need to Know About the Music Business</w:t>
      </w:r>
      <w:r w:rsidRPr="00295B67">
        <w:rPr>
          <w:rFonts w:ascii="Arial" w:hAnsi="Arial" w:cs="Arial"/>
        </w:rPr>
        <w:t>. London: Penguin.</w:t>
      </w:r>
    </w:p>
    <w:p w14:paraId="00772181" w14:textId="6E4D64C8" w:rsidR="004412BE" w:rsidRPr="004412BE" w:rsidRDefault="00295B67" w:rsidP="00295B67">
      <w:pPr>
        <w:spacing w:after="120" w:line="240" w:lineRule="auto"/>
        <w:ind w:left="567" w:right="260"/>
        <w:jc w:val="both"/>
        <w:rPr>
          <w:rFonts w:ascii="Arial" w:hAnsi="Arial" w:cs="Arial"/>
        </w:rPr>
      </w:pPr>
      <w:proofErr w:type="spellStart"/>
      <w:r w:rsidRPr="00295B67">
        <w:rPr>
          <w:rFonts w:ascii="Arial" w:hAnsi="Arial" w:cs="Arial"/>
        </w:rPr>
        <w:t>Patrik</w:t>
      </w:r>
      <w:proofErr w:type="spellEnd"/>
      <w:r w:rsidRPr="00295B67">
        <w:rPr>
          <w:rFonts w:ascii="Arial" w:hAnsi="Arial" w:cs="Arial"/>
        </w:rPr>
        <w:t xml:space="preserve"> </w:t>
      </w:r>
      <w:proofErr w:type="spellStart"/>
      <w:r w:rsidRPr="00295B67">
        <w:rPr>
          <w:rFonts w:ascii="Arial" w:hAnsi="Arial" w:cs="Arial"/>
        </w:rPr>
        <w:t>Wikström</w:t>
      </w:r>
      <w:proofErr w:type="spellEnd"/>
      <w:r w:rsidRPr="00295B67">
        <w:rPr>
          <w:rFonts w:ascii="Arial" w:hAnsi="Arial" w:cs="Arial"/>
        </w:rPr>
        <w:t xml:space="preserve">. (2013). </w:t>
      </w:r>
      <w:proofErr w:type="gramStart"/>
      <w:r w:rsidRPr="00295B67">
        <w:rPr>
          <w:rFonts w:ascii="Arial" w:hAnsi="Arial" w:cs="Arial"/>
          <w:i/>
        </w:rPr>
        <w:t>The</w:t>
      </w:r>
      <w:proofErr w:type="gramEnd"/>
      <w:r w:rsidRPr="00295B67">
        <w:rPr>
          <w:rFonts w:ascii="Arial" w:hAnsi="Arial" w:cs="Arial"/>
          <w:i/>
        </w:rPr>
        <w:t xml:space="preserve"> Music Industry: Music in the Cloud (DMS - Digital Media and Society)</w:t>
      </w:r>
      <w:r w:rsidRPr="00295B67">
        <w:rPr>
          <w:rFonts w:ascii="Arial" w:hAnsi="Arial" w:cs="Arial"/>
        </w:rPr>
        <w:t>. Cambridge: Polity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810FF7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95B67">
        <w:rPr>
          <w:rFonts w:ascii="Arial" w:hAnsi="Arial" w:cs="Arial"/>
          <w:iCs/>
        </w:rPr>
        <w:t>22</w:t>
      </w:r>
    </w:p>
    <w:p w14:paraId="02E2B22A" w14:textId="0D5194C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95B67">
        <w:rPr>
          <w:rFonts w:ascii="Arial" w:hAnsi="Arial" w:cs="Arial"/>
          <w:iCs/>
        </w:rPr>
        <w:t>128</w:t>
      </w:r>
    </w:p>
    <w:p w14:paraId="4DD99A46" w14:textId="31E469F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95B67">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A4FE93E" w:rsidR="00B81E6B" w:rsidRDefault="00295B67" w:rsidP="00B81E6B">
      <w:pPr>
        <w:pStyle w:val="ListParagraph"/>
        <w:numPr>
          <w:ilvl w:val="0"/>
          <w:numId w:val="10"/>
        </w:numPr>
        <w:spacing w:after="120"/>
        <w:ind w:right="260"/>
        <w:contextualSpacing w:val="0"/>
        <w:rPr>
          <w:rFonts w:ascii="Arial" w:hAnsi="Arial" w:cs="Arial"/>
          <w:iCs/>
        </w:rPr>
      </w:pPr>
      <w:r>
        <w:rPr>
          <w:rFonts w:ascii="Arial" w:hAnsi="Arial" w:cs="Arial"/>
          <w:iCs/>
        </w:rPr>
        <w:t>Career Map (500 words) – 40%</w:t>
      </w:r>
    </w:p>
    <w:p w14:paraId="66B3F57E" w14:textId="2D711949" w:rsidR="00295B67" w:rsidRDefault="00295B67" w:rsidP="00B81E6B">
      <w:pPr>
        <w:pStyle w:val="ListParagraph"/>
        <w:numPr>
          <w:ilvl w:val="0"/>
          <w:numId w:val="10"/>
        </w:numPr>
        <w:spacing w:after="120"/>
        <w:ind w:right="260"/>
        <w:contextualSpacing w:val="0"/>
        <w:rPr>
          <w:rFonts w:ascii="Arial" w:hAnsi="Arial" w:cs="Arial"/>
          <w:iCs/>
        </w:rPr>
      </w:pPr>
      <w:r>
        <w:rPr>
          <w:rFonts w:ascii="Arial" w:hAnsi="Arial" w:cs="Arial"/>
          <w:iCs/>
        </w:rPr>
        <w:t>Essay (1,500 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6C2D16E" w:rsidR="00AE6CD0" w:rsidRPr="0036174D" w:rsidRDefault="00295B67"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295B67" w:rsidRPr="00302082" w14:paraId="553F8A56" w14:textId="4C116066" w:rsidTr="00295B67">
        <w:tc>
          <w:tcPr>
            <w:tcW w:w="3119" w:type="dxa"/>
            <w:shd w:val="clear" w:color="auto" w:fill="D9D9D9" w:themeFill="background1" w:themeFillShade="D9"/>
          </w:tcPr>
          <w:p w14:paraId="1DADE6F3" w14:textId="77777777" w:rsidR="00295B67" w:rsidRPr="00302082" w:rsidRDefault="00295B67"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95B67" w:rsidRPr="00302082" w:rsidRDefault="00295B67" w:rsidP="00302082">
            <w:pPr>
              <w:spacing w:after="120"/>
              <w:rPr>
                <w:rFonts w:ascii="Arial" w:hAnsi="Arial" w:cs="Arial"/>
                <w:i/>
              </w:rPr>
            </w:pPr>
            <w:r w:rsidRPr="00302082">
              <w:rPr>
                <w:rFonts w:ascii="Arial" w:hAnsi="Arial" w:cs="Arial"/>
                <w:i/>
              </w:rPr>
              <w:t>8.1</w:t>
            </w:r>
          </w:p>
        </w:tc>
        <w:tc>
          <w:tcPr>
            <w:tcW w:w="567" w:type="dxa"/>
          </w:tcPr>
          <w:p w14:paraId="11C0901D" w14:textId="77777777" w:rsidR="00295B67" w:rsidRPr="00302082" w:rsidRDefault="00295B67" w:rsidP="00302082">
            <w:pPr>
              <w:spacing w:after="120"/>
              <w:rPr>
                <w:rFonts w:ascii="Arial" w:hAnsi="Arial" w:cs="Arial"/>
                <w:i/>
              </w:rPr>
            </w:pPr>
            <w:r w:rsidRPr="00302082">
              <w:rPr>
                <w:rFonts w:ascii="Arial" w:hAnsi="Arial" w:cs="Arial"/>
                <w:i/>
              </w:rPr>
              <w:t>8.2</w:t>
            </w:r>
          </w:p>
        </w:tc>
        <w:tc>
          <w:tcPr>
            <w:tcW w:w="567" w:type="dxa"/>
          </w:tcPr>
          <w:p w14:paraId="23656DB2" w14:textId="77777777" w:rsidR="00295B67" w:rsidRPr="00302082" w:rsidRDefault="00295B67" w:rsidP="00302082">
            <w:pPr>
              <w:spacing w:after="120"/>
              <w:rPr>
                <w:rFonts w:ascii="Arial" w:hAnsi="Arial" w:cs="Arial"/>
                <w:i/>
              </w:rPr>
            </w:pPr>
            <w:r w:rsidRPr="00302082">
              <w:rPr>
                <w:rFonts w:ascii="Arial" w:hAnsi="Arial" w:cs="Arial"/>
                <w:i/>
              </w:rPr>
              <w:t>8.3</w:t>
            </w:r>
          </w:p>
        </w:tc>
        <w:tc>
          <w:tcPr>
            <w:tcW w:w="567" w:type="dxa"/>
          </w:tcPr>
          <w:p w14:paraId="052E123F" w14:textId="77777777" w:rsidR="00295B67" w:rsidRPr="00302082" w:rsidRDefault="00295B67" w:rsidP="00302082">
            <w:pPr>
              <w:spacing w:after="120"/>
              <w:rPr>
                <w:rFonts w:ascii="Arial" w:hAnsi="Arial" w:cs="Arial"/>
                <w:i/>
              </w:rPr>
            </w:pPr>
            <w:r w:rsidRPr="00302082">
              <w:rPr>
                <w:rFonts w:ascii="Arial" w:hAnsi="Arial" w:cs="Arial"/>
                <w:i/>
              </w:rPr>
              <w:t>8.4</w:t>
            </w:r>
          </w:p>
        </w:tc>
        <w:tc>
          <w:tcPr>
            <w:tcW w:w="567" w:type="dxa"/>
          </w:tcPr>
          <w:p w14:paraId="1D1405B4" w14:textId="77777777" w:rsidR="00295B67" w:rsidRPr="00302082" w:rsidRDefault="00295B67" w:rsidP="00302082">
            <w:pPr>
              <w:spacing w:after="120"/>
              <w:rPr>
                <w:rFonts w:ascii="Arial" w:hAnsi="Arial" w:cs="Arial"/>
                <w:i/>
              </w:rPr>
            </w:pPr>
            <w:r w:rsidRPr="00302082">
              <w:rPr>
                <w:rFonts w:ascii="Arial" w:hAnsi="Arial" w:cs="Arial"/>
                <w:i/>
              </w:rPr>
              <w:t>9.1</w:t>
            </w:r>
          </w:p>
        </w:tc>
        <w:tc>
          <w:tcPr>
            <w:tcW w:w="567" w:type="dxa"/>
          </w:tcPr>
          <w:p w14:paraId="242B98FE" w14:textId="77777777" w:rsidR="00295B67" w:rsidRPr="00302082" w:rsidRDefault="00295B67" w:rsidP="00302082">
            <w:pPr>
              <w:spacing w:after="120"/>
              <w:rPr>
                <w:rFonts w:ascii="Arial" w:hAnsi="Arial" w:cs="Arial"/>
                <w:i/>
              </w:rPr>
            </w:pPr>
            <w:r w:rsidRPr="00302082">
              <w:rPr>
                <w:rFonts w:ascii="Arial" w:hAnsi="Arial" w:cs="Arial"/>
                <w:i/>
              </w:rPr>
              <w:t>9.2</w:t>
            </w:r>
          </w:p>
        </w:tc>
        <w:tc>
          <w:tcPr>
            <w:tcW w:w="567" w:type="dxa"/>
          </w:tcPr>
          <w:p w14:paraId="37991081" w14:textId="77777777" w:rsidR="00295B67" w:rsidRPr="00302082" w:rsidRDefault="00295B67" w:rsidP="00302082">
            <w:pPr>
              <w:spacing w:after="120"/>
              <w:rPr>
                <w:rFonts w:ascii="Arial" w:hAnsi="Arial" w:cs="Arial"/>
                <w:i/>
              </w:rPr>
            </w:pPr>
            <w:r w:rsidRPr="00302082">
              <w:rPr>
                <w:rFonts w:ascii="Arial" w:hAnsi="Arial" w:cs="Arial"/>
                <w:i/>
              </w:rPr>
              <w:t>9.3</w:t>
            </w:r>
          </w:p>
        </w:tc>
      </w:tr>
      <w:tr w:rsidR="00295B67" w:rsidRPr="00302082" w14:paraId="47248550" w14:textId="4E990121" w:rsidTr="00295B67">
        <w:tc>
          <w:tcPr>
            <w:tcW w:w="3119" w:type="dxa"/>
            <w:shd w:val="clear" w:color="auto" w:fill="D9D9D9" w:themeFill="background1" w:themeFillShade="D9"/>
          </w:tcPr>
          <w:p w14:paraId="01AAEE85" w14:textId="77777777" w:rsidR="00295B67" w:rsidRPr="00302082" w:rsidRDefault="00295B67"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95B67" w:rsidRPr="00302082" w:rsidRDefault="00295B67" w:rsidP="00302082">
            <w:pPr>
              <w:spacing w:after="120"/>
              <w:rPr>
                <w:rFonts w:ascii="Arial" w:hAnsi="Arial" w:cs="Arial"/>
                <w:b/>
              </w:rPr>
            </w:pPr>
          </w:p>
        </w:tc>
        <w:tc>
          <w:tcPr>
            <w:tcW w:w="567" w:type="dxa"/>
          </w:tcPr>
          <w:p w14:paraId="62046AD7" w14:textId="77777777" w:rsidR="00295B67" w:rsidRPr="00302082" w:rsidRDefault="00295B67" w:rsidP="00302082">
            <w:pPr>
              <w:spacing w:after="120"/>
              <w:rPr>
                <w:rFonts w:ascii="Arial" w:hAnsi="Arial" w:cs="Arial"/>
                <w:b/>
              </w:rPr>
            </w:pPr>
          </w:p>
        </w:tc>
        <w:tc>
          <w:tcPr>
            <w:tcW w:w="567" w:type="dxa"/>
          </w:tcPr>
          <w:p w14:paraId="5E839FC8" w14:textId="77777777" w:rsidR="00295B67" w:rsidRPr="00302082" w:rsidRDefault="00295B67" w:rsidP="00302082">
            <w:pPr>
              <w:spacing w:after="120"/>
              <w:rPr>
                <w:rFonts w:ascii="Arial" w:hAnsi="Arial" w:cs="Arial"/>
                <w:b/>
              </w:rPr>
            </w:pPr>
          </w:p>
        </w:tc>
        <w:tc>
          <w:tcPr>
            <w:tcW w:w="567" w:type="dxa"/>
          </w:tcPr>
          <w:p w14:paraId="7A95A826" w14:textId="77777777" w:rsidR="00295B67" w:rsidRPr="00302082" w:rsidRDefault="00295B67" w:rsidP="00302082">
            <w:pPr>
              <w:spacing w:after="120"/>
              <w:rPr>
                <w:rFonts w:ascii="Arial" w:hAnsi="Arial" w:cs="Arial"/>
                <w:b/>
              </w:rPr>
            </w:pPr>
          </w:p>
        </w:tc>
        <w:tc>
          <w:tcPr>
            <w:tcW w:w="567" w:type="dxa"/>
          </w:tcPr>
          <w:p w14:paraId="1BB15928" w14:textId="77777777" w:rsidR="00295B67" w:rsidRPr="00302082" w:rsidRDefault="00295B67" w:rsidP="00302082">
            <w:pPr>
              <w:spacing w:after="120"/>
              <w:rPr>
                <w:rFonts w:ascii="Arial" w:hAnsi="Arial" w:cs="Arial"/>
                <w:b/>
              </w:rPr>
            </w:pPr>
          </w:p>
        </w:tc>
        <w:tc>
          <w:tcPr>
            <w:tcW w:w="567" w:type="dxa"/>
          </w:tcPr>
          <w:p w14:paraId="7DB6038F" w14:textId="77777777" w:rsidR="00295B67" w:rsidRPr="00302082" w:rsidRDefault="00295B67" w:rsidP="00302082">
            <w:pPr>
              <w:spacing w:after="120"/>
              <w:rPr>
                <w:rFonts w:ascii="Arial" w:hAnsi="Arial" w:cs="Arial"/>
                <w:b/>
              </w:rPr>
            </w:pPr>
          </w:p>
        </w:tc>
        <w:tc>
          <w:tcPr>
            <w:tcW w:w="567" w:type="dxa"/>
          </w:tcPr>
          <w:p w14:paraId="4AB36F59" w14:textId="77777777" w:rsidR="00295B67" w:rsidRPr="00302082" w:rsidRDefault="00295B67" w:rsidP="00302082">
            <w:pPr>
              <w:spacing w:after="120"/>
              <w:rPr>
                <w:rFonts w:ascii="Arial" w:hAnsi="Arial" w:cs="Arial"/>
                <w:b/>
              </w:rPr>
            </w:pPr>
          </w:p>
        </w:tc>
      </w:tr>
      <w:tr w:rsidR="00295B67" w:rsidRPr="00302082" w14:paraId="498CF5AB" w14:textId="02B4DB63" w:rsidTr="00295B67">
        <w:tc>
          <w:tcPr>
            <w:tcW w:w="3119" w:type="dxa"/>
            <w:vAlign w:val="center"/>
          </w:tcPr>
          <w:p w14:paraId="5F1B225B" w14:textId="77777777" w:rsidR="00295B67" w:rsidRPr="00606F6C" w:rsidRDefault="00295B67" w:rsidP="00606F6C">
            <w:pPr>
              <w:spacing w:after="120"/>
              <w:rPr>
                <w:rFonts w:ascii="Arial" w:hAnsi="Arial" w:cs="Arial"/>
              </w:rPr>
            </w:pPr>
            <w:r w:rsidRPr="00606F6C">
              <w:rPr>
                <w:rFonts w:ascii="Arial" w:hAnsi="Arial" w:cs="Arial"/>
              </w:rPr>
              <w:t>Private Study</w:t>
            </w:r>
          </w:p>
        </w:tc>
        <w:tc>
          <w:tcPr>
            <w:tcW w:w="567" w:type="dxa"/>
          </w:tcPr>
          <w:p w14:paraId="2F01E429" w14:textId="538CC36B"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769AD055" w14:textId="3C268604"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2C374C1C" w14:textId="65B4E776"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606F9221" w14:textId="091CD2A1"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02800668" w14:textId="61C038A6"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0482631B" w14:textId="2B528F79"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1920B371" w14:textId="16B2DB07" w:rsidR="00295B67" w:rsidRPr="00302082" w:rsidRDefault="00295B67" w:rsidP="00745702">
            <w:pPr>
              <w:spacing w:after="120"/>
              <w:jc w:val="center"/>
              <w:rPr>
                <w:rFonts w:ascii="Arial" w:hAnsi="Arial" w:cs="Arial"/>
                <w:b/>
              </w:rPr>
            </w:pPr>
            <w:r>
              <w:rPr>
                <w:rFonts w:ascii="Arial" w:hAnsi="Arial" w:cs="Arial"/>
                <w:b/>
              </w:rPr>
              <w:t>x</w:t>
            </w:r>
          </w:p>
        </w:tc>
      </w:tr>
      <w:tr w:rsidR="00295B67" w:rsidRPr="00302082" w14:paraId="4B4835CE" w14:textId="13322F1A" w:rsidTr="00295B67">
        <w:tc>
          <w:tcPr>
            <w:tcW w:w="3119" w:type="dxa"/>
            <w:vAlign w:val="center"/>
          </w:tcPr>
          <w:p w14:paraId="3FB97681" w14:textId="7D5519DB" w:rsidR="00295B67" w:rsidRPr="00606F6C" w:rsidRDefault="00295B67" w:rsidP="00606F6C">
            <w:pPr>
              <w:spacing w:after="120"/>
              <w:rPr>
                <w:rFonts w:ascii="Arial" w:hAnsi="Arial" w:cs="Arial"/>
              </w:rPr>
            </w:pPr>
            <w:r>
              <w:rPr>
                <w:rFonts w:ascii="Arial" w:hAnsi="Arial" w:cs="Arial"/>
              </w:rPr>
              <w:t>Lecture</w:t>
            </w:r>
          </w:p>
        </w:tc>
        <w:tc>
          <w:tcPr>
            <w:tcW w:w="567" w:type="dxa"/>
          </w:tcPr>
          <w:p w14:paraId="4903F8B2" w14:textId="44C47A11"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3868A998" w14:textId="2F84ECF6"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223EF966" w14:textId="5186E07E"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64F274FA" w14:textId="3C4CE3FD"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7BD769B3" w14:textId="1138F731"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11FEF59C" w14:textId="5EAD319D"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7D2125A1" w14:textId="335254F5" w:rsidR="00295B67" w:rsidRPr="00302082" w:rsidRDefault="00295B67" w:rsidP="00745702">
            <w:pPr>
              <w:spacing w:after="120"/>
              <w:jc w:val="center"/>
              <w:rPr>
                <w:rFonts w:ascii="Arial" w:hAnsi="Arial" w:cs="Arial"/>
                <w:b/>
              </w:rPr>
            </w:pPr>
            <w:r>
              <w:rPr>
                <w:rFonts w:ascii="Arial" w:hAnsi="Arial" w:cs="Arial"/>
                <w:b/>
              </w:rPr>
              <w:t>x</w:t>
            </w:r>
          </w:p>
        </w:tc>
      </w:tr>
      <w:tr w:rsidR="00295B67" w:rsidRPr="00302082" w14:paraId="71173A5C" w14:textId="17DE4307" w:rsidTr="00295B67">
        <w:tc>
          <w:tcPr>
            <w:tcW w:w="3119" w:type="dxa"/>
            <w:vAlign w:val="center"/>
          </w:tcPr>
          <w:p w14:paraId="2C4501C5" w14:textId="442A363B" w:rsidR="00295B67" w:rsidRPr="00606F6C" w:rsidRDefault="00295B67" w:rsidP="00606F6C">
            <w:pPr>
              <w:spacing w:after="120"/>
              <w:rPr>
                <w:rFonts w:ascii="Arial" w:hAnsi="Arial" w:cs="Arial"/>
              </w:rPr>
            </w:pPr>
            <w:r>
              <w:rPr>
                <w:rFonts w:ascii="Arial" w:hAnsi="Arial" w:cs="Arial"/>
              </w:rPr>
              <w:t>Seminar</w:t>
            </w:r>
          </w:p>
        </w:tc>
        <w:tc>
          <w:tcPr>
            <w:tcW w:w="567" w:type="dxa"/>
          </w:tcPr>
          <w:p w14:paraId="6E61A58D" w14:textId="16953447"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3318FAE6" w14:textId="23D36BF8"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605E19F3" w14:textId="59971CCA"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15167BA9" w14:textId="0A60A60F"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47D1F74C" w14:textId="5443C51E"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5D08F9A6" w14:textId="672E3DAA"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3C5E2ED8" w14:textId="54AB501A" w:rsidR="00295B67" w:rsidRPr="00302082" w:rsidRDefault="00295B67" w:rsidP="00745702">
            <w:pPr>
              <w:spacing w:after="120"/>
              <w:jc w:val="center"/>
              <w:rPr>
                <w:rFonts w:ascii="Arial" w:hAnsi="Arial" w:cs="Arial"/>
                <w:b/>
              </w:rPr>
            </w:pPr>
            <w:r>
              <w:rPr>
                <w:rFonts w:ascii="Arial" w:hAnsi="Arial" w:cs="Arial"/>
                <w:b/>
              </w:rPr>
              <w:t>x</w:t>
            </w:r>
          </w:p>
        </w:tc>
      </w:tr>
      <w:tr w:rsidR="00295B67" w:rsidRPr="00302082" w14:paraId="6197E23F" w14:textId="4E99890D" w:rsidTr="00295B67">
        <w:tc>
          <w:tcPr>
            <w:tcW w:w="3119" w:type="dxa"/>
            <w:shd w:val="clear" w:color="auto" w:fill="D9D9D9" w:themeFill="background1" w:themeFillShade="D9"/>
          </w:tcPr>
          <w:p w14:paraId="2326CE84" w14:textId="77777777" w:rsidR="00295B67" w:rsidRPr="00302082" w:rsidRDefault="00295B67"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95B67" w:rsidRPr="00302082" w:rsidRDefault="00295B67" w:rsidP="00302082">
            <w:pPr>
              <w:spacing w:after="120"/>
              <w:rPr>
                <w:rFonts w:ascii="Arial" w:hAnsi="Arial" w:cs="Arial"/>
                <w:b/>
              </w:rPr>
            </w:pPr>
          </w:p>
        </w:tc>
        <w:tc>
          <w:tcPr>
            <w:tcW w:w="567" w:type="dxa"/>
          </w:tcPr>
          <w:p w14:paraId="39B9BAA2" w14:textId="77777777" w:rsidR="00295B67" w:rsidRPr="00302082" w:rsidRDefault="00295B67" w:rsidP="00302082">
            <w:pPr>
              <w:spacing w:after="120"/>
              <w:rPr>
                <w:rFonts w:ascii="Arial" w:hAnsi="Arial" w:cs="Arial"/>
                <w:b/>
              </w:rPr>
            </w:pPr>
          </w:p>
        </w:tc>
        <w:tc>
          <w:tcPr>
            <w:tcW w:w="567" w:type="dxa"/>
          </w:tcPr>
          <w:p w14:paraId="2539B23E" w14:textId="77777777" w:rsidR="00295B67" w:rsidRPr="00302082" w:rsidRDefault="00295B67" w:rsidP="00302082">
            <w:pPr>
              <w:spacing w:after="120"/>
              <w:rPr>
                <w:rFonts w:ascii="Arial" w:hAnsi="Arial" w:cs="Arial"/>
                <w:b/>
              </w:rPr>
            </w:pPr>
          </w:p>
        </w:tc>
        <w:tc>
          <w:tcPr>
            <w:tcW w:w="567" w:type="dxa"/>
          </w:tcPr>
          <w:p w14:paraId="3177C2C0" w14:textId="77777777" w:rsidR="00295B67" w:rsidRPr="00302082" w:rsidRDefault="00295B67" w:rsidP="00302082">
            <w:pPr>
              <w:spacing w:after="120"/>
              <w:rPr>
                <w:rFonts w:ascii="Arial" w:hAnsi="Arial" w:cs="Arial"/>
                <w:b/>
              </w:rPr>
            </w:pPr>
          </w:p>
        </w:tc>
        <w:tc>
          <w:tcPr>
            <w:tcW w:w="567" w:type="dxa"/>
          </w:tcPr>
          <w:p w14:paraId="65E8CD6D" w14:textId="77777777" w:rsidR="00295B67" w:rsidRPr="00302082" w:rsidRDefault="00295B67" w:rsidP="00302082">
            <w:pPr>
              <w:spacing w:after="120"/>
              <w:rPr>
                <w:rFonts w:ascii="Arial" w:hAnsi="Arial" w:cs="Arial"/>
                <w:b/>
              </w:rPr>
            </w:pPr>
          </w:p>
        </w:tc>
        <w:tc>
          <w:tcPr>
            <w:tcW w:w="567" w:type="dxa"/>
          </w:tcPr>
          <w:p w14:paraId="2F1DCA9B" w14:textId="77777777" w:rsidR="00295B67" w:rsidRPr="00302082" w:rsidRDefault="00295B67" w:rsidP="00302082">
            <w:pPr>
              <w:spacing w:after="120"/>
              <w:rPr>
                <w:rFonts w:ascii="Arial" w:hAnsi="Arial" w:cs="Arial"/>
                <w:b/>
              </w:rPr>
            </w:pPr>
          </w:p>
        </w:tc>
        <w:tc>
          <w:tcPr>
            <w:tcW w:w="567" w:type="dxa"/>
          </w:tcPr>
          <w:p w14:paraId="24F26764" w14:textId="77777777" w:rsidR="00295B67" w:rsidRPr="00302082" w:rsidRDefault="00295B67" w:rsidP="00302082">
            <w:pPr>
              <w:spacing w:after="120"/>
              <w:rPr>
                <w:rFonts w:ascii="Arial" w:hAnsi="Arial" w:cs="Arial"/>
                <w:b/>
              </w:rPr>
            </w:pPr>
          </w:p>
        </w:tc>
      </w:tr>
      <w:tr w:rsidR="00295B67" w:rsidRPr="00302082" w14:paraId="0465FE70" w14:textId="6CAC6E41" w:rsidTr="00295B67">
        <w:tc>
          <w:tcPr>
            <w:tcW w:w="3119" w:type="dxa"/>
          </w:tcPr>
          <w:p w14:paraId="1ACF8267" w14:textId="4C91DD35" w:rsidR="00295B67" w:rsidRPr="00606F6C" w:rsidRDefault="00295B67" w:rsidP="00295B67">
            <w:pPr>
              <w:spacing w:after="120"/>
              <w:rPr>
                <w:rFonts w:ascii="Arial" w:hAnsi="Arial" w:cs="Arial"/>
              </w:rPr>
            </w:pPr>
            <w:r>
              <w:rPr>
                <w:rFonts w:ascii="Arial" w:hAnsi="Arial" w:cs="Arial"/>
              </w:rPr>
              <w:t>Career Map</w:t>
            </w:r>
          </w:p>
        </w:tc>
        <w:tc>
          <w:tcPr>
            <w:tcW w:w="567" w:type="dxa"/>
          </w:tcPr>
          <w:p w14:paraId="25CA6909" w14:textId="1CE1A3B9" w:rsidR="00295B67" w:rsidRPr="00302082" w:rsidRDefault="00295B67" w:rsidP="00745702">
            <w:pPr>
              <w:spacing w:after="120"/>
              <w:jc w:val="center"/>
              <w:rPr>
                <w:rFonts w:ascii="Arial" w:hAnsi="Arial" w:cs="Arial"/>
                <w:b/>
              </w:rPr>
            </w:pPr>
          </w:p>
        </w:tc>
        <w:tc>
          <w:tcPr>
            <w:tcW w:w="567" w:type="dxa"/>
          </w:tcPr>
          <w:p w14:paraId="612C39E9" w14:textId="4FEAA950"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78B68FF5" w14:textId="18F1C11F"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0EBDB4ED" w14:textId="63F55CBA"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0C388525" w14:textId="72F3E366"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6F58826D" w14:textId="5DFE3546"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31909353" w14:textId="5A09FF80" w:rsidR="00295B67" w:rsidRPr="00302082" w:rsidRDefault="00295B67" w:rsidP="00745702">
            <w:pPr>
              <w:spacing w:after="120"/>
              <w:jc w:val="center"/>
              <w:rPr>
                <w:rFonts w:ascii="Arial" w:hAnsi="Arial" w:cs="Arial"/>
                <w:b/>
              </w:rPr>
            </w:pPr>
            <w:r>
              <w:rPr>
                <w:rFonts w:ascii="Arial" w:hAnsi="Arial" w:cs="Arial"/>
                <w:b/>
              </w:rPr>
              <w:t>x</w:t>
            </w:r>
          </w:p>
        </w:tc>
      </w:tr>
      <w:tr w:rsidR="00295B67" w:rsidRPr="00302082" w14:paraId="71E05519" w14:textId="021E4CD2" w:rsidTr="00295B67">
        <w:tc>
          <w:tcPr>
            <w:tcW w:w="3119" w:type="dxa"/>
          </w:tcPr>
          <w:p w14:paraId="57DEBFEA" w14:textId="1AE66A4B" w:rsidR="00295B67" w:rsidRPr="00606F6C" w:rsidRDefault="00295B67" w:rsidP="00302082">
            <w:pPr>
              <w:spacing w:after="120"/>
              <w:rPr>
                <w:rFonts w:ascii="Arial" w:hAnsi="Arial" w:cs="Arial"/>
              </w:rPr>
            </w:pPr>
            <w:r>
              <w:rPr>
                <w:rFonts w:ascii="Arial" w:hAnsi="Arial" w:cs="Arial"/>
              </w:rPr>
              <w:t>Essay</w:t>
            </w:r>
          </w:p>
        </w:tc>
        <w:tc>
          <w:tcPr>
            <w:tcW w:w="567" w:type="dxa"/>
          </w:tcPr>
          <w:p w14:paraId="17755AD0" w14:textId="398EC1E9"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0C299922" w14:textId="175C9412"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32E47057" w14:textId="3AB54B6A"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00B67BEC" w14:textId="2C9271BA"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626AEEDB" w14:textId="07FE7B2E"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3B5A39FA" w14:textId="44B642B1" w:rsidR="00295B67" w:rsidRPr="00302082" w:rsidRDefault="00295B67" w:rsidP="00745702">
            <w:pPr>
              <w:spacing w:after="120"/>
              <w:jc w:val="center"/>
              <w:rPr>
                <w:rFonts w:ascii="Arial" w:hAnsi="Arial" w:cs="Arial"/>
                <w:b/>
              </w:rPr>
            </w:pPr>
            <w:r>
              <w:rPr>
                <w:rFonts w:ascii="Arial" w:hAnsi="Arial" w:cs="Arial"/>
                <w:b/>
              </w:rPr>
              <w:t>x</w:t>
            </w:r>
          </w:p>
        </w:tc>
        <w:tc>
          <w:tcPr>
            <w:tcW w:w="567" w:type="dxa"/>
          </w:tcPr>
          <w:p w14:paraId="0F6EED50" w14:textId="6B299B83" w:rsidR="00295B67" w:rsidRPr="00302082" w:rsidRDefault="00295B67"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1DEF89B" w:rsidR="002A7F48" w:rsidRPr="00745702" w:rsidRDefault="005D2064"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2720836" w:rsidR="00CE256C" w:rsidRPr="00745702" w:rsidRDefault="00295B67" w:rsidP="00745702">
      <w:pPr>
        <w:autoSpaceDE w:val="0"/>
        <w:autoSpaceDN w:val="0"/>
        <w:adjustRightInd w:val="0"/>
        <w:spacing w:after="120" w:line="240" w:lineRule="auto"/>
        <w:ind w:left="567" w:right="261"/>
        <w:jc w:val="both"/>
        <w:rPr>
          <w:rFonts w:ascii="Arial" w:hAnsi="Arial" w:cs="Arial"/>
        </w:rPr>
      </w:pPr>
      <w:r w:rsidRPr="00295B67">
        <w:rPr>
          <w:rFonts w:ascii="Arial" w:hAnsi="Arial" w:cs="Arial"/>
        </w:rPr>
        <w:t>Although primarily focusing on the creative industries in the UK, this module will reference international creative industries companies and discuss how they approach working in different countries and cultures.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284D2C1" w:rsidR="008B2543" w:rsidRDefault="0019787E" w:rsidP="009A2D37">
        <w:pPr>
          <w:pStyle w:val="Footer"/>
          <w:jc w:val="center"/>
        </w:pPr>
        <w:r>
          <w:fldChar w:fldCharType="begin"/>
        </w:r>
        <w:r>
          <w:instrText xml:space="preserve"> PAGE   \* MERGEFORMAT </w:instrText>
        </w:r>
        <w:r>
          <w:fldChar w:fldCharType="separate"/>
        </w:r>
        <w:r w:rsidR="00863898">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B67"/>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2064"/>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898"/>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6DFEB-C378-43C4-B9EA-8C1B4D5C6249}">
  <ds:schemaRefs>
    <ds:schemaRef ds:uri="http://schemas.openxmlformats.org/officeDocument/2006/bibliography"/>
  </ds:schemaRefs>
</ds:datastoreItem>
</file>

<file path=customXml/itemProps2.xml><?xml version="1.0" encoding="utf-8"?>
<ds:datastoreItem xmlns:ds="http://schemas.openxmlformats.org/officeDocument/2006/customXml" ds:itemID="{0AB0DABF-F25D-46B4-9E1D-23656A8609EE}"/>
</file>

<file path=customXml/itemProps3.xml><?xml version="1.0" encoding="utf-8"?>
<ds:datastoreItem xmlns:ds="http://schemas.openxmlformats.org/officeDocument/2006/customXml" ds:itemID="{81845C33-8FA6-4A39-94E5-6D780B839221}"/>
</file>

<file path=customXml/itemProps4.xml><?xml version="1.0" encoding="utf-8"?>
<ds:datastoreItem xmlns:ds="http://schemas.openxmlformats.org/officeDocument/2006/customXml" ds:itemID="{13FC1D33-F1C6-421A-9B97-0C05BF1B1CFE}"/>
</file>

<file path=customXml/itemProps5.xml><?xml version="1.0" encoding="utf-8"?>
<ds:datastoreItem xmlns:ds="http://schemas.openxmlformats.org/officeDocument/2006/customXml" ds:itemID="{BA7E7949-6B99-467A-99D2-4427ED1B549A}"/>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2015-09-09T08:37:00Z</cp:lastPrinted>
  <dcterms:created xsi:type="dcterms:W3CDTF">2018-02-12T11:14:00Z</dcterms:created>
  <dcterms:modified xsi:type="dcterms:W3CDTF">2018-02-13T14:35:00Z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f880ec48-3a23-4e85-b7f9-3146096e7f20</vt:lpwstr>
  </property>
</Properties>
</file>