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17C8CAF7" w:rsidR="00694B52" w:rsidRPr="009D52D0" w:rsidRDefault="009E07E6" w:rsidP="00A05CF7">
      <w:pPr>
        <w:spacing w:after="120" w:line="240" w:lineRule="auto"/>
        <w:ind w:left="567" w:right="543"/>
        <w:jc w:val="both"/>
        <w:rPr>
          <w:rFonts w:ascii="Arial" w:hAnsi="Arial" w:cs="Arial"/>
          <w:sz w:val="24"/>
          <w:szCs w:val="24"/>
        </w:rPr>
      </w:pPr>
      <w:r w:rsidRPr="009E07E6">
        <w:rPr>
          <w:rFonts w:ascii="Arial" w:hAnsi="Arial" w:cs="Arial"/>
          <w:sz w:val="24"/>
          <w:szCs w:val="24"/>
        </w:rPr>
        <w:t xml:space="preserve">CLAS6390 (CL639) </w:t>
      </w:r>
      <w:r>
        <w:rPr>
          <w:rFonts w:ascii="Arial" w:hAnsi="Arial" w:cs="Arial"/>
          <w:sz w:val="24"/>
          <w:szCs w:val="24"/>
        </w:rPr>
        <w:t xml:space="preserve">– </w:t>
      </w:r>
      <w:r w:rsidRPr="009E07E6">
        <w:rPr>
          <w:rFonts w:ascii="Arial" w:hAnsi="Arial" w:cs="Arial"/>
          <w:sz w:val="24"/>
          <w:szCs w:val="24"/>
        </w:rPr>
        <w:t>Constantinople and the Late Antique City</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7CE31A40" w:rsidR="00694B52" w:rsidRPr="00694B52" w:rsidRDefault="009E07E6" w:rsidP="00910059">
      <w:pPr>
        <w:spacing w:after="120" w:line="240" w:lineRule="auto"/>
        <w:ind w:left="567" w:right="543"/>
        <w:jc w:val="both"/>
        <w:rPr>
          <w:rFonts w:ascii="Arial" w:hAnsi="Arial" w:cs="Arial"/>
          <w:iCs/>
          <w:sz w:val="24"/>
          <w:szCs w:val="24"/>
        </w:rPr>
      </w:pPr>
      <w:r w:rsidRPr="009E07E6">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094026C9" w:rsidR="00694B52" w:rsidRPr="00694B52" w:rsidRDefault="009E07E6" w:rsidP="00910059">
      <w:pPr>
        <w:spacing w:after="120" w:line="240" w:lineRule="auto"/>
        <w:ind w:left="567" w:right="543"/>
        <w:rPr>
          <w:rFonts w:ascii="Arial" w:hAnsi="Arial" w:cs="Arial"/>
          <w:sz w:val="24"/>
          <w:szCs w:val="24"/>
        </w:rPr>
      </w:pPr>
      <w:r w:rsidRPr="009E07E6">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7CA38D5A" w:rsidR="00694B52" w:rsidRPr="00694B52" w:rsidRDefault="009E07E6"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34BB6C4B" w:rsidR="00694B52" w:rsidRPr="00694B52" w:rsidRDefault="009E07E6"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CF17E38" w14:textId="77777777" w:rsidR="00B9646A" w:rsidRPr="00B9646A" w:rsidRDefault="00B9646A" w:rsidP="00B9646A">
      <w:pPr>
        <w:spacing w:after="120" w:line="240" w:lineRule="auto"/>
        <w:ind w:left="567" w:right="543"/>
        <w:jc w:val="both"/>
        <w:rPr>
          <w:rFonts w:ascii="Arial" w:hAnsi="Arial" w:cs="Arial"/>
          <w:iCs/>
          <w:sz w:val="24"/>
          <w:szCs w:val="24"/>
        </w:rPr>
      </w:pPr>
      <w:r w:rsidRPr="00B9646A">
        <w:rPr>
          <w:rFonts w:ascii="Arial" w:hAnsi="Arial" w:cs="Arial"/>
          <w:iCs/>
          <w:sz w:val="24"/>
          <w:szCs w:val="24"/>
        </w:rPr>
        <w:t>Optional for BA Ancient History (Single Honours); BA Classical Studies (Single Honours); BA Classical &amp; Archaeological Studies (Single and Joint Honours); BA Ancient, Medieval and Modern History (Joint Honours).</w:t>
      </w:r>
    </w:p>
    <w:p w14:paraId="7CF71AFC" w14:textId="47840049" w:rsidR="00694B52" w:rsidRPr="00694B52" w:rsidRDefault="00B9646A" w:rsidP="00B9646A">
      <w:pPr>
        <w:spacing w:after="120" w:line="240" w:lineRule="auto"/>
        <w:ind w:left="567" w:right="543"/>
        <w:rPr>
          <w:rFonts w:ascii="Arial" w:hAnsi="Arial" w:cs="Arial"/>
          <w:iCs/>
          <w:sz w:val="24"/>
          <w:szCs w:val="24"/>
        </w:rPr>
      </w:pPr>
      <w:r w:rsidRPr="00B9646A">
        <w:rPr>
          <w:rFonts w:ascii="Arial" w:hAnsi="Arial" w:cs="Arial"/>
          <w:iCs/>
          <w:sz w:val="24"/>
          <w:szCs w:val="24"/>
        </w:rPr>
        <w:t>Also available as an elective module choice.</w:t>
      </w:r>
    </w:p>
    <w:p w14:paraId="2ED33EE4" w14:textId="2F730675"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B67BE1E" w14:textId="6E114567" w:rsidR="00B9646A" w:rsidRPr="00B9646A" w:rsidRDefault="00B9646A" w:rsidP="00B9646A">
      <w:pPr>
        <w:spacing w:after="120" w:line="240" w:lineRule="auto"/>
        <w:ind w:left="1430" w:right="543" w:hanging="550"/>
        <w:jc w:val="both"/>
        <w:rPr>
          <w:rFonts w:ascii="Arial" w:hAnsi="Arial" w:cs="Arial"/>
          <w:sz w:val="24"/>
          <w:szCs w:val="24"/>
        </w:rPr>
      </w:pPr>
      <w:bookmarkStart w:id="1" w:name="_Hlk53495454"/>
      <w:r w:rsidRPr="00B9646A">
        <w:rPr>
          <w:rFonts w:ascii="Arial" w:hAnsi="Arial" w:cs="Arial"/>
          <w:sz w:val="24"/>
          <w:szCs w:val="24"/>
        </w:rPr>
        <w:t>8.</w:t>
      </w:r>
      <w:r>
        <w:rPr>
          <w:rFonts w:ascii="Arial" w:hAnsi="Arial" w:cs="Arial"/>
          <w:sz w:val="24"/>
          <w:szCs w:val="24"/>
        </w:rPr>
        <w:t>1</w:t>
      </w:r>
      <w:r w:rsidRPr="00B9646A">
        <w:rPr>
          <w:rFonts w:ascii="Arial" w:hAnsi="Arial" w:cs="Arial"/>
          <w:sz w:val="24"/>
          <w:szCs w:val="24"/>
        </w:rPr>
        <w:tab/>
        <w:t xml:space="preserve">Distinguish different forms of urbanism, both between different periods and between different regions and how these concepts overlap or are distinguished at a conceptual level; </w:t>
      </w:r>
    </w:p>
    <w:p w14:paraId="55F57837" w14:textId="27A0857E" w:rsidR="00B9646A" w:rsidRPr="00B9646A" w:rsidRDefault="00B9646A" w:rsidP="00B9646A">
      <w:pPr>
        <w:spacing w:after="120" w:line="240" w:lineRule="auto"/>
        <w:ind w:left="1430" w:right="543" w:hanging="550"/>
        <w:jc w:val="both"/>
        <w:rPr>
          <w:rFonts w:ascii="Arial" w:hAnsi="Arial" w:cs="Arial"/>
          <w:sz w:val="24"/>
          <w:szCs w:val="24"/>
        </w:rPr>
      </w:pPr>
      <w:r w:rsidRPr="00B9646A">
        <w:rPr>
          <w:rFonts w:ascii="Arial" w:hAnsi="Arial" w:cs="Arial"/>
          <w:sz w:val="24"/>
          <w:szCs w:val="24"/>
        </w:rPr>
        <w:t>8.</w:t>
      </w:r>
      <w:r>
        <w:rPr>
          <w:rFonts w:ascii="Arial" w:hAnsi="Arial" w:cs="Arial"/>
          <w:sz w:val="24"/>
          <w:szCs w:val="24"/>
        </w:rPr>
        <w:t>2</w:t>
      </w:r>
      <w:r w:rsidRPr="00B9646A">
        <w:rPr>
          <w:rFonts w:ascii="Arial" w:hAnsi="Arial" w:cs="Arial"/>
          <w:sz w:val="24"/>
          <w:szCs w:val="24"/>
        </w:rPr>
        <w:tab/>
        <w:t>Distinguish between different types of city within the same settlement network, and understand the relationship of cities to the surrounding countryside, fully appreciating advanced theories to explain such patterns;</w:t>
      </w:r>
    </w:p>
    <w:p w14:paraId="4511B55D" w14:textId="542DFD07" w:rsidR="00B9646A" w:rsidRPr="00B9646A" w:rsidRDefault="00B9646A" w:rsidP="00B9646A">
      <w:pPr>
        <w:spacing w:after="120" w:line="240" w:lineRule="auto"/>
        <w:ind w:left="1430" w:right="543" w:hanging="550"/>
        <w:jc w:val="both"/>
        <w:rPr>
          <w:rFonts w:ascii="Arial" w:hAnsi="Arial" w:cs="Arial"/>
          <w:sz w:val="24"/>
          <w:szCs w:val="24"/>
        </w:rPr>
      </w:pPr>
      <w:r w:rsidRPr="00B9646A">
        <w:rPr>
          <w:rFonts w:ascii="Arial" w:hAnsi="Arial" w:cs="Arial"/>
          <w:sz w:val="24"/>
          <w:szCs w:val="24"/>
        </w:rPr>
        <w:t>8.</w:t>
      </w:r>
      <w:r>
        <w:rPr>
          <w:rFonts w:ascii="Arial" w:hAnsi="Arial" w:cs="Arial"/>
          <w:sz w:val="24"/>
          <w:szCs w:val="24"/>
        </w:rPr>
        <w:t>3</w:t>
      </w:r>
      <w:r w:rsidRPr="00B9646A">
        <w:rPr>
          <w:rFonts w:ascii="Arial" w:hAnsi="Arial" w:cs="Arial"/>
          <w:sz w:val="24"/>
          <w:szCs w:val="24"/>
        </w:rPr>
        <w:tab/>
        <w:t>Demonstrate systematic understanding of the problems of interpreting fragmentary and problematic sources for urban life in this period;</w:t>
      </w:r>
    </w:p>
    <w:p w14:paraId="7029D727" w14:textId="0350CF9C" w:rsidR="008D4447" w:rsidRPr="00CC3B7F" w:rsidRDefault="00B9646A" w:rsidP="00B9646A">
      <w:pPr>
        <w:spacing w:after="120" w:line="240" w:lineRule="auto"/>
        <w:ind w:left="1430" w:right="543" w:hanging="550"/>
        <w:jc w:val="both"/>
        <w:rPr>
          <w:rFonts w:ascii="Arial" w:hAnsi="Arial" w:cs="Arial"/>
          <w:b/>
          <w:sz w:val="24"/>
          <w:szCs w:val="24"/>
        </w:rPr>
      </w:pPr>
      <w:r w:rsidRPr="00B9646A">
        <w:rPr>
          <w:rFonts w:ascii="Arial" w:hAnsi="Arial" w:cs="Arial"/>
          <w:sz w:val="24"/>
          <w:szCs w:val="24"/>
        </w:rPr>
        <w:t>8.</w:t>
      </w:r>
      <w:r>
        <w:rPr>
          <w:rFonts w:ascii="Arial" w:hAnsi="Arial" w:cs="Arial"/>
          <w:sz w:val="24"/>
          <w:szCs w:val="24"/>
        </w:rPr>
        <w:t>4</w:t>
      </w:r>
      <w:r w:rsidRPr="00B9646A">
        <w:rPr>
          <w:rFonts w:ascii="Arial" w:hAnsi="Arial" w:cs="Arial"/>
          <w:sz w:val="24"/>
          <w:szCs w:val="24"/>
        </w:rPr>
        <w:tab/>
        <w:t>Systematically relate changes in settlement morphology, building types and occupation to contemporary societal processes.</w:t>
      </w:r>
      <w:r w:rsidR="00CC3B7F" w:rsidRPr="00CC3B7F">
        <w:rPr>
          <w:rFonts w:ascii="Arial" w:hAnsi="Arial" w:cs="Arial"/>
          <w:sz w:val="24"/>
          <w:szCs w:val="24"/>
        </w:rPr>
        <w:tab/>
      </w:r>
    </w:p>
    <w:bookmarkEnd w:id="1"/>
    <w:p w14:paraId="102FEAFB" w14:textId="3D530A1C"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D4FC900" w14:textId="78389E1C" w:rsidR="00B9646A" w:rsidRPr="00B9646A" w:rsidRDefault="00B9646A" w:rsidP="00B9646A">
      <w:pPr>
        <w:spacing w:after="120" w:line="240" w:lineRule="auto"/>
        <w:ind w:left="1430" w:right="543" w:hanging="550"/>
        <w:jc w:val="both"/>
        <w:rPr>
          <w:rFonts w:ascii="Arial" w:hAnsi="Arial" w:cs="Arial"/>
          <w:sz w:val="24"/>
          <w:szCs w:val="24"/>
        </w:rPr>
      </w:pPr>
      <w:r w:rsidRPr="00B9646A">
        <w:rPr>
          <w:rFonts w:ascii="Arial" w:hAnsi="Arial" w:cs="Arial"/>
          <w:sz w:val="24"/>
          <w:szCs w:val="24"/>
        </w:rPr>
        <w:t>9.</w:t>
      </w:r>
      <w:r>
        <w:rPr>
          <w:rFonts w:ascii="Arial" w:hAnsi="Arial" w:cs="Arial"/>
          <w:sz w:val="24"/>
          <w:szCs w:val="24"/>
        </w:rPr>
        <w:t>1</w:t>
      </w:r>
      <w:r w:rsidRPr="00B9646A">
        <w:rPr>
          <w:rFonts w:ascii="Arial" w:hAnsi="Arial" w:cs="Arial"/>
          <w:sz w:val="24"/>
          <w:szCs w:val="24"/>
        </w:rPr>
        <w:tab/>
        <w:t>Demonstrate their systematic ability for critical thought, in methodological discussion over the nature and value of evidence, especially in relation to case studies;</w:t>
      </w:r>
    </w:p>
    <w:p w14:paraId="08DEE55D" w14:textId="2F1683EC" w:rsidR="00B9646A" w:rsidRPr="00B9646A" w:rsidRDefault="00B9646A" w:rsidP="00B9646A">
      <w:pPr>
        <w:spacing w:after="120" w:line="240" w:lineRule="auto"/>
        <w:ind w:left="1430" w:right="543" w:hanging="550"/>
        <w:jc w:val="both"/>
        <w:rPr>
          <w:rFonts w:ascii="Arial" w:hAnsi="Arial" w:cs="Arial"/>
          <w:sz w:val="24"/>
          <w:szCs w:val="24"/>
        </w:rPr>
      </w:pPr>
      <w:r w:rsidRPr="00B9646A">
        <w:rPr>
          <w:rFonts w:ascii="Arial" w:hAnsi="Arial" w:cs="Arial"/>
          <w:sz w:val="24"/>
          <w:szCs w:val="24"/>
        </w:rPr>
        <w:t>9.</w:t>
      </w:r>
      <w:r>
        <w:rPr>
          <w:rFonts w:ascii="Arial" w:hAnsi="Arial" w:cs="Arial"/>
          <w:sz w:val="24"/>
          <w:szCs w:val="24"/>
        </w:rPr>
        <w:t>2</w:t>
      </w:r>
      <w:r w:rsidRPr="00B9646A">
        <w:rPr>
          <w:rFonts w:ascii="Arial" w:hAnsi="Arial" w:cs="Arial"/>
          <w:sz w:val="24"/>
          <w:szCs w:val="24"/>
        </w:rPr>
        <w:tab/>
        <w:t xml:space="preserve">Use argument and justified imagination in reconstructing of the past from a variety of sources, and to articulate their opinions; </w:t>
      </w:r>
    </w:p>
    <w:p w14:paraId="6A11C486" w14:textId="0DCFB002" w:rsidR="00B9646A" w:rsidRPr="00B9646A" w:rsidRDefault="00B9646A" w:rsidP="00B9646A">
      <w:pPr>
        <w:spacing w:after="120" w:line="240" w:lineRule="auto"/>
        <w:ind w:left="1430" w:right="543" w:hanging="550"/>
        <w:jc w:val="both"/>
        <w:rPr>
          <w:rFonts w:ascii="Arial" w:hAnsi="Arial" w:cs="Arial"/>
          <w:sz w:val="24"/>
          <w:szCs w:val="24"/>
        </w:rPr>
      </w:pPr>
      <w:r w:rsidRPr="00B9646A">
        <w:rPr>
          <w:rFonts w:ascii="Arial" w:hAnsi="Arial" w:cs="Arial"/>
          <w:sz w:val="24"/>
          <w:szCs w:val="24"/>
        </w:rPr>
        <w:t>9.</w:t>
      </w:r>
      <w:r>
        <w:rPr>
          <w:rFonts w:ascii="Arial" w:hAnsi="Arial" w:cs="Arial"/>
          <w:sz w:val="24"/>
          <w:szCs w:val="24"/>
        </w:rPr>
        <w:t>3</w:t>
      </w:r>
      <w:r w:rsidRPr="00B9646A">
        <w:rPr>
          <w:rFonts w:ascii="Arial" w:hAnsi="Arial" w:cs="Arial"/>
          <w:sz w:val="24"/>
          <w:szCs w:val="24"/>
        </w:rPr>
        <w:tab/>
        <w:t>Locate and synthesise a variety of published sources:</w:t>
      </w:r>
    </w:p>
    <w:p w14:paraId="223D5195" w14:textId="739FE3D6" w:rsidR="008D4447" w:rsidRPr="00CC3B7F" w:rsidRDefault="00B9646A" w:rsidP="00B9646A">
      <w:pPr>
        <w:spacing w:after="120" w:line="240" w:lineRule="auto"/>
        <w:ind w:left="1430" w:right="543" w:hanging="550"/>
        <w:jc w:val="both"/>
        <w:rPr>
          <w:rFonts w:ascii="Arial" w:hAnsi="Arial" w:cs="Arial"/>
          <w:b/>
          <w:sz w:val="24"/>
          <w:szCs w:val="24"/>
        </w:rPr>
      </w:pPr>
      <w:r w:rsidRPr="00B9646A">
        <w:rPr>
          <w:rFonts w:ascii="Arial" w:hAnsi="Arial" w:cs="Arial"/>
          <w:sz w:val="24"/>
          <w:szCs w:val="24"/>
        </w:rPr>
        <w:lastRenderedPageBreak/>
        <w:t>9.</w:t>
      </w:r>
      <w:r>
        <w:rPr>
          <w:rFonts w:ascii="Arial" w:hAnsi="Arial" w:cs="Arial"/>
          <w:sz w:val="24"/>
          <w:szCs w:val="24"/>
        </w:rPr>
        <w:t>4</w:t>
      </w:r>
      <w:r w:rsidRPr="00B9646A">
        <w:rPr>
          <w:rFonts w:ascii="Arial" w:hAnsi="Arial" w:cs="Arial"/>
          <w:sz w:val="24"/>
          <w:szCs w:val="24"/>
        </w:rPr>
        <w:tab/>
        <w:t>Systematically match different methods of enquiry to different research issues within the field.</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B997DE0" w14:textId="77777777" w:rsidR="00B9646A" w:rsidRPr="00B9646A" w:rsidRDefault="00B9646A" w:rsidP="00B9646A">
      <w:pPr>
        <w:spacing w:after="120" w:line="240" w:lineRule="auto"/>
        <w:ind w:left="567" w:right="543"/>
        <w:jc w:val="both"/>
        <w:rPr>
          <w:rFonts w:ascii="Arial" w:hAnsi="Arial" w:cs="Arial"/>
          <w:iCs/>
          <w:sz w:val="24"/>
          <w:szCs w:val="24"/>
        </w:rPr>
      </w:pPr>
      <w:r w:rsidRPr="00B9646A">
        <w:rPr>
          <w:rFonts w:ascii="Arial" w:hAnsi="Arial" w:cs="Arial"/>
          <w:iCs/>
          <w:sz w:val="24"/>
          <w:szCs w:val="24"/>
        </w:rPr>
        <w:t xml:space="preserve">This course will survey the evolution of the Mediterranean city from AD 300 to 650, the urban crisis that followed, and the direction which urban life took thereafter. City life in this period was, until recently, poorly understood, hindered by the prejudices of classical archaeologists, who removed late levels without record, and the selective interests of Christian archaeologists who concentrated on churches. Now new archaeological fieldwork has revealed much greater complexity, from urban collapse in the West to the flourishing cities of the sixth century </w:t>
      </w:r>
      <w:proofErr w:type="gramStart"/>
      <w:r w:rsidRPr="00B9646A">
        <w:rPr>
          <w:rFonts w:ascii="Arial" w:hAnsi="Arial" w:cs="Arial"/>
          <w:iCs/>
          <w:sz w:val="24"/>
          <w:szCs w:val="24"/>
        </w:rPr>
        <w:t>East</w:t>
      </w:r>
      <w:proofErr w:type="gramEnd"/>
      <w:r w:rsidRPr="00B9646A">
        <w:rPr>
          <w:rFonts w:ascii="Arial" w:hAnsi="Arial" w:cs="Arial"/>
          <w:iCs/>
          <w:sz w:val="24"/>
          <w:szCs w:val="24"/>
        </w:rPr>
        <w:t xml:space="preserve">, which provided a foundation for much of Early Islamic urbanism. </w:t>
      </w:r>
    </w:p>
    <w:p w14:paraId="73EF99CC" w14:textId="3A7EBF16" w:rsidR="008D4447" w:rsidRPr="008D4447" w:rsidRDefault="00B9646A" w:rsidP="00B9646A">
      <w:pPr>
        <w:spacing w:after="120" w:line="240" w:lineRule="auto"/>
        <w:ind w:left="567" w:right="543"/>
        <w:jc w:val="both"/>
        <w:rPr>
          <w:rFonts w:ascii="Arial" w:hAnsi="Arial" w:cs="Arial"/>
          <w:iCs/>
          <w:sz w:val="24"/>
          <w:szCs w:val="24"/>
        </w:rPr>
      </w:pPr>
      <w:r w:rsidRPr="00B9646A">
        <w:rPr>
          <w:rFonts w:ascii="Arial" w:hAnsi="Arial" w:cs="Arial"/>
          <w:iCs/>
          <w:sz w:val="24"/>
          <w:szCs w:val="24"/>
        </w:rPr>
        <w:t>Although north-west Europe is included, the Mediterranean is the predominantly the focus of this module where urban life was strongest, throughout the period. Lectures will explore both thematic and regional syntheses, with a major distinction drawn, not between a Greek East and a Latin West, but between a Mediterranean core and a northern periphery. An attempt will be made to link changes in the physical appearance of cities to wider events and processes: whether military, political, religious or economic in character. Seminars will explore aspects of the rich source material available, whether drawn from architectural remains, stratigraphic archaeology, epigraphy, or selected written sources of the period.</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4F28CF6" w14:textId="77777777" w:rsidR="00B9646A" w:rsidRPr="00B9646A" w:rsidRDefault="00B9646A" w:rsidP="00B9646A">
      <w:pPr>
        <w:spacing w:after="120" w:line="240" w:lineRule="auto"/>
        <w:ind w:left="567" w:right="543"/>
        <w:jc w:val="both"/>
        <w:rPr>
          <w:rFonts w:ascii="Arial" w:hAnsi="Arial" w:cs="Arial"/>
          <w:bCs/>
          <w:sz w:val="24"/>
          <w:szCs w:val="24"/>
        </w:rPr>
      </w:pPr>
      <w:r w:rsidRPr="00B9646A">
        <w:rPr>
          <w:rFonts w:ascii="Arial" w:hAnsi="Arial" w:cs="Arial"/>
          <w:bCs/>
          <w:sz w:val="24"/>
          <w:szCs w:val="24"/>
        </w:rPr>
        <w:t xml:space="preserve">Christie N. and </w:t>
      </w:r>
      <w:proofErr w:type="spellStart"/>
      <w:r w:rsidRPr="00B9646A">
        <w:rPr>
          <w:rFonts w:ascii="Arial" w:hAnsi="Arial" w:cs="Arial"/>
          <w:bCs/>
          <w:sz w:val="24"/>
          <w:szCs w:val="24"/>
        </w:rPr>
        <w:t>Loseby</w:t>
      </w:r>
      <w:proofErr w:type="spellEnd"/>
      <w:r w:rsidRPr="00B9646A">
        <w:rPr>
          <w:rFonts w:ascii="Arial" w:hAnsi="Arial" w:cs="Arial"/>
          <w:bCs/>
          <w:sz w:val="24"/>
          <w:szCs w:val="24"/>
        </w:rPr>
        <w:t xml:space="preserve"> S.T. (1996) ed. </w:t>
      </w:r>
      <w:r w:rsidRPr="00B9646A">
        <w:rPr>
          <w:rFonts w:ascii="Arial" w:hAnsi="Arial" w:cs="Arial"/>
          <w:bCs/>
          <w:i/>
          <w:sz w:val="24"/>
          <w:szCs w:val="24"/>
        </w:rPr>
        <w:t xml:space="preserve">Towns in Transition: Urban Evolution in Late. Antiquity and the Early </w:t>
      </w:r>
      <w:proofErr w:type="gramStart"/>
      <w:r w:rsidRPr="00B9646A">
        <w:rPr>
          <w:rFonts w:ascii="Arial" w:hAnsi="Arial" w:cs="Arial"/>
          <w:bCs/>
          <w:i/>
          <w:sz w:val="24"/>
          <w:szCs w:val="24"/>
        </w:rPr>
        <w:t>Middle</w:t>
      </w:r>
      <w:proofErr w:type="gramEnd"/>
      <w:r w:rsidRPr="00B9646A">
        <w:rPr>
          <w:rFonts w:ascii="Arial" w:hAnsi="Arial" w:cs="Arial"/>
          <w:bCs/>
          <w:i/>
          <w:sz w:val="24"/>
          <w:szCs w:val="24"/>
        </w:rPr>
        <w:t xml:space="preserve"> Ages</w:t>
      </w:r>
      <w:r w:rsidRPr="00B9646A">
        <w:rPr>
          <w:rFonts w:ascii="Arial" w:hAnsi="Arial" w:cs="Arial"/>
          <w:bCs/>
          <w:sz w:val="24"/>
          <w:szCs w:val="24"/>
        </w:rPr>
        <w:t>. Aldershot: Scholar Press</w:t>
      </w:r>
    </w:p>
    <w:p w14:paraId="68166174" w14:textId="77777777" w:rsidR="00B9646A" w:rsidRPr="00B9646A" w:rsidRDefault="00B9646A" w:rsidP="00B9646A">
      <w:pPr>
        <w:spacing w:after="120" w:line="240" w:lineRule="auto"/>
        <w:ind w:left="567" w:right="543"/>
        <w:jc w:val="both"/>
        <w:rPr>
          <w:rFonts w:ascii="Arial" w:hAnsi="Arial" w:cs="Arial"/>
          <w:bCs/>
          <w:sz w:val="24"/>
          <w:szCs w:val="24"/>
        </w:rPr>
      </w:pPr>
      <w:r w:rsidRPr="00B9646A">
        <w:rPr>
          <w:rFonts w:ascii="Arial" w:hAnsi="Arial" w:cs="Arial"/>
          <w:bCs/>
          <w:sz w:val="24"/>
          <w:szCs w:val="24"/>
        </w:rPr>
        <w:t xml:space="preserve">Lavan L. (2001) </w:t>
      </w:r>
      <w:proofErr w:type="gramStart"/>
      <w:r w:rsidRPr="00B9646A">
        <w:rPr>
          <w:rFonts w:ascii="Arial" w:hAnsi="Arial" w:cs="Arial"/>
          <w:bCs/>
          <w:sz w:val="24"/>
          <w:szCs w:val="24"/>
        </w:rPr>
        <w:t>ed</w:t>
      </w:r>
      <w:proofErr w:type="gramEnd"/>
      <w:r w:rsidRPr="00B9646A">
        <w:rPr>
          <w:rFonts w:ascii="Arial" w:hAnsi="Arial" w:cs="Arial"/>
          <w:bCs/>
          <w:sz w:val="24"/>
          <w:szCs w:val="24"/>
        </w:rPr>
        <w:t xml:space="preserve">. </w:t>
      </w:r>
      <w:r w:rsidRPr="00B9646A">
        <w:rPr>
          <w:rFonts w:ascii="Arial" w:hAnsi="Arial" w:cs="Arial"/>
          <w:bCs/>
          <w:i/>
          <w:sz w:val="24"/>
          <w:szCs w:val="24"/>
        </w:rPr>
        <w:t>Recent Research in Late Antique Urbanism</w:t>
      </w:r>
      <w:r w:rsidRPr="00B9646A">
        <w:rPr>
          <w:rFonts w:ascii="Arial" w:hAnsi="Arial" w:cs="Arial"/>
          <w:bCs/>
          <w:sz w:val="24"/>
          <w:szCs w:val="24"/>
        </w:rPr>
        <w:t>. Portsmouth: Rhode Island</w:t>
      </w:r>
    </w:p>
    <w:p w14:paraId="3DA57FCC" w14:textId="77777777" w:rsidR="00B9646A" w:rsidRPr="00B9646A" w:rsidRDefault="00B9646A" w:rsidP="00B9646A">
      <w:pPr>
        <w:spacing w:after="120" w:line="240" w:lineRule="auto"/>
        <w:ind w:left="567" w:right="543"/>
        <w:jc w:val="both"/>
        <w:rPr>
          <w:rFonts w:ascii="Arial" w:hAnsi="Arial" w:cs="Arial"/>
          <w:bCs/>
          <w:sz w:val="24"/>
          <w:szCs w:val="24"/>
        </w:rPr>
      </w:pPr>
      <w:r w:rsidRPr="00BE447D">
        <w:rPr>
          <w:rFonts w:ascii="Arial" w:hAnsi="Arial" w:cs="Arial"/>
          <w:bCs/>
          <w:sz w:val="24"/>
          <w:szCs w:val="24"/>
          <w:lang w:val="nl-NL"/>
        </w:rPr>
        <w:t xml:space="preserve">Liebeschuetz J. H. W. G. (2001). </w:t>
      </w:r>
      <w:r w:rsidRPr="00B9646A">
        <w:rPr>
          <w:rFonts w:ascii="Arial" w:hAnsi="Arial" w:cs="Arial"/>
          <w:bCs/>
          <w:i/>
          <w:sz w:val="24"/>
          <w:szCs w:val="24"/>
        </w:rPr>
        <w:t xml:space="preserve">The Decline and </w:t>
      </w:r>
      <w:proofErr w:type="gramStart"/>
      <w:r w:rsidRPr="00B9646A">
        <w:rPr>
          <w:rFonts w:ascii="Arial" w:hAnsi="Arial" w:cs="Arial"/>
          <w:bCs/>
          <w:i/>
          <w:sz w:val="24"/>
          <w:szCs w:val="24"/>
        </w:rPr>
        <w:t>Fall</w:t>
      </w:r>
      <w:proofErr w:type="gramEnd"/>
      <w:r w:rsidRPr="00B9646A">
        <w:rPr>
          <w:rFonts w:ascii="Arial" w:hAnsi="Arial" w:cs="Arial"/>
          <w:bCs/>
          <w:i/>
          <w:sz w:val="24"/>
          <w:szCs w:val="24"/>
        </w:rPr>
        <w:t xml:space="preserve"> of the Roman City</w:t>
      </w:r>
      <w:r w:rsidRPr="00B9646A">
        <w:rPr>
          <w:rFonts w:ascii="Arial" w:hAnsi="Arial" w:cs="Arial"/>
          <w:bCs/>
          <w:sz w:val="24"/>
          <w:szCs w:val="24"/>
        </w:rPr>
        <w:t>. Oxford: OUP</w:t>
      </w:r>
    </w:p>
    <w:p w14:paraId="11249B17" w14:textId="77777777" w:rsidR="00B9646A" w:rsidRPr="00B9646A" w:rsidRDefault="00B9646A" w:rsidP="00B9646A">
      <w:pPr>
        <w:spacing w:after="120" w:line="240" w:lineRule="auto"/>
        <w:ind w:left="567" w:right="543"/>
        <w:jc w:val="both"/>
        <w:rPr>
          <w:rFonts w:ascii="Arial" w:hAnsi="Arial" w:cs="Arial"/>
          <w:bCs/>
          <w:sz w:val="24"/>
          <w:szCs w:val="24"/>
        </w:rPr>
      </w:pPr>
      <w:r w:rsidRPr="00B9646A">
        <w:rPr>
          <w:rFonts w:ascii="Arial" w:hAnsi="Arial" w:cs="Arial"/>
          <w:bCs/>
          <w:sz w:val="24"/>
          <w:szCs w:val="24"/>
        </w:rPr>
        <w:t xml:space="preserve">Mango C. (1985). </w:t>
      </w:r>
      <w:r w:rsidRPr="00B9646A">
        <w:rPr>
          <w:rFonts w:ascii="Arial" w:hAnsi="Arial" w:cs="Arial"/>
          <w:bCs/>
          <w:i/>
          <w:sz w:val="24"/>
          <w:szCs w:val="24"/>
        </w:rPr>
        <w:t>Byzantine Architecture</w:t>
      </w:r>
      <w:r w:rsidRPr="00B9646A">
        <w:rPr>
          <w:rFonts w:ascii="Arial" w:hAnsi="Arial" w:cs="Arial"/>
          <w:bCs/>
          <w:sz w:val="24"/>
          <w:szCs w:val="24"/>
        </w:rPr>
        <w:t>. London: Faber</w:t>
      </w:r>
    </w:p>
    <w:p w14:paraId="445E7D00" w14:textId="77777777" w:rsidR="00B9646A" w:rsidRPr="00B9646A" w:rsidRDefault="00B9646A" w:rsidP="00B9646A">
      <w:pPr>
        <w:spacing w:after="120" w:line="240" w:lineRule="auto"/>
        <w:ind w:left="567" w:right="543"/>
        <w:jc w:val="both"/>
        <w:rPr>
          <w:rFonts w:ascii="Arial" w:hAnsi="Arial" w:cs="Arial"/>
          <w:bCs/>
          <w:sz w:val="24"/>
          <w:szCs w:val="24"/>
        </w:rPr>
      </w:pPr>
      <w:r w:rsidRPr="00B9646A">
        <w:rPr>
          <w:rFonts w:ascii="Arial" w:hAnsi="Arial" w:cs="Arial"/>
          <w:bCs/>
          <w:sz w:val="24"/>
          <w:szCs w:val="24"/>
        </w:rPr>
        <w:t xml:space="preserve">Rich J. (1992) </w:t>
      </w:r>
      <w:proofErr w:type="gramStart"/>
      <w:r w:rsidRPr="00B9646A">
        <w:rPr>
          <w:rFonts w:ascii="Arial" w:hAnsi="Arial" w:cs="Arial"/>
          <w:bCs/>
          <w:sz w:val="24"/>
          <w:szCs w:val="24"/>
        </w:rPr>
        <w:t>ed</w:t>
      </w:r>
      <w:proofErr w:type="gramEnd"/>
      <w:r w:rsidRPr="00B9646A">
        <w:rPr>
          <w:rFonts w:ascii="Arial" w:hAnsi="Arial" w:cs="Arial"/>
          <w:bCs/>
          <w:sz w:val="24"/>
          <w:szCs w:val="24"/>
        </w:rPr>
        <w:t xml:space="preserve">. </w:t>
      </w:r>
      <w:r w:rsidRPr="00B9646A">
        <w:rPr>
          <w:rFonts w:ascii="Arial" w:hAnsi="Arial" w:cs="Arial"/>
          <w:bCs/>
          <w:i/>
          <w:sz w:val="24"/>
          <w:szCs w:val="24"/>
        </w:rPr>
        <w:t>The City in Late Antiquity</w:t>
      </w:r>
      <w:r w:rsidRPr="00B9646A">
        <w:rPr>
          <w:rFonts w:ascii="Arial" w:hAnsi="Arial" w:cs="Arial"/>
          <w:bCs/>
          <w:sz w:val="24"/>
          <w:szCs w:val="24"/>
        </w:rPr>
        <w:t>. London and New York: Routledge</w:t>
      </w:r>
    </w:p>
    <w:p w14:paraId="5102DE7A" w14:textId="77EE32F3" w:rsidR="008D4447" w:rsidRPr="00A05CF7" w:rsidRDefault="00B9646A" w:rsidP="00B9646A">
      <w:pPr>
        <w:spacing w:after="120" w:line="240" w:lineRule="auto"/>
        <w:ind w:left="567" w:right="543"/>
        <w:jc w:val="both"/>
        <w:rPr>
          <w:rFonts w:ascii="Arial" w:hAnsi="Arial" w:cs="Arial"/>
          <w:bCs/>
          <w:sz w:val="24"/>
          <w:szCs w:val="24"/>
        </w:rPr>
      </w:pPr>
      <w:proofErr w:type="spellStart"/>
      <w:r w:rsidRPr="00B9646A">
        <w:rPr>
          <w:rFonts w:ascii="Arial" w:hAnsi="Arial" w:cs="Arial"/>
          <w:bCs/>
          <w:sz w:val="24"/>
          <w:szCs w:val="24"/>
        </w:rPr>
        <w:t>Saradi</w:t>
      </w:r>
      <w:proofErr w:type="spellEnd"/>
      <w:r w:rsidRPr="00B9646A">
        <w:rPr>
          <w:rFonts w:ascii="Arial" w:hAnsi="Arial" w:cs="Arial"/>
          <w:bCs/>
          <w:sz w:val="24"/>
          <w:szCs w:val="24"/>
        </w:rPr>
        <w:t xml:space="preserve"> H. G. (2006). T</w:t>
      </w:r>
      <w:r w:rsidRPr="00B9646A">
        <w:rPr>
          <w:rFonts w:ascii="Arial" w:hAnsi="Arial" w:cs="Arial"/>
          <w:bCs/>
          <w:i/>
          <w:sz w:val="24"/>
          <w:szCs w:val="24"/>
        </w:rPr>
        <w:t>he Byzantine City in the Sixth Century. Literary Images and Historical Reality</w:t>
      </w:r>
      <w:r w:rsidRPr="00B9646A">
        <w:rPr>
          <w:rFonts w:ascii="Arial" w:hAnsi="Arial" w:cs="Arial"/>
          <w:bCs/>
          <w:sz w:val="24"/>
          <w:szCs w:val="24"/>
        </w:rPr>
        <w:t>. Athens: Society of Messenian Archaeological Studies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35A0F743"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B9646A">
        <w:rPr>
          <w:rFonts w:ascii="Arial" w:hAnsi="Arial" w:cs="Arial"/>
          <w:iCs/>
          <w:sz w:val="24"/>
          <w:szCs w:val="24"/>
        </w:rPr>
        <w:t>40</w:t>
      </w:r>
    </w:p>
    <w:p w14:paraId="6C7D69ED" w14:textId="09C68ED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B9646A">
        <w:rPr>
          <w:rFonts w:ascii="Arial" w:hAnsi="Arial" w:cs="Arial"/>
          <w:iCs/>
          <w:sz w:val="24"/>
          <w:szCs w:val="24"/>
        </w:rPr>
        <w:t>260</w:t>
      </w:r>
    </w:p>
    <w:p w14:paraId="430C46A1" w14:textId="5A9B335F"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B9646A">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729D0079" w14:textId="77777777" w:rsidR="00B9646A" w:rsidRPr="00B9646A" w:rsidRDefault="00B9646A" w:rsidP="00B9646A">
      <w:pPr>
        <w:numPr>
          <w:ilvl w:val="0"/>
          <w:numId w:val="10"/>
        </w:numPr>
        <w:spacing w:after="120" w:line="240" w:lineRule="auto"/>
        <w:ind w:right="543"/>
        <w:rPr>
          <w:rFonts w:ascii="Arial" w:hAnsi="Arial" w:cs="Arial"/>
          <w:bCs/>
          <w:iCs/>
          <w:sz w:val="24"/>
          <w:szCs w:val="24"/>
        </w:rPr>
      </w:pPr>
      <w:r w:rsidRPr="00B9646A">
        <w:rPr>
          <w:rFonts w:ascii="Arial" w:hAnsi="Arial" w:cs="Arial"/>
          <w:bCs/>
          <w:iCs/>
          <w:sz w:val="24"/>
          <w:szCs w:val="24"/>
        </w:rPr>
        <w:t>Essay 1 (1,600 words) – 20%</w:t>
      </w:r>
    </w:p>
    <w:p w14:paraId="0C2822C3" w14:textId="77777777" w:rsidR="00B9646A" w:rsidRPr="00B9646A" w:rsidRDefault="00B9646A" w:rsidP="00B9646A">
      <w:pPr>
        <w:numPr>
          <w:ilvl w:val="0"/>
          <w:numId w:val="10"/>
        </w:numPr>
        <w:spacing w:after="120" w:line="240" w:lineRule="auto"/>
        <w:ind w:right="543"/>
        <w:rPr>
          <w:rFonts w:ascii="Arial" w:hAnsi="Arial" w:cs="Arial"/>
          <w:bCs/>
          <w:iCs/>
          <w:sz w:val="24"/>
          <w:szCs w:val="24"/>
        </w:rPr>
      </w:pPr>
      <w:r w:rsidRPr="00B9646A">
        <w:rPr>
          <w:rFonts w:ascii="Arial" w:hAnsi="Arial" w:cs="Arial"/>
          <w:bCs/>
          <w:iCs/>
          <w:sz w:val="24"/>
          <w:szCs w:val="24"/>
        </w:rPr>
        <w:t>Essay 2 (2,400 words) – 30%</w:t>
      </w:r>
    </w:p>
    <w:p w14:paraId="7ACA4F9A" w14:textId="77777777" w:rsidR="00B9646A" w:rsidRPr="00B9646A" w:rsidRDefault="00B9646A" w:rsidP="00B9646A">
      <w:pPr>
        <w:numPr>
          <w:ilvl w:val="0"/>
          <w:numId w:val="10"/>
        </w:numPr>
        <w:spacing w:after="120" w:line="240" w:lineRule="auto"/>
        <w:ind w:right="543"/>
        <w:rPr>
          <w:rFonts w:ascii="Arial" w:hAnsi="Arial" w:cs="Arial"/>
          <w:bCs/>
          <w:iCs/>
          <w:sz w:val="24"/>
          <w:szCs w:val="24"/>
        </w:rPr>
      </w:pPr>
      <w:r w:rsidRPr="00B9646A">
        <w:rPr>
          <w:rFonts w:ascii="Arial" w:hAnsi="Arial" w:cs="Arial"/>
          <w:bCs/>
          <w:iCs/>
          <w:sz w:val="24"/>
          <w:szCs w:val="24"/>
        </w:rPr>
        <w:t>Essay 3 (3,000 words) – 40%</w:t>
      </w:r>
    </w:p>
    <w:p w14:paraId="6D5CD1CC" w14:textId="3E5CD310" w:rsidR="008D4447" w:rsidRPr="00BF241E" w:rsidRDefault="00B9646A" w:rsidP="00B9646A">
      <w:pPr>
        <w:numPr>
          <w:ilvl w:val="0"/>
          <w:numId w:val="10"/>
        </w:numPr>
        <w:spacing w:after="120" w:line="240" w:lineRule="auto"/>
        <w:ind w:right="543"/>
        <w:rPr>
          <w:rFonts w:ascii="Arial" w:hAnsi="Arial" w:cs="Arial"/>
          <w:bCs/>
          <w:iCs/>
          <w:sz w:val="24"/>
          <w:szCs w:val="24"/>
        </w:rPr>
      </w:pPr>
      <w:r w:rsidRPr="00B9646A">
        <w:rPr>
          <w:rFonts w:ascii="Arial" w:hAnsi="Arial" w:cs="Arial"/>
          <w:bCs/>
          <w:iCs/>
          <w:sz w:val="24"/>
          <w:szCs w:val="24"/>
        </w:rPr>
        <w:lastRenderedPageBreak/>
        <w:t>2 x Seminar Handout (500 words each) – 10%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25B9CAC" w:rsidR="008D4447" w:rsidRPr="00CC3B7F" w:rsidRDefault="00B9646A"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230" w:type="dxa"/>
        <w:tblInd w:w="562" w:type="dxa"/>
        <w:tblLayout w:type="fixed"/>
        <w:tblLook w:val="04A0" w:firstRow="1" w:lastRow="0" w:firstColumn="1" w:lastColumn="0" w:noHBand="0" w:noVBand="1"/>
      </w:tblPr>
      <w:tblGrid>
        <w:gridCol w:w="2694"/>
        <w:gridCol w:w="567"/>
        <w:gridCol w:w="567"/>
        <w:gridCol w:w="567"/>
        <w:gridCol w:w="567"/>
        <w:gridCol w:w="567"/>
        <w:gridCol w:w="567"/>
        <w:gridCol w:w="567"/>
        <w:gridCol w:w="567"/>
      </w:tblGrid>
      <w:tr w:rsidR="00B9646A" w:rsidRPr="00302082" w14:paraId="28273395" w14:textId="77777777" w:rsidTr="00B9646A">
        <w:trPr>
          <w:cantSplit/>
          <w:trHeight w:val="554"/>
        </w:trPr>
        <w:tc>
          <w:tcPr>
            <w:tcW w:w="2694" w:type="dxa"/>
            <w:shd w:val="clear" w:color="auto" w:fill="D9D9D9" w:themeFill="background1" w:themeFillShade="D9"/>
          </w:tcPr>
          <w:p w14:paraId="3F666A83" w14:textId="77777777" w:rsidR="00B9646A" w:rsidRPr="00302082" w:rsidRDefault="00B9646A" w:rsidP="00201052">
            <w:pPr>
              <w:spacing w:after="120"/>
              <w:rPr>
                <w:rFonts w:ascii="Arial" w:hAnsi="Arial" w:cs="Arial"/>
                <w:i/>
              </w:rPr>
            </w:pPr>
            <w:r w:rsidRPr="00302082">
              <w:rPr>
                <w:rFonts w:ascii="Arial" w:hAnsi="Arial" w:cs="Arial"/>
                <w:b/>
              </w:rPr>
              <w:t>Module learning outcome</w:t>
            </w:r>
          </w:p>
        </w:tc>
        <w:tc>
          <w:tcPr>
            <w:tcW w:w="567" w:type="dxa"/>
          </w:tcPr>
          <w:p w14:paraId="5710ECB8" w14:textId="57F481E6" w:rsidR="00B9646A" w:rsidRPr="00302082" w:rsidRDefault="00B9646A" w:rsidP="00B9646A">
            <w:pPr>
              <w:spacing w:after="120"/>
              <w:rPr>
                <w:rFonts w:ascii="Arial" w:hAnsi="Arial" w:cs="Arial"/>
                <w:i/>
              </w:rPr>
            </w:pPr>
            <w:r w:rsidRPr="00302082">
              <w:rPr>
                <w:rFonts w:ascii="Arial" w:hAnsi="Arial" w:cs="Arial"/>
                <w:i/>
              </w:rPr>
              <w:t>8.1</w:t>
            </w:r>
          </w:p>
        </w:tc>
        <w:tc>
          <w:tcPr>
            <w:tcW w:w="567" w:type="dxa"/>
          </w:tcPr>
          <w:p w14:paraId="3F563379" w14:textId="5A2849D1" w:rsidR="00B9646A" w:rsidRPr="00302082" w:rsidRDefault="00B9646A" w:rsidP="00B9646A">
            <w:pPr>
              <w:spacing w:after="120"/>
              <w:rPr>
                <w:rFonts w:ascii="Arial" w:hAnsi="Arial" w:cs="Arial"/>
                <w:i/>
              </w:rPr>
            </w:pPr>
            <w:r w:rsidRPr="00302082">
              <w:rPr>
                <w:rFonts w:ascii="Arial" w:hAnsi="Arial" w:cs="Arial"/>
                <w:i/>
              </w:rPr>
              <w:t>8.2</w:t>
            </w:r>
          </w:p>
        </w:tc>
        <w:tc>
          <w:tcPr>
            <w:tcW w:w="567" w:type="dxa"/>
          </w:tcPr>
          <w:p w14:paraId="6901809F" w14:textId="56A4BB07" w:rsidR="00B9646A" w:rsidRPr="00302082" w:rsidRDefault="00B9646A" w:rsidP="00B9646A">
            <w:pPr>
              <w:spacing w:after="120"/>
              <w:rPr>
                <w:rFonts w:ascii="Arial" w:hAnsi="Arial" w:cs="Arial"/>
                <w:i/>
              </w:rPr>
            </w:pPr>
            <w:r w:rsidRPr="00302082">
              <w:rPr>
                <w:rFonts w:ascii="Arial" w:hAnsi="Arial" w:cs="Arial"/>
                <w:i/>
              </w:rPr>
              <w:t>8.3</w:t>
            </w:r>
          </w:p>
        </w:tc>
        <w:tc>
          <w:tcPr>
            <w:tcW w:w="567" w:type="dxa"/>
          </w:tcPr>
          <w:p w14:paraId="79B04187" w14:textId="08A7EF29" w:rsidR="00B9646A" w:rsidRPr="00302082" w:rsidRDefault="00B9646A" w:rsidP="00B9646A">
            <w:pPr>
              <w:spacing w:after="120"/>
              <w:rPr>
                <w:rFonts w:ascii="Arial" w:hAnsi="Arial" w:cs="Arial"/>
                <w:i/>
              </w:rPr>
            </w:pPr>
            <w:r w:rsidRPr="00302082">
              <w:rPr>
                <w:rFonts w:ascii="Arial" w:hAnsi="Arial" w:cs="Arial"/>
                <w:i/>
              </w:rPr>
              <w:t>8.4</w:t>
            </w:r>
          </w:p>
        </w:tc>
        <w:tc>
          <w:tcPr>
            <w:tcW w:w="567" w:type="dxa"/>
          </w:tcPr>
          <w:p w14:paraId="79CEDC37" w14:textId="2D8EB5C9" w:rsidR="00B9646A" w:rsidRPr="00302082" w:rsidRDefault="00B9646A" w:rsidP="00B9646A">
            <w:pPr>
              <w:spacing w:after="120"/>
              <w:rPr>
                <w:rFonts w:ascii="Arial" w:hAnsi="Arial" w:cs="Arial"/>
                <w:i/>
              </w:rPr>
            </w:pPr>
            <w:r w:rsidRPr="00302082">
              <w:rPr>
                <w:rFonts w:ascii="Arial" w:hAnsi="Arial" w:cs="Arial"/>
                <w:i/>
              </w:rPr>
              <w:t>9.1</w:t>
            </w:r>
          </w:p>
        </w:tc>
        <w:tc>
          <w:tcPr>
            <w:tcW w:w="567" w:type="dxa"/>
          </w:tcPr>
          <w:p w14:paraId="0FE313B5" w14:textId="56E0BB35" w:rsidR="00B9646A" w:rsidRPr="00302082" w:rsidRDefault="00B9646A" w:rsidP="00B9646A">
            <w:pPr>
              <w:spacing w:after="120"/>
              <w:rPr>
                <w:rFonts w:ascii="Arial" w:hAnsi="Arial" w:cs="Arial"/>
                <w:i/>
              </w:rPr>
            </w:pPr>
            <w:r w:rsidRPr="00302082">
              <w:rPr>
                <w:rFonts w:ascii="Arial" w:hAnsi="Arial" w:cs="Arial"/>
                <w:i/>
              </w:rPr>
              <w:t>9.2</w:t>
            </w:r>
          </w:p>
        </w:tc>
        <w:tc>
          <w:tcPr>
            <w:tcW w:w="567" w:type="dxa"/>
          </w:tcPr>
          <w:p w14:paraId="1577C59F" w14:textId="067ABC45" w:rsidR="00B9646A" w:rsidRPr="00302082" w:rsidRDefault="00B9646A" w:rsidP="00B9646A">
            <w:pPr>
              <w:spacing w:after="120"/>
              <w:rPr>
                <w:rFonts w:ascii="Arial" w:hAnsi="Arial" w:cs="Arial"/>
                <w:i/>
              </w:rPr>
            </w:pPr>
            <w:r w:rsidRPr="00302082">
              <w:rPr>
                <w:rFonts w:ascii="Arial" w:hAnsi="Arial" w:cs="Arial"/>
                <w:i/>
              </w:rPr>
              <w:t>9.3</w:t>
            </w:r>
          </w:p>
        </w:tc>
        <w:tc>
          <w:tcPr>
            <w:tcW w:w="567" w:type="dxa"/>
          </w:tcPr>
          <w:p w14:paraId="2EE52773" w14:textId="2D9558A4" w:rsidR="00B9646A" w:rsidRPr="00302082" w:rsidRDefault="00B9646A" w:rsidP="00B9646A">
            <w:pPr>
              <w:spacing w:after="120"/>
              <w:rPr>
                <w:rFonts w:ascii="Arial" w:hAnsi="Arial" w:cs="Arial"/>
                <w:i/>
              </w:rPr>
            </w:pPr>
            <w:r w:rsidRPr="00302082">
              <w:rPr>
                <w:rFonts w:ascii="Arial" w:hAnsi="Arial" w:cs="Arial"/>
                <w:i/>
              </w:rPr>
              <w:t>9.4</w:t>
            </w:r>
          </w:p>
        </w:tc>
      </w:tr>
      <w:tr w:rsidR="00B9646A" w:rsidRPr="00302082" w14:paraId="5BDEB5FD" w14:textId="77777777" w:rsidTr="00B9646A">
        <w:tc>
          <w:tcPr>
            <w:tcW w:w="2694" w:type="dxa"/>
            <w:shd w:val="clear" w:color="auto" w:fill="D9D9D9" w:themeFill="background1" w:themeFillShade="D9"/>
          </w:tcPr>
          <w:p w14:paraId="02F29594" w14:textId="77777777" w:rsidR="00B9646A" w:rsidRPr="00302082" w:rsidRDefault="00B9646A" w:rsidP="00201052">
            <w:pPr>
              <w:spacing w:after="120"/>
              <w:rPr>
                <w:rFonts w:ascii="Arial" w:hAnsi="Arial" w:cs="Arial"/>
                <w:b/>
              </w:rPr>
            </w:pPr>
            <w:r w:rsidRPr="00302082">
              <w:rPr>
                <w:rFonts w:ascii="Arial" w:hAnsi="Arial" w:cs="Arial"/>
                <w:b/>
              </w:rPr>
              <w:t>Learning/ teaching method</w:t>
            </w:r>
          </w:p>
        </w:tc>
        <w:tc>
          <w:tcPr>
            <w:tcW w:w="567" w:type="dxa"/>
          </w:tcPr>
          <w:p w14:paraId="2F60F5F4" w14:textId="77777777" w:rsidR="00B9646A" w:rsidRPr="00302082" w:rsidRDefault="00B9646A" w:rsidP="00201052">
            <w:pPr>
              <w:spacing w:after="120"/>
              <w:rPr>
                <w:rFonts w:ascii="Arial" w:hAnsi="Arial" w:cs="Arial"/>
                <w:b/>
              </w:rPr>
            </w:pPr>
          </w:p>
        </w:tc>
        <w:tc>
          <w:tcPr>
            <w:tcW w:w="567" w:type="dxa"/>
          </w:tcPr>
          <w:p w14:paraId="35C86B68" w14:textId="77777777" w:rsidR="00B9646A" w:rsidRPr="00302082" w:rsidRDefault="00B9646A" w:rsidP="00201052">
            <w:pPr>
              <w:spacing w:after="120"/>
              <w:rPr>
                <w:rFonts w:ascii="Arial" w:hAnsi="Arial" w:cs="Arial"/>
                <w:b/>
              </w:rPr>
            </w:pPr>
          </w:p>
        </w:tc>
        <w:tc>
          <w:tcPr>
            <w:tcW w:w="567" w:type="dxa"/>
          </w:tcPr>
          <w:p w14:paraId="64CD567C" w14:textId="77777777" w:rsidR="00B9646A" w:rsidRPr="00302082" w:rsidRDefault="00B9646A" w:rsidP="00201052">
            <w:pPr>
              <w:spacing w:after="120"/>
              <w:rPr>
                <w:rFonts w:ascii="Arial" w:hAnsi="Arial" w:cs="Arial"/>
                <w:b/>
              </w:rPr>
            </w:pPr>
          </w:p>
        </w:tc>
        <w:tc>
          <w:tcPr>
            <w:tcW w:w="567" w:type="dxa"/>
          </w:tcPr>
          <w:p w14:paraId="347BCDDB" w14:textId="77777777" w:rsidR="00B9646A" w:rsidRPr="00302082" w:rsidRDefault="00B9646A" w:rsidP="00201052">
            <w:pPr>
              <w:spacing w:after="120"/>
              <w:rPr>
                <w:rFonts w:ascii="Arial" w:hAnsi="Arial" w:cs="Arial"/>
                <w:b/>
              </w:rPr>
            </w:pPr>
          </w:p>
        </w:tc>
        <w:tc>
          <w:tcPr>
            <w:tcW w:w="567" w:type="dxa"/>
          </w:tcPr>
          <w:p w14:paraId="0C95193D" w14:textId="77777777" w:rsidR="00B9646A" w:rsidRPr="00302082" w:rsidRDefault="00B9646A" w:rsidP="00201052">
            <w:pPr>
              <w:spacing w:after="120"/>
              <w:rPr>
                <w:rFonts w:ascii="Arial" w:hAnsi="Arial" w:cs="Arial"/>
                <w:b/>
              </w:rPr>
            </w:pPr>
          </w:p>
        </w:tc>
        <w:tc>
          <w:tcPr>
            <w:tcW w:w="567" w:type="dxa"/>
          </w:tcPr>
          <w:p w14:paraId="4EF5E1FF" w14:textId="77777777" w:rsidR="00B9646A" w:rsidRPr="00302082" w:rsidRDefault="00B9646A" w:rsidP="00201052">
            <w:pPr>
              <w:spacing w:after="120"/>
              <w:rPr>
                <w:rFonts w:ascii="Arial" w:hAnsi="Arial" w:cs="Arial"/>
                <w:b/>
              </w:rPr>
            </w:pPr>
          </w:p>
        </w:tc>
        <w:tc>
          <w:tcPr>
            <w:tcW w:w="567" w:type="dxa"/>
          </w:tcPr>
          <w:p w14:paraId="49EBCD40" w14:textId="77777777" w:rsidR="00B9646A" w:rsidRPr="00302082" w:rsidRDefault="00B9646A" w:rsidP="00201052">
            <w:pPr>
              <w:spacing w:after="120"/>
              <w:rPr>
                <w:rFonts w:ascii="Arial" w:hAnsi="Arial" w:cs="Arial"/>
                <w:b/>
              </w:rPr>
            </w:pPr>
          </w:p>
        </w:tc>
        <w:tc>
          <w:tcPr>
            <w:tcW w:w="567" w:type="dxa"/>
          </w:tcPr>
          <w:p w14:paraId="762DF361" w14:textId="77777777" w:rsidR="00B9646A" w:rsidRPr="00302082" w:rsidRDefault="00B9646A" w:rsidP="00201052">
            <w:pPr>
              <w:spacing w:after="120"/>
              <w:rPr>
                <w:rFonts w:ascii="Arial" w:hAnsi="Arial" w:cs="Arial"/>
                <w:b/>
              </w:rPr>
            </w:pPr>
          </w:p>
        </w:tc>
      </w:tr>
      <w:tr w:rsidR="00B9646A" w:rsidRPr="00302082" w14:paraId="4EE3E9F7" w14:textId="77777777" w:rsidTr="00B9646A">
        <w:tc>
          <w:tcPr>
            <w:tcW w:w="2694" w:type="dxa"/>
            <w:vAlign w:val="center"/>
          </w:tcPr>
          <w:p w14:paraId="09F89E87" w14:textId="77777777" w:rsidR="00B9646A" w:rsidRPr="00606F6C" w:rsidRDefault="00B9646A" w:rsidP="00201052">
            <w:pPr>
              <w:spacing w:after="120"/>
              <w:rPr>
                <w:rFonts w:ascii="Arial" w:hAnsi="Arial" w:cs="Arial"/>
              </w:rPr>
            </w:pPr>
            <w:r w:rsidRPr="00606F6C">
              <w:rPr>
                <w:rFonts w:ascii="Arial" w:hAnsi="Arial" w:cs="Arial"/>
              </w:rPr>
              <w:t>Private Study</w:t>
            </w:r>
          </w:p>
        </w:tc>
        <w:tc>
          <w:tcPr>
            <w:tcW w:w="567" w:type="dxa"/>
          </w:tcPr>
          <w:p w14:paraId="21E65EF0"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1DD4D204"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0889991B" w14:textId="77777777" w:rsidR="00B9646A" w:rsidRPr="00302082" w:rsidRDefault="00B9646A" w:rsidP="00201052">
            <w:pPr>
              <w:spacing w:after="120"/>
              <w:jc w:val="center"/>
              <w:rPr>
                <w:rFonts w:ascii="Arial" w:hAnsi="Arial" w:cs="Arial"/>
                <w:b/>
              </w:rPr>
            </w:pPr>
          </w:p>
        </w:tc>
        <w:tc>
          <w:tcPr>
            <w:tcW w:w="567" w:type="dxa"/>
          </w:tcPr>
          <w:p w14:paraId="21C35662"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5DD5C292" w14:textId="77777777" w:rsidR="00B9646A" w:rsidRPr="00302082" w:rsidRDefault="00B9646A" w:rsidP="00201052">
            <w:pPr>
              <w:spacing w:after="120"/>
              <w:jc w:val="center"/>
              <w:rPr>
                <w:rFonts w:ascii="Arial" w:hAnsi="Arial" w:cs="Arial"/>
                <w:b/>
              </w:rPr>
            </w:pPr>
          </w:p>
        </w:tc>
        <w:tc>
          <w:tcPr>
            <w:tcW w:w="567" w:type="dxa"/>
          </w:tcPr>
          <w:p w14:paraId="6C963420" w14:textId="77777777" w:rsidR="00B9646A" w:rsidRPr="00302082" w:rsidRDefault="00B9646A" w:rsidP="00201052">
            <w:pPr>
              <w:spacing w:after="120"/>
              <w:jc w:val="center"/>
              <w:rPr>
                <w:rFonts w:ascii="Arial" w:hAnsi="Arial" w:cs="Arial"/>
                <w:b/>
              </w:rPr>
            </w:pPr>
          </w:p>
        </w:tc>
        <w:tc>
          <w:tcPr>
            <w:tcW w:w="567" w:type="dxa"/>
          </w:tcPr>
          <w:p w14:paraId="595AAEB4" w14:textId="77777777" w:rsidR="00B9646A" w:rsidRPr="00302082" w:rsidRDefault="00B9646A" w:rsidP="00201052">
            <w:pPr>
              <w:spacing w:after="120"/>
              <w:jc w:val="center"/>
              <w:rPr>
                <w:rFonts w:ascii="Arial" w:hAnsi="Arial" w:cs="Arial"/>
                <w:b/>
              </w:rPr>
            </w:pPr>
          </w:p>
        </w:tc>
        <w:tc>
          <w:tcPr>
            <w:tcW w:w="567" w:type="dxa"/>
          </w:tcPr>
          <w:p w14:paraId="06ED0BA2" w14:textId="77777777" w:rsidR="00B9646A" w:rsidRPr="00302082" w:rsidRDefault="00B9646A" w:rsidP="00201052">
            <w:pPr>
              <w:spacing w:after="120"/>
              <w:jc w:val="center"/>
              <w:rPr>
                <w:rFonts w:ascii="Arial" w:hAnsi="Arial" w:cs="Arial"/>
                <w:b/>
              </w:rPr>
            </w:pPr>
            <w:r>
              <w:rPr>
                <w:rFonts w:ascii="Arial" w:hAnsi="Arial" w:cs="Arial"/>
                <w:b/>
              </w:rPr>
              <w:t>x</w:t>
            </w:r>
          </w:p>
        </w:tc>
      </w:tr>
      <w:tr w:rsidR="00B9646A" w:rsidRPr="00302082" w14:paraId="4AA5C42F" w14:textId="77777777" w:rsidTr="00B9646A">
        <w:tc>
          <w:tcPr>
            <w:tcW w:w="2694" w:type="dxa"/>
            <w:vAlign w:val="center"/>
          </w:tcPr>
          <w:p w14:paraId="189397B4" w14:textId="77777777" w:rsidR="00B9646A" w:rsidRPr="00606F6C" w:rsidRDefault="00B9646A" w:rsidP="00201052">
            <w:pPr>
              <w:spacing w:after="120"/>
              <w:rPr>
                <w:rFonts w:ascii="Arial" w:hAnsi="Arial" w:cs="Arial"/>
              </w:rPr>
            </w:pPr>
            <w:r>
              <w:rPr>
                <w:rFonts w:ascii="Arial" w:hAnsi="Arial" w:cs="Arial"/>
              </w:rPr>
              <w:t>Lecture</w:t>
            </w:r>
          </w:p>
        </w:tc>
        <w:tc>
          <w:tcPr>
            <w:tcW w:w="567" w:type="dxa"/>
          </w:tcPr>
          <w:p w14:paraId="712F883D"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478A80AC"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277731B5" w14:textId="77777777" w:rsidR="00B9646A" w:rsidRPr="00302082" w:rsidRDefault="00B9646A" w:rsidP="00201052">
            <w:pPr>
              <w:spacing w:after="120"/>
              <w:jc w:val="center"/>
              <w:rPr>
                <w:rFonts w:ascii="Arial" w:hAnsi="Arial" w:cs="Arial"/>
                <w:b/>
              </w:rPr>
            </w:pPr>
          </w:p>
        </w:tc>
        <w:tc>
          <w:tcPr>
            <w:tcW w:w="567" w:type="dxa"/>
          </w:tcPr>
          <w:p w14:paraId="22BAC3D3"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71F72BAC" w14:textId="77777777" w:rsidR="00B9646A" w:rsidRPr="00302082" w:rsidRDefault="00B9646A" w:rsidP="00201052">
            <w:pPr>
              <w:spacing w:after="120"/>
              <w:jc w:val="center"/>
              <w:rPr>
                <w:rFonts w:ascii="Arial" w:hAnsi="Arial" w:cs="Arial"/>
                <w:b/>
              </w:rPr>
            </w:pPr>
          </w:p>
        </w:tc>
        <w:tc>
          <w:tcPr>
            <w:tcW w:w="567" w:type="dxa"/>
          </w:tcPr>
          <w:p w14:paraId="32536444"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443A4511" w14:textId="77777777" w:rsidR="00B9646A" w:rsidRPr="00302082" w:rsidRDefault="00B9646A" w:rsidP="00201052">
            <w:pPr>
              <w:spacing w:after="120"/>
              <w:jc w:val="center"/>
              <w:rPr>
                <w:rFonts w:ascii="Arial" w:hAnsi="Arial" w:cs="Arial"/>
                <w:b/>
              </w:rPr>
            </w:pPr>
          </w:p>
        </w:tc>
        <w:tc>
          <w:tcPr>
            <w:tcW w:w="567" w:type="dxa"/>
          </w:tcPr>
          <w:p w14:paraId="0A787824" w14:textId="77777777" w:rsidR="00B9646A" w:rsidRPr="00302082" w:rsidRDefault="00B9646A" w:rsidP="00201052">
            <w:pPr>
              <w:spacing w:after="120"/>
              <w:jc w:val="center"/>
              <w:rPr>
                <w:rFonts w:ascii="Arial" w:hAnsi="Arial" w:cs="Arial"/>
                <w:b/>
              </w:rPr>
            </w:pPr>
          </w:p>
        </w:tc>
      </w:tr>
      <w:tr w:rsidR="00B9646A" w:rsidRPr="00302082" w14:paraId="129C4A58" w14:textId="77777777" w:rsidTr="00B9646A">
        <w:tc>
          <w:tcPr>
            <w:tcW w:w="2694" w:type="dxa"/>
            <w:vAlign w:val="center"/>
          </w:tcPr>
          <w:p w14:paraId="54642760" w14:textId="77777777" w:rsidR="00B9646A" w:rsidRPr="00606F6C" w:rsidRDefault="00B9646A" w:rsidP="00201052">
            <w:pPr>
              <w:spacing w:after="120"/>
              <w:rPr>
                <w:rFonts w:ascii="Arial" w:hAnsi="Arial" w:cs="Arial"/>
              </w:rPr>
            </w:pPr>
            <w:r>
              <w:rPr>
                <w:rFonts w:ascii="Arial" w:hAnsi="Arial" w:cs="Arial"/>
              </w:rPr>
              <w:t>Seminar</w:t>
            </w:r>
          </w:p>
        </w:tc>
        <w:tc>
          <w:tcPr>
            <w:tcW w:w="567" w:type="dxa"/>
          </w:tcPr>
          <w:p w14:paraId="214761B9" w14:textId="77777777" w:rsidR="00B9646A" w:rsidRPr="00302082" w:rsidRDefault="00B9646A" w:rsidP="00201052">
            <w:pPr>
              <w:spacing w:after="120"/>
              <w:jc w:val="center"/>
              <w:rPr>
                <w:rFonts w:ascii="Arial" w:hAnsi="Arial" w:cs="Arial"/>
                <w:b/>
              </w:rPr>
            </w:pPr>
          </w:p>
        </w:tc>
        <w:tc>
          <w:tcPr>
            <w:tcW w:w="567" w:type="dxa"/>
          </w:tcPr>
          <w:p w14:paraId="4A7CB380" w14:textId="77777777" w:rsidR="00B9646A" w:rsidRPr="00302082" w:rsidRDefault="00B9646A" w:rsidP="00201052">
            <w:pPr>
              <w:spacing w:after="120"/>
              <w:jc w:val="center"/>
              <w:rPr>
                <w:rFonts w:ascii="Arial" w:hAnsi="Arial" w:cs="Arial"/>
                <w:b/>
              </w:rPr>
            </w:pPr>
          </w:p>
        </w:tc>
        <w:tc>
          <w:tcPr>
            <w:tcW w:w="567" w:type="dxa"/>
          </w:tcPr>
          <w:p w14:paraId="2CFEFF4E"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4D9529F4"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6E774E94"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720E74E8"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2FA7CCE9"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536CDE62" w14:textId="77777777" w:rsidR="00B9646A" w:rsidRPr="00302082" w:rsidRDefault="00B9646A" w:rsidP="00201052">
            <w:pPr>
              <w:spacing w:after="120"/>
              <w:jc w:val="center"/>
              <w:rPr>
                <w:rFonts w:ascii="Arial" w:hAnsi="Arial" w:cs="Arial"/>
                <w:b/>
              </w:rPr>
            </w:pPr>
            <w:r>
              <w:rPr>
                <w:rFonts w:ascii="Arial" w:hAnsi="Arial" w:cs="Arial"/>
                <w:b/>
              </w:rPr>
              <w:t>x</w:t>
            </w:r>
          </w:p>
        </w:tc>
      </w:tr>
      <w:tr w:rsidR="00B9646A" w:rsidRPr="00302082" w14:paraId="6FF2D112" w14:textId="77777777" w:rsidTr="00B9646A">
        <w:tc>
          <w:tcPr>
            <w:tcW w:w="2694" w:type="dxa"/>
            <w:shd w:val="clear" w:color="auto" w:fill="D9D9D9" w:themeFill="background1" w:themeFillShade="D9"/>
          </w:tcPr>
          <w:p w14:paraId="10DCC54C" w14:textId="77777777" w:rsidR="00B9646A" w:rsidRPr="00302082" w:rsidRDefault="00B9646A" w:rsidP="00201052">
            <w:pPr>
              <w:spacing w:after="120"/>
              <w:rPr>
                <w:rFonts w:ascii="Arial" w:hAnsi="Arial" w:cs="Arial"/>
                <w:b/>
              </w:rPr>
            </w:pPr>
            <w:r w:rsidRPr="00302082">
              <w:rPr>
                <w:rFonts w:ascii="Arial" w:hAnsi="Arial" w:cs="Arial"/>
                <w:b/>
              </w:rPr>
              <w:t>Assessment method</w:t>
            </w:r>
          </w:p>
        </w:tc>
        <w:tc>
          <w:tcPr>
            <w:tcW w:w="567" w:type="dxa"/>
          </w:tcPr>
          <w:p w14:paraId="0089B859" w14:textId="77777777" w:rsidR="00B9646A" w:rsidRPr="00302082" w:rsidRDefault="00B9646A" w:rsidP="00201052">
            <w:pPr>
              <w:spacing w:after="120"/>
              <w:rPr>
                <w:rFonts w:ascii="Arial" w:hAnsi="Arial" w:cs="Arial"/>
                <w:b/>
              </w:rPr>
            </w:pPr>
          </w:p>
        </w:tc>
        <w:tc>
          <w:tcPr>
            <w:tcW w:w="567" w:type="dxa"/>
          </w:tcPr>
          <w:p w14:paraId="3E71E99A" w14:textId="77777777" w:rsidR="00B9646A" w:rsidRPr="00302082" w:rsidRDefault="00B9646A" w:rsidP="00201052">
            <w:pPr>
              <w:spacing w:after="120"/>
              <w:rPr>
                <w:rFonts w:ascii="Arial" w:hAnsi="Arial" w:cs="Arial"/>
                <w:b/>
              </w:rPr>
            </w:pPr>
          </w:p>
        </w:tc>
        <w:tc>
          <w:tcPr>
            <w:tcW w:w="567" w:type="dxa"/>
          </w:tcPr>
          <w:p w14:paraId="331B866C" w14:textId="77777777" w:rsidR="00B9646A" w:rsidRPr="00302082" w:rsidRDefault="00B9646A" w:rsidP="00201052">
            <w:pPr>
              <w:spacing w:after="120"/>
              <w:rPr>
                <w:rFonts w:ascii="Arial" w:hAnsi="Arial" w:cs="Arial"/>
                <w:b/>
              </w:rPr>
            </w:pPr>
          </w:p>
        </w:tc>
        <w:tc>
          <w:tcPr>
            <w:tcW w:w="567" w:type="dxa"/>
          </w:tcPr>
          <w:p w14:paraId="4200BB7F" w14:textId="77777777" w:rsidR="00B9646A" w:rsidRPr="00302082" w:rsidRDefault="00B9646A" w:rsidP="00201052">
            <w:pPr>
              <w:spacing w:after="120"/>
              <w:rPr>
                <w:rFonts w:ascii="Arial" w:hAnsi="Arial" w:cs="Arial"/>
                <w:b/>
              </w:rPr>
            </w:pPr>
          </w:p>
        </w:tc>
        <w:tc>
          <w:tcPr>
            <w:tcW w:w="567" w:type="dxa"/>
          </w:tcPr>
          <w:p w14:paraId="3125BDF2" w14:textId="77777777" w:rsidR="00B9646A" w:rsidRPr="00302082" w:rsidRDefault="00B9646A" w:rsidP="00201052">
            <w:pPr>
              <w:spacing w:after="120"/>
              <w:rPr>
                <w:rFonts w:ascii="Arial" w:hAnsi="Arial" w:cs="Arial"/>
                <w:b/>
              </w:rPr>
            </w:pPr>
          </w:p>
        </w:tc>
        <w:tc>
          <w:tcPr>
            <w:tcW w:w="567" w:type="dxa"/>
          </w:tcPr>
          <w:p w14:paraId="0FF4B958" w14:textId="77777777" w:rsidR="00B9646A" w:rsidRPr="00302082" w:rsidRDefault="00B9646A" w:rsidP="00201052">
            <w:pPr>
              <w:spacing w:after="120"/>
              <w:rPr>
                <w:rFonts w:ascii="Arial" w:hAnsi="Arial" w:cs="Arial"/>
                <w:b/>
              </w:rPr>
            </w:pPr>
          </w:p>
        </w:tc>
        <w:tc>
          <w:tcPr>
            <w:tcW w:w="567" w:type="dxa"/>
          </w:tcPr>
          <w:p w14:paraId="3A7722EF" w14:textId="77777777" w:rsidR="00B9646A" w:rsidRPr="00302082" w:rsidRDefault="00B9646A" w:rsidP="00201052">
            <w:pPr>
              <w:spacing w:after="120"/>
              <w:rPr>
                <w:rFonts w:ascii="Arial" w:hAnsi="Arial" w:cs="Arial"/>
                <w:b/>
              </w:rPr>
            </w:pPr>
          </w:p>
        </w:tc>
        <w:tc>
          <w:tcPr>
            <w:tcW w:w="567" w:type="dxa"/>
          </w:tcPr>
          <w:p w14:paraId="07840CFC" w14:textId="77777777" w:rsidR="00B9646A" w:rsidRPr="00302082" w:rsidRDefault="00B9646A" w:rsidP="00201052">
            <w:pPr>
              <w:spacing w:after="120"/>
              <w:rPr>
                <w:rFonts w:ascii="Arial" w:hAnsi="Arial" w:cs="Arial"/>
                <w:b/>
              </w:rPr>
            </w:pPr>
          </w:p>
        </w:tc>
      </w:tr>
      <w:tr w:rsidR="00B9646A" w:rsidRPr="00302082" w14:paraId="632FD057" w14:textId="77777777" w:rsidTr="00B9646A">
        <w:tc>
          <w:tcPr>
            <w:tcW w:w="2694" w:type="dxa"/>
          </w:tcPr>
          <w:p w14:paraId="514BA237" w14:textId="77777777" w:rsidR="00B9646A" w:rsidRPr="00606F6C" w:rsidRDefault="00B9646A" w:rsidP="00201052">
            <w:pPr>
              <w:spacing w:after="120"/>
              <w:rPr>
                <w:rFonts w:ascii="Arial" w:hAnsi="Arial" w:cs="Arial"/>
              </w:rPr>
            </w:pPr>
            <w:r>
              <w:rPr>
                <w:rFonts w:ascii="Arial" w:hAnsi="Arial" w:cs="Arial"/>
              </w:rPr>
              <w:t>Essay 1</w:t>
            </w:r>
          </w:p>
        </w:tc>
        <w:tc>
          <w:tcPr>
            <w:tcW w:w="567" w:type="dxa"/>
          </w:tcPr>
          <w:p w14:paraId="5D9AE96D"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1AF9E573"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7FE42100"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6DD2EDFD"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5000FFD1"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5162C6F9"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55781453"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7AB09422" w14:textId="77777777" w:rsidR="00B9646A" w:rsidRPr="00302082" w:rsidRDefault="00B9646A" w:rsidP="00201052">
            <w:pPr>
              <w:spacing w:after="120"/>
              <w:jc w:val="center"/>
              <w:rPr>
                <w:rFonts w:ascii="Arial" w:hAnsi="Arial" w:cs="Arial"/>
                <w:b/>
              </w:rPr>
            </w:pPr>
            <w:r>
              <w:rPr>
                <w:rFonts w:ascii="Arial" w:hAnsi="Arial" w:cs="Arial"/>
                <w:b/>
              </w:rPr>
              <w:t>x</w:t>
            </w:r>
          </w:p>
        </w:tc>
      </w:tr>
      <w:tr w:rsidR="00B9646A" w:rsidRPr="00302082" w14:paraId="6D23053A" w14:textId="77777777" w:rsidTr="00B9646A">
        <w:tc>
          <w:tcPr>
            <w:tcW w:w="2694" w:type="dxa"/>
          </w:tcPr>
          <w:p w14:paraId="3C587A57" w14:textId="77777777" w:rsidR="00B9646A" w:rsidRPr="00606F6C" w:rsidRDefault="00B9646A" w:rsidP="00201052">
            <w:pPr>
              <w:spacing w:after="120"/>
              <w:rPr>
                <w:rFonts w:ascii="Arial" w:hAnsi="Arial" w:cs="Arial"/>
              </w:rPr>
            </w:pPr>
            <w:r>
              <w:rPr>
                <w:rFonts w:ascii="Arial" w:hAnsi="Arial" w:cs="Arial"/>
              </w:rPr>
              <w:t>Essay 2</w:t>
            </w:r>
          </w:p>
        </w:tc>
        <w:tc>
          <w:tcPr>
            <w:tcW w:w="567" w:type="dxa"/>
          </w:tcPr>
          <w:p w14:paraId="295A2231"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01DE6954"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4C7B5F7B"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340AD2B8"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1E42AFF1"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7F6474E2"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4BE4F51E"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299C52D9" w14:textId="77777777" w:rsidR="00B9646A" w:rsidRPr="00302082" w:rsidRDefault="00B9646A" w:rsidP="00201052">
            <w:pPr>
              <w:spacing w:after="120"/>
              <w:jc w:val="center"/>
              <w:rPr>
                <w:rFonts w:ascii="Arial" w:hAnsi="Arial" w:cs="Arial"/>
                <w:b/>
              </w:rPr>
            </w:pPr>
            <w:r>
              <w:rPr>
                <w:rFonts w:ascii="Arial" w:hAnsi="Arial" w:cs="Arial"/>
                <w:b/>
              </w:rPr>
              <w:t>x</w:t>
            </w:r>
          </w:p>
        </w:tc>
      </w:tr>
      <w:tr w:rsidR="00B9646A" w:rsidRPr="00302082" w14:paraId="52D25F56" w14:textId="77777777" w:rsidTr="00B9646A">
        <w:tc>
          <w:tcPr>
            <w:tcW w:w="2694" w:type="dxa"/>
          </w:tcPr>
          <w:p w14:paraId="738C7D53" w14:textId="77777777" w:rsidR="00B9646A" w:rsidRPr="00606F6C" w:rsidRDefault="00B9646A" w:rsidP="00201052">
            <w:pPr>
              <w:spacing w:after="120"/>
              <w:rPr>
                <w:rFonts w:ascii="Arial" w:hAnsi="Arial" w:cs="Arial"/>
              </w:rPr>
            </w:pPr>
            <w:r>
              <w:rPr>
                <w:rFonts w:ascii="Arial" w:hAnsi="Arial" w:cs="Arial"/>
              </w:rPr>
              <w:t>Essay 3</w:t>
            </w:r>
          </w:p>
        </w:tc>
        <w:tc>
          <w:tcPr>
            <w:tcW w:w="567" w:type="dxa"/>
          </w:tcPr>
          <w:p w14:paraId="6FB0D1B6"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6D6A16FF"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1A01136C"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3652E788"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25892952"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1A02EB42"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7D080CDA"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38E20B25" w14:textId="77777777" w:rsidR="00B9646A" w:rsidRPr="00302082" w:rsidRDefault="00B9646A" w:rsidP="00201052">
            <w:pPr>
              <w:spacing w:after="120"/>
              <w:jc w:val="center"/>
              <w:rPr>
                <w:rFonts w:ascii="Arial" w:hAnsi="Arial" w:cs="Arial"/>
                <w:b/>
              </w:rPr>
            </w:pPr>
            <w:r>
              <w:rPr>
                <w:rFonts w:ascii="Arial" w:hAnsi="Arial" w:cs="Arial"/>
                <w:b/>
              </w:rPr>
              <w:t>x</w:t>
            </w:r>
          </w:p>
        </w:tc>
      </w:tr>
      <w:tr w:rsidR="00B9646A" w:rsidRPr="00302082" w14:paraId="306AA5C2" w14:textId="77777777" w:rsidTr="00B9646A">
        <w:tc>
          <w:tcPr>
            <w:tcW w:w="2694" w:type="dxa"/>
          </w:tcPr>
          <w:p w14:paraId="6BA0385C" w14:textId="77777777" w:rsidR="00B9646A" w:rsidRDefault="00B9646A" w:rsidP="00201052">
            <w:pPr>
              <w:spacing w:after="120"/>
              <w:rPr>
                <w:rFonts w:ascii="Arial" w:hAnsi="Arial" w:cs="Arial"/>
              </w:rPr>
            </w:pPr>
            <w:r>
              <w:rPr>
                <w:rFonts w:ascii="Arial" w:hAnsi="Arial" w:cs="Arial"/>
              </w:rPr>
              <w:t>Seminar Handout</w:t>
            </w:r>
          </w:p>
        </w:tc>
        <w:tc>
          <w:tcPr>
            <w:tcW w:w="567" w:type="dxa"/>
          </w:tcPr>
          <w:p w14:paraId="7C9F249E" w14:textId="77777777" w:rsidR="00B9646A" w:rsidRPr="00302082" w:rsidRDefault="00B9646A" w:rsidP="00201052">
            <w:pPr>
              <w:spacing w:after="120"/>
              <w:jc w:val="center"/>
              <w:rPr>
                <w:rFonts w:ascii="Arial" w:hAnsi="Arial" w:cs="Arial"/>
                <w:b/>
              </w:rPr>
            </w:pPr>
          </w:p>
        </w:tc>
        <w:tc>
          <w:tcPr>
            <w:tcW w:w="567" w:type="dxa"/>
          </w:tcPr>
          <w:p w14:paraId="004CC3B4" w14:textId="77777777" w:rsidR="00B9646A" w:rsidRPr="00302082" w:rsidRDefault="00B9646A" w:rsidP="00201052">
            <w:pPr>
              <w:spacing w:after="120"/>
              <w:jc w:val="center"/>
              <w:rPr>
                <w:rFonts w:ascii="Arial" w:hAnsi="Arial" w:cs="Arial"/>
                <w:b/>
              </w:rPr>
            </w:pPr>
          </w:p>
        </w:tc>
        <w:tc>
          <w:tcPr>
            <w:tcW w:w="567" w:type="dxa"/>
          </w:tcPr>
          <w:p w14:paraId="1BFC7F13"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40A3B599"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637A918F"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702F1920"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59E3DC55" w14:textId="77777777" w:rsidR="00B9646A" w:rsidRPr="00302082" w:rsidRDefault="00B9646A" w:rsidP="00201052">
            <w:pPr>
              <w:spacing w:after="120"/>
              <w:jc w:val="center"/>
              <w:rPr>
                <w:rFonts w:ascii="Arial" w:hAnsi="Arial" w:cs="Arial"/>
                <w:b/>
              </w:rPr>
            </w:pPr>
          </w:p>
        </w:tc>
        <w:tc>
          <w:tcPr>
            <w:tcW w:w="567" w:type="dxa"/>
          </w:tcPr>
          <w:p w14:paraId="15887E86" w14:textId="77777777" w:rsidR="00B9646A" w:rsidRPr="00302082" w:rsidRDefault="00B9646A" w:rsidP="00201052">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67DE7B3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5452AF3E" w:rsidR="008D4447" w:rsidRPr="008D4447" w:rsidRDefault="00B9646A"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3CF03CF5" w:rsidR="008D4447" w:rsidRPr="008D4447" w:rsidRDefault="00B9646A" w:rsidP="00B9646A">
      <w:pPr>
        <w:spacing w:after="120" w:line="240" w:lineRule="auto"/>
        <w:ind w:left="567" w:right="543"/>
        <w:jc w:val="both"/>
        <w:rPr>
          <w:rFonts w:ascii="Arial" w:hAnsi="Arial" w:cs="Arial"/>
          <w:iCs/>
          <w:sz w:val="24"/>
          <w:szCs w:val="24"/>
        </w:rPr>
      </w:pPr>
      <w:r w:rsidRPr="00B9646A">
        <w:rPr>
          <w:rFonts w:ascii="Arial" w:hAnsi="Arial" w:cs="Arial"/>
          <w:iCs/>
          <w:sz w:val="24"/>
          <w:szCs w:val="24"/>
        </w:rPr>
        <w:t xml:space="preserve">This module is primarily concerned with the archaeology of the Mediterranean and Near East. As such, it provides understanding about the origins of the European urban form, and key skills to interpret cities as they exist today in the West. Many of the key sites, such as Ephesus, Antioch, Corinth, </w:t>
      </w:r>
      <w:proofErr w:type="spellStart"/>
      <w:r w:rsidRPr="00B9646A">
        <w:rPr>
          <w:rFonts w:ascii="Arial" w:hAnsi="Arial" w:cs="Arial"/>
          <w:iCs/>
          <w:sz w:val="24"/>
          <w:szCs w:val="24"/>
        </w:rPr>
        <w:t>Lepcis</w:t>
      </w:r>
      <w:proofErr w:type="spellEnd"/>
      <w:r w:rsidRPr="00B9646A">
        <w:rPr>
          <w:rFonts w:ascii="Arial" w:hAnsi="Arial" w:cs="Arial"/>
          <w:iCs/>
          <w:sz w:val="24"/>
          <w:szCs w:val="24"/>
        </w:rPr>
        <w:t xml:space="preserve"> Magna, Ostia, </w:t>
      </w:r>
      <w:proofErr w:type="spellStart"/>
      <w:r w:rsidRPr="00B9646A">
        <w:rPr>
          <w:rFonts w:ascii="Arial" w:hAnsi="Arial" w:cs="Arial"/>
          <w:iCs/>
          <w:sz w:val="24"/>
          <w:szCs w:val="24"/>
        </w:rPr>
        <w:t>Complutum</w:t>
      </w:r>
      <w:proofErr w:type="spellEnd"/>
      <w:r w:rsidRPr="00B9646A">
        <w:rPr>
          <w:rFonts w:ascii="Arial" w:hAnsi="Arial" w:cs="Arial"/>
          <w:iCs/>
          <w:sz w:val="24"/>
          <w:szCs w:val="24"/>
        </w:rPr>
        <w:t xml:space="preserve">, or St Bertrand de </w:t>
      </w:r>
      <w:proofErr w:type="spellStart"/>
      <w:r w:rsidRPr="00B9646A">
        <w:rPr>
          <w:rFonts w:ascii="Arial" w:hAnsi="Arial" w:cs="Arial"/>
          <w:iCs/>
          <w:sz w:val="24"/>
          <w:szCs w:val="24"/>
        </w:rPr>
        <w:t>Comminges</w:t>
      </w:r>
      <w:proofErr w:type="spellEnd"/>
      <w:r w:rsidRPr="00B9646A">
        <w:rPr>
          <w:rFonts w:ascii="Arial" w:hAnsi="Arial" w:cs="Arial"/>
          <w:iCs/>
          <w:sz w:val="24"/>
          <w:szCs w:val="24"/>
        </w:rPr>
        <w:t xml:space="preserve">, are in European, </w:t>
      </w:r>
      <w:proofErr w:type="spellStart"/>
      <w:proofErr w:type="gramStart"/>
      <w:r w:rsidRPr="00B9646A">
        <w:rPr>
          <w:rFonts w:ascii="Arial" w:hAnsi="Arial" w:cs="Arial"/>
          <w:iCs/>
          <w:sz w:val="24"/>
          <w:szCs w:val="24"/>
        </w:rPr>
        <w:t>Maghreban</w:t>
      </w:r>
      <w:proofErr w:type="spellEnd"/>
      <w:r w:rsidRPr="00B9646A">
        <w:rPr>
          <w:rFonts w:ascii="Arial" w:hAnsi="Arial" w:cs="Arial"/>
          <w:iCs/>
          <w:sz w:val="24"/>
          <w:szCs w:val="24"/>
        </w:rPr>
        <w:t xml:space="preserve">  or</w:t>
      </w:r>
      <w:proofErr w:type="gramEnd"/>
      <w:r w:rsidRPr="00B9646A">
        <w:rPr>
          <w:rFonts w:ascii="Arial" w:hAnsi="Arial" w:cs="Arial"/>
          <w:iCs/>
          <w:sz w:val="24"/>
          <w:szCs w:val="24"/>
        </w:rPr>
        <w:t xml:space="preserve"> middle eastern countries, and a multilingual bibliography can be used in support of this module.</w:t>
      </w:r>
    </w:p>
    <w:p w14:paraId="1B2A92A3" w14:textId="77777777" w:rsidR="00886475" w:rsidRDefault="00886475">
      <w:pPr>
        <w:rPr>
          <w:rFonts w:ascii="Arial" w:hAnsi="Arial" w:cs="Arial"/>
          <w:sz w:val="24"/>
          <w:szCs w:val="24"/>
        </w:rPr>
      </w:pPr>
    </w:p>
    <w:p w14:paraId="7D5AAF32" w14:textId="034C66E2" w:rsidR="009D52D0" w:rsidRDefault="009D52D0">
      <w:pPr>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B9646A" w:rsidRPr="009D52D0" w14:paraId="7FF02375" w14:textId="77777777" w:rsidTr="00F67D56">
        <w:trPr>
          <w:trHeight w:val="305"/>
        </w:trPr>
        <w:tc>
          <w:tcPr>
            <w:tcW w:w="1593" w:type="dxa"/>
          </w:tcPr>
          <w:p w14:paraId="724CA749" w14:textId="505043A4" w:rsidR="00B9646A" w:rsidRPr="00B9646A" w:rsidRDefault="00B9646A" w:rsidP="00B9646A">
            <w:pPr>
              <w:spacing w:after="120"/>
              <w:ind w:right="70"/>
              <w:rPr>
                <w:rFonts w:ascii="Arial" w:hAnsi="Arial" w:cs="Arial"/>
                <w:sz w:val="20"/>
                <w:szCs w:val="20"/>
              </w:rPr>
            </w:pPr>
            <w:r w:rsidRPr="00B9646A">
              <w:rPr>
                <w:rFonts w:ascii="Arial" w:hAnsi="Arial" w:cs="Arial"/>
                <w:sz w:val="20"/>
                <w:szCs w:val="20"/>
              </w:rPr>
              <w:t>01/03/19</w:t>
            </w:r>
          </w:p>
        </w:tc>
        <w:tc>
          <w:tcPr>
            <w:tcW w:w="1815" w:type="dxa"/>
          </w:tcPr>
          <w:p w14:paraId="01BA9967" w14:textId="323FCDC9" w:rsidR="00B9646A" w:rsidRPr="00B9646A" w:rsidRDefault="00B9646A" w:rsidP="00B9646A">
            <w:pPr>
              <w:spacing w:after="120"/>
              <w:ind w:right="39"/>
              <w:rPr>
                <w:rFonts w:ascii="Arial" w:hAnsi="Arial" w:cs="Arial"/>
                <w:sz w:val="20"/>
                <w:szCs w:val="20"/>
              </w:rPr>
            </w:pPr>
            <w:r w:rsidRPr="00B9646A">
              <w:rPr>
                <w:rFonts w:ascii="Arial" w:hAnsi="Arial" w:cs="Arial"/>
                <w:sz w:val="20"/>
                <w:szCs w:val="20"/>
              </w:rPr>
              <w:t>Major</w:t>
            </w:r>
          </w:p>
        </w:tc>
        <w:tc>
          <w:tcPr>
            <w:tcW w:w="1974" w:type="dxa"/>
          </w:tcPr>
          <w:p w14:paraId="6E9BBDE3" w14:textId="54C65E60" w:rsidR="00B9646A" w:rsidRPr="00B9646A" w:rsidRDefault="00B9646A" w:rsidP="00B9646A">
            <w:pPr>
              <w:spacing w:after="120"/>
              <w:ind w:right="35"/>
              <w:rPr>
                <w:rFonts w:ascii="Arial" w:hAnsi="Arial" w:cs="Arial"/>
                <w:sz w:val="20"/>
                <w:szCs w:val="20"/>
              </w:rPr>
            </w:pPr>
            <w:r w:rsidRPr="00B9646A">
              <w:rPr>
                <w:rFonts w:ascii="Arial" w:hAnsi="Arial" w:cs="Arial"/>
                <w:sz w:val="20"/>
                <w:szCs w:val="20"/>
              </w:rPr>
              <w:t>January 2020</w:t>
            </w:r>
          </w:p>
        </w:tc>
        <w:tc>
          <w:tcPr>
            <w:tcW w:w="2359" w:type="dxa"/>
          </w:tcPr>
          <w:p w14:paraId="67D09384" w14:textId="6C997B52" w:rsidR="00B9646A" w:rsidRPr="00B9646A" w:rsidRDefault="00B9646A" w:rsidP="00B9646A">
            <w:pPr>
              <w:spacing w:after="120"/>
              <w:ind w:right="-23"/>
              <w:rPr>
                <w:rFonts w:ascii="Arial" w:hAnsi="Arial" w:cs="Arial"/>
                <w:sz w:val="20"/>
                <w:szCs w:val="20"/>
              </w:rPr>
            </w:pPr>
            <w:r w:rsidRPr="00B9646A">
              <w:rPr>
                <w:rFonts w:ascii="Arial" w:hAnsi="Arial" w:cs="Arial"/>
                <w:sz w:val="20"/>
                <w:szCs w:val="20"/>
              </w:rPr>
              <w:t>8</w:t>
            </w:r>
            <w:r>
              <w:rPr>
                <w:rFonts w:ascii="Arial" w:hAnsi="Arial" w:cs="Arial"/>
                <w:sz w:val="20"/>
                <w:szCs w:val="20"/>
              </w:rPr>
              <w:t>-</w:t>
            </w:r>
            <w:r w:rsidRPr="00B9646A">
              <w:rPr>
                <w:rFonts w:ascii="Arial" w:hAnsi="Arial" w:cs="Arial"/>
                <w:sz w:val="20"/>
                <w:szCs w:val="20"/>
              </w:rPr>
              <w:t>9,12</w:t>
            </w:r>
            <w:r>
              <w:rPr>
                <w:rFonts w:ascii="Arial" w:hAnsi="Arial" w:cs="Arial"/>
                <w:sz w:val="20"/>
                <w:szCs w:val="20"/>
              </w:rPr>
              <w:t>-</w:t>
            </w:r>
            <w:r w:rsidRPr="00B9646A">
              <w:rPr>
                <w:rFonts w:ascii="Arial" w:hAnsi="Arial" w:cs="Arial"/>
                <w:sz w:val="20"/>
                <w:szCs w:val="20"/>
              </w:rPr>
              <w:t>14,17</w:t>
            </w:r>
          </w:p>
        </w:tc>
        <w:tc>
          <w:tcPr>
            <w:tcW w:w="2602" w:type="dxa"/>
          </w:tcPr>
          <w:p w14:paraId="47B82F01" w14:textId="2AE5DB73" w:rsidR="00B9646A" w:rsidRPr="00B9646A" w:rsidRDefault="00B9646A" w:rsidP="00B9646A">
            <w:pPr>
              <w:spacing w:after="120"/>
              <w:ind w:right="30"/>
              <w:rPr>
                <w:rFonts w:ascii="Arial" w:hAnsi="Arial" w:cs="Arial"/>
                <w:sz w:val="20"/>
                <w:szCs w:val="20"/>
              </w:rPr>
            </w:pPr>
            <w:r>
              <w:rPr>
                <w:rFonts w:ascii="Arial" w:hAnsi="Arial" w:cs="Arial"/>
                <w:sz w:val="20"/>
                <w:szCs w:val="20"/>
              </w:rPr>
              <w:t>N</w:t>
            </w:r>
            <w:r w:rsidRPr="00B9646A">
              <w:rPr>
                <w:rFonts w:ascii="Arial" w:hAnsi="Arial" w:cs="Arial"/>
                <w:sz w:val="20"/>
                <w:szCs w:val="20"/>
              </w:rPr>
              <w:t>o</w:t>
            </w:r>
          </w:p>
        </w:tc>
      </w:tr>
      <w:tr w:rsidR="00302082" w:rsidRPr="009D52D0" w14:paraId="7F1DC114" w14:textId="77777777" w:rsidTr="00F67D56">
        <w:trPr>
          <w:trHeight w:val="305"/>
        </w:trPr>
        <w:tc>
          <w:tcPr>
            <w:tcW w:w="1593" w:type="dxa"/>
          </w:tcPr>
          <w:p w14:paraId="3A8D4780" w14:textId="732097C5" w:rsidR="00422B69" w:rsidRPr="009D52D0" w:rsidRDefault="00886475" w:rsidP="00F67D56">
            <w:pPr>
              <w:spacing w:after="120"/>
              <w:ind w:right="70"/>
              <w:rPr>
                <w:rFonts w:ascii="Arial" w:hAnsi="Arial" w:cs="Arial"/>
                <w:sz w:val="20"/>
                <w:szCs w:val="20"/>
              </w:rPr>
            </w:pPr>
            <w:r>
              <w:rPr>
                <w:rFonts w:ascii="Arial" w:hAnsi="Arial" w:cs="Arial"/>
                <w:sz w:val="20"/>
                <w:szCs w:val="20"/>
              </w:rPr>
              <w:t>14/01/21</w:t>
            </w:r>
          </w:p>
        </w:tc>
        <w:tc>
          <w:tcPr>
            <w:tcW w:w="1815" w:type="dxa"/>
          </w:tcPr>
          <w:p w14:paraId="58FCC70D" w14:textId="25F79580" w:rsidR="00422B69" w:rsidRPr="009D52D0" w:rsidRDefault="00886475" w:rsidP="00F67D56">
            <w:pPr>
              <w:spacing w:after="120"/>
              <w:ind w:right="39"/>
              <w:rPr>
                <w:rFonts w:ascii="Arial" w:hAnsi="Arial" w:cs="Arial"/>
                <w:sz w:val="20"/>
                <w:szCs w:val="20"/>
              </w:rPr>
            </w:pPr>
            <w:r>
              <w:rPr>
                <w:rFonts w:ascii="Arial" w:hAnsi="Arial" w:cs="Arial"/>
                <w:sz w:val="20"/>
                <w:szCs w:val="20"/>
              </w:rPr>
              <w:t>Minor</w:t>
            </w:r>
            <w:r w:rsidR="008A1C53">
              <w:rPr>
                <w:rFonts w:ascii="Arial" w:hAnsi="Arial" w:cs="Arial"/>
                <w:sz w:val="20"/>
                <w:szCs w:val="20"/>
              </w:rPr>
              <w:t xml:space="preserve"> – removal of level 5 version</w:t>
            </w:r>
          </w:p>
        </w:tc>
        <w:tc>
          <w:tcPr>
            <w:tcW w:w="1974" w:type="dxa"/>
          </w:tcPr>
          <w:p w14:paraId="746D177C" w14:textId="7AAF5282" w:rsidR="00422B69" w:rsidRPr="009D52D0" w:rsidRDefault="00886475" w:rsidP="00F67D56">
            <w:pPr>
              <w:spacing w:after="120"/>
              <w:ind w:right="35"/>
              <w:rPr>
                <w:rFonts w:ascii="Arial" w:hAnsi="Arial" w:cs="Arial"/>
                <w:sz w:val="20"/>
                <w:szCs w:val="20"/>
              </w:rPr>
            </w:pPr>
            <w:r>
              <w:rPr>
                <w:rFonts w:ascii="Arial" w:hAnsi="Arial" w:cs="Arial"/>
                <w:sz w:val="20"/>
                <w:szCs w:val="20"/>
              </w:rPr>
              <w:t>January 2022</w:t>
            </w:r>
          </w:p>
        </w:tc>
        <w:tc>
          <w:tcPr>
            <w:tcW w:w="2359" w:type="dxa"/>
          </w:tcPr>
          <w:p w14:paraId="182AE11E" w14:textId="3080D71E" w:rsidR="00422B69" w:rsidRPr="009D52D0" w:rsidRDefault="00886475" w:rsidP="00F67D56">
            <w:pPr>
              <w:spacing w:after="120"/>
              <w:ind w:right="-23"/>
              <w:rPr>
                <w:rFonts w:ascii="Arial" w:hAnsi="Arial" w:cs="Arial"/>
                <w:sz w:val="20"/>
                <w:szCs w:val="20"/>
              </w:rPr>
            </w:pPr>
            <w:r>
              <w:rPr>
                <w:rFonts w:ascii="Arial" w:hAnsi="Arial" w:cs="Arial"/>
                <w:sz w:val="20"/>
                <w:szCs w:val="20"/>
              </w:rPr>
              <w:t>1, 3, 8-9, 14</w:t>
            </w:r>
          </w:p>
        </w:tc>
        <w:tc>
          <w:tcPr>
            <w:tcW w:w="2602" w:type="dxa"/>
          </w:tcPr>
          <w:p w14:paraId="400AF31F" w14:textId="46628808" w:rsidR="00422B69" w:rsidRPr="009D52D0" w:rsidRDefault="00886475" w:rsidP="00F67D56">
            <w:pPr>
              <w:spacing w:after="120"/>
              <w:ind w:right="30"/>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8A1C53">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6AAEF" w14:textId="77777777" w:rsidR="00EC05DA" w:rsidRDefault="00EC05DA" w:rsidP="009A2D37">
      <w:pPr>
        <w:spacing w:after="0" w:line="240" w:lineRule="auto"/>
      </w:pPr>
      <w:r>
        <w:separator/>
      </w:r>
    </w:p>
  </w:endnote>
  <w:endnote w:type="continuationSeparator" w:id="0">
    <w:p w14:paraId="10F78760" w14:textId="77777777" w:rsidR="00EC05DA" w:rsidRDefault="00EC05DA" w:rsidP="009A2D37">
      <w:pPr>
        <w:spacing w:after="0" w:line="240" w:lineRule="auto"/>
      </w:pPr>
      <w:r>
        <w:continuationSeparator/>
      </w:r>
    </w:p>
  </w:endnote>
  <w:endnote w:type="continuationNotice" w:id="1">
    <w:p w14:paraId="4638C8D6" w14:textId="77777777" w:rsidR="00EC05DA" w:rsidRDefault="00EC05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04FCF522" w:rsidR="008B2543" w:rsidRDefault="0019787E" w:rsidP="009A2D37">
        <w:pPr>
          <w:pStyle w:val="Footer"/>
          <w:jc w:val="center"/>
        </w:pPr>
        <w:r>
          <w:fldChar w:fldCharType="begin"/>
        </w:r>
        <w:r>
          <w:instrText xml:space="preserve"> PAGE   \* MERGEFORMAT </w:instrText>
        </w:r>
        <w:r>
          <w:fldChar w:fldCharType="separate"/>
        </w:r>
        <w:r w:rsidR="008A1C53">
          <w:rPr>
            <w:noProof/>
          </w:rPr>
          <w:t>4</w:t>
        </w:r>
        <w:r>
          <w:rPr>
            <w:noProof/>
          </w:rPr>
          <w:fldChar w:fldCharType="end"/>
        </w:r>
      </w:p>
    </w:sdtContent>
  </w:sdt>
  <w:p w14:paraId="62EFA718" w14:textId="2567978E" w:rsidR="008B2543" w:rsidRPr="00927328" w:rsidRDefault="00927328" w:rsidP="00927328">
    <w:pPr>
      <w:pStyle w:val="Footer"/>
      <w:spacing w:after="120"/>
      <w:ind w:right="-330"/>
      <w:jc w:val="center"/>
      <w:rPr>
        <w:rFonts w:ascii="Arial" w:hAnsi="Arial"/>
        <w:sz w:val="18"/>
        <w:szCs w:val="18"/>
      </w:rPr>
    </w:pPr>
    <w:r w:rsidRPr="00927328">
      <w:rPr>
        <w:rFonts w:ascii="Arial" w:hAnsi="Arial" w:cs="Arial"/>
        <w:sz w:val="18"/>
        <w:szCs w:val="18"/>
      </w:rPr>
      <w:t>Constantinople and the Late Antique City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5C2378F9" w:rsidR="00EB41D1" w:rsidRDefault="00EB41D1" w:rsidP="00EB41D1">
        <w:pPr>
          <w:pStyle w:val="Footer"/>
          <w:jc w:val="center"/>
        </w:pPr>
        <w:r>
          <w:fldChar w:fldCharType="begin"/>
        </w:r>
        <w:r>
          <w:instrText xml:space="preserve"> PAGE   \* MERGEFORMAT </w:instrText>
        </w:r>
        <w:r>
          <w:fldChar w:fldCharType="separate"/>
        </w:r>
        <w:r w:rsidR="008A1C53">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2BE02" w14:textId="77777777" w:rsidR="00EC05DA" w:rsidRDefault="00EC05DA" w:rsidP="009A2D37">
      <w:pPr>
        <w:spacing w:after="0" w:line="240" w:lineRule="auto"/>
      </w:pPr>
      <w:r>
        <w:separator/>
      </w:r>
    </w:p>
  </w:footnote>
  <w:footnote w:type="continuationSeparator" w:id="0">
    <w:p w14:paraId="5F573CA6" w14:textId="77777777" w:rsidR="00EC05DA" w:rsidRDefault="00EC05DA" w:rsidP="009A2D37">
      <w:pPr>
        <w:spacing w:after="0" w:line="240" w:lineRule="auto"/>
      </w:pPr>
      <w:r>
        <w:continuationSeparator/>
      </w:r>
    </w:p>
  </w:footnote>
  <w:footnote w:type="continuationNotice" w:id="1">
    <w:p w14:paraId="1D15329A" w14:textId="77777777" w:rsidR="00EC05DA" w:rsidRDefault="00EC05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8FA"/>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6475"/>
    <w:rsid w:val="0089148D"/>
    <w:rsid w:val="00891E0D"/>
    <w:rsid w:val="008A0F36"/>
    <w:rsid w:val="008A1C53"/>
    <w:rsid w:val="008B2543"/>
    <w:rsid w:val="008B4B6E"/>
    <w:rsid w:val="008D4447"/>
    <w:rsid w:val="008D7401"/>
    <w:rsid w:val="00903DF6"/>
    <w:rsid w:val="00904EB2"/>
    <w:rsid w:val="00910059"/>
    <w:rsid w:val="00921CF6"/>
    <w:rsid w:val="00922E9E"/>
    <w:rsid w:val="00924EF0"/>
    <w:rsid w:val="00927328"/>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07E6"/>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9646A"/>
    <w:rsid w:val="00BA453C"/>
    <w:rsid w:val="00BA4E02"/>
    <w:rsid w:val="00BB2045"/>
    <w:rsid w:val="00BB2A6D"/>
    <w:rsid w:val="00BB4189"/>
    <w:rsid w:val="00BC19F7"/>
    <w:rsid w:val="00BC41ED"/>
    <w:rsid w:val="00BD009E"/>
    <w:rsid w:val="00BD0EF8"/>
    <w:rsid w:val="00BD7A8C"/>
    <w:rsid w:val="00BE2126"/>
    <w:rsid w:val="00BE3B17"/>
    <w:rsid w:val="00BE447D"/>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3B9"/>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05DA"/>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2799"/>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920AA7-2976-4DFF-8161-B338E2428D11}">
  <ds:schemaRefs>
    <ds:schemaRef ds:uri="http://schemas.openxmlformats.org/officeDocument/2006/bibliography"/>
  </ds:schemaRefs>
</ds:datastoreItem>
</file>

<file path=customXml/itemProps2.xml><?xml version="1.0" encoding="utf-8"?>
<ds:datastoreItem xmlns:ds="http://schemas.openxmlformats.org/officeDocument/2006/customXml" ds:itemID="{B025A4C0-7712-410E-A22A-DE21BA02CA64}"/>
</file>

<file path=customXml/itemProps3.xml><?xml version="1.0" encoding="utf-8"?>
<ds:datastoreItem xmlns:ds="http://schemas.openxmlformats.org/officeDocument/2006/customXml" ds:itemID="{A527018F-261F-47DA-A277-D185FC9222CC}"/>
</file>

<file path=customXml/itemProps4.xml><?xml version="1.0" encoding="utf-8"?>
<ds:datastoreItem xmlns:ds="http://schemas.openxmlformats.org/officeDocument/2006/customXml" ds:itemID="{27AFB598-EEBD-484D-A17A-27F50FC086C5}"/>
</file>

<file path=docProps/app.xml><?xml version="1.0" encoding="utf-8"?>
<Properties xmlns="http://schemas.openxmlformats.org/officeDocument/2006/extended-properties" xmlns:vt="http://schemas.openxmlformats.org/officeDocument/2006/docPropsVTypes">
  <Template>Normal</Template>
  <TotalTime>2</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2021-01-22T10:23:00Z</dcterms:created>
  <dcterms:modified xsi:type="dcterms:W3CDTF">2021-01-22T10:24:00Z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