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AA0D039" w:rsidR="009A2D37" w:rsidRPr="00F72BE7" w:rsidRDefault="00415056" w:rsidP="0094008B">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D97ED2">
        <w:rPr>
          <w:rFonts w:ascii="Arial" w:hAnsi="Arial" w:cs="Arial"/>
        </w:rPr>
        <w:t>51</w:t>
      </w:r>
      <w:r w:rsidR="009E309B">
        <w:rPr>
          <w:rFonts w:ascii="Arial" w:hAnsi="Arial" w:cs="Arial"/>
        </w:rPr>
        <w:t>0</w:t>
      </w:r>
      <w:r w:rsidR="005F30B8">
        <w:rPr>
          <w:rFonts w:ascii="Arial" w:hAnsi="Arial" w:cs="Arial"/>
        </w:rPr>
        <w:t xml:space="preserve"> (CB</w:t>
      </w:r>
      <w:r w:rsidR="00D97ED2">
        <w:rPr>
          <w:rFonts w:ascii="Arial" w:hAnsi="Arial" w:cs="Arial"/>
        </w:rPr>
        <w:t>951</w:t>
      </w:r>
      <w:r w:rsidR="007C05EE">
        <w:rPr>
          <w:rFonts w:ascii="Arial" w:hAnsi="Arial" w:cs="Arial"/>
        </w:rPr>
        <w:t>)</w:t>
      </w:r>
      <w:r w:rsidR="00F353B7">
        <w:rPr>
          <w:rFonts w:ascii="Arial" w:hAnsi="Arial" w:cs="Arial"/>
        </w:rPr>
        <w:t xml:space="preserve"> </w:t>
      </w:r>
      <w:r w:rsidR="00D97ED2">
        <w:rPr>
          <w:rFonts w:ascii="Arial" w:hAnsi="Arial" w:cs="Arial"/>
        </w:rPr>
        <w:t>Business Report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DD5783A" w:rsidR="009A2D37" w:rsidRPr="00CB34E8" w:rsidRDefault="00D97ED2" w:rsidP="00CB34E8">
      <w:pPr>
        <w:spacing w:after="120" w:line="240" w:lineRule="auto"/>
        <w:ind w:left="567" w:right="260"/>
        <w:rPr>
          <w:rFonts w:ascii="Arial" w:hAnsi="Arial" w:cs="Arial"/>
        </w:rPr>
      </w:pPr>
      <w:r>
        <w:rPr>
          <w:rFonts w:ascii="Arial" w:hAnsi="Arial" w:cs="Arial"/>
        </w:rPr>
        <w:t>30 credits (1</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201859" w14:textId="4DE7464F" w:rsidR="00AB1C10" w:rsidRPr="00F11040" w:rsidRDefault="00BF5E11" w:rsidP="00F11040">
      <w:pPr>
        <w:spacing w:after="120" w:line="240" w:lineRule="auto"/>
        <w:ind w:left="567"/>
        <w:jc w:val="both"/>
        <w:rPr>
          <w:rFonts w:ascii="Arial" w:hAnsi="Arial" w:cs="Arial"/>
        </w:rPr>
      </w:pPr>
      <w:r>
        <w:rPr>
          <w:rFonts w:ascii="Arial" w:hAnsi="Arial" w:cs="Arial"/>
        </w:rPr>
        <w:t xml:space="preserve">Autumn, </w:t>
      </w:r>
      <w:proofErr w:type="gramStart"/>
      <w:r>
        <w:rPr>
          <w:rFonts w:ascii="Arial" w:hAnsi="Arial" w:cs="Arial"/>
        </w:rPr>
        <w:t>Spring</w:t>
      </w:r>
      <w:proofErr w:type="gramEnd"/>
      <w:r>
        <w:rPr>
          <w:rFonts w:ascii="Arial" w:hAnsi="Arial" w:cs="Arial"/>
        </w:rPr>
        <w:t xml:space="preserve"> and Summer</w:t>
      </w: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4A77E6C4" w:rsidR="007C2577" w:rsidRDefault="0094008B" w:rsidP="0094008B">
      <w:pPr>
        <w:pStyle w:val="ListParagraph"/>
        <w:spacing w:after="120" w:line="240" w:lineRule="auto"/>
        <w:ind w:left="567" w:right="260"/>
        <w:rPr>
          <w:rFonts w:ascii="Arial" w:hAnsi="Arial" w:cs="Arial"/>
          <w:iCs/>
        </w:rPr>
      </w:pPr>
      <w:r w:rsidRPr="0094008B">
        <w:rPr>
          <w:rFonts w:ascii="Arial" w:hAnsi="Arial" w:cs="Arial"/>
          <w:iCs/>
        </w:rPr>
        <w:t xml:space="preserve">MSc </w:t>
      </w:r>
      <w:r w:rsidR="00BF5E11">
        <w:rPr>
          <w:rFonts w:ascii="Arial" w:hAnsi="Arial" w:cs="Arial"/>
          <w:iCs/>
        </w:rPr>
        <w:t xml:space="preserve">International Business and </w:t>
      </w:r>
      <w:r w:rsidRPr="0094008B">
        <w:rPr>
          <w:rFonts w:ascii="Arial" w:hAnsi="Arial" w:cs="Arial"/>
          <w:iCs/>
        </w:rPr>
        <w:t xml:space="preserve">Management </w:t>
      </w:r>
    </w:p>
    <w:p w14:paraId="671AB754" w14:textId="181C73E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69BA0D" w14:textId="3C812C8D" w:rsidR="00F11040" w:rsidRPr="00F11040" w:rsidRDefault="00F11040" w:rsidP="00F11040">
      <w:pPr>
        <w:spacing w:after="0" w:line="240" w:lineRule="auto"/>
        <w:ind w:left="567"/>
        <w:rPr>
          <w:rFonts w:ascii="Arial" w:hAnsi="Arial" w:cs="Arial"/>
        </w:rPr>
      </w:pPr>
      <w:r>
        <w:rPr>
          <w:rFonts w:ascii="Arial" w:hAnsi="Arial" w:cs="Arial"/>
        </w:rPr>
        <w:t>8.1 I</w:t>
      </w:r>
      <w:r w:rsidRPr="00F11040">
        <w:rPr>
          <w:rFonts w:ascii="Arial" w:hAnsi="Arial" w:cs="Arial"/>
        </w:rPr>
        <w:t xml:space="preserve">dentify an appropriate </w:t>
      </w:r>
      <w:r w:rsidR="002C5539">
        <w:rPr>
          <w:rFonts w:ascii="Arial" w:hAnsi="Arial" w:cs="Arial"/>
        </w:rPr>
        <w:t>b</w:t>
      </w:r>
      <w:r w:rsidRPr="00F11040">
        <w:rPr>
          <w:rFonts w:ascii="Arial" w:hAnsi="Arial" w:cs="Arial"/>
        </w:rPr>
        <w:t xml:space="preserve">usiness topic on </w:t>
      </w:r>
      <w:r>
        <w:rPr>
          <w:rFonts w:ascii="Arial" w:hAnsi="Arial" w:cs="Arial"/>
        </w:rPr>
        <w:t>which to write the report.</w:t>
      </w:r>
    </w:p>
    <w:p w14:paraId="24136DC6" w14:textId="36EC51F1" w:rsidR="00F11040" w:rsidRPr="00F11040" w:rsidRDefault="00F11040" w:rsidP="00F11040">
      <w:pPr>
        <w:spacing w:after="0" w:line="240" w:lineRule="auto"/>
        <w:ind w:left="567"/>
        <w:rPr>
          <w:rFonts w:ascii="Arial" w:hAnsi="Arial" w:cs="Arial"/>
        </w:rPr>
      </w:pPr>
      <w:r>
        <w:rPr>
          <w:rFonts w:ascii="Arial" w:hAnsi="Arial" w:cs="Arial"/>
        </w:rPr>
        <w:t>8.2 I</w:t>
      </w:r>
      <w:r w:rsidRPr="00F11040">
        <w:rPr>
          <w:rFonts w:ascii="Arial" w:hAnsi="Arial" w:cs="Arial"/>
        </w:rPr>
        <w:t>dentify and apply appropriate tools and techniq</w:t>
      </w:r>
      <w:r>
        <w:rPr>
          <w:rFonts w:ascii="Arial" w:hAnsi="Arial" w:cs="Arial"/>
        </w:rPr>
        <w:t>ues to support the report.</w:t>
      </w:r>
    </w:p>
    <w:p w14:paraId="186711BC" w14:textId="710B3A36" w:rsidR="00F11040" w:rsidRPr="00F11040" w:rsidRDefault="00F11040" w:rsidP="00F11040">
      <w:pPr>
        <w:spacing w:after="0" w:line="240" w:lineRule="auto"/>
        <w:ind w:left="567"/>
        <w:rPr>
          <w:rFonts w:ascii="Arial" w:hAnsi="Arial" w:cs="Arial"/>
        </w:rPr>
      </w:pPr>
      <w:r>
        <w:rPr>
          <w:rFonts w:ascii="Arial" w:hAnsi="Arial" w:cs="Arial"/>
        </w:rPr>
        <w:t xml:space="preserve">8.3 Produce a </w:t>
      </w:r>
      <w:r w:rsidRPr="00F11040">
        <w:rPr>
          <w:rFonts w:ascii="Arial" w:hAnsi="Arial" w:cs="Arial"/>
        </w:rPr>
        <w:t xml:space="preserve">report in the required format that integrates and communicates knowledge gained from the </w:t>
      </w:r>
      <w:r w:rsidR="002C5539">
        <w:rPr>
          <w:rFonts w:ascii="Arial" w:hAnsi="Arial" w:cs="Arial"/>
        </w:rPr>
        <w:t>MSc International Business and</w:t>
      </w:r>
      <w:r>
        <w:rPr>
          <w:rFonts w:ascii="Arial" w:hAnsi="Arial" w:cs="Arial"/>
        </w:rPr>
        <w:t xml:space="preserve"> Management programme.</w:t>
      </w:r>
    </w:p>
    <w:p w14:paraId="452013BE" w14:textId="123E8D88" w:rsidR="00F11040" w:rsidRPr="00F11040" w:rsidRDefault="00F11040" w:rsidP="00F11040">
      <w:pPr>
        <w:spacing w:after="0" w:line="240" w:lineRule="auto"/>
        <w:ind w:left="567"/>
        <w:rPr>
          <w:rFonts w:ascii="Arial" w:hAnsi="Arial" w:cs="Arial"/>
        </w:rPr>
      </w:pPr>
      <w:r>
        <w:rPr>
          <w:rFonts w:ascii="Arial" w:hAnsi="Arial" w:cs="Arial"/>
        </w:rPr>
        <w:t>8.4 Gain</w:t>
      </w:r>
      <w:r w:rsidRPr="00F11040">
        <w:rPr>
          <w:rFonts w:ascii="Arial" w:hAnsi="Arial" w:cs="Arial"/>
        </w:rPr>
        <w:t xml:space="preserve"> a deeper understanding of and competency in their i</w:t>
      </w:r>
      <w:r>
        <w:rPr>
          <w:rFonts w:ascii="Arial" w:hAnsi="Arial" w:cs="Arial"/>
        </w:rPr>
        <w:t>ndividual project domains.</w:t>
      </w:r>
    </w:p>
    <w:p w14:paraId="5A850F9C" w14:textId="77777777" w:rsidR="003A0F83" w:rsidRPr="0040097A" w:rsidRDefault="003A0F83" w:rsidP="003A0F83">
      <w:pPr>
        <w:spacing w:after="0" w:line="240" w:lineRule="auto"/>
        <w:ind w:left="567" w:right="260"/>
        <w:rPr>
          <w:rFonts w:ascii="Arial" w:hAnsi="Arial" w:cs="Arial"/>
        </w:rPr>
      </w:pPr>
    </w:p>
    <w:p w14:paraId="0F260B2D" w14:textId="7E497C9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88D5A0" w14:textId="2A8B4515" w:rsidR="00F11040" w:rsidRPr="00F11040" w:rsidRDefault="00F11040" w:rsidP="00F11040">
      <w:pPr>
        <w:spacing w:after="0" w:line="240" w:lineRule="auto"/>
        <w:ind w:left="567" w:right="260"/>
        <w:rPr>
          <w:rFonts w:ascii="Arial" w:hAnsi="Arial" w:cs="Arial"/>
        </w:rPr>
      </w:pPr>
      <w:r>
        <w:rPr>
          <w:rFonts w:ascii="Arial" w:hAnsi="Arial" w:cs="Arial"/>
        </w:rPr>
        <w:t>9.1 Demonstrate c</w:t>
      </w:r>
      <w:r w:rsidRPr="00F11040">
        <w:rPr>
          <w:rFonts w:ascii="Arial" w:hAnsi="Arial" w:cs="Arial"/>
        </w:rPr>
        <w:t>ompetence in numeracy and quanti</w:t>
      </w:r>
      <w:r w:rsidR="002C5539">
        <w:rPr>
          <w:rFonts w:ascii="Arial" w:hAnsi="Arial" w:cs="Arial"/>
        </w:rPr>
        <w:t>ta</w:t>
      </w:r>
      <w:r w:rsidRPr="00F11040">
        <w:rPr>
          <w:rFonts w:ascii="Arial" w:hAnsi="Arial" w:cs="Arial"/>
        </w:rPr>
        <w:t>tive skills including the use o</w:t>
      </w:r>
      <w:r>
        <w:rPr>
          <w:rFonts w:ascii="Arial" w:hAnsi="Arial" w:cs="Arial"/>
        </w:rPr>
        <w:t>f models of business situations,</w:t>
      </w:r>
      <w:r w:rsidRPr="00F11040">
        <w:rPr>
          <w:rFonts w:ascii="Arial" w:hAnsi="Arial" w:cs="Arial"/>
        </w:rPr>
        <w:t xml:space="preserve"> qu</w:t>
      </w:r>
      <w:r>
        <w:rPr>
          <w:rFonts w:ascii="Arial" w:hAnsi="Arial" w:cs="Arial"/>
        </w:rPr>
        <w:t>alitative research skills.</w:t>
      </w:r>
    </w:p>
    <w:p w14:paraId="3C7827DA" w14:textId="00BB3E1D" w:rsidR="00F11040" w:rsidRPr="00F11040" w:rsidRDefault="00F11040" w:rsidP="00F11040">
      <w:pPr>
        <w:spacing w:after="0" w:line="240" w:lineRule="auto"/>
        <w:ind w:left="567" w:right="260"/>
        <w:rPr>
          <w:rFonts w:ascii="Arial" w:hAnsi="Arial" w:cs="Arial"/>
        </w:rPr>
      </w:pPr>
      <w:r>
        <w:rPr>
          <w:rFonts w:ascii="Arial" w:hAnsi="Arial" w:cs="Arial"/>
        </w:rPr>
        <w:t>9.2 C</w:t>
      </w:r>
      <w:r w:rsidRPr="00F11040">
        <w:rPr>
          <w:rFonts w:ascii="Arial" w:hAnsi="Arial" w:cs="Arial"/>
        </w:rPr>
        <w:t>onduct research into busin</w:t>
      </w:r>
      <w:r>
        <w:rPr>
          <w:rFonts w:ascii="Arial" w:hAnsi="Arial" w:cs="Arial"/>
        </w:rPr>
        <w:t>ess and management issues.</w:t>
      </w:r>
    </w:p>
    <w:p w14:paraId="78A78130" w14:textId="632D404B" w:rsidR="00D807B7" w:rsidRDefault="00F11040" w:rsidP="00F11040">
      <w:pPr>
        <w:spacing w:after="0" w:line="240" w:lineRule="auto"/>
        <w:ind w:left="567" w:right="260"/>
        <w:rPr>
          <w:rFonts w:ascii="Arial" w:hAnsi="Arial" w:cs="Arial"/>
        </w:rPr>
      </w:pPr>
      <w:r>
        <w:rPr>
          <w:rFonts w:ascii="Arial" w:hAnsi="Arial" w:cs="Arial"/>
        </w:rPr>
        <w:t>9.3 I</w:t>
      </w:r>
      <w:r w:rsidRPr="00F11040">
        <w:rPr>
          <w:rFonts w:ascii="Arial" w:hAnsi="Arial" w:cs="Arial"/>
        </w:rPr>
        <w:t>dentify, find, record, organise and manipulate and communicate knowledge relevant to the development and ma</w:t>
      </w:r>
      <w:r>
        <w:rPr>
          <w:rFonts w:ascii="Arial" w:hAnsi="Arial" w:cs="Arial"/>
        </w:rPr>
        <w:t>nagement of organisations.</w:t>
      </w:r>
    </w:p>
    <w:p w14:paraId="6126E27A" w14:textId="77777777" w:rsidR="00F11040" w:rsidRPr="005F0D18" w:rsidRDefault="00F11040" w:rsidP="00F11040">
      <w:pPr>
        <w:spacing w:after="0" w:line="240" w:lineRule="auto"/>
        <w:ind w:left="567" w:right="260"/>
        <w:rPr>
          <w:rFonts w:ascii="Arial" w:hAnsi="Arial" w:cs="Arial"/>
        </w:rPr>
      </w:pPr>
    </w:p>
    <w:p w14:paraId="1EBB1517" w14:textId="4D38E9AA"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F42498" w14:textId="77777777"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 xml:space="preserve">This module will enable students to write a high quality Business Report on a management and/ or business related issue which both supports their immediate career objectives and satisfies the examination requirements first time. </w:t>
      </w:r>
    </w:p>
    <w:p w14:paraId="072CA94C" w14:textId="77777777" w:rsidR="00F11040" w:rsidRPr="00F11040" w:rsidRDefault="00F11040" w:rsidP="00F11040">
      <w:pPr>
        <w:spacing w:after="0" w:line="240" w:lineRule="auto"/>
        <w:ind w:left="567" w:right="260"/>
        <w:jc w:val="both"/>
        <w:rPr>
          <w:rFonts w:ascii="Arial" w:hAnsi="Arial" w:cs="Arial"/>
        </w:rPr>
      </w:pPr>
    </w:p>
    <w:p w14:paraId="5767866D" w14:textId="4D662A04"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 xml:space="preserve"> The module will </w:t>
      </w:r>
      <w:r>
        <w:rPr>
          <w:rFonts w:ascii="Arial" w:hAnsi="Arial" w:cs="Arial"/>
        </w:rPr>
        <w:t xml:space="preserve">typically </w:t>
      </w:r>
      <w:r w:rsidRPr="00F11040">
        <w:rPr>
          <w:rFonts w:ascii="Arial" w:hAnsi="Arial" w:cs="Arial"/>
        </w:rPr>
        <w:t>include:</w:t>
      </w:r>
    </w:p>
    <w:p w14:paraId="399CD7D1"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Business Reports</w:t>
      </w:r>
    </w:p>
    <w:p w14:paraId="51104D0F"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The Literature Review</w:t>
      </w:r>
    </w:p>
    <w:p w14:paraId="79691402"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Electronic Literature Searching and On-Line Sources</w:t>
      </w:r>
    </w:p>
    <w:p w14:paraId="4F318F94"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Using Literature Effectively</w:t>
      </w:r>
    </w:p>
    <w:p w14:paraId="3B5E0E89"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Research Design</w:t>
      </w:r>
    </w:p>
    <w:p w14:paraId="22607B95" w14:textId="77777777" w:rsidR="00F11040" w:rsidRPr="00F11040" w:rsidRDefault="00F11040" w:rsidP="00A30B51">
      <w:pPr>
        <w:spacing w:after="0" w:line="240" w:lineRule="auto"/>
        <w:ind w:left="1440" w:right="260" w:hanging="720"/>
        <w:jc w:val="both"/>
        <w:rPr>
          <w:rFonts w:ascii="Arial" w:hAnsi="Arial" w:cs="Arial"/>
        </w:rPr>
      </w:pPr>
      <w:r w:rsidRPr="00F11040">
        <w:rPr>
          <w:rFonts w:ascii="Arial" w:hAnsi="Arial" w:cs="Arial"/>
        </w:rPr>
        <w:t>•</w:t>
      </w:r>
      <w:r w:rsidRPr="00F11040">
        <w:rPr>
          <w:rFonts w:ascii="Arial" w:hAnsi="Arial" w:cs="Arial"/>
        </w:rPr>
        <w:tab/>
        <w:t>Introduction to Research Methods: Including observational research, surveys, experiments and qualitative research</w:t>
      </w:r>
    </w:p>
    <w:p w14:paraId="6A71C67D" w14:textId="77777777" w:rsidR="00F11040" w:rsidRPr="00F11040"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Writing a Business Report</w:t>
      </w:r>
    </w:p>
    <w:p w14:paraId="5F9F64C6" w14:textId="1773CBFB" w:rsidR="00D807B7" w:rsidRDefault="00F11040" w:rsidP="00A30B51">
      <w:pPr>
        <w:spacing w:after="0" w:line="240" w:lineRule="auto"/>
        <w:ind w:left="720" w:right="260"/>
        <w:jc w:val="both"/>
        <w:rPr>
          <w:rFonts w:ascii="Arial" w:hAnsi="Arial" w:cs="Arial"/>
        </w:rPr>
      </w:pPr>
      <w:r w:rsidRPr="00F11040">
        <w:rPr>
          <w:rFonts w:ascii="Arial" w:hAnsi="Arial" w:cs="Arial"/>
        </w:rPr>
        <w:t>•</w:t>
      </w:r>
      <w:r w:rsidRPr="00F11040">
        <w:rPr>
          <w:rFonts w:ascii="Arial" w:hAnsi="Arial" w:cs="Arial"/>
        </w:rPr>
        <w:tab/>
        <w:t>Communicating Findings to Different Audiences</w:t>
      </w:r>
    </w:p>
    <w:p w14:paraId="50651654" w14:textId="52D8528D" w:rsidR="00A30B51" w:rsidRDefault="00A30B51">
      <w:pPr>
        <w:rPr>
          <w:rFonts w:ascii="Arial" w:hAnsi="Arial" w:cs="Arial"/>
        </w:rPr>
      </w:pPr>
      <w:r>
        <w:rPr>
          <w:rFonts w:ascii="Arial" w:hAnsi="Arial" w:cs="Arial"/>
        </w:rPr>
        <w:br w:type="page"/>
      </w:r>
    </w:p>
    <w:p w14:paraId="4FE3D4A5" w14:textId="77777777" w:rsidR="00F11040" w:rsidRPr="005F0D18" w:rsidRDefault="00F11040" w:rsidP="00F11040">
      <w:pPr>
        <w:spacing w:after="0" w:line="240" w:lineRule="auto"/>
        <w:ind w:left="1440" w:right="260"/>
        <w:jc w:val="both"/>
        <w:rPr>
          <w:rFonts w:ascii="Arial" w:hAnsi="Arial" w:cs="Arial"/>
        </w:rPr>
      </w:pPr>
    </w:p>
    <w:p w14:paraId="7701B145" w14:textId="12D012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632C00" w14:textId="77777777"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Blumberg, B., Cooper, D.R., and P.S. Schindler (2008), Business Research Methods, 2nd European Ed, McGraw Hill.</w:t>
      </w:r>
    </w:p>
    <w:p w14:paraId="0A437D63" w14:textId="77777777" w:rsidR="00A30B51" w:rsidRPr="00F11040" w:rsidRDefault="00A30B51" w:rsidP="00A30B51">
      <w:pPr>
        <w:spacing w:after="0" w:line="240" w:lineRule="auto"/>
        <w:ind w:left="567" w:right="260"/>
        <w:jc w:val="both"/>
        <w:rPr>
          <w:rFonts w:ascii="Arial" w:hAnsi="Arial" w:cs="Arial"/>
        </w:rPr>
      </w:pPr>
      <w:r w:rsidRPr="00F11040">
        <w:rPr>
          <w:rFonts w:ascii="Arial" w:hAnsi="Arial" w:cs="Arial"/>
        </w:rPr>
        <w:t>Cottrell, S. (2003) “Skills for Success: The Personal Development Planning Handbook”, Palgrave</w:t>
      </w:r>
    </w:p>
    <w:p w14:paraId="257210B6" w14:textId="77777777"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Bryman, A. and Bell, E. (2006) “Business Research Methods”, Oxford University Press</w:t>
      </w:r>
    </w:p>
    <w:p w14:paraId="23F7E698" w14:textId="77777777" w:rsidR="00F11040" w:rsidRPr="00F11040" w:rsidRDefault="00F11040" w:rsidP="00F11040">
      <w:pPr>
        <w:spacing w:after="0" w:line="240" w:lineRule="auto"/>
        <w:ind w:left="567" w:right="260"/>
        <w:jc w:val="both"/>
        <w:rPr>
          <w:rFonts w:ascii="Arial" w:hAnsi="Arial" w:cs="Arial"/>
        </w:rPr>
      </w:pPr>
      <w:r w:rsidRPr="00F11040">
        <w:rPr>
          <w:rFonts w:ascii="Arial" w:hAnsi="Arial" w:cs="Arial"/>
        </w:rPr>
        <w:t>Hussey, J. and Hussey, R. (1997) “Business Research: A Practical Guide for Undergraduate and Postgraduate Students, Palgrave</w:t>
      </w:r>
    </w:p>
    <w:p w14:paraId="2EA6B724" w14:textId="77777777" w:rsidR="00A30B51" w:rsidRPr="00F11040" w:rsidRDefault="00A30B51" w:rsidP="00A30B51">
      <w:pPr>
        <w:spacing w:after="0" w:line="240" w:lineRule="auto"/>
        <w:ind w:left="567" w:right="260"/>
        <w:jc w:val="both"/>
        <w:rPr>
          <w:rFonts w:ascii="Arial" w:hAnsi="Arial" w:cs="Arial"/>
        </w:rPr>
      </w:pPr>
      <w:r w:rsidRPr="00F11040">
        <w:rPr>
          <w:rFonts w:ascii="Arial" w:hAnsi="Arial" w:cs="Arial"/>
        </w:rPr>
        <w:t xml:space="preserve">Sharp, J., Peters, J. and Howard, K. (2002) “The Management of a Student Research Project”, 3rd ed. Gower; </w:t>
      </w:r>
    </w:p>
    <w:p w14:paraId="0D778D7D" w14:textId="181120E8" w:rsidR="00D807B7" w:rsidRPr="00D807B7" w:rsidRDefault="00F11040" w:rsidP="00F11040">
      <w:pPr>
        <w:spacing w:after="0" w:line="240" w:lineRule="auto"/>
        <w:ind w:left="567" w:right="260"/>
        <w:jc w:val="both"/>
        <w:rPr>
          <w:rFonts w:ascii="Arial" w:hAnsi="Arial" w:cs="Arial"/>
        </w:rPr>
      </w:pPr>
      <w:r w:rsidRPr="00F11040">
        <w:rPr>
          <w:rFonts w:ascii="Arial" w:hAnsi="Arial" w:cs="Arial"/>
        </w:rPr>
        <w:t>Weyers, J. and McMillan, K. (2007) "How to Write Dissertations and Project Reports", Prentice Hall</w:t>
      </w:r>
    </w:p>
    <w:p w14:paraId="7959218F" w14:textId="77777777" w:rsidR="00586147" w:rsidRPr="005F0D18" w:rsidRDefault="00586147" w:rsidP="0058614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35B89E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94008B">
        <w:rPr>
          <w:rFonts w:ascii="Arial" w:hAnsi="Arial" w:cs="Arial"/>
          <w:iCs/>
        </w:rPr>
        <w:t>24</w:t>
      </w:r>
    </w:p>
    <w:p w14:paraId="0AB4FB84" w14:textId="4E7BB6F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F11040">
        <w:rPr>
          <w:rFonts w:ascii="Arial" w:hAnsi="Arial" w:cs="Arial"/>
          <w:iCs/>
        </w:rPr>
        <w:t>276</w:t>
      </w:r>
    </w:p>
    <w:p w14:paraId="5C21BC2F" w14:textId="216E7168"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11040">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744A497" w:rsidR="00D60DA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6B17B0" w14:textId="77777777" w:rsidR="00586147" w:rsidRDefault="00586147" w:rsidP="00586147">
      <w:pPr>
        <w:pStyle w:val="ListParagraph"/>
        <w:spacing w:after="120"/>
        <w:ind w:left="567"/>
        <w:rPr>
          <w:rFonts w:ascii="Arial" w:hAnsi="Arial" w:cs="Arial"/>
          <w:iCs/>
        </w:rPr>
      </w:pPr>
    </w:p>
    <w:p w14:paraId="3EF37198" w14:textId="131BD822" w:rsidR="00586147" w:rsidRPr="00A30B51" w:rsidRDefault="00F11040" w:rsidP="00586147">
      <w:pPr>
        <w:pStyle w:val="ListParagraph"/>
        <w:spacing w:after="120" w:line="240" w:lineRule="auto"/>
        <w:ind w:left="420" w:right="260" w:firstLine="147"/>
        <w:jc w:val="both"/>
        <w:rPr>
          <w:rFonts w:ascii="Arial" w:hAnsi="Arial" w:cs="Arial"/>
          <w:iCs/>
        </w:rPr>
      </w:pPr>
      <w:r w:rsidRPr="00A30B51">
        <w:rPr>
          <w:rFonts w:ascii="Arial" w:hAnsi="Arial" w:cs="Arial"/>
          <w:iCs/>
        </w:rPr>
        <w:t>Proposal</w:t>
      </w:r>
      <w:r w:rsidR="0094008B" w:rsidRPr="00A30B51">
        <w:rPr>
          <w:rFonts w:ascii="Arial" w:hAnsi="Arial" w:cs="Arial"/>
          <w:iCs/>
        </w:rPr>
        <w:t xml:space="preserve"> </w:t>
      </w:r>
      <w:r w:rsidR="00B07B53" w:rsidRPr="00A30B51">
        <w:rPr>
          <w:rFonts w:ascii="Arial" w:hAnsi="Arial" w:cs="Arial"/>
          <w:iCs/>
        </w:rPr>
        <w:t xml:space="preserve">(750 – 1000 words) </w:t>
      </w:r>
      <w:r w:rsidRPr="00A30B51">
        <w:rPr>
          <w:rFonts w:ascii="Arial" w:hAnsi="Arial" w:cs="Arial"/>
          <w:iCs/>
        </w:rPr>
        <w:t>(1</w:t>
      </w:r>
      <w:r w:rsidR="00586147" w:rsidRPr="00A30B51">
        <w:rPr>
          <w:rFonts w:ascii="Arial" w:hAnsi="Arial" w:cs="Arial"/>
          <w:iCs/>
        </w:rPr>
        <w:t>0%)</w:t>
      </w:r>
    </w:p>
    <w:p w14:paraId="68CC5CBF" w14:textId="413121B3" w:rsidR="00D807B7" w:rsidRPr="00A30B51" w:rsidRDefault="00B07B53" w:rsidP="00B07B53">
      <w:pPr>
        <w:spacing w:after="120" w:line="240" w:lineRule="auto"/>
        <w:ind w:right="260" w:firstLine="567"/>
        <w:jc w:val="both"/>
        <w:rPr>
          <w:rFonts w:ascii="Arial" w:hAnsi="Arial" w:cs="Arial"/>
          <w:iCs/>
        </w:rPr>
      </w:pPr>
      <w:r w:rsidRPr="00A30B51">
        <w:rPr>
          <w:rFonts w:ascii="Arial" w:hAnsi="Arial" w:cs="Arial"/>
          <w:iCs/>
        </w:rPr>
        <w:t>Business Report (6</w:t>
      </w:r>
      <w:r w:rsidR="00D807B7" w:rsidRPr="00A30B51">
        <w:rPr>
          <w:rFonts w:ascii="Arial" w:hAnsi="Arial" w:cs="Arial"/>
          <w:iCs/>
        </w:rPr>
        <w:t>000</w:t>
      </w:r>
      <w:r w:rsidRPr="00A30B51">
        <w:rPr>
          <w:rFonts w:ascii="Arial" w:hAnsi="Arial" w:cs="Arial"/>
          <w:iCs/>
        </w:rPr>
        <w:t xml:space="preserve"> - 8000</w:t>
      </w:r>
      <w:r w:rsidR="00D807B7" w:rsidRPr="00A30B51">
        <w:rPr>
          <w:rFonts w:ascii="Arial" w:hAnsi="Arial" w:cs="Arial"/>
          <w:iCs/>
        </w:rPr>
        <w:t xml:space="preserve"> words)</w:t>
      </w:r>
      <w:r w:rsidRPr="00A30B51">
        <w:rPr>
          <w:rFonts w:ascii="Arial" w:hAnsi="Arial" w:cs="Arial"/>
          <w:iCs/>
        </w:rPr>
        <w:t xml:space="preserve"> (9</w:t>
      </w:r>
      <w:r w:rsidR="00CA514D" w:rsidRPr="00A30B51">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18755A8D" w:rsidR="0023070F" w:rsidRPr="00C00301" w:rsidRDefault="00486F32" w:rsidP="00C00301">
      <w:pPr>
        <w:spacing w:after="120"/>
        <w:ind w:left="567" w:hanging="567"/>
        <w:rPr>
          <w:rFonts w:ascii="Arial" w:hAnsi="Arial" w:cs="Arial"/>
          <w:iCs/>
        </w:rPr>
      </w:pPr>
      <w:r>
        <w:rPr>
          <w:rFonts w:ascii="Arial" w:hAnsi="Arial" w:cs="Arial"/>
          <w:iCs/>
        </w:rPr>
        <w:tab/>
      </w:r>
      <w:r w:rsidR="00B07B53">
        <w:rPr>
          <w:rFonts w:ascii="Arial" w:hAnsi="Arial" w:cs="Arial"/>
          <w:iCs/>
        </w:rPr>
        <w:t>Reassessment Instrument: 100% Project</w:t>
      </w:r>
    </w:p>
    <w:p w14:paraId="45DC6BF7" w14:textId="2201295D" w:rsidR="00274ED7" w:rsidRPr="00A30B51" w:rsidRDefault="006F3F8B" w:rsidP="00696FF5">
      <w:pPr>
        <w:numPr>
          <w:ilvl w:val="0"/>
          <w:numId w:val="1"/>
        </w:numPr>
        <w:spacing w:after="120" w:line="240" w:lineRule="auto"/>
        <w:ind w:left="567" w:right="261" w:hanging="567"/>
        <w:jc w:val="both"/>
        <w:rPr>
          <w:rFonts w:ascii="Arial" w:hAnsi="Arial" w:cs="Arial"/>
          <w:b/>
          <w:iCs/>
        </w:rPr>
      </w:pPr>
      <w:r w:rsidRPr="00A30B51">
        <w:rPr>
          <w:rFonts w:ascii="Arial" w:hAnsi="Arial" w:cs="Arial"/>
          <w:b/>
          <w:iCs/>
        </w:rPr>
        <w:t xml:space="preserve">Map of </w:t>
      </w:r>
      <w:r w:rsidR="00883204" w:rsidRPr="00A30B51">
        <w:rPr>
          <w:rFonts w:ascii="Arial" w:hAnsi="Arial" w:cs="Arial"/>
          <w:b/>
          <w:iCs/>
        </w:rPr>
        <w:t xml:space="preserve">module learning outcomes </w:t>
      </w:r>
      <w:r w:rsidR="00B30E07" w:rsidRPr="00A30B51">
        <w:rPr>
          <w:rFonts w:ascii="Arial" w:hAnsi="Arial" w:cs="Arial"/>
          <w:b/>
          <w:iCs/>
        </w:rPr>
        <w:t>(sections 8 &amp; 9)</w:t>
      </w:r>
      <w:r w:rsidR="00883204" w:rsidRPr="00A30B51">
        <w:rPr>
          <w:rFonts w:ascii="Arial" w:hAnsi="Arial" w:cs="Arial"/>
          <w:b/>
          <w:iCs/>
        </w:rPr>
        <w:t xml:space="preserve"> to l</w:t>
      </w:r>
      <w:r w:rsidRPr="00A30B51">
        <w:rPr>
          <w:rFonts w:ascii="Arial" w:hAnsi="Arial" w:cs="Arial"/>
          <w:b/>
          <w:iCs/>
        </w:rPr>
        <w:t>earning</w:t>
      </w:r>
      <w:r w:rsidR="00B30E07" w:rsidRPr="00A30B51">
        <w:rPr>
          <w:rFonts w:ascii="Arial" w:hAnsi="Arial" w:cs="Arial"/>
          <w:b/>
          <w:iCs/>
        </w:rPr>
        <w:t xml:space="preserve"> and </w:t>
      </w:r>
      <w:r w:rsidR="00883204" w:rsidRPr="00A30B51">
        <w:rPr>
          <w:rFonts w:ascii="Arial" w:hAnsi="Arial" w:cs="Arial"/>
          <w:b/>
          <w:iCs/>
        </w:rPr>
        <w:t>teaching m</w:t>
      </w:r>
      <w:r w:rsidR="00B30E07" w:rsidRPr="00A30B51">
        <w:rPr>
          <w:rFonts w:ascii="Arial" w:hAnsi="Arial" w:cs="Arial"/>
          <w:b/>
          <w:iCs/>
        </w:rPr>
        <w:t>ethods (section12</w:t>
      </w:r>
      <w:r w:rsidRPr="00A30B51">
        <w:rPr>
          <w:rFonts w:ascii="Arial" w:hAnsi="Arial" w:cs="Arial"/>
          <w:b/>
          <w:iCs/>
        </w:rPr>
        <w:t>) and m</w:t>
      </w:r>
      <w:r w:rsidR="00883204" w:rsidRPr="00A30B51">
        <w:rPr>
          <w:rFonts w:ascii="Arial" w:hAnsi="Arial" w:cs="Arial"/>
          <w:b/>
          <w:iCs/>
        </w:rPr>
        <w:t>ethods of a</w:t>
      </w:r>
      <w:r w:rsidR="00B30E07" w:rsidRPr="00A30B51">
        <w:rPr>
          <w:rFonts w:ascii="Arial" w:hAnsi="Arial" w:cs="Arial"/>
          <w:b/>
          <w:iCs/>
        </w:rPr>
        <w:t>ssessment (section 13</w:t>
      </w:r>
      <w:r w:rsidR="00EF4933" w:rsidRPr="00A30B51">
        <w:rPr>
          <w:rFonts w:ascii="Arial" w:hAnsi="Arial" w:cs="Arial"/>
          <w:b/>
          <w:iCs/>
        </w:rPr>
        <w:t>)</w:t>
      </w:r>
    </w:p>
    <w:tbl>
      <w:tblPr>
        <w:tblStyle w:val="TableGrid2"/>
        <w:tblW w:w="5000" w:type="pct"/>
        <w:tblLook w:val="04A0" w:firstRow="1" w:lastRow="0" w:firstColumn="1" w:lastColumn="0" w:noHBand="0" w:noVBand="1"/>
      </w:tblPr>
      <w:tblGrid>
        <w:gridCol w:w="3184"/>
        <w:gridCol w:w="1042"/>
        <w:gridCol w:w="1041"/>
        <w:gridCol w:w="1039"/>
        <w:gridCol w:w="1039"/>
        <w:gridCol w:w="1037"/>
        <w:gridCol w:w="1037"/>
        <w:gridCol w:w="1037"/>
      </w:tblGrid>
      <w:tr w:rsidR="00B07B53" w:rsidRPr="00701251" w14:paraId="040CE77F" w14:textId="6D30D335" w:rsidTr="00A30B51">
        <w:tc>
          <w:tcPr>
            <w:tcW w:w="1522" w:type="pct"/>
            <w:shd w:val="clear" w:color="auto" w:fill="D9D9D9" w:themeFill="background1" w:themeFillShade="D9"/>
          </w:tcPr>
          <w:p w14:paraId="72C65576" w14:textId="77777777" w:rsidR="00B07B53" w:rsidRPr="00701251" w:rsidRDefault="00B07B53" w:rsidP="00AB57A1">
            <w:pPr>
              <w:spacing w:after="120" w:line="276" w:lineRule="auto"/>
              <w:ind w:left="33"/>
              <w:rPr>
                <w:rFonts w:ascii="Arial" w:hAnsi="Arial" w:cs="Arial"/>
                <w:b/>
              </w:rPr>
            </w:pPr>
            <w:r w:rsidRPr="00701251">
              <w:rPr>
                <w:rFonts w:ascii="Arial" w:hAnsi="Arial" w:cs="Arial"/>
                <w:b/>
              </w:rPr>
              <w:t>Module learning outcome</w:t>
            </w:r>
          </w:p>
        </w:tc>
        <w:tc>
          <w:tcPr>
            <w:tcW w:w="498" w:type="pct"/>
          </w:tcPr>
          <w:p w14:paraId="78F390EC" w14:textId="77777777" w:rsidR="00B07B53" w:rsidRPr="00701251" w:rsidRDefault="00B07B53" w:rsidP="00AB57A1">
            <w:pPr>
              <w:spacing w:after="120" w:line="276" w:lineRule="auto"/>
              <w:rPr>
                <w:rFonts w:ascii="Arial" w:hAnsi="Arial" w:cs="Arial"/>
                <w:i/>
              </w:rPr>
            </w:pPr>
            <w:r w:rsidRPr="00701251">
              <w:rPr>
                <w:rFonts w:ascii="Arial" w:hAnsi="Arial" w:cs="Arial"/>
                <w:i/>
              </w:rPr>
              <w:t>8.1</w:t>
            </w:r>
          </w:p>
        </w:tc>
        <w:tc>
          <w:tcPr>
            <w:tcW w:w="498" w:type="pct"/>
          </w:tcPr>
          <w:p w14:paraId="330B9609" w14:textId="77777777" w:rsidR="00B07B53" w:rsidRPr="00701251" w:rsidRDefault="00B07B53" w:rsidP="00AB57A1">
            <w:pPr>
              <w:spacing w:after="120" w:line="276" w:lineRule="auto"/>
              <w:rPr>
                <w:rFonts w:ascii="Arial" w:hAnsi="Arial" w:cs="Arial"/>
                <w:i/>
              </w:rPr>
            </w:pPr>
            <w:r w:rsidRPr="00701251">
              <w:rPr>
                <w:rFonts w:ascii="Arial" w:hAnsi="Arial" w:cs="Arial"/>
                <w:i/>
              </w:rPr>
              <w:t>8.2</w:t>
            </w:r>
          </w:p>
        </w:tc>
        <w:tc>
          <w:tcPr>
            <w:tcW w:w="497" w:type="pct"/>
          </w:tcPr>
          <w:p w14:paraId="5E87AB1D" w14:textId="77777777" w:rsidR="00B07B53" w:rsidRPr="00701251" w:rsidRDefault="00B07B53" w:rsidP="00AB57A1">
            <w:pPr>
              <w:spacing w:after="120" w:line="276" w:lineRule="auto"/>
              <w:rPr>
                <w:rFonts w:ascii="Arial" w:hAnsi="Arial" w:cs="Arial"/>
                <w:i/>
              </w:rPr>
            </w:pPr>
            <w:r w:rsidRPr="00701251">
              <w:rPr>
                <w:rFonts w:ascii="Arial" w:hAnsi="Arial" w:cs="Arial"/>
                <w:i/>
              </w:rPr>
              <w:t>8.3</w:t>
            </w:r>
          </w:p>
        </w:tc>
        <w:tc>
          <w:tcPr>
            <w:tcW w:w="497" w:type="pct"/>
          </w:tcPr>
          <w:p w14:paraId="15BC5B31" w14:textId="77777777" w:rsidR="00B07B53" w:rsidRPr="00701251" w:rsidRDefault="00B07B53" w:rsidP="00AB57A1">
            <w:pPr>
              <w:spacing w:after="120" w:line="276" w:lineRule="auto"/>
              <w:rPr>
                <w:rFonts w:ascii="Arial" w:hAnsi="Arial" w:cs="Arial"/>
                <w:i/>
              </w:rPr>
            </w:pPr>
            <w:r w:rsidRPr="00701251">
              <w:rPr>
                <w:rFonts w:ascii="Arial" w:hAnsi="Arial" w:cs="Arial"/>
                <w:i/>
              </w:rPr>
              <w:t>8.4</w:t>
            </w:r>
          </w:p>
        </w:tc>
        <w:tc>
          <w:tcPr>
            <w:tcW w:w="496" w:type="pct"/>
          </w:tcPr>
          <w:p w14:paraId="7603309A" w14:textId="77777777" w:rsidR="00B07B53" w:rsidRPr="00701251" w:rsidRDefault="00B07B53" w:rsidP="00AB57A1">
            <w:pPr>
              <w:spacing w:after="120" w:line="276" w:lineRule="auto"/>
              <w:rPr>
                <w:rFonts w:ascii="Arial" w:hAnsi="Arial" w:cs="Arial"/>
                <w:i/>
              </w:rPr>
            </w:pPr>
            <w:r w:rsidRPr="00701251">
              <w:rPr>
                <w:rFonts w:ascii="Arial" w:hAnsi="Arial" w:cs="Arial"/>
                <w:i/>
              </w:rPr>
              <w:t>9.1</w:t>
            </w:r>
          </w:p>
        </w:tc>
        <w:tc>
          <w:tcPr>
            <w:tcW w:w="496" w:type="pct"/>
          </w:tcPr>
          <w:p w14:paraId="736C80EC" w14:textId="77777777" w:rsidR="00B07B53" w:rsidRPr="00701251" w:rsidRDefault="00B07B53" w:rsidP="00AB57A1">
            <w:pPr>
              <w:spacing w:after="120" w:line="276" w:lineRule="auto"/>
              <w:rPr>
                <w:rFonts w:ascii="Arial" w:hAnsi="Arial" w:cs="Arial"/>
                <w:i/>
              </w:rPr>
            </w:pPr>
            <w:r w:rsidRPr="00701251">
              <w:rPr>
                <w:rFonts w:ascii="Arial" w:hAnsi="Arial" w:cs="Arial"/>
                <w:i/>
              </w:rPr>
              <w:t>9.2</w:t>
            </w:r>
          </w:p>
        </w:tc>
        <w:tc>
          <w:tcPr>
            <w:tcW w:w="496" w:type="pct"/>
          </w:tcPr>
          <w:p w14:paraId="249ADD0A" w14:textId="77777777" w:rsidR="00B07B53" w:rsidRPr="00701251" w:rsidRDefault="00B07B53" w:rsidP="00AB57A1">
            <w:pPr>
              <w:spacing w:after="120" w:line="276" w:lineRule="auto"/>
              <w:rPr>
                <w:rFonts w:ascii="Arial" w:hAnsi="Arial" w:cs="Arial"/>
                <w:i/>
              </w:rPr>
            </w:pPr>
            <w:r w:rsidRPr="00701251">
              <w:rPr>
                <w:rFonts w:ascii="Arial" w:hAnsi="Arial" w:cs="Arial"/>
                <w:i/>
              </w:rPr>
              <w:t>9.3</w:t>
            </w:r>
          </w:p>
        </w:tc>
      </w:tr>
      <w:tr w:rsidR="00B07B53" w:rsidRPr="00701251" w14:paraId="285E1BEC" w14:textId="3FAB48B3" w:rsidTr="00A30B51">
        <w:tc>
          <w:tcPr>
            <w:tcW w:w="1522" w:type="pct"/>
            <w:shd w:val="clear" w:color="auto" w:fill="D9D9D9" w:themeFill="background1" w:themeFillShade="D9"/>
          </w:tcPr>
          <w:p w14:paraId="7E19B8BE" w14:textId="77777777" w:rsidR="00B07B53" w:rsidRPr="00701251" w:rsidRDefault="00B07B53" w:rsidP="00AB57A1">
            <w:pPr>
              <w:spacing w:after="120" w:line="276" w:lineRule="auto"/>
              <w:rPr>
                <w:rFonts w:ascii="Arial" w:hAnsi="Arial" w:cs="Arial"/>
                <w:b/>
              </w:rPr>
            </w:pPr>
            <w:r w:rsidRPr="00701251">
              <w:rPr>
                <w:rFonts w:ascii="Arial" w:hAnsi="Arial" w:cs="Arial"/>
                <w:b/>
              </w:rPr>
              <w:t>Learning/ teaching method</w:t>
            </w:r>
          </w:p>
        </w:tc>
        <w:tc>
          <w:tcPr>
            <w:tcW w:w="498" w:type="pct"/>
          </w:tcPr>
          <w:p w14:paraId="66AD60AF" w14:textId="77777777" w:rsidR="00B07B53" w:rsidRPr="00701251" w:rsidRDefault="00B07B53" w:rsidP="00AB57A1">
            <w:pPr>
              <w:spacing w:after="120" w:line="276" w:lineRule="auto"/>
              <w:rPr>
                <w:rFonts w:ascii="Arial" w:hAnsi="Arial" w:cs="Arial"/>
                <w:b/>
              </w:rPr>
            </w:pPr>
          </w:p>
        </w:tc>
        <w:tc>
          <w:tcPr>
            <w:tcW w:w="498" w:type="pct"/>
          </w:tcPr>
          <w:p w14:paraId="2462F5BD" w14:textId="77777777" w:rsidR="00B07B53" w:rsidRPr="00701251" w:rsidRDefault="00B07B53" w:rsidP="00AB57A1">
            <w:pPr>
              <w:spacing w:after="120" w:line="276" w:lineRule="auto"/>
              <w:rPr>
                <w:rFonts w:ascii="Arial" w:hAnsi="Arial" w:cs="Arial"/>
                <w:b/>
              </w:rPr>
            </w:pPr>
          </w:p>
        </w:tc>
        <w:tc>
          <w:tcPr>
            <w:tcW w:w="497" w:type="pct"/>
          </w:tcPr>
          <w:p w14:paraId="037A172D" w14:textId="77777777" w:rsidR="00B07B53" w:rsidRPr="00701251" w:rsidRDefault="00B07B53" w:rsidP="00AB57A1">
            <w:pPr>
              <w:spacing w:after="120" w:line="276" w:lineRule="auto"/>
              <w:rPr>
                <w:rFonts w:ascii="Arial" w:hAnsi="Arial" w:cs="Arial"/>
                <w:b/>
              </w:rPr>
            </w:pPr>
          </w:p>
        </w:tc>
        <w:tc>
          <w:tcPr>
            <w:tcW w:w="497" w:type="pct"/>
          </w:tcPr>
          <w:p w14:paraId="7DD7BFB5" w14:textId="77777777" w:rsidR="00B07B53" w:rsidRPr="00701251" w:rsidRDefault="00B07B53" w:rsidP="00AB57A1">
            <w:pPr>
              <w:spacing w:after="120" w:line="276" w:lineRule="auto"/>
              <w:rPr>
                <w:rFonts w:ascii="Arial" w:hAnsi="Arial" w:cs="Arial"/>
                <w:b/>
              </w:rPr>
            </w:pPr>
          </w:p>
        </w:tc>
        <w:tc>
          <w:tcPr>
            <w:tcW w:w="496" w:type="pct"/>
          </w:tcPr>
          <w:p w14:paraId="58E282F4" w14:textId="77777777" w:rsidR="00B07B53" w:rsidRPr="00701251" w:rsidRDefault="00B07B53" w:rsidP="00AB57A1">
            <w:pPr>
              <w:spacing w:after="120" w:line="276" w:lineRule="auto"/>
              <w:rPr>
                <w:rFonts w:ascii="Arial" w:hAnsi="Arial" w:cs="Arial"/>
                <w:b/>
              </w:rPr>
            </w:pPr>
          </w:p>
        </w:tc>
        <w:tc>
          <w:tcPr>
            <w:tcW w:w="496" w:type="pct"/>
          </w:tcPr>
          <w:p w14:paraId="04C6C2C1" w14:textId="77777777" w:rsidR="00B07B53" w:rsidRPr="00701251" w:rsidRDefault="00B07B53" w:rsidP="00AB57A1">
            <w:pPr>
              <w:spacing w:after="120" w:line="276" w:lineRule="auto"/>
              <w:rPr>
                <w:rFonts w:ascii="Arial" w:hAnsi="Arial" w:cs="Arial"/>
                <w:b/>
              </w:rPr>
            </w:pPr>
          </w:p>
        </w:tc>
        <w:tc>
          <w:tcPr>
            <w:tcW w:w="496" w:type="pct"/>
          </w:tcPr>
          <w:p w14:paraId="582A201B" w14:textId="77777777" w:rsidR="00B07B53" w:rsidRPr="00701251" w:rsidRDefault="00B07B53" w:rsidP="00AB57A1">
            <w:pPr>
              <w:spacing w:after="120" w:line="276" w:lineRule="auto"/>
              <w:rPr>
                <w:rFonts w:ascii="Arial" w:hAnsi="Arial" w:cs="Arial"/>
                <w:b/>
              </w:rPr>
            </w:pPr>
          </w:p>
        </w:tc>
      </w:tr>
      <w:tr w:rsidR="00B07B53" w:rsidRPr="00701251" w14:paraId="56E489A0" w14:textId="05643E98" w:rsidTr="00A30B51">
        <w:tc>
          <w:tcPr>
            <w:tcW w:w="1522" w:type="pct"/>
          </w:tcPr>
          <w:p w14:paraId="3D61F531" w14:textId="77777777" w:rsidR="00B07B53" w:rsidRPr="00701251" w:rsidRDefault="00B07B53" w:rsidP="00AB57A1">
            <w:pPr>
              <w:spacing w:after="120" w:line="276" w:lineRule="auto"/>
              <w:rPr>
                <w:rFonts w:ascii="Arial" w:hAnsi="Arial" w:cs="Arial"/>
              </w:rPr>
            </w:pPr>
            <w:r w:rsidRPr="00701251">
              <w:rPr>
                <w:rFonts w:ascii="Arial" w:hAnsi="Arial" w:cs="Arial"/>
              </w:rPr>
              <w:t>Independent Study</w:t>
            </w:r>
          </w:p>
        </w:tc>
        <w:tc>
          <w:tcPr>
            <w:tcW w:w="498" w:type="pct"/>
          </w:tcPr>
          <w:p w14:paraId="3D8346A9" w14:textId="52C310A7"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703A8580" w14:textId="56B38514"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102083FA" w14:textId="450B2791"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4A73C6B1" w14:textId="16080815"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569A48F8" w14:textId="3EFA48C2"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77EE35AC" w14:textId="77298C01"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088DF0B0" w14:textId="68D668CA" w:rsidR="00B07B53" w:rsidRPr="00701251" w:rsidRDefault="00B07B53" w:rsidP="00AB57A1">
            <w:pPr>
              <w:spacing w:after="120" w:line="276" w:lineRule="auto"/>
              <w:rPr>
                <w:rFonts w:ascii="Arial" w:hAnsi="Arial" w:cs="Arial"/>
                <w:b/>
              </w:rPr>
            </w:pPr>
            <w:r>
              <w:rPr>
                <w:rFonts w:ascii="Arial" w:hAnsi="Arial" w:cs="Arial"/>
                <w:b/>
              </w:rPr>
              <w:t>X</w:t>
            </w:r>
          </w:p>
        </w:tc>
      </w:tr>
      <w:tr w:rsidR="00B07B53" w:rsidRPr="00701251" w14:paraId="0C97C921" w14:textId="37F27D3F" w:rsidTr="00A30B51">
        <w:tc>
          <w:tcPr>
            <w:tcW w:w="1522" w:type="pct"/>
          </w:tcPr>
          <w:p w14:paraId="1880B3CB" w14:textId="2B43580F" w:rsidR="00B07B53" w:rsidRPr="00701251" w:rsidRDefault="00B07B53" w:rsidP="00AB57A1">
            <w:pPr>
              <w:spacing w:after="120" w:line="276" w:lineRule="auto"/>
              <w:rPr>
                <w:rFonts w:ascii="Arial" w:hAnsi="Arial" w:cs="Arial"/>
              </w:rPr>
            </w:pPr>
            <w:r w:rsidRPr="00701251">
              <w:rPr>
                <w:rFonts w:ascii="Arial" w:hAnsi="Arial" w:cs="Arial"/>
              </w:rPr>
              <w:t>Lectures</w:t>
            </w:r>
            <w:r>
              <w:rPr>
                <w:rFonts w:ascii="Arial" w:hAnsi="Arial" w:cs="Arial"/>
              </w:rPr>
              <w:t>/Seminars</w:t>
            </w:r>
          </w:p>
        </w:tc>
        <w:tc>
          <w:tcPr>
            <w:tcW w:w="498" w:type="pct"/>
          </w:tcPr>
          <w:p w14:paraId="2D7C16AB" w14:textId="51A366E4"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0C7E5905" w14:textId="09239DAA"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6629BF73" w14:textId="14B70578" w:rsidR="00B07B53" w:rsidRPr="00701251" w:rsidRDefault="00B07B53" w:rsidP="00AB57A1">
            <w:pPr>
              <w:spacing w:after="120" w:line="276" w:lineRule="auto"/>
              <w:rPr>
                <w:rFonts w:ascii="Arial" w:hAnsi="Arial" w:cs="Arial"/>
                <w:b/>
              </w:rPr>
            </w:pPr>
          </w:p>
        </w:tc>
        <w:tc>
          <w:tcPr>
            <w:tcW w:w="497" w:type="pct"/>
          </w:tcPr>
          <w:p w14:paraId="6AA2862D" w14:textId="61030B36" w:rsidR="00B07B53" w:rsidRPr="00701251" w:rsidRDefault="00B07B53" w:rsidP="00AB57A1">
            <w:pPr>
              <w:spacing w:after="120" w:line="276" w:lineRule="auto"/>
              <w:rPr>
                <w:rFonts w:ascii="Arial" w:hAnsi="Arial" w:cs="Arial"/>
                <w:b/>
              </w:rPr>
            </w:pPr>
          </w:p>
        </w:tc>
        <w:tc>
          <w:tcPr>
            <w:tcW w:w="496" w:type="pct"/>
          </w:tcPr>
          <w:p w14:paraId="78025FA9" w14:textId="606BAF0C" w:rsidR="00B07B53" w:rsidRPr="00701251" w:rsidRDefault="00B07B53" w:rsidP="00AB57A1">
            <w:pPr>
              <w:spacing w:after="120" w:line="276" w:lineRule="auto"/>
              <w:rPr>
                <w:rFonts w:ascii="Arial" w:hAnsi="Arial" w:cs="Arial"/>
                <w:b/>
              </w:rPr>
            </w:pPr>
          </w:p>
        </w:tc>
        <w:tc>
          <w:tcPr>
            <w:tcW w:w="496" w:type="pct"/>
          </w:tcPr>
          <w:p w14:paraId="0E1CC524" w14:textId="6D57E7FC" w:rsidR="00B07B53" w:rsidRPr="00701251" w:rsidRDefault="00B07B53" w:rsidP="00AB57A1">
            <w:pPr>
              <w:spacing w:after="120" w:line="276" w:lineRule="auto"/>
              <w:rPr>
                <w:rFonts w:ascii="Arial" w:hAnsi="Arial" w:cs="Arial"/>
                <w:b/>
              </w:rPr>
            </w:pPr>
          </w:p>
        </w:tc>
        <w:tc>
          <w:tcPr>
            <w:tcW w:w="496" w:type="pct"/>
          </w:tcPr>
          <w:p w14:paraId="00C3BB8A" w14:textId="53F4B1DA" w:rsidR="00B07B53" w:rsidRPr="00701251" w:rsidRDefault="00B07B53" w:rsidP="00AB57A1">
            <w:pPr>
              <w:spacing w:after="120" w:line="276" w:lineRule="auto"/>
              <w:rPr>
                <w:rFonts w:ascii="Arial" w:hAnsi="Arial" w:cs="Arial"/>
                <w:b/>
              </w:rPr>
            </w:pPr>
          </w:p>
        </w:tc>
      </w:tr>
      <w:tr w:rsidR="00B07B53" w:rsidRPr="00701251" w14:paraId="0E86728B" w14:textId="75FC4E7C" w:rsidTr="00A30B51">
        <w:tc>
          <w:tcPr>
            <w:tcW w:w="1522" w:type="pct"/>
          </w:tcPr>
          <w:p w14:paraId="360BB7A7" w14:textId="56C5155D" w:rsidR="00B07B53" w:rsidRPr="00701251" w:rsidRDefault="002C5539" w:rsidP="00AB57A1">
            <w:pPr>
              <w:spacing w:after="120" w:line="276" w:lineRule="auto"/>
              <w:rPr>
                <w:rFonts w:ascii="Arial" w:hAnsi="Arial" w:cs="Arial"/>
              </w:rPr>
            </w:pPr>
            <w:r>
              <w:rPr>
                <w:rFonts w:ascii="Arial" w:hAnsi="Arial" w:cs="Arial"/>
              </w:rPr>
              <w:t>Supervision</w:t>
            </w:r>
          </w:p>
        </w:tc>
        <w:tc>
          <w:tcPr>
            <w:tcW w:w="498" w:type="pct"/>
          </w:tcPr>
          <w:p w14:paraId="34090C11" w14:textId="2C88F914"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5A20ABAF" w14:textId="6987C0CA"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32674BAA" w14:textId="4A7F2163"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3FCE9299" w14:textId="379FEB42"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72DAC940" w14:textId="28FE24FB" w:rsidR="00B07B53" w:rsidRPr="00701251" w:rsidRDefault="00B07B53" w:rsidP="00AB57A1">
            <w:pPr>
              <w:spacing w:after="120" w:line="276" w:lineRule="auto"/>
              <w:rPr>
                <w:rFonts w:ascii="Arial" w:hAnsi="Arial" w:cs="Arial"/>
                <w:b/>
              </w:rPr>
            </w:pPr>
          </w:p>
        </w:tc>
        <w:tc>
          <w:tcPr>
            <w:tcW w:w="496" w:type="pct"/>
          </w:tcPr>
          <w:p w14:paraId="4E679C01" w14:textId="039C444A" w:rsidR="00B07B53" w:rsidRPr="00701251" w:rsidRDefault="00B07B53" w:rsidP="00AB57A1">
            <w:pPr>
              <w:spacing w:after="120" w:line="276" w:lineRule="auto"/>
              <w:rPr>
                <w:rFonts w:ascii="Arial" w:hAnsi="Arial" w:cs="Arial"/>
                <w:b/>
              </w:rPr>
            </w:pPr>
          </w:p>
        </w:tc>
        <w:tc>
          <w:tcPr>
            <w:tcW w:w="496" w:type="pct"/>
          </w:tcPr>
          <w:p w14:paraId="77D8A0A9" w14:textId="5BDDE3B6" w:rsidR="00B07B53" w:rsidRPr="00701251" w:rsidRDefault="00B07B53" w:rsidP="00AB57A1">
            <w:pPr>
              <w:spacing w:after="120" w:line="276" w:lineRule="auto"/>
              <w:rPr>
                <w:rFonts w:ascii="Arial" w:hAnsi="Arial" w:cs="Arial"/>
                <w:b/>
              </w:rPr>
            </w:pPr>
          </w:p>
        </w:tc>
      </w:tr>
      <w:tr w:rsidR="00B07B53" w:rsidRPr="00701251" w14:paraId="25ED50A6" w14:textId="3D4EEB2D" w:rsidTr="00A30B51">
        <w:tc>
          <w:tcPr>
            <w:tcW w:w="1522" w:type="pct"/>
            <w:shd w:val="clear" w:color="auto" w:fill="D9D9D9" w:themeFill="background1" w:themeFillShade="D9"/>
          </w:tcPr>
          <w:p w14:paraId="56E4F963" w14:textId="77777777" w:rsidR="00B07B53" w:rsidRPr="00701251" w:rsidRDefault="00B07B53" w:rsidP="00AB57A1">
            <w:pPr>
              <w:spacing w:after="120" w:line="276" w:lineRule="auto"/>
              <w:rPr>
                <w:rFonts w:ascii="Arial" w:hAnsi="Arial" w:cs="Arial"/>
                <w:b/>
              </w:rPr>
            </w:pPr>
            <w:r w:rsidRPr="00701251">
              <w:rPr>
                <w:rFonts w:ascii="Arial" w:hAnsi="Arial" w:cs="Arial"/>
                <w:b/>
              </w:rPr>
              <w:t>Assessment method</w:t>
            </w:r>
          </w:p>
        </w:tc>
        <w:tc>
          <w:tcPr>
            <w:tcW w:w="498" w:type="pct"/>
          </w:tcPr>
          <w:p w14:paraId="213D518E" w14:textId="77777777" w:rsidR="00B07B53" w:rsidRPr="00701251" w:rsidRDefault="00B07B53" w:rsidP="00AB57A1">
            <w:pPr>
              <w:spacing w:after="120" w:line="276" w:lineRule="auto"/>
              <w:rPr>
                <w:rFonts w:ascii="Arial" w:hAnsi="Arial" w:cs="Arial"/>
                <w:b/>
              </w:rPr>
            </w:pPr>
          </w:p>
        </w:tc>
        <w:tc>
          <w:tcPr>
            <w:tcW w:w="498" w:type="pct"/>
          </w:tcPr>
          <w:p w14:paraId="486E8189" w14:textId="77777777" w:rsidR="00B07B53" w:rsidRPr="00701251" w:rsidRDefault="00B07B53" w:rsidP="00AB57A1">
            <w:pPr>
              <w:spacing w:after="120" w:line="276" w:lineRule="auto"/>
              <w:rPr>
                <w:rFonts w:ascii="Arial" w:hAnsi="Arial" w:cs="Arial"/>
                <w:b/>
              </w:rPr>
            </w:pPr>
          </w:p>
        </w:tc>
        <w:tc>
          <w:tcPr>
            <w:tcW w:w="497" w:type="pct"/>
          </w:tcPr>
          <w:p w14:paraId="526C5383" w14:textId="77777777" w:rsidR="00B07B53" w:rsidRPr="00701251" w:rsidRDefault="00B07B53" w:rsidP="00AB57A1">
            <w:pPr>
              <w:spacing w:after="120" w:line="276" w:lineRule="auto"/>
              <w:rPr>
                <w:rFonts w:ascii="Arial" w:hAnsi="Arial" w:cs="Arial"/>
                <w:b/>
              </w:rPr>
            </w:pPr>
          </w:p>
        </w:tc>
        <w:tc>
          <w:tcPr>
            <w:tcW w:w="497" w:type="pct"/>
          </w:tcPr>
          <w:p w14:paraId="20CCB444" w14:textId="77777777" w:rsidR="00B07B53" w:rsidRPr="00701251" w:rsidRDefault="00B07B53" w:rsidP="00AB57A1">
            <w:pPr>
              <w:spacing w:after="120" w:line="276" w:lineRule="auto"/>
              <w:rPr>
                <w:rFonts w:ascii="Arial" w:hAnsi="Arial" w:cs="Arial"/>
                <w:b/>
              </w:rPr>
            </w:pPr>
          </w:p>
        </w:tc>
        <w:tc>
          <w:tcPr>
            <w:tcW w:w="496" w:type="pct"/>
          </w:tcPr>
          <w:p w14:paraId="682C48DA" w14:textId="77777777" w:rsidR="00B07B53" w:rsidRPr="00701251" w:rsidRDefault="00B07B53" w:rsidP="00AB57A1">
            <w:pPr>
              <w:spacing w:after="120" w:line="276" w:lineRule="auto"/>
              <w:rPr>
                <w:rFonts w:ascii="Arial" w:hAnsi="Arial" w:cs="Arial"/>
                <w:b/>
              </w:rPr>
            </w:pPr>
          </w:p>
        </w:tc>
        <w:tc>
          <w:tcPr>
            <w:tcW w:w="496" w:type="pct"/>
          </w:tcPr>
          <w:p w14:paraId="05F3BD39" w14:textId="77777777" w:rsidR="00B07B53" w:rsidRPr="00701251" w:rsidRDefault="00B07B53" w:rsidP="00AB57A1">
            <w:pPr>
              <w:spacing w:after="120" w:line="276" w:lineRule="auto"/>
              <w:rPr>
                <w:rFonts w:ascii="Arial" w:hAnsi="Arial" w:cs="Arial"/>
                <w:b/>
              </w:rPr>
            </w:pPr>
          </w:p>
        </w:tc>
        <w:tc>
          <w:tcPr>
            <w:tcW w:w="496" w:type="pct"/>
          </w:tcPr>
          <w:p w14:paraId="72AEE801" w14:textId="77777777" w:rsidR="00B07B53" w:rsidRPr="00701251" w:rsidRDefault="00B07B53" w:rsidP="00AB57A1">
            <w:pPr>
              <w:spacing w:after="120" w:line="276" w:lineRule="auto"/>
              <w:rPr>
                <w:rFonts w:ascii="Arial" w:hAnsi="Arial" w:cs="Arial"/>
                <w:b/>
              </w:rPr>
            </w:pPr>
          </w:p>
        </w:tc>
      </w:tr>
      <w:tr w:rsidR="00B07B53" w:rsidRPr="00701251" w14:paraId="189AE3F9" w14:textId="11B6E676" w:rsidTr="00A30B51">
        <w:tc>
          <w:tcPr>
            <w:tcW w:w="1522" w:type="pct"/>
          </w:tcPr>
          <w:p w14:paraId="1C3BC99F" w14:textId="74378ACF" w:rsidR="00B07B53" w:rsidRPr="00701251" w:rsidRDefault="00B07B53" w:rsidP="00AB57A1">
            <w:pPr>
              <w:spacing w:after="120" w:line="276" w:lineRule="auto"/>
              <w:rPr>
                <w:rFonts w:ascii="Arial" w:hAnsi="Arial" w:cs="Arial"/>
              </w:rPr>
            </w:pPr>
            <w:r>
              <w:rPr>
                <w:rFonts w:ascii="Arial" w:hAnsi="Arial" w:cs="Arial"/>
              </w:rPr>
              <w:t>Report</w:t>
            </w:r>
          </w:p>
        </w:tc>
        <w:tc>
          <w:tcPr>
            <w:tcW w:w="498" w:type="pct"/>
          </w:tcPr>
          <w:p w14:paraId="2BB1AFB1" w14:textId="4CB59510" w:rsidR="00B07B53" w:rsidRPr="00701251" w:rsidRDefault="00B07B53" w:rsidP="00AB57A1">
            <w:pPr>
              <w:spacing w:after="120" w:line="276" w:lineRule="auto"/>
              <w:rPr>
                <w:rFonts w:ascii="Arial" w:hAnsi="Arial" w:cs="Arial"/>
                <w:b/>
              </w:rPr>
            </w:pPr>
            <w:r>
              <w:rPr>
                <w:rFonts w:ascii="Arial" w:hAnsi="Arial" w:cs="Arial"/>
                <w:b/>
              </w:rPr>
              <w:t>X</w:t>
            </w:r>
          </w:p>
        </w:tc>
        <w:tc>
          <w:tcPr>
            <w:tcW w:w="498" w:type="pct"/>
          </w:tcPr>
          <w:p w14:paraId="5AADE4E7" w14:textId="0AC3F8AA"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5C335652" w14:textId="76CE6F5E" w:rsidR="00B07B53" w:rsidRPr="00701251" w:rsidRDefault="00B07B53" w:rsidP="00AB57A1">
            <w:pPr>
              <w:spacing w:after="120" w:line="276" w:lineRule="auto"/>
              <w:rPr>
                <w:rFonts w:ascii="Arial" w:hAnsi="Arial" w:cs="Arial"/>
                <w:b/>
              </w:rPr>
            </w:pPr>
            <w:r>
              <w:rPr>
                <w:rFonts w:ascii="Arial" w:hAnsi="Arial" w:cs="Arial"/>
                <w:b/>
              </w:rPr>
              <w:t>X</w:t>
            </w:r>
          </w:p>
        </w:tc>
        <w:tc>
          <w:tcPr>
            <w:tcW w:w="497" w:type="pct"/>
          </w:tcPr>
          <w:p w14:paraId="388370EA" w14:textId="1664FA3D"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258F94C8" w14:textId="179F4008"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104B72FC" w14:textId="3D79FA55" w:rsidR="00B07B53" w:rsidRPr="00701251" w:rsidRDefault="00B07B53" w:rsidP="00AB57A1">
            <w:pPr>
              <w:spacing w:after="120" w:line="276" w:lineRule="auto"/>
              <w:rPr>
                <w:rFonts w:ascii="Arial" w:hAnsi="Arial" w:cs="Arial"/>
                <w:b/>
              </w:rPr>
            </w:pPr>
            <w:r>
              <w:rPr>
                <w:rFonts w:ascii="Arial" w:hAnsi="Arial" w:cs="Arial"/>
                <w:b/>
              </w:rPr>
              <w:t>X</w:t>
            </w:r>
          </w:p>
        </w:tc>
        <w:tc>
          <w:tcPr>
            <w:tcW w:w="496" w:type="pct"/>
          </w:tcPr>
          <w:p w14:paraId="3986D51C" w14:textId="39CF8C48" w:rsidR="00B07B53" w:rsidRPr="00701251" w:rsidRDefault="00B07B53" w:rsidP="00AB57A1">
            <w:pPr>
              <w:spacing w:after="120" w:line="276" w:lineRule="auto"/>
              <w:rPr>
                <w:rFonts w:ascii="Arial" w:hAnsi="Arial" w:cs="Arial"/>
                <w:b/>
              </w:rPr>
            </w:pPr>
            <w:r>
              <w:rPr>
                <w:rFonts w:ascii="Arial" w:hAnsi="Arial" w:cs="Arial"/>
                <w:b/>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proofErr w:type="gramStart"/>
      <w:r w:rsidRPr="00D50113">
        <w:rPr>
          <w:rFonts w:ascii="Arial" w:hAnsi="Arial" w:cs="Arial"/>
        </w:rPr>
        <w:t>support</w:t>
      </w:r>
      <w:proofErr w:type="gramEnd"/>
      <w:r w:rsidRPr="00D50113">
        <w:rPr>
          <w:rFonts w:ascii="Arial" w:hAnsi="Arial" w:cs="Arial"/>
        </w:rPr>
        <w:t xml:space="preserve">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4D032FD9" w:rsidR="009A2D37" w:rsidRPr="00873473" w:rsidRDefault="00C767BF" w:rsidP="00873473">
      <w:pPr>
        <w:spacing w:after="120" w:line="240" w:lineRule="auto"/>
        <w:ind w:left="567" w:right="260"/>
        <w:jc w:val="both"/>
        <w:rPr>
          <w:rFonts w:ascii="Arial" w:hAnsi="Arial" w:cs="Arial"/>
          <w:b/>
        </w:rPr>
      </w:pPr>
      <w:r>
        <w:rPr>
          <w:rFonts w:ascii="Arial" w:hAnsi="Arial" w:cs="Arial"/>
        </w:rPr>
        <w:t>Canterbury</w:t>
      </w:r>
    </w:p>
    <w:p w14:paraId="74E169B0" w14:textId="7F2B09BA"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4D5DA66B" w14:textId="1859D16F" w:rsidR="00486F32" w:rsidRPr="00E34E96" w:rsidRDefault="002C5539" w:rsidP="002C5539">
      <w:pPr>
        <w:pBdr>
          <w:bottom w:val="single" w:sz="6" w:space="1" w:color="auto"/>
        </w:pBdr>
        <w:spacing w:after="120" w:line="240" w:lineRule="auto"/>
        <w:ind w:left="567" w:right="261"/>
        <w:rPr>
          <w:rFonts w:ascii="Arial" w:hAnsi="Arial" w:cs="Arial"/>
        </w:rPr>
      </w:pPr>
      <w:r w:rsidRPr="002C5539">
        <w:rPr>
          <w:rFonts w:ascii="Arial" w:hAnsi="Arial" w:cs="Arial"/>
        </w:rPr>
        <w:t>The focus of this module is explicitly linked to globalisation within organisations and this is reflected throughout in the content, learning outcomes and related assessment.</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4D54B516" w14:textId="77777777" w:rsidTr="00A67C38">
        <w:trPr>
          <w:trHeight w:val="305"/>
        </w:trPr>
        <w:tc>
          <w:tcPr>
            <w:tcW w:w="1526" w:type="dxa"/>
          </w:tcPr>
          <w:p w14:paraId="35D3B027" w14:textId="2B11A809" w:rsidR="00D318DB" w:rsidRPr="00302082" w:rsidRDefault="00D318DB" w:rsidP="00D318DB">
            <w:pPr>
              <w:spacing w:after="120"/>
              <w:ind w:right="-330"/>
              <w:rPr>
                <w:rFonts w:ascii="Arial" w:hAnsi="Arial" w:cs="Arial"/>
              </w:rPr>
            </w:pPr>
          </w:p>
        </w:tc>
        <w:tc>
          <w:tcPr>
            <w:tcW w:w="1701" w:type="dxa"/>
          </w:tcPr>
          <w:p w14:paraId="151996FF" w14:textId="7B8B5390" w:rsidR="00D318DB" w:rsidRPr="00302082" w:rsidRDefault="00D318DB" w:rsidP="00D318DB">
            <w:pPr>
              <w:spacing w:after="120"/>
              <w:ind w:right="-330"/>
              <w:rPr>
                <w:rFonts w:ascii="Arial" w:hAnsi="Arial" w:cs="Arial"/>
              </w:rPr>
            </w:pPr>
          </w:p>
        </w:tc>
        <w:tc>
          <w:tcPr>
            <w:tcW w:w="2410" w:type="dxa"/>
          </w:tcPr>
          <w:p w14:paraId="11C26B6A" w14:textId="71B3031D" w:rsidR="00D318DB" w:rsidRPr="00302082" w:rsidRDefault="00D318DB" w:rsidP="00D318DB">
            <w:pPr>
              <w:spacing w:after="120"/>
              <w:ind w:right="-330"/>
              <w:rPr>
                <w:rFonts w:ascii="Arial" w:hAnsi="Arial" w:cs="Arial"/>
              </w:rPr>
            </w:pPr>
          </w:p>
        </w:tc>
        <w:tc>
          <w:tcPr>
            <w:tcW w:w="2448" w:type="dxa"/>
          </w:tcPr>
          <w:p w14:paraId="6A9F6C84" w14:textId="7E5082B3" w:rsidR="00D318DB" w:rsidRPr="00302082" w:rsidRDefault="00D318DB" w:rsidP="00D318DB">
            <w:pPr>
              <w:spacing w:after="120"/>
              <w:ind w:right="-330"/>
              <w:rPr>
                <w:rFonts w:ascii="Arial" w:hAnsi="Arial" w:cs="Arial"/>
              </w:rPr>
            </w:pPr>
          </w:p>
        </w:tc>
        <w:tc>
          <w:tcPr>
            <w:tcW w:w="2597" w:type="dxa"/>
          </w:tcPr>
          <w:p w14:paraId="0112E7D6" w14:textId="6895E6AD" w:rsidR="00D318DB" w:rsidRPr="00302082" w:rsidRDefault="00D318DB" w:rsidP="00D318DB">
            <w:pPr>
              <w:spacing w:after="120"/>
              <w:ind w:right="-330"/>
              <w:rPr>
                <w:rFonts w:ascii="Arial" w:hAnsi="Arial" w:cs="Arial"/>
              </w:rPr>
            </w:pPr>
          </w:p>
        </w:tc>
      </w:tr>
      <w:tr w:rsidR="00D318DB" w:rsidRPr="00302082" w14:paraId="6BC33F35" w14:textId="77777777" w:rsidTr="00A67C38">
        <w:trPr>
          <w:trHeight w:val="305"/>
        </w:trPr>
        <w:tc>
          <w:tcPr>
            <w:tcW w:w="1526" w:type="dxa"/>
          </w:tcPr>
          <w:p w14:paraId="45B3FD9C" w14:textId="77777777" w:rsidR="00D318DB" w:rsidRPr="00302082" w:rsidRDefault="00D318DB" w:rsidP="00D318DB">
            <w:pPr>
              <w:spacing w:after="120"/>
              <w:ind w:right="-330"/>
              <w:rPr>
                <w:rFonts w:ascii="Arial" w:hAnsi="Arial" w:cs="Arial"/>
              </w:rPr>
            </w:pPr>
          </w:p>
        </w:tc>
        <w:tc>
          <w:tcPr>
            <w:tcW w:w="1701" w:type="dxa"/>
          </w:tcPr>
          <w:p w14:paraId="25152F34" w14:textId="77777777" w:rsidR="00D318DB" w:rsidRPr="00302082" w:rsidRDefault="00D318DB" w:rsidP="00D318DB">
            <w:pPr>
              <w:spacing w:after="120"/>
              <w:ind w:right="-330"/>
              <w:rPr>
                <w:rFonts w:ascii="Arial" w:hAnsi="Arial" w:cs="Arial"/>
              </w:rPr>
            </w:pPr>
          </w:p>
        </w:tc>
        <w:tc>
          <w:tcPr>
            <w:tcW w:w="2410" w:type="dxa"/>
          </w:tcPr>
          <w:p w14:paraId="38C09616" w14:textId="77777777" w:rsidR="00D318DB" w:rsidRPr="00302082" w:rsidRDefault="00D318DB" w:rsidP="00D318DB">
            <w:pPr>
              <w:spacing w:after="120"/>
              <w:ind w:right="-330"/>
              <w:rPr>
                <w:rFonts w:ascii="Arial" w:hAnsi="Arial" w:cs="Arial"/>
              </w:rPr>
            </w:pPr>
          </w:p>
        </w:tc>
        <w:tc>
          <w:tcPr>
            <w:tcW w:w="2448" w:type="dxa"/>
          </w:tcPr>
          <w:p w14:paraId="4F4AACAC" w14:textId="77777777" w:rsidR="00D318DB" w:rsidRPr="00302082" w:rsidRDefault="00D318DB" w:rsidP="00D318DB">
            <w:pPr>
              <w:spacing w:after="120"/>
              <w:ind w:right="-330"/>
              <w:rPr>
                <w:rFonts w:ascii="Arial" w:hAnsi="Arial" w:cs="Arial"/>
              </w:rPr>
            </w:pPr>
          </w:p>
        </w:tc>
        <w:tc>
          <w:tcPr>
            <w:tcW w:w="2597" w:type="dxa"/>
          </w:tcPr>
          <w:p w14:paraId="7ECF24C9" w14:textId="77777777" w:rsidR="00D318DB" w:rsidRPr="00302082" w:rsidRDefault="00D318DB" w:rsidP="00D318D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7FCDE1EE" w:rsidR="008B2543" w:rsidRDefault="0019787E" w:rsidP="009A2D37">
        <w:pPr>
          <w:pStyle w:val="Footer"/>
          <w:jc w:val="center"/>
        </w:pPr>
        <w:r>
          <w:fldChar w:fldCharType="begin"/>
        </w:r>
        <w:r>
          <w:instrText xml:space="preserve"> PAGE   \* MERGEFORMAT </w:instrText>
        </w:r>
        <w:r>
          <w:fldChar w:fldCharType="separate"/>
        </w:r>
        <w:r w:rsidR="00B56B2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761A1"/>
    <w:multiLevelType w:val="hybridMultilevel"/>
    <w:tmpl w:val="3242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7"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3"/>
  </w:num>
  <w:num w:numId="5">
    <w:abstractNumId w:val="35"/>
  </w:num>
  <w:num w:numId="6">
    <w:abstractNumId w:val="32"/>
  </w:num>
  <w:num w:numId="7">
    <w:abstractNumId w:val="46"/>
  </w:num>
  <w:num w:numId="8">
    <w:abstractNumId w:val="34"/>
  </w:num>
  <w:num w:numId="9">
    <w:abstractNumId w:val="21"/>
  </w:num>
  <w:num w:numId="10">
    <w:abstractNumId w:val="36"/>
  </w:num>
  <w:num w:numId="11">
    <w:abstractNumId w:val="27"/>
  </w:num>
  <w:num w:numId="12">
    <w:abstractNumId w:val="47"/>
  </w:num>
  <w:num w:numId="13">
    <w:abstractNumId w:val="40"/>
  </w:num>
  <w:num w:numId="14">
    <w:abstractNumId w:val="26"/>
  </w:num>
  <w:num w:numId="15">
    <w:abstractNumId w:val="44"/>
  </w:num>
  <w:num w:numId="16">
    <w:abstractNumId w:val="49"/>
  </w:num>
  <w:num w:numId="17">
    <w:abstractNumId w:val="25"/>
  </w:num>
  <w:num w:numId="18">
    <w:abstractNumId w:val="48"/>
  </w:num>
  <w:num w:numId="19">
    <w:abstractNumId w:val="14"/>
  </w:num>
  <w:num w:numId="20">
    <w:abstractNumId w:val="4"/>
  </w:num>
  <w:num w:numId="21">
    <w:abstractNumId w:val="2"/>
  </w:num>
  <w:num w:numId="22">
    <w:abstractNumId w:val="29"/>
  </w:num>
  <w:num w:numId="23">
    <w:abstractNumId w:val="42"/>
  </w:num>
  <w:num w:numId="24">
    <w:abstractNumId w:val="24"/>
  </w:num>
  <w:num w:numId="25">
    <w:abstractNumId w:val="1"/>
  </w:num>
  <w:num w:numId="26">
    <w:abstractNumId w:val="11"/>
  </w:num>
  <w:num w:numId="27">
    <w:abstractNumId w:val="45"/>
  </w:num>
  <w:num w:numId="28">
    <w:abstractNumId w:val="38"/>
  </w:num>
  <w:num w:numId="29">
    <w:abstractNumId w:val="15"/>
  </w:num>
  <w:num w:numId="30">
    <w:abstractNumId w:val="39"/>
  </w:num>
  <w:num w:numId="31">
    <w:abstractNumId w:val="17"/>
  </w:num>
  <w:num w:numId="32">
    <w:abstractNumId w:val="33"/>
  </w:num>
  <w:num w:numId="33">
    <w:abstractNumId w:val="28"/>
  </w:num>
  <w:num w:numId="34">
    <w:abstractNumId w:val="30"/>
  </w:num>
  <w:num w:numId="35">
    <w:abstractNumId w:val="10"/>
  </w:num>
  <w:num w:numId="36">
    <w:abstractNumId w:val="43"/>
  </w:num>
  <w:num w:numId="37">
    <w:abstractNumId w:val="37"/>
  </w:num>
  <w:num w:numId="38">
    <w:abstractNumId w:val="22"/>
  </w:num>
  <w:num w:numId="39">
    <w:abstractNumId w:val="5"/>
  </w:num>
  <w:num w:numId="40">
    <w:abstractNumId w:val="31"/>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1"/>
  </w:num>
  <w:num w:numId="48">
    <w:abstractNumId w:val="19"/>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A2F"/>
    <w:rsid w:val="000678D3"/>
    <w:rsid w:val="00084FDC"/>
    <w:rsid w:val="00092658"/>
    <w:rsid w:val="00094810"/>
    <w:rsid w:val="00096DA4"/>
    <w:rsid w:val="000A1C64"/>
    <w:rsid w:val="000A3EEC"/>
    <w:rsid w:val="000C0294"/>
    <w:rsid w:val="000C1AEC"/>
    <w:rsid w:val="000C4CA8"/>
    <w:rsid w:val="000C7A1C"/>
    <w:rsid w:val="000D2A8A"/>
    <w:rsid w:val="000D32AC"/>
    <w:rsid w:val="000D6733"/>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1AEB"/>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5A21"/>
    <w:rsid w:val="001C78FB"/>
    <w:rsid w:val="001D0C7D"/>
    <w:rsid w:val="001D1F2D"/>
    <w:rsid w:val="001D2314"/>
    <w:rsid w:val="001D6398"/>
    <w:rsid w:val="001E1F45"/>
    <w:rsid w:val="001E32E5"/>
    <w:rsid w:val="001E62C1"/>
    <w:rsid w:val="001F0779"/>
    <w:rsid w:val="001F3C3E"/>
    <w:rsid w:val="001F4D6F"/>
    <w:rsid w:val="00201C5F"/>
    <w:rsid w:val="0020243A"/>
    <w:rsid w:val="0021578E"/>
    <w:rsid w:val="002257D9"/>
    <w:rsid w:val="00226C27"/>
    <w:rsid w:val="00227582"/>
    <w:rsid w:val="0023070F"/>
    <w:rsid w:val="002308BE"/>
    <w:rsid w:val="002407C0"/>
    <w:rsid w:val="0024083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3FA2"/>
    <w:rsid w:val="00294B73"/>
    <w:rsid w:val="002A0C18"/>
    <w:rsid w:val="002A219B"/>
    <w:rsid w:val="002A22DB"/>
    <w:rsid w:val="002A7BE1"/>
    <w:rsid w:val="002B20F5"/>
    <w:rsid w:val="002B2A1A"/>
    <w:rsid w:val="002B6113"/>
    <w:rsid w:val="002B71F2"/>
    <w:rsid w:val="002C5539"/>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0F83"/>
    <w:rsid w:val="003A2195"/>
    <w:rsid w:val="003A46C7"/>
    <w:rsid w:val="003A5DA0"/>
    <w:rsid w:val="003A5EEB"/>
    <w:rsid w:val="003A6143"/>
    <w:rsid w:val="003B2A40"/>
    <w:rsid w:val="003B35F4"/>
    <w:rsid w:val="003B4FC5"/>
    <w:rsid w:val="003B7C76"/>
    <w:rsid w:val="003C0DE5"/>
    <w:rsid w:val="003C3E0C"/>
    <w:rsid w:val="003C776B"/>
    <w:rsid w:val="003C7F12"/>
    <w:rsid w:val="003D4A1C"/>
    <w:rsid w:val="003D7AA0"/>
    <w:rsid w:val="003D7EC5"/>
    <w:rsid w:val="003E1FF7"/>
    <w:rsid w:val="003E311D"/>
    <w:rsid w:val="003F4470"/>
    <w:rsid w:val="003F5A04"/>
    <w:rsid w:val="003F67CD"/>
    <w:rsid w:val="003F7D89"/>
    <w:rsid w:val="0040097A"/>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4B7A"/>
    <w:rsid w:val="004B5D03"/>
    <w:rsid w:val="004C1EC4"/>
    <w:rsid w:val="004D035C"/>
    <w:rsid w:val="004D07AF"/>
    <w:rsid w:val="004D1555"/>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6147"/>
    <w:rsid w:val="0058743D"/>
    <w:rsid w:val="00587BF7"/>
    <w:rsid w:val="00592034"/>
    <w:rsid w:val="00594132"/>
    <w:rsid w:val="0059477B"/>
    <w:rsid w:val="00596884"/>
    <w:rsid w:val="005A14B5"/>
    <w:rsid w:val="005A437C"/>
    <w:rsid w:val="005A6570"/>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0D18"/>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B7D07"/>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628C"/>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060BA"/>
    <w:rsid w:val="008102E5"/>
    <w:rsid w:val="008111B4"/>
    <w:rsid w:val="008133F0"/>
    <w:rsid w:val="00815880"/>
    <w:rsid w:val="00815E67"/>
    <w:rsid w:val="0082322C"/>
    <w:rsid w:val="00823942"/>
    <w:rsid w:val="00826723"/>
    <w:rsid w:val="00827FFD"/>
    <w:rsid w:val="0083074C"/>
    <w:rsid w:val="00847B9B"/>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94B86"/>
    <w:rsid w:val="008A0F36"/>
    <w:rsid w:val="008A3860"/>
    <w:rsid w:val="008B2543"/>
    <w:rsid w:val="008B4B6E"/>
    <w:rsid w:val="008D4B3C"/>
    <w:rsid w:val="008D7063"/>
    <w:rsid w:val="008D7401"/>
    <w:rsid w:val="008F3F9E"/>
    <w:rsid w:val="008F7B7D"/>
    <w:rsid w:val="00903DF6"/>
    <w:rsid w:val="00905E71"/>
    <w:rsid w:val="00916009"/>
    <w:rsid w:val="00920561"/>
    <w:rsid w:val="00921CF6"/>
    <w:rsid w:val="00922E9E"/>
    <w:rsid w:val="00924EF0"/>
    <w:rsid w:val="00934D7B"/>
    <w:rsid w:val="0094008B"/>
    <w:rsid w:val="0094435B"/>
    <w:rsid w:val="00947180"/>
    <w:rsid w:val="0095061F"/>
    <w:rsid w:val="00953041"/>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2474"/>
    <w:rsid w:val="009C7082"/>
    <w:rsid w:val="009D0006"/>
    <w:rsid w:val="009D068C"/>
    <w:rsid w:val="009E1704"/>
    <w:rsid w:val="009E2E09"/>
    <w:rsid w:val="009E309B"/>
    <w:rsid w:val="009E42CA"/>
    <w:rsid w:val="009E5750"/>
    <w:rsid w:val="009F3A2A"/>
    <w:rsid w:val="009F5332"/>
    <w:rsid w:val="009F731F"/>
    <w:rsid w:val="009F7D33"/>
    <w:rsid w:val="00A021FE"/>
    <w:rsid w:val="00A02883"/>
    <w:rsid w:val="00A0619D"/>
    <w:rsid w:val="00A1270E"/>
    <w:rsid w:val="00A15342"/>
    <w:rsid w:val="00A22890"/>
    <w:rsid w:val="00A3007E"/>
    <w:rsid w:val="00A30B51"/>
    <w:rsid w:val="00A32048"/>
    <w:rsid w:val="00A35B5A"/>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07B53"/>
    <w:rsid w:val="00B11391"/>
    <w:rsid w:val="00B13402"/>
    <w:rsid w:val="00B14BC2"/>
    <w:rsid w:val="00B15B04"/>
    <w:rsid w:val="00B17024"/>
    <w:rsid w:val="00B17CD2"/>
    <w:rsid w:val="00B213D2"/>
    <w:rsid w:val="00B22801"/>
    <w:rsid w:val="00B23610"/>
    <w:rsid w:val="00B248BA"/>
    <w:rsid w:val="00B24B56"/>
    <w:rsid w:val="00B30E07"/>
    <w:rsid w:val="00B34ADD"/>
    <w:rsid w:val="00B45877"/>
    <w:rsid w:val="00B52FF5"/>
    <w:rsid w:val="00B5498B"/>
    <w:rsid w:val="00B564C5"/>
    <w:rsid w:val="00B56B2D"/>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B7C8F"/>
    <w:rsid w:val="00BC19F7"/>
    <w:rsid w:val="00BC41ED"/>
    <w:rsid w:val="00BD009E"/>
    <w:rsid w:val="00BD024A"/>
    <w:rsid w:val="00BD0EF8"/>
    <w:rsid w:val="00BD6B27"/>
    <w:rsid w:val="00BD7A8C"/>
    <w:rsid w:val="00BE2126"/>
    <w:rsid w:val="00BE3B17"/>
    <w:rsid w:val="00BE5EE0"/>
    <w:rsid w:val="00BF51AB"/>
    <w:rsid w:val="00BF5E11"/>
    <w:rsid w:val="00BF716B"/>
    <w:rsid w:val="00BF7233"/>
    <w:rsid w:val="00BF79BB"/>
    <w:rsid w:val="00C00301"/>
    <w:rsid w:val="00C02AA2"/>
    <w:rsid w:val="00C04C95"/>
    <w:rsid w:val="00C12613"/>
    <w:rsid w:val="00C16DEF"/>
    <w:rsid w:val="00C22631"/>
    <w:rsid w:val="00C24695"/>
    <w:rsid w:val="00C2492F"/>
    <w:rsid w:val="00C37270"/>
    <w:rsid w:val="00C3744A"/>
    <w:rsid w:val="00C4002A"/>
    <w:rsid w:val="00C42340"/>
    <w:rsid w:val="00C46912"/>
    <w:rsid w:val="00C57028"/>
    <w:rsid w:val="00C612A8"/>
    <w:rsid w:val="00C6321A"/>
    <w:rsid w:val="00C67631"/>
    <w:rsid w:val="00C709C6"/>
    <w:rsid w:val="00C729D7"/>
    <w:rsid w:val="00C767BF"/>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E77F2"/>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629D"/>
    <w:rsid w:val="00D773CF"/>
    <w:rsid w:val="00D807B7"/>
    <w:rsid w:val="00D83563"/>
    <w:rsid w:val="00D8448F"/>
    <w:rsid w:val="00D91086"/>
    <w:rsid w:val="00D97ED2"/>
    <w:rsid w:val="00DA64B6"/>
    <w:rsid w:val="00DB3BC0"/>
    <w:rsid w:val="00DB5C9D"/>
    <w:rsid w:val="00DC0045"/>
    <w:rsid w:val="00DC0693"/>
    <w:rsid w:val="00DD02E6"/>
    <w:rsid w:val="00DD25D0"/>
    <w:rsid w:val="00DD686C"/>
    <w:rsid w:val="00DF665B"/>
    <w:rsid w:val="00DF68C9"/>
    <w:rsid w:val="00DF7375"/>
    <w:rsid w:val="00E0152A"/>
    <w:rsid w:val="00E03394"/>
    <w:rsid w:val="00E066E5"/>
    <w:rsid w:val="00E154F5"/>
    <w:rsid w:val="00E22F03"/>
    <w:rsid w:val="00E233C1"/>
    <w:rsid w:val="00E34A66"/>
    <w:rsid w:val="00E34E96"/>
    <w:rsid w:val="00E415C1"/>
    <w:rsid w:val="00E46466"/>
    <w:rsid w:val="00E5121D"/>
    <w:rsid w:val="00E51404"/>
    <w:rsid w:val="00E56B78"/>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5044"/>
    <w:rsid w:val="00EF6A2E"/>
    <w:rsid w:val="00F005BC"/>
    <w:rsid w:val="00F01956"/>
    <w:rsid w:val="00F11040"/>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 w:type="table" w:customStyle="1" w:styleId="TableGrid2">
    <w:name w:val="Table Grid2"/>
    <w:basedOn w:val="TableNormal"/>
    <w:next w:val="TableGrid"/>
    <w:uiPriority w:val="59"/>
    <w:rsid w:val="009400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A071-5A15-42CE-A883-91ED9675D07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C308EDF-65C3-4F16-A71B-254131A4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B9B04-5D1B-4EBD-BFB5-C01EE802531F}"/>
</file>

<file path=customXml/itemProps4.xml><?xml version="1.0" encoding="utf-8"?>
<ds:datastoreItem xmlns:ds="http://schemas.openxmlformats.org/officeDocument/2006/customXml" ds:itemID="{271BD09C-CDFA-4D9E-972F-C1430AEFCD59}">
  <ds:schemaRefs>
    <ds:schemaRef ds:uri="http://schemas.microsoft.com/sharepoint/v3/contenttype/forms"/>
  </ds:schemaRefs>
</ds:datastoreItem>
</file>

<file path=customXml/itemProps5.xml><?xml version="1.0" encoding="utf-8"?>
<ds:datastoreItem xmlns:ds="http://schemas.openxmlformats.org/officeDocument/2006/customXml" ds:itemID="{6C4E157C-F63C-44EF-8ED5-1E67381E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7</cp:revision>
  <cp:lastPrinted>2015-09-09T08:37:00Z</cp:lastPrinted>
  <dcterms:created xsi:type="dcterms:W3CDTF">2018-02-21T10:43:00Z</dcterms:created>
  <dcterms:modified xsi:type="dcterms:W3CDTF">2018-07-10T07:58:00Z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72782e09-90b9-4b8f-a853-9c59edd29e0c</vt:lpwstr>
  </property>
  <property fmtid="{D5CDD505-2E9C-101B-9397-08002B2CF9AE}" pid="4" name="Order">
    <vt:r8>56800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